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0E62368" w14:textId="7F32EAD8" w:rsidR="00426347" w:rsidRDefault="005F1324">
      <w:pPr>
        <w:pStyle w:val="Telobesedila"/>
        <w:ind w:left="3917"/>
        <w:rPr>
          <w:sz w:val="20"/>
        </w:rPr>
      </w:pPr>
      <w:r>
        <w:rPr>
          <w:noProof/>
          <w:lang w:eastAsia="sl-SI"/>
        </w:rPr>
        <mc:AlternateContent>
          <mc:Choice Requires="wps">
            <w:drawing>
              <wp:anchor distT="0" distB="0" distL="114300" distR="114300" simplePos="0" relativeHeight="482311680" behindDoc="1" locked="0" layoutInCell="1" allowOverlap="1" wp14:anchorId="683C78D8" wp14:editId="77E74AF1">
                <wp:simplePos x="0" y="0"/>
                <wp:positionH relativeFrom="page">
                  <wp:posOffset>0</wp:posOffset>
                </wp:positionH>
                <wp:positionV relativeFrom="page">
                  <wp:posOffset>2847975</wp:posOffset>
                </wp:positionV>
                <wp:extent cx="7560310" cy="3962400"/>
                <wp:effectExtent l="0" t="0" r="0" b="0"/>
                <wp:wrapNone/>
                <wp:docPr id="5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962400"/>
                        </a:xfrm>
                        <a:prstGeom prst="rect">
                          <a:avLst/>
                        </a:prstGeom>
                        <a:solidFill>
                          <a:srgbClr val="779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F332C5" id="Rectangle 32" o:spid="_x0000_s1026" style="position:absolute;margin-left:0;margin-top:224.25pt;width:595.3pt;height:312pt;z-index:-2100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" fillcolor="#77923b" stroked="f">
                <w10:wrap anchorx="page" anchory="page"/>
              </v:rect>
            </w:pict>
          </mc:Fallback>
        </mc:AlternateContent>
      </w:r>
      <w:r>
        <w:rPr>
          <w:noProof/>
          <w:sz w:val="20"/>
          <w:lang w:eastAsia="sl-SI"/>
        </w:rPr>
        <w:drawing>
          <wp:inline distT="0" distB="0" distL="0" distR="0" wp14:anchorId="72F4E73C" wp14:editId="3857D0CC">
            <wp:extent cx="1839628" cy="1279398"/>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839628" cy="1279398"/>
                    </a:xfrm>
                    <a:prstGeom prst="rect">
                      <a:avLst/>
                    </a:prstGeom>
                  </pic:spPr>
                </pic:pic>
              </a:graphicData>
            </a:graphic>
          </wp:inline>
        </w:drawing>
      </w:r>
    </w:p>
    <w:p w14:paraId="07E92833" w14:textId="77777777" w:rsidR="00426347" w:rsidRDefault="00426347">
      <w:pPr>
        <w:pStyle w:val="Telobesedila"/>
        <w:rPr>
          <w:sz w:val="20"/>
        </w:rPr>
      </w:pPr>
    </w:p>
    <w:p w14:paraId="16B7D0B8" w14:textId="77777777" w:rsidR="00426347" w:rsidRDefault="00426347">
      <w:pPr>
        <w:pStyle w:val="Telobesedila"/>
        <w:rPr>
          <w:sz w:val="20"/>
        </w:rPr>
      </w:pPr>
    </w:p>
    <w:p w14:paraId="24CEF26B" w14:textId="77777777" w:rsidR="00426347" w:rsidRDefault="00426347">
      <w:pPr>
        <w:pStyle w:val="Telobesedila"/>
        <w:rPr>
          <w:sz w:val="20"/>
        </w:rPr>
      </w:pPr>
    </w:p>
    <w:p w14:paraId="3236C8F7" w14:textId="77777777" w:rsidR="00426347" w:rsidRDefault="00426347">
      <w:pPr>
        <w:pStyle w:val="Telobesedila"/>
        <w:rPr>
          <w:sz w:val="20"/>
        </w:rPr>
      </w:pPr>
    </w:p>
    <w:p w14:paraId="7AC87A41" w14:textId="77777777" w:rsidR="00426347" w:rsidRDefault="00426347">
      <w:pPr>
        <w:pStyle w:val="Telobesedila"/>
        <w:rPr>
          <w:sz w:val="20"/>
        </w:rPr>
      </w:pPr>
    </w:p>
    <w:p w14:paraId="7806F73C" w14:textId="77777777" w:rsidR="00426347" w:rsidRDefault="00426347">
      <w:pPr>
        <w:pStyle w:val="Telobesedila"/>
        <w:rPr>
          <w:sz w:val="20"/>
        </w:rPr>
      </w:pPr>
    </w:p>
    <w:p w14:paraId="3E47C118" w14:textId="77777777" w:rsidR="00426347" w:rsidRDefault="00426347">
      <w:pPr>
        <w:pStyle w:val="Telobesedila"/>
        <w:rPr>
          <w:sz w:val="20"/>
        </w:rPr>
      </w:pPr>
    </w:p>
    <w:p w14:paraId="61C778C7" w14:textId="77777777" w:rsidR="00426347" w:rsidRDefault="00426347">
      <w:pPr>
        <w:pStyle w:val="Telobesedila"/>
        <w:rPr>
          <w:sz w:val="20"/>
        </w:rPr>
      </w:pPr>
    </w:p>
    <w:p w14:paraId="3C7159F0" w14:textId="77777777" w:rsidR="00426347" w:rsidRDefault="00426347">
      <w:pPr>
        <w:pStyle w:val="Telobesedila"/>
        <w:rPr>
          <w:sz w:val="20"/>
        </w:rPr>
      </w:pPr>
    </w:p>
    <w:p w14:paraId="63941863" w14:textId="77777777" w:rsidR="00426347" w:rsidRDefault="00426347">
      <w:pPr>
        <w:pStyle w:val="Telobesedila"/>
        <w:rPr>
          <w:sz w:val="20"/>
        </w:rPr>
      </w:pPr>
    </w:p>
    <w:p w14:paraId="437883C1" w14:textId="77777777" w:rsidR="00426347" w:rsidRPr="000B7039" w:rsidRDefault="00DE252A">
      <w:pPr>
        <w:pStyle w:val="Naslov"/>
        <w:tabs>
          <w:tab w:val="left" w:pos="4610"/>
          <w:tab w:val="left" w:pos="7681"/>
        </w:tabs>
        <w:spacing w:before="250" w:line="480" w:lineRule="auto"/>
        <w:ind w:left="4073"/>
        <w:rPr>
          <w:sz w:val="52"/>
          <w:szCs w:val="52"/>
        </w:rPr>
      </w:pPr>
      <w:r w:rsidRPr="000B7039">
        <w:rPr>
          <w:color w:val="FFFFFF"/>
          <w:sz w:val="52"/>
          <w:szCs w:val="52"/>
        </w:rPr>
        <w:t>Enota za podporo FAMENET CT5.1</w:t>
      </w:r>
    </w:p>
    <w:p w14:paraId="6EBD42B9" w14:textId="77777777" w:rsidR="009F2299" w:rsidRDefault="00DE252A">
      <w:pPr>
        <w:pStyle w:val="Naslov"/>
        <w:tabs>
          <w:tab w:val="left" w:pos="5214"/>
          <w:tab w:val="left" w:pos="5873"/>
        </w:tabs>
        <w:ind w:right="2185" w:firstLine="0"/>
        <w:jc w:val="center"/>
        <w:rPr>
          <w:color w:val="FFFFFF"/>
          <w:sz w:val="52"/>
          <w:szCs w:val="52"/>
        </w:rPr>
      </w:pPr>
      <w:r w:rsidRPr="000B7039">
        <w:rPr>
          <w:color w:val="FFFFFF"/>
          <w:sz w:val="52"/>
          <w:szCs w:val="52"/>
        </w:rPr>
        <w:t xml:space="preserve">Delovni dokument </w:t>
      </w:r>
      <w:r w:rsidR="009F2299">
        <w:rPr>
          <w:color w:val="FFFFFF"/>
          <w:sz w:val="52"/>
          <w:szCs w:val="52"/>
        </w:rPr>
        <w:t xml:space="preserve">ESPRA </w:t>
      </w:r>
      <w:r w:rsidRPr="000B7039">
        <w:rPr>
          <w:color w:val="FFFFFF"/>
          <w:sz w:val="52"/>
          <w:szCs w:val="52"/>
        </w:rPr>
        <w:t xml:space="preserve">MEF </w:t>
      </w:r>
    </w:p>
    <w:p w14:paraId="01634B46" w14:textId="212049D5" w:rsidR="00426347" w:rsidRPr="000B7039" w:rsidRDefault="00DE252A">
      <w:pPr>
        <w:pStyle w:val="Naslov"/>
        <w:tabs>
          <w:tab w:val="left" w:pos="5214"/>
          <w:tab w:val="left" w:pos="5873"/>
        </w:tabs>
        <w:ind w:right="2185" w:firstLine="0"/>
        <w:jc w:val="center"/>
        <w:rPr>
          <w:sz w:val="52"/>
          <w:szCs w:val="52"/>
        </w:rPr>
      </w:pPr>
      <w:r w:rsidRPr="000B7039">
        <w:rPr>
          <w:color w:val="FFFFFF"/>
          <w:sz w:val="52"/>
          <w:szCs w:val="52"/>
        </w:rPr>
        <w:t>2021–2027</w:t>
      </w:r>
    </w:p>
    <w:p w14:paraId="594B6CD5" w14:textId="77777777" w:rsidR="00426347" w:rsidRDefault="00426347">
      <w:pPr>
        <w:pStyle w:val="Telobesedila"/>
        <w:rPr>
          <w:rFonts w:ascii="Verdana"/>
          <w:b/>
          <w:sz w:val="20"/>
        </w:rPr>
      </w:pPr>
    </w:p>
    <w:p w14:paraId="3D9B0E42" w14:textId="77777777" w:rsidR="00426347" w:rsidRDefault="00426347">
      <w:pPr>
        <w:pStyle w:val="Telobesedila"/>
        <w:rPr>
          <w:rFonts w:ascii="Verdana"/>
          <w:b/>
          <w:sz w:val="20"/>
        </w:rPr>
      </w:pPr>
    </w:p>
    <w:p w14:paraId="007EC7FB" w14:textId="77777777" w:rsidR="00426347" w:rsidRDefault="00426347">
      <w:pPr>
        <w:pStyle w:val="Telobesedila"/>
        <w:spacing w:before="12"/>
        <w:rPr>
          <w:rFonts w:ascii="Verdana"/>
          <w:b/>
        </w:rPr>
      </w:pPr>
    </w:p>
    <w:p w14:paraId="1ACA9F09" w14:textId="77777777" w:rsidR="00426347" w:rsidRDefault="00DE252A">
      <w:pPr>
        <w:spacing w:before="100" w:line="720" w:lineRule="auto"/>
        <w:ind w:left="3691" w:right="3614" w:firstLine="751"/>
        <w:rPr>
          <w:rFonts w:ascii="Verdana"/>
          <w:b/>
          <w:sz w:val="48"/>
        </w:rPr>
      </w:pPr>
      <w:r w:rsidRPr="009F2299">
        <w:rPr>
          <w:rFonts w:ascii="Verdana"/>
          <w:b/>
          <w:color w:val="FF0000"/>
          <w:sz w:val="48"/>
        </w:rPr>
        <w:t>Kon</w:t>
      </w:r>
      <w:r w:rsidRPr="009F2299">
        <w:rPr>
          <w:rFonts w:ascii="Verdana"/>
          <w:b/>
          <w:color w:val="FF0000"/>
          <w:sz w:val="48"/>
        </w:rPr>
        <w:t>č</w:t>
      </w:r>
      <w:r w:rsidRPr="009F2299">
        <w:rPr>
          <w:rFonts w:ascii="Verdana"/>
          <w:b/>
          <w:color w:val="FF0000"/>
          <w:sz w:val="48"/>
        </w:rPr>
        <w:t>ni</w:t>
      </w:r>
      <w:r>
        <w:rPr>
          <w:rFonts w:ascii="Verdana"/>
          <w:b/>
          <w:sz w:val="48"/>
        </w:rPr>
        <w:t xml:space="preserve"> April 2022</w:t>
      </w:r>
    </w:p>
    <w:p w14:paraId="6A43CE3F" w14:textId="77777777" w:rsidR="00426347" w:rsidRDefault="00426347">
      <w:pPr>
        <w:pStyle w:val="Telobesedila"/>
        <w:rPr>
          <w:rFonts w:ascii="Verdana"/>
          <w:b/>
          <w:sz w:val="20"/>
        </w:rPr>
      </w:pPr>
    </w:p>
    <w:p w14:paraId="464C3226" w14:textId="77777777" w:rsidR="00426347" w:rsidRDefault="00426347">
      <w:pPr>
        <w:pStyle w:val="Telobesedila"/>
        <w:rPr>
          <w:rFonts w:ascii="Verdana"/>
          <w:b/>
          <w:sz w:val="20"/>
        </w:rPr>
      </w:pPr>
    </w:p>
    <w:p w14:paraId="742CA322" w14:textId="7E55AA37" w:rsidR="00426347" w:rsidRDefault="005F1324">
      <w:pPr>
        <w:pStyle w:val="Telobesedila"/>
        <w:spacing w:before="7"/>
        <w:rPr>
          <w:rFonts w:ascii="Verdana"/>
          <w:b/>
          <w:sz w:val="20"/>
        </w:rPr>
      </w:pPr>
      <w:r>
        <w:rPr>
          <w:noProof/>
          <w:lang w:eastAsia="sl-SI"/>
        </w:rPr>
        <mc:AlternateContent>
          <mc:Choice Requires="wpg">
            <w:drawing>
              <wp:anchor distT="0" distB="0" distL="0" distR="0" simplePos="0" relativeHeight="487588352" behindDoc="1" locked="0" layoutInCell="1" allowOverlap="1" wp14:anchorId="1BF20072" wp14:editId="41F565F8">
                <wp:simplePos x="0" y="0"/>
                <wp:positionH relativeFrom="page">
                  <wp:posOffset>3286125</wp:posOffset>
                </wp:positionH>
                <wp:positionV relativeFrom="paragraph">
                  <wp:posOffset>183515</wp:posOffset>
                </wp:positionV>
                <wp:extent cx="795655" cy="600710"/>
                <wp:effectExtent l="0" t="0" r="0" b="0"/>
                <wp:wrapTopAndBottom/>
                <wp:docPr id="5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655" cy="600710"/>
                          <a:chOff x="5175" y="289"/>
                          <a:chExt cx="1253" cy="946"/>
                        </a:xfrm>
                      </wpg:grpSpPr>
                      <wps:wsp>
                        <wps:cNvPr id="54" name="Rectangle 31"/>
                        <wps:cNvSpPr>
                          <a:spLocks noChangeArrowheads="1"/>
                        </wps:cNvSpPr>
                        <wps:spPr bwMode="auto">
                          <a:xfrm>
                            <a:off x="5175" y="289"/>
                            <a:ext cx="1253" cy="946"/>
                          </a:xfrm>
                          <a:prstGeom prst="rect">
                            <a:avLst/>
                          </a:prstGeom>
                          <a:solidFill>
                            <a:srgbClr val="0044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Text Box 30"/>
                        <wps:cNvSpPr txBox="1">
                          <a:spLocks noChangeArrowheads="1"/>
                        </wps:cNvSpPr>
                        <wps:spPr bwMode="auto">
                          <a:xfrm>
                            <a:off x="5175" y="289"/>
                            <a:ext cx="1253"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CA5B7" w14:textId="77777777" w:rsidR="00426347" w:rsidRDefault="00426347">
                              <w:pPr>
                                <w:rPr>
                                  <w:rFonts w:ascii="Verdana"/>
                                  <w:b/>
                                  <w:sz w:val="12"/>
                                </w:rPr>
                              </w:pPr>
                            </w:p>
                            <w:p w14:paraId="76EE1466" w14:textId="77777777" w:rsidR="00426347" w:rsidRDefault="00426347">
                              <w:pPr>
                                <w:spacing w:before="3"/>
                                <w:rPr>
                                  <w:rFonts w:ascii="Verdana"/>
                                  <w:b/>
                                  <w:sz w:val="12"/>
                                </w:rPr>
                              </w:pPr>
                            </w:p>
                            <w:p w14:paraId="269192BB" w14:textId="77777777" w:rsidR="00426347" w:rsidRDefault="00DE252A">
                              <w:pPr>
                                <w:ind w:left="134" w:right="304"/>
                                <w:rPr>
                                  <w:rFonts w:ascii="Verdana"/>
                                  <w:i/>
                                  <w:sz w:val="10"/>
                                </w:rPr>
                              </w:pPr>
                              <w:r>
                                <w:rPr>
                                  <w:rFonts w:ascii="Verdana"/>
                                  <w:i/>
                                  <w:color w:val="FFFFFF"/>
                                  <w:sz w:val="10"/>
                                </w:rPr>
                                <w:t>Ribi</w:t>
                              </w:r>
                              <w:r>
                                <w:rPr>
                                  <w:rFonts w:ascii="Verdana"/>
                                  <w:i/>
                                  <w:color w:val="FFFFFF"/>
                                  <w:sz w:val="10"/>
                                </w:rPr>
                                <w:t>š</w:t>
                              </w:r>
                              <w:r>
                                <w:rPr>
                                  <w:rFonts w:ascii="Verdana"/>
                                  <w:i/>
                                  <w:color w:val="FFFFFF"/>
                                  <w:sz w:val="10"/>
                                </w:rPr>
                                <w:t>tvo in pomorske zadeve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F20072" id="Group 29" o:spid="_x0000_s1026" style="position:absolute;margin-left:258.75pt;margin-top:14.45pt;width:62.65pt;height:47.3pt;z-index:-15728128;mso-wrap-distance-left:0;mso-wrap-distance-right:0;mso-position-horizontal-relative:page" coordorigin="5175,289" coordsize="1253,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">
                <v:rect id="Rectangle 31" o:spid="_x0000_s1027" style="position:absolute;left:5175;top:289;width:1253;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" fillcolor="#004493" stroked="f"/>
                <v:shapetype id="_x0000_t202" coordsize="21600,21600" o:spt="202" path="m,l,21600r21600,l21600,xe">
                  <v:stroke joinstyle="miter"/>
                  <v:path gradientshapeok="t" o:connecttype="rect"/>
                </v:shapetype>
                <v:shape id="Text Box 30" o:spid="_x0000_s1028" type="#_x0000_t202" style="position:absolute;left:5175;top:289;width:1253;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067CA5B7" w14:textId="77777777" w:rsidR="00426347" w:rsidRDefault="00426347">
                        <w:pPr>
                          <w:rPr>
                            <w:rFonts w:ascii="Verdana"/>
                            <w:b/>
                            <w:sz w:val="12"/>
                          </w:rPr>
                        </w:pPr>
                      </w:p>
                      <w:p w14:paraId="76EE1466" w14:textId="77777777" w:rsidR="00426347" w:rsidRDefault="00426347">
                        <w:pPr>
                          <w:spacing w:before="3"/>
                          <w:rPr>
                            <w:rFonts w:ascii="Verdana"/>
                            <w:b/>
                            <w:sz w:val="12"/>
                          </w:rPr>
                        </w:pPr>
                      </w:p>
                      <w:p w14:paraId="269192BB" w14:textId="77777777" w:rsidR="00426347" w:rsidRDefault="00DE252A">
                        <w:pPr>
                          <w:ind w:left="134" w:right="304"/>
                          <w:rPr>
                            <w:rFonts w:ascii="Verdana"/>
                            <w:i/>
                            <w:sz w:val="10"/>
                          </w:rPr>
                        </w:pPr>
                        <w:r>
                          <w:rPr>
                            <w:rFonts w:ascii="Verdana"/>
                            <w:i/>
                            <w:color w:val="FFFFFF"/>
                            <w:sz w:val="10"/>
                          </w:rPr>
                          <w:t>Ribi</w:t>
                        </w:r>
                        <w:r>
                          <w:rPr>
                            <w:rFonts w:ascii="Verdana"/>
                            <w:i/>
                            <w:color w:val="FFFFFF"/>
                            <w:sz w:val="10"/>
                          </w:rPr>
                          <w:t>š</w:t>
                        </w:r>
                        <w:r>
                          <w:rPr>
                            <w:rFonts w:ascii="Verdana"/>
                            <w:i/>
                            <w:color w:val="FFFFFF"/>
                            <w:sz w:val="10"/>
                          </w:rPr>
                          <w:t>tvo in pomorske zadeve</w:t>
                        </w:r>
                      </w:p>
                    </w:txbxContent>
                  </v:textbox>
                </v:shape>
                <w10:wrap type="topAndBottom" anchorx="page"/>
              </v:group>
            </w:pict>
          </mc:Fallback>
        </mc:AlternateContent>
      </w:r>
    </w:p>
    <w:p w14:paraId="6F7B4C8E" w14:textId="77777777" w:rsidR="00426347" w:rsidRDefault="00426347">
      <w:pPr>
        <w:rPr>
          <w:rFonts w:ascii="Verdana"/>
          <w:sz w:val="20"/>
        </w:rPr>
        <w:sectPr w:rsidR="00426347">
          <w:type w:val="continuous"/>
          <w:pgSz w:w="11910" w:h="16840"/>
          <w:pgMar w:top="560" w:right="920" w:bottom="0" w:left="860" w:header="708" w:footer="708" w:gutter="0"/>
          <w:cols w:space="708"/>
        </w:sectPr>
      </w:pPr>
    </w:p>
    <w:p w14:paraId="6834D181" w14:textId="77777777" w:rsidR="00426347" w:rsidRDefault="00426347">
      <w:pPr>
        <w:pStyle w:val="Telobesedila"/>
        <w:rPr>
          <w:rFonts w:ascii="Verdana"/>
          <w:b/>
          <w:sz w:val="20"/>
        </w:rPr>
      </w:pPr>
    </w:p>
    <w:p w14:paraId="4D562DAF" w14:textId="77777777" w:rsidR="00426347" w:rsidRDefault="00426347">
      <w:pPr>
        <w:pStyle w:val="Telobesedila"/>
        <w:rPr>
          <w:rFonts w:ascii="Verdana"/>
          <w:b/>
          <w:sz w:val="20"/>
        </w:rPr>
      </w:pPr>
    </w:p>
    <w:p w14:paraId="7E237B05" w14:textId="77777777" w:rsidR="00426347" w:rsidRDefault="00426347">
      <w:pPr>
        <w:pStyle w:val="Telobesedila"/>
        <w:rPr>
          <w:rFonts w:ascii="Verdana"/>
          <w:b/>
          <w:sz w:val="20"/>
        </w:rPr>
      </w:pPr>
    </w:p>
    <w:p w14:paraId="323376F6" w14:textId="77777777" w:rsidR="00426347" w:rsidRDefault="00426347">
      <w:pPr>
        <w:pStyle w:val="Telobesedila"/>
        <w:rPr>
          <w:rFonts w:ascii="Verdana"/>
          <w:b/>
          <w:sz w:val="20"/>
        </w:rPr>
      </w:pPr>
    </w:p>
    <w:p w14:paraId="7B6796DA" w14:textId="77777777" w:rsidR="00426347" w:rsidRDefault="00426347">
      <w:pPr>
        <w:pStyle w:val="Telobesedila"/>
        <w:rPr>
          <w:rFonts w:ascii="Verdana"/>
          <w:b/>
          <w:sz w:val="20"/>
        </w:rPr>
      </w:pPr>
    </w:p>
    <w:p w14:paraId="50132114" w14:textId="77777777" w:rsidR="00426347" w:rsidRDefault="00426347">
      <w:pPr>
        <w:pStyle w:val="Telobesedila"/>
        <w:rPr>
          <w:rFonts w:ascii="Verdana"/>
          <w:b/>
          <w:sz w:val="20"/>
        </w:rPr>
      </w:pPr>
    </w:p>
    <w:p w14:paraId="08E8EE16" w14:textId="77777777" w:rsidR="00426347" w:rsidRDefault="00426347">
      <w:pPr>
        <w:pStyle w:val="Telobesedila"/>
        <w:rPr>
          <w:rFonts w:ascii="Verdana"/>
          <w:b/>
          <w:sz w:val="20"/>
        </w:rPr>
      </w:pPr>
    </w:p>
    <w:p w14:paraId="6B027218" w14:textId="77777777" w:rsidR="00426347" w:rsidRDefault="00426347">
      <w:pPr>
        <w:pStyle w:val="Telobesedila"/>
        <w:rPr>
          <w:rFonts w:ascii="Verdana"/>
          <w:b/>
          <w:sz w:val="20"/>
        </w:rPr>
      </w:pPr>
    </w:p>
    <w:p w14:paraId="57DFF416" w14:textId="77777777" w:rsidR="00426347" w:rsidRDefault="00426347">
      <w:pPr>
        <w:pStyle w:val="Telobesedila"/>
        <w:rPr>
          <w:rFonts w:ascii="Verdana"/>
          <w:b/>
          <w:sz w:val="20"/>
        </w:rPr>
      </w:pPr>
    </w:p>
    <w:p w14:paraId="45A3C316" w14:textId="77777777" w:rsidR="00426347" w:rsidRDefault="00426347">
      <w:pPr>
        <w:pStyle w:val="Telobesedila"/>
        <w:rPr>
          <w:rFonts w:ascii="Verdana"/>
          <w:b/>
          <w:sz w:val="20"/>
        </w:rPr>
      </w:pPr>
    </w:p>
    <w:p w14:paraId="36800DB1" w14:textId="77777777" w:rsidR="00426347" w:rsidRDefault="00426347">
      <w:pPr>
        <w:pStyle w:val="Telobesedila"/>
        <w:rPr>
          <w:rFonts w:ascii="Verdana"/>
          <w:b/>
          <w:sz w:val="20"/>
        </w:rPr>
      </w:pPr>
    </w:p>
    <w:p w14:paraId="699A0BF3" w14:textId="77777777" w:rsidR="00426347" w:rsidRDefault="00426347">
      <w:pPr>
        <w:pStyle w:val="Telobesedila"/>
        <w:rPr>
          <w:rFonts w:ascii="Verdana"/>
          <w:b/>
          <w:sz w:val="20"/>
        </w:rPr>
      </w:pPr>
    </w:p>
    <w:p w14:paraId="55C96283" w14:textId="77777777" w:rsidR="00426347" w:rsidRDefault="00426347">
      <w:pPr>
        <w:pStyle w:val="Telobesedila"/>
        <w:rPr>
          <w:rFonts w:ascii="Verdana"/>
          <w:b/>
          <w:sz w:val="20"/>
        </w:rPr>
      </w:pPr>
    </w:p>
    <w:p w14:paraId="29D51162" w14:textId="77777777" w:rsidR="00426347" w:rsidRDefault="00426347">
      <w:pPr>
        <w:pStyle w:val="Telobesedila"/>
        <w:rPr>
          <w:rFonts w:ascii="Verdana"/>
          <w:b/>
          <w:sz w:val="20"/>
        </w:rPr>
      </w:pPr>
    </w:p>
    <w:p w14:paraId="6E08B59D" w14:textId="77777777" w:rsidR="00426347" w:rsidRDefault="00426347">
      <w:pPr>
        <w:pStyle w:val="Telobesedila"/>
        <w:rPr>
          <w:rFonts w:ascii="Verdana"/>
          <w:b/>
          <w:sz w:val="20"/>
        </w:rPr>
      </w:pPr>
    </w:p>
    <w:p w14:paraId="5F2C4025" w14:textId="77777777" w:rsidR="00426347" w:rsidRDefault="00426347">
      <w:pPr>
        <w:pStyle w:val="Telobesedila"/>
        <w:rPr>
          <w:rFonts w:ascii="Verdana"/>
          <w:b/>
          <w:sz w:val="20"/>
        </w:rPr>
      </w:pPr>
    </w:p>
    <w:p w14:paraId="3FA5ABE0" w14:textId="77777777" w:rsidR="00426347" w:rsidRDefault="00426347">
      <w:pPr>
        <w:pStyle w:val="Telobesedila"/>
        <w:rPr>
          <w:rFonts w:ascii="Verdana"/>
          <w:b/>
          <w:sz w:val="20"/>
        </w:rPr>
      </w:pPr>
    </w:p>
    <w:p w14:paraId="51BF8172" w14:textId="77777777" w:rsidR="00426347" w:rsidRDefault="00426347">
      <w:pPr>
        <w:pStyle w:val="Telobesedila"/>
        <w:rPr>
          <w:rFonts w:ascii="Verdana"/>
          <w:b/>
          <w:sz w:val="20"/>
        </w:rPr>
      </w:pPr>
    </w:p>
    <w:p w14:paraId="3AD5E0C9" w14:textId="77777777" w:rsidR="00426347" w:rsidRDefault="00426347">
      <w:pPr>
        <w:pStyle w:val="Telobesedila"/>
        <w:rPr>
          <w:rFonts w:ascii="Verdana"/>
          <w:b/>
          <w:sz w:val="20"/>
        </w:rPr>
      </w:pPr>
    </w:p>
    <w:p w14:paraId="3A1D47DA" w14:textId="77777777" w:rsidR="00426347" w:rsidRDefault="00426347">
      <w:pPr>
        <w:pStyle w:val="Telobesedila"/>
        <w:rPr>
          <w:rFonts w:ascii="Verdana"/>
          <w:b/>
          <w:sz w:val="20"/>
        </w:rPr>
      </w:pPr>
    </w:p>
    <w:p w14:paraId="105A3EF4" w14:textId="77777777" w:rsidR="00426347" w:rsidRDefault="00426347">
      <w:pPr>
        <w:pStyle w:val="Telobesedila"/>
        <w:rPr>
          <w:rFonts w:ascii="Verdana"/>
          <w:b/>
          <w:sz w:val="20"/>
        </w:rPr>
      </w:pPr>
    </w:p>
    <w:p w14:paraId="712DD86D" w14:textId="77777777" w:rsidR="00426347" w:rsidRDefault="00426347">
      <w:pPr>
        <w:pStyle w:val="Telobesedila"/>
        <w:rPr>
          <w:rFonts w:ascii="Verdana"/>
          <w:b/>
          <w:sz w:val="20"/>
        </w:rPr>
      </w:pPr>
    </w:p>
    <w:p w14:paraId="06D4B9DF" w14:textId="77777777" w:rsidR="00426347" w:rsidRDefault="00426347">
      <w:pPr>
        <w:pStyle w:val="Telobesedila"/>
        <w:rPr>
          <w:rFonts w:ascii="Verdana"/>
          <w:b/>
          <w:sz w:val="20"/>
        </w:rPr>
      </w:pPr>
    </w:p>
    <w:p w14:paraId="29EB659F" w14:textId="77777777" w:rsidR="00426347" w:rsidRDefault="00426347">
      <w:pPr>
        <w:pStyle w:val="Telobesedila"/>
        <w:rPr>
          <w:rFonts w:ascii="Verdana"/>
          <w:b/>
          <w:sz w:val="20"/>
        </w:rPr>
      </w:pPr>
    </w:p>
    <w:p w14:paraId="46A654C9" w14:textId="77777777" w:rsidR="00426347" w:rsidRDefault="00426347">
      <w:pPr>
        <w:pStyle w:val="Telobesedila"/>
        <w:rPr>
          <w:rFonts w:ascii="Verdana"/>
          <w:b/>
          <w:sz w:val="20"/>
        </w:rPr>
      </w:pPr>
    </w:p>
    <w:p w14:paraId="760F7C8E" w14:textId="77777777" w:rsidR="00426347" w:rsidRDefault="00426347">
      <w:pPr>
        <w:pStyle w:val="Telobesedila"/>
        <w:rPr>
          <w:rFonts w:ascii="Verdana"/>
          <w:b/>
          <w:sz w:val="20"/>
        </w:rPr>
      </w:pPr>
    </w:p>
    <w:p w14:paraId="4B2A561C" w14:textId="77777777" w:rsidR="00426347" w:rsidRDefault="00426347">
      <w:pPr>
        <w:pStyle w:val="Telobesedila"/>
        <w:rPr>
          <w:rFonts w:ascii="Verdana"/>
          <w:b/>
          <w:sz w:val="20"/>
        </w:rPr>
      </w:pPr>
    </w:p>
    <w:p w14:paraId="32365A32" w14:textId="77777777" w:rsidR="00426347" w:rsidRDefault="00426347">
      <w:pPr>
        <w:pStyle w:val="Telobesedila"/>
        <w:rPr>
          <w:rFonts w:ascii="Verdana"/>
          <w:b/>
          <w:sz w:val="20"/>
        </w:rPr>
      </w:pPr>
    </w:p>
    <w:p w14:paraId="6A2F0AD3" w14:textId="77777777" w:rsidR="00426347" w:rsidRDefault="00426347">
      <w:pPr>
        <w:pStyle w:val="Telobesedila"/>
        <w:rPr>
          <w:rFonts w:ascii="Verdana"/>
          <w:b/>
          <w:sz w:val="20"/>
        </w:rPr>
      </w:pPr>
    </w:p>
    <w:p w14:paraId="29BF389D" w14:textId="77777777" w:rsidR="00426347" w:rsidRDefault="00426347">
      <w:pPr>
        <w:pStyle w:val="Telobesedila"/>
        <w:rPr>
          <w:rFonts w:ascii="Verdana"/>
          <w:b/>
          <w:sz w:val="20"/>
        </w:rPr>
      </w:pPr>
    </w:p>
    <w:p w14:paraId="27EBB175" w14:textId="77777777" w:rsidR="00426347" w:rsidRDefault="00426347">
      <w:pPr>
        <w:pStyle w:val="Telobesedila"/>
        <w:rPr>
          <w:rFonts w:ascii="Verdana"/>
          <w:b/>
          <w:sz w:val="20"/>
        </w:rPr>
      </w:pPr>
    </w:p>
    <w:p w14:paraId="1803A7DA" w14:textId="77777777" w:rsidR="00426347" w:rsidRDefault="00426347">
      <w:pPr>
        <w:pStyle w:val="Telobesedila"/>
        <w:rPr>
          <w:rFonts w:ascii="Verdana"/>
          <w:b/>
          <w:sz w:val="20"/>
        </w:rPr>
      </w:pPr>
    </w:p>
    <w:p w14:paraId="5F4B2192" w14:textId="77777777" w:rsidR="00426347" w:rsidRDefault="00426347">
      <w:pPr>
        <w:pStyle w:val="Telobesedila"/>
        <w:spacing w:before="7"/>
        <w:rPr>
          <w:rFonts w:ascii="Verdana"/>
          <w:b/>
          <w:sz w:val="27"/>
        </w:rPr>
      </w:pPr>
    </w:p>
    <w:p w14:paraId="6053D3E6" w14:textId="77777777" w:rsidR="00426347" w:rsidRDefault="00DE252A">
      <w:pPr>
        <w:spacing w:before="100"/>
        <w:ind w:left="729"/>
        <w:rPr>
          <w:rFonts w:ascii="Arial Narrow"/>
          <w:b/>
          <w:sz w:val="18"/>
        </w:rPr>
      </w:pPr>
      <w:r>
        <w:rPr>
          <w:rFonts w:ascii="Arial Narrow"/>
          <w:b/>
          <w:sz w:val="18"/>
        </w:rPr>
        <w:t>Obvestilo o avtorskih pravicah:</w:t>
      </w:r>
    </w:p>
    <w:p w14:paraId="0AF5140C" w14:textId="77777777" w:rsidR="00426347" w:rsidRDefault="00DE252A">
      <w:pPr>
        <w:ind w:left="729"/>
        <w:rPr>
          <w:rFonts w:ascii="Arial Narrow" w:hAnsi="Arial Narrow"/>
          <w:sz w:val="18"/>
        </w:rPr>
      </w:pPr>
      <w:r>
        <w:rPr>
          <w:rFonts w:ascii="Arial Narrow" w:hAnsi="Arial Narrow"/>
          <w:sz w:val="18"/>
        </w:rPr>
        <w:t>© Evropska unija, 2022</w:t>
      </w:r>
    </w:p>
    <w:p w14:paraId="770EBCA4" w14:textId="77777777" w:rsidR="00426347" w:rsidRDefault="00DE252A">
      <w:pPr>
        <w:ind w:left="729"/>
        <w:rPr>
          <w:rFonts w:ascii="Arial Narrow"/>
          <w:sz w:val="18"/>
        </w:rPr>
      </w:pPr>
      <w:r>
        <w:rPr>
          <w:rFonts w:ascii="Arial Narrow"/>
          <w:sz w:val="18"/>
        </w:rPr>
        <w:t>Reprodukcija je odobrena samo ob potrditvi vira.</w:t>
      </w:r>
    </w:p>
    <w:p w14:paraId="0B67C6D5" w14:textId="77777777" w:rsidR="00426347" w:rsidRDefault="00DE252A">
      <w:pPr>
        <w:ind w:left="729"/>
        <w:rPr>
          <w:rFonts w:ascii="Arial Narrow" w:hAnsi="Arial Narrow"/>
          <w:sz w:val="18"/>
        </w:rPr>
      </w:pPr>
      <w:r>
        <w:rPr>
          <w:rFonts w:ascii="Arial Narrow" w:hAnsi="Arial Narrow"/>
          <w:sz w:val="18"/>
        </w:rPr>
        <w:t>EVROPSKA KOMISIJA – Generalni direktorat za pomorske zadeve in ribištvo</w:t>
      </w:r>
    </w:p>
    <w:p w14:paraId="2743988C" w14:textId="77777777" w:rsidR="00426347" w:rsidRDefault="00426347">
      <w:pPr>
        <w:pStyle w:val="Telobesedila"/>
        <w:spacing w:before="11"/>
        <w:rPr>
          <w:rFonts w:ascii="Arial Narrow"/>
          <w:sz w:val="17"/>
        </w:rPr>
      </w:pPr>
    </w:p>
    <w:p w14:paraId="673FEB0E" w14:textId="77777777" w:rsidR="00426347" w:rsidRDefault="00DE252A">
      <w:pPr>
        <w:ind w:left="729"/>
        <w:rPr>
          <w:rFonts w:ascii="Arial Narrow"/>
          <w:b/>
          <w:sz w:val="18"/>
        </w:rPr>
      </w:pPr>
      <w:r>
        <w:rPr>
          <w:rFonts w:ascii="Arial Narrow"/>
          <w:b/>
          <w:sz w:val="18"/>
        </w:rPr>
        <w:t>Izjava o omejitvi odgovornosti:</w:t>
      </w:r>
    </w:p>
    <w:p w14:paraId="1A295AC5" w14:textId="77777777" w:rsidR="00426347" w:rsidRDefault="00DE252A">
      <w:pPr>
        <w:ind w:left="729" w:right="469"/>
        <w:rPr>
          <w:rFonts w:ascii="Arial Narrow" w:hAnsi="Arial Narrow"/>
          <w:sz w:val="18"/>
        </w:rPr>
      </w:pPr>
      <w:r>
        <w:rPr>
          <w:rFonts w:ascii="Arial Narrow" w:hAnsi="Arial Narrow"/>
          <w:sz w:val="18"/>
        </w:rPr>
        <w:t>Informacije in stališča v tem poročilu so avtorjeva in ne odražajo nujno uradnega mnenja Komisije. Komisija ne zagotavlja točnosti podatkov, vključenih v tem poročilu. Za morebitno uporabo informacij iz tega dokumenta ni odgovorna ne Komisija ne oseba, ki deluje v imenu Komisije.</w:t>
      </w:r>
    </w:p>
    <w:p w14:paraId="3F8BF382" w14:textId="77777777" w:rsidR="00426347" w:rsidRDefault="00426347">
      <w:pPr>
        <w:pStyle w:val="Telobesedila"/>
        <w:spacing w:before="1"/>
        <w:rPr>
          <w:rFonts w:ascii="Arial Narrow"/>
          <w:sz w:val="18"/>
        </w:rPr>
      </w:pPr>
    </w:p>
    <w:p w14:paraId="7709A80D" w14:textId="77777777" w:rsidR="00426347" w:rsidRDefault="00DE252A">
      <w:pPr>
        <w:ind w:left="729"/>
        <w:rPr>
          <w:rFonts w:ascii="Arial Narrow"/>
          <w:b/>
          <w:sz w:val="18"/>
        </w:rPr>
      </w:pPr>
      <w:r>
        <w:rPr>
          <w:rFonts w:ascii="Arial Narrow"/>
          <w:b/>
          <w:sz w:val="18"/>
        </w:rPr>
        <w:t>Priporo</w:t>
      </w:r>
      <w:r>
        <w:rPr>
          <w:rFonts w:ascii="Arial Narrow"/>
          <w:b/>
          <w:sz w:val="18"/>
        </w:rPr>
        <w:t>č</w:t>
      </w:r>
      <w:r>
        <w:rPr>
          <w:rFonts w:ascii="Arial Narrow"/>
          <w:b/>
          <w:sz w:val="18"/>
        </w:rPr>
        <w:t>ena navedba:</w:t>
      </w:r>
    </w:p>
    <w:p w14:paraId="4880F528" w14:textId="77777777" w:rsidR="00426347" w:rsidRDefault="00DE252A">
      <w:pPr>
        <w:ind w:left="729" w:right="554"/>
        <w:rPr>
          <w:rFonts w:ascii="Arial Narrow" w:hAnsi="Arial Narrow"/>
          <w:sz w:val="18"/>
        </w:rPr>
      </w:pPr>
      <w:r>
        <w:rPr>
          <w:rFonts w:ascii="Arial Narrow" w:hAnsi="Arial Narrow"/>
          <w:sz w:val="18"/>
        </w:rPr>
        <w:t>EVROPSKA KOMISIJA – Generalni direktorat za pomorske zadeve in ribištvo, Enota D.3 (2022): Enota za podporo FAMENET, delovni papir o ESPRA OSV (Evropski sklad za pomorstvo, ribištvo in akvakulturo, Okvir za spremljanje in vrednotenje) 2021–2027, Bruselj</w:t>
      </w:r>
    </w:p>
    <w:p w14:paraId="1649D1E1" w14:textId="77777777" w:rsidR="00426347" w:rsidRDefault="00426347">
      <w:pPr>
        <w:pStyle w:val="Telobesedila"/>
        <w:rPr>
          <w:rFonts w:ascii="Arial Narrow"/>
          <w:sz w:val="18"/>
        </w:rPr>
      </w:pPr>
    </w:p>
    <w:p w14:paraId="2905701E" w14:textId="77777777" w:rsidR="00426347" w:rsidRDefault="00DE252A">
      <w:pPr>
        <w:ind w:left="729"/>
        <w:rPr>
          <w:rFonts w:ascii="Arial Narrow"/>
          <w:b/>
          <w:sz w:val="18"/>
        </w:rPr>
      </w:pPr>
      <w:r>
        <w:rPr>
          <w:rFonts w:ascii="Arial Narrow"/>
          <w:b/>
          <w:sz w:val="18"/>
        </w:rPr>
        <w:t>Avtorji:</w:t>
      </w:r>
    </w:p>
    <w:p w14:paraId="50AAFE66" w14:textId="77777777" w:rsidR="00426347" w:rsidRDefault="00DE252A">
      <w:pPr>
        <w:ind w:left="729" w:right="1285"/>
        <w:rPr>
          <w:rFonts w:ascii="Arial Narrow"/>
          <w:sz w:val="18"/>
        </w:rPr>
      </w:pPr>
      <w:r>
        <w:rPr>
          <w:rFonts w:ascii="Arial Narrow"/>
          <w:sz w:val="18"/>
        </w:rPr>
        <w:t>Benoit CAILLART, Christine HAMZA, Pernille Skov JENSEN, Graeme MACFADYEN, Matthew RUDH, Pavel SALZ, Suitbert SCHMUEDDERICH, Raimonds VESERS, Angelos SANOPOULOS</w:t>
      </w:r>
    </w:p>
    <w:p w14:paraId="4AEE5E2E" w14:textId="77777777" w:rsidR="00426347" w:rsidRDefault="00426347">
      <w:pPr>
        <w:pStyle w:val="Telobesedila"/>
        <w:rPr>
          <w:rFonts w:ascii="Arial Narrow"/>
          <w:sz w:val="18"/>
        </w:rPr>
      </w:pPr>
    </w:p>
    <w:p w14:paraId="359FDD5C" w14:textId="77777777" w:rsidR="00426347" w:rsidRDefault="00DE252A">
      <w:pPr>
        <w:ind w:left="729"/>
        <w:rPr>
          <w:rFonts w:ascii="Arial Narrow"/>
          <w:b/>
          <w:sz w:val="18"/>
        </w:rPr>
      </w:pPr>
      <w:r>
        <w:rPr>
          <w:rFonts w:ascii="Arial Narrow"/>
          <w:b/>
          <w:sz w:val="18"/>
        </w:rPr>
        <w:t>Stik:</w:t>
      </w:r>
    </w:p>
    <w:p w14:paraId="50FBD34F" w14:textId="77777777" w:rsidR="00426347" w:rsidRDefault="00DE252A">
      <w:pPr>
        <w:ind w:left="729"/>
        <w:rPr>
          <w:rFonts w:ascii="Arial Narrow"/>
          <w:sz w:val="18"/>
        </w:rPr>
      </w:pPr>
      <w:r>
        <w:rPr>
          <w:rFonts w:ascii="Arial Narrow"/>
          <w:sz w:val="18"/>
        </w:rPr>
        <w:t>FAMENET:</w:t>
      </w:r>
    </w:p>
    <w:p w14:paraId="67E66313" w14:textId="77777777" w:rsidR="00426347" w:rsidRDefault="00DE252A">
      <w:pPr>
        <w:spacing w:line="242" w:lineRule="auto"/>
        <w:ind w:left="729" w:right="7616"/>
        <w:rPr>
          <w:rFonts w:ascii="Arial Narrow" w:hAnsi="Arial Narrow"/>
          <w:sz w:val="18"/>
        </w:rPr>
      </w:pPr>
      <w:r>
        <w:rPr>
          <w:rFonts w:ascii="Arial Narrow" w:hAnsi="Arial Narrow"/>
          <w:sz w:val="18"/>
        </w:rPr>
        <w:t xml:space="preserve">Chaussée Saint Pierre 260 1040 Brussels </w:t>
      </w:r>
      <w:hyperlink r:id="rId8">
        <w:r>
          <w:rPr>
            <w:rFonts w:ascii="Arial Narrow" w:hAnsi="Arial Narrow"/>
            <w:color w:val="0000FF"/>
            <w:sz w:val="18"/>
            <w:u w:val="single" w:color="0000FF"/>
          </w:rPr>
          <w:t>Info@famenet.eu</w:t>
        </w:r>
      </w:hyperlink>
    </w:p>
    <w:p w14:paraId="0C73C6E4" w14:textId="77777777" w:rsidR="00426347" w:rsidRDefault="00426347">
      <w:pPr>
        <w:spacing w:line="242" w:lineRule="auto"/>
        <w:rPr>
          <w:rFonts w:ascii="Arial Narrow" w:hAnsi="Arial Narrow"/>
          <w:sz w:val="18"/>
        </w:rPr>
        <w:sectPr w:rsidR="00426347">
          <w:headerReference w:type="default" r:id="rId9"/>
          <w:footerReference w:type="default" r:id="rId10"/>
          <w:pgSz w:w="11910" w:h="16840"/>
          <w:pgMar w:top="960" w:right="920" w:bottom="1800" w:left="860" w:header="713" w:footer="1606" w:gutter="0"/>
          <w:pgNumType w:start="2"/>
          <w:cols w:space="708"/>
        </w:sectPr>
      </w:pPr>
    </w:p>
    <w:p w14:paraId="50A1DD63" w14:textId="77777777" w:rsidR="00426347" w:rsidRDefault="00426347">
      <w:pPr>
        <w:pStyle w:val="Telobesedila"/>
        <w:rPr>
          <w:rFonts w:ascii="Arial Narrow"/>
          <w:sz w:val="20"/>
        </w:rPr>
      </w:pPr>
    </w:p>
    <w:p w14:paraId="6CB70085" w14:textId="77777777" w:rsidR="00426347" w:rsidRDefault="00DE252A">
      <w:pPr>
        <w:spacing w:before="242"/>
        <w:ind w:left="580"/>
        <w:rPr>
          <w:rFonts w:ascii="Arial"/>
          <w:b/>
          <w:sz w:val="26"/>
        </w:rPr>
      </w:pPr>
      <w:r>
        <w:rPr>
          <w:rFonts w:ascii="Arial"/>
          <w:b/>
          <w:sz w:val="26"/>
        </w:rPr>
        <w:t>Kazalo</w:t>
      </w:r>
    </w:p>
    <w:sdt>
      <w:sdtPr>
        <w:rPr>
          <w:b w:val="0"/>
          <w:bCs w:val="0"/>
        </w:rPr>
        <w:id w:val="714077953"/>
        <w:docPartObj>
          <w:docPartGallery w:val="Table of Contents"/>
          <w:docPartUnique/>
        </w:docPartObj>
      </w:sdtPr>
      <w:sdtEndPr/>
      <w:sdtContent>
        <w:p w14:paraId="439BDB30" w14:textId="77777777" w:rsidR="00426347" w:rsidRDefault="00A3541A">
          <w:pPr>
            <w:pStyle w:val="Kazalovsebine1"/>
            <w:numPr>
              <w:ilvl w:val="0"/>
              <w:numId w:val="304"/>
            </w:numPr>
            <w:tabs>
              <w:tab w:val="left" w:pos="1021"/>
              <w:tab w:val="left" w:pos="1023"/>
              <w:tab w:val="right" w:leader="dot" w:pos="9598"/>
            </w:tabs>
            <w:spacing w:before="230"/>
            <w:ind w:hanging="443"/>
          </w:pPr>
          <w:hyperlink w:anchor="_TOC_250025" w:history="1">
            <w:r w:rsidR="00DE252A">
              <w:t>Uvod</w:t>
            </w:r>
            <w:r w:rsidR="00DE252A">
              <w:tab/>
              <w:t>1</w:t>
            </w:r>
          </w:hyperlink>
        </w:p>
        <w:p w14:paraId="4D34976E" w14:textId="77777777" w:rsidR="00426347" w:rsidRDefault="00A3541A">
          <w:pPr>
            <w:pStyle w:val="Kazalovsebine2"/>
            <w:numPr>
              <w:ilvl w:val="1"/>
              <w:numId w:val="304"/>
            </w:numPr>
            <w:tabs>
              <w:tab w:val="left" w:pos="1461"/>
              <w:tab w:val="left" w:pos="1462"/>
              <w:tab w:val="right" w:leader="dot" w:pos="9598"/>
            </w:tabs>
            <w:spacing w:before="16"/>
            <w:ind w:hanging="882"/>
          </w:pPr>
          <w:hyperlink w:anchor="_TOC_250024" w:history="1">
            <w:r w:rsidR="00DE252A">
              <w:t>Ozadje</w:t>
            </w:r>
            <w:r w:rsidR="00DE252A">
              <w:tab/>
              <w:t>1</w:t>
            </w:r>
          </w:hyperlink>
        </w:p>
        <w:p w14:paraId="75A22C60" w14:textId="77777777" w:rsidR="00426347" w:rsidRDefault="00A3541A">
          <w:pPr>
            <w:pStyle w:val="Kazalovsebine2"/>
            <w:numPr>
              <w:ilvl w:val="1"/>
              <w:numId w:val="304"/>
            </w:numPr>
            <w:tabs>
              <w:tab w:val="left" w:pos="1461"/>
              <w:tab w:val="left" w:pos="1462"/>
              <w:tab w:val="right" w:leader="dot" w:pos="9598"/>
            </w:tabs>
            <w:ind w:hanging="882"/>
          </w:pPr>
          <w:hyperlink w:anchor="_TOC_250023" w:history="1">
            <w:r w:rsidR="00DE252A">
              <w:t>Namen in ciljna skupina</w:t>
            </w:r>
            <w:r w:rsidR="00DE252A">
              <w:tab/>
              <w:t>1</w:t>
            </w:r>
          </w:hyperlink>
        </w:p>
        <w:p w14:paraId="698D61C6" w14:textId="77777777" w:rsidR="00426347" w:rsidRDefault="00A3541A">
          <w:pPr>
            <w:pStyle w:val="Kazalovsebine2"/>
            <w:numPr>
              <w:ilvl w:val="1"/>
              <w:numId w:val="304"/>
            </w:numPr>
            <w:tabs>
              <w:tab w:val="left" w:pos="1461"/>
              <w:tab w:val="left" w:pos="1462"/>
              <w:tab w:val="right" w:leader="dot" w:pos="9598"/>
            </w:tabs>
            <w:ind w:hanging="882"/>
          </w:pPr>
          <w:hyperlink w:anchor="_TOC_250022" w:history="1">
            <w:r w:rsidR="00DE252A">
              <w:t>Struktura dokumenta</w:t>
            </w:r>
            <w:r w:rsidR="00DE252A">
              <w:tab/>
              <w:t>1</w:t>
            </w:r>
          </w:hyperlink>
        </w:p>
        <w:p w14:paraId="6FECCF5B" w14:textId="77777777" w:rsidR="00426347" w:rsidRDefault="00A3541A">
          <w:pPr>
            <w:pStyle w:val="Kazalovsebine2"/>
            <w:numPr>
              <w:ilvl w:val="1"/>
              <w:numId w:val="304"/>
            </w:numPr>
            <w:tabs>
              <w:tab w:val="left" w:pos="1461"/>
              <w:tab w:val="left" w:pos="1462"/>
              <w:tab w:val="right" w:leader="dot" w:pos="9598"/>
            </w:tabs>
            <w:ind w:hanging="882"/>
          </w:pPr>
          <w:hyperlink w:anchor="_TOC_250021" w:history="1">
            <w:r w:rsidR="00DE252A">
              <w:t>Zahvale</w:t>
            </w:r>
            <w:r w:rsidR="00DE252A">
              <w:tab/>
              <w:t>2</w:t>
            </w:r>
          </w:hyperlink>
        </w:p>
        <w:p w14:paraId="6ADBBB82" w14:textId="77777777" w:rsidR="00426347" w:rsidRDefault="00A3541A">
          <w:pPr>
            <w:pStyle w:val="Kazalovsebine1"/>
            <w:tabs>
              <w:tab w:val="left" w:pos="1021"/>
              <w:tab w:val="right" w:leader="dot" w:pos="9598"/>
            </w:tabs>
            <w:spacing w:before="224"/>
            <w:ind w:left="580" w:firstLine="0"/>
          </w:pPr>
          <w:hyperlink w:anchor="_TOC_250020" w:history="1">
            <w:r w:rsidR="00DE252A">
              <w:t>2 Okvir za spremljanje in vrednotenje (OSV) 2021–2027</w:t>
            </w:r>
            <w:r w:rsidR="00DE252A">
              <w:tab/>
              <w:t>3</w:t>
            </w:r>
          </w:hyperlink>
        </w:p>
        <w:p w14:paraId="0AB56856" w14:textId="77777777" w:rsidR="00426347" w:rsidRDefault="00A3541A">
          <w:pPr>
            <w:pStyle w:val="Kazalovsebine2"/>
            <w:numPr>
              <w:ilvl w:val="1"/>
              <w:numId w:val="303"/>
            </w:numPr>
            <w:tabs>
              <w:tab w:val="left" w:pos="1461"/>
              <w:tab w:val="left" w:pos="1462"/>
              <w:tab w:val="right" w:leader="dot" w:pos="9598"/>
            </w:tabs>
            <w:spacing w:before="17"/>
            <w:ind w:hanging="882"/>
          </w:pPr>
          <w:hyperlink w:anchor="_TOC_250019" w:history="1">
            <w:r w:rsidR="00DE252A">
              <w:t>Pravna podlaga</w:t>
            </w:r>
            <w:r w:rsidR="00DE252A">
              <w:tab/>
              <w:t>3</w:t>
            </w:r>
          </w:hyperlink>
        </w:p>
        <w:p w14:paraId="6C705354" w14:textId="77777777" w:rsidR="00426347" w:rsidRDefault="00A3541A">
          <w:pPr>
            <w:pStyle w:val="Kazalovsebine2"/>
            <w:numPr>
              <w:ilvl w:val="1"/>
              <w:numId w:val="303"/>
            </w:numPr>
            <w:tabs>
              <w:tab w:val="left" w:pos="1461"/>
              <w:tab w:val="left" w:pos="1462"/>
              <w:tab w:val="right" w:leader="dot" w:pos="9598"/>
            </w:tabs>
            <w:ind w:hanging="882"/>
          </w:pPr>
          <w:hyperlink w:anchor="_TOC_250018" w:history="1">
            <w:r w:rsidR="00DE252A">
              <w:t>Namen OSV</w:t>
            </w:r>
            <w:r w:rsidR="00DE252A">
              <w:tab/>
              <w:t>3</w:t>
            </w:r>
          </w:hyperlink>
        </w:p>
        <w:p w14:paraId="2C399E2D" w14:textId="77777777" w:rsidR="00426347" w:rsidRDefault="00A3541A">
          <w:pPr>
            <w:pStyle w:val="Kazalovsebine2"/>
            <w:numPr>
              <w:ilvl w:val="1"/>
              <w:numId w:val="303"/>
            </w:numPr>
            <w:tabs>
              <w:tab w:val="left" w:pos="1461"/>
              <w:tab w:val="left" w:pos="1462"/>
              <w:tab w:val="right" w:leader="dot" w:pos="9598"/>
            </w:tabs>
            <w:ind w:hanging="882"/>
          </w:pPr>
          <w:hyperlink w:anchor="_TOC_250017" w:history="1">
            <w:r w:rsidR="00DE252A">
              <w:t>Elementi OSV in njihov položaj v okviru ESPRA</w:t>
            </w:r>
            <w:r w:rsidR="00DE252A">
              <w:tab/>
              <w:t>4</w:t>
            </w:r>
          </w:hyperlink>
        </w:p>
        <w:p w14:paraId="3975E41D" w14:textId="77777777" w:rsidR="00426347" w:rsidRDefault="00A3541A">
          <w:pPr>
            <w:pStyle w:val="Kazalovsebine2"/>
            <w:numPr>
              <w:ilvl w:val="1"/>
              <w:numId w:val="303"/>
            </w:numPr>
            <w:tabs>
              <w:tab w:val="left" w:pos="1461"/>
              <w:tab w:val="left" w:pos="1462"/>
              <w:tab w:val="right" w:leader="dot" w:pos="9598"/>
            </w:tabs>
            <w:ind w:hanging="882"/>
          </w:pPr>
          <w:hyperlink w:anchor="_TOC_250016" w:history="1">
            <w:r w:rsidR="00DE252A">
              <w:t>Logika ukrepanja</w:t>
            </w:r>
            <w:r w:rsidR="00DE252A">
              <w:tab/>
              <w:t>5</w:t>
            </w:r>
          </w:hyperlink>
        </w:p>
        <w:p w14:paraId="7ABCF61D" w14:textId="77777777" w:rsidR="00426347" w:rsidRDefault="00A3541A">
          <w:pPr>
            <w:pStyle w:val="Kazalovsebine2"/>
            <w:numPr>
              <w:ilvl w:val="1"/>
              <w:numId w:val="303"/>
            </w:numPr>
            <w:tabs>
              <w:tab w:val="left" w:pos="1461"/>
              <w:tab w:val="left" w:pos="1462"/>
              <w:tab w:val="right" w:leader="dot" w:pos="9598"/>
            </w:tabs>
            <w:ind w:hanging="882"/>
          </w:pPr>
          <w:hyperlink w:anchor="_TOC_250015" w:history="1">
            <w:r w:rsidR="00DE252A">
              <w:t>Cilji politike</w:t>
            </w:r>
            <w:r w:rsidR="00DE252A">
              <w:tab/>
              <w:t>6</w:t>
            </w:r>
          </w:hyperlink>
        </w:p>
        <w:p w14:paraId="3E3A9E9C" w14:textId="77777777" w:rsidR="00426347" w:rsidRDefault="00A3541A">
          <w:pPr>
            <w:pStyle w:val="Kazalovsebine2"/>
            <w:numPr>
              <w:ilvl w:val="1"/>
              <w:numId w:val="303"/>
            </w:numPr>
            <w:tabs>
              <w:tab w:val="left" w:pos="1461"/>
              <w:tab w:val="left" w:pos="1462"/>
              <w:tab w:val="right" w:leader="dot" w:pos="9598"/>
            </w:tabs>
            <w:ind w:hanging="882"/>
          </w:pPr>
          <w:hyperlink w:anchor="_TOC_250014" w:history="1">
            <w:r w:rsidR="00DE252A">
              <w:t>Prednostne naloge ESPRA</w:t>
            </w:r>
            <w:r w:rsidR="00DE252A">
              <w:tab/>
              <w:t>7</w:t>
            </w:r>
          </w:hyperlink>
        </w:p>
        <w:p w14:paraId="69E3AC0C" w14:textId="77777777" w:rsidR="00426347" w:rsidRDefault="00A3541A">
          <w:pPr>
            <w:pStyle w:val="Kazalovsebine2"/>
            <w:numPr>
              <w:ilvl w:val="1"/>
              <w:numId w:val="303"/>
            </w:numPr>
            <w:tabs>
              <w:tab w:val="left" w:pos="1461"/>
              <w:tab w:val="left" w:pos="1462"/>
              <w:tab w:val="right" w:leader="dot" w:pos="9598"/>
            </w:tabs>
            <w:ind w:hanging="882"/>
          </w:pPr>
          <w:hyperlink w:anchor="_TOC_250013" w:history="1">
            <w:r w:rsidR="00DE252A">
              <w:t>PPPN</w:t>
            </w:r>
            <w:r w:rsidR="00DE252A">
              <w:tab/>
              <w:t>7</w:t>
            </w:r>
          </w:hyperlink>
        </w:p>
        <w:p w14:paraId="5E4C3F58" w14:textId="77777777" w:rsidR="00426347" w:rsidRDefault="00A3541A">
          <w:pPr>
            <w:pStyle w:val="Kazalovsebine2"/>
            <w:numPr>
              <w:ilvl w:val="1"/>
              <w:numId w:val="303"/>
            </w:numPr>
            <w:tabs>
              <w:tab w:val="left" w:pos="1461"/>
              <w:tab w:val="left" w:pos="1462"/>
              <w:tab w:val="right" w:leader="dot" w:pos="9598"/>
            </w:tabs>
            <w:ind w:hanging="882"/>
          </w:pPr>
          <w:hyperlink w:anchor="_TOC_250012" w:history="1">
            <w:r w:rsidR="00DE252A">
              <w:t>Potrebe</w:t>
            </w:r>
            <w:r w:rsidR="00DE252A">
              <w:tab/>
              <w:t>8</w:t>
            </w:r>
          </w:hyperlink>
        </w:p>
        <w:p w14:paraId="2E26FDE5" w14:textId="77777777" w:rsidR="00426347" w:rsidRDefault="00A3541A">
          <w:pPr>
            <w:pStyle w:val="Kazalovsebine2"/>
            <w:numPr>
              <w:ilvl w:val="1"/>
              <w:numId w:val="303"/>
            </w:numPr>
            <w:tabs>
              <w:tab w:val="left" w:pos="1461"/>
              <w:tab w:val="left" w:pos="1462"/>
              <w:tab w:val="right" w:leader="dot" w:pos="9598"/>
            </w:tabs>
            <w:ind w:hanging="882"/>
          </w:pPr>
          <w:hyperlink w:anchor="_TOC_250011" w:history="1">
            <w:r w:rsidR="00DE252A">
              <w:t>Posebni cilji ESPRA</w:t>
            </w:r>
            <w:r w:rsidR="00DE252A">
              <w:tab/>
              <w:t>9</w:t>
            </w:r>
          </w:hyperlink>
        </w:p>
        <w:p w14:paraId="28E6F563" w14:textId="77777777" w:rsidR="00426347" w:rsidRDefault="00A3541A">
          <w:pPr>
            <w:pStyle w:val="Kazalovsebine2"/>
            <w:numPr>
              <w:ilvl w:val="1"/>
              <w:numId w:val="303"/>
            </w:numPr>
            <w:tabs>
              <w:tab w:val="left" w:pos="1461"/>
              <w:tab w:val="left" w:pos="1462"/>
              <w:tab w:val="right" w:leader="dot" w:pos="9598"/>
            </w:tabs>
            <w:ind w:hanging="882"/>
          </w:pPr>
          <w:hyperlink w:anchor="_TOC_250010" w:history="1">
            <w:r w:rsidR="00DE252A">
              <w:t>Vrste ukrepov</w:t>
            </w:r>
            <w:r w:rsidR="00DE252A">
              <w:tab/>
              <w:t>9</w:t>
            </w:r>
          </w:hyperlink>
        </w:p>
        <w:p w14:paraId="3F609D79" w14:textId="77777777" w:rsidR="00426347" w:rsidRDefault="00A3541A">
          <w:pPr>
            <w:pStyle w:val="Kazalovsebine2"/>
            <w:numPr>
              <w:ilvl w:val="1"/>
              <w:numId w:val="303"/>
            </w:numPr>
            <w:tabs>
              <w:tab w:val="left" w:pos="1461"/>
              <w:tab w:val="left" w:pos="1462"/>
              <w:tab w:val="right" w:leader="dot" w:pos="9598"/>
            </w:tabs>
            <w:ind w:hanging="882"/>
          </w:pPr>
          <w:hyperlink w:anchor="_TOC_250009" w:history="1">
            <w:r w:rsidR="00DE252A">
              <w:t>Vrste intervencij</w:t>
            </w:r>
            <w:r w:rsidR="00DE252A">
              <w:tab/>
              <w:t>10</w:t>
            </w:r>
          </w:hyperlink>
        </w:p>
        <w:p w14:paraId="788601DF" w14:textId="77777777" w:rsidR="00426347" w:rsidRDefault="00A3541A">
          <w:pPr>
            <w:pStyle w:val="Kazalovsebine2"/>
            <w:numPr>
              <w:ilvl w:val="1"/>
              <w:numId w:val="303"/>
            </w:numPr>
            <w:tabs>
              <w:tab w:val="left" w:pos="1461"/>
              <w:tab w:val="left" w:pos="1462"/>
              <w:tab w:val="right" w:leader="dot" w:pos="9598"/>
            </w:tabs>
            <w:ind w:hanging="882"/>
          </w:pPr>
          <w:hyperlink w:anchor="_TOC_250008" w:history="1">
            <w:r w:rsidR="00DE252A">
              <w:t>Sklop skupnih kazalnikov</w:t>
            </w:r>
            <w:r w:rsidR="00DE252A">
              <w:tab/>
              <w:t>11</w:t>
            </w:r>
          </w:hyperlink>
        </w:p>
        <w:p w14:paraId="4802BCD3" w14:textId="77777777" w:rsidR="00426347" w:rsidRDefault="00DE252A">
          <w:pPr>
            <w:pStyle w:val="Kazalovsebine2"/>
            <w:numPr>
              <w:ilvl w:val="2"/>
              <w:numId w:val="303"/>
            </w:numPr>
            <w:tabs>
              <w:tab w:val="left" w:pos="1713"/>
              <w:tab w:val="left" w:pos="1714"/>
              <w:tab w:val="right" w:leader="dot" w:pos="9598"/>
            </w:tabs>
            <w:ind w:hanging="1134"/>
          </w:pPr>
          <w:r>
            <w:t>Skupni kazalniki učinkov</w:t>
          </w:r>
          <w:r>
            <w:tab/>
            <w:t>11</w:t>
          </w:r>
        </w:p>
        <w:p w14:paraId="2C12CB63" w14:textId="77777777" w:rsidR="00426347" w:rsidRDefault="00DE252A">
          <w:pPr>
            <w:pStyle w:val="Kazalovsebine2"/>
            <w:numPr>
              <w:ilvl w:val="2"/>
              <w:numId w:val="303"/>
            </w:numPr>
            <w:tabs>
              <w:tab w:val="left" w:pos="1713"/>
              <w:tab w:val="left" w:pos="1714"/>
              <w:tab w:val="right" w:leader="dot" w:pos="9598"/>
            </w:tabs>
            <w:ind w:hanging="1134"/>
          </w:pPr>
          <w:r>
            <w:t>Skupni kazalniki rezultatov</w:t>
          </w:r>
          <w:r>
            <w:tab/>
            <w:t>11</w:t>
          </w:r>
        </w:p>
        <w:p w14:paraId="68115B8C" w14:textId="77777777" w:rsidR="00426347" w:rsidRDefault="00DE252A">
          <w:pPr>
            <w:pStyle w:val="Kazalovsebine2"/>
            <w:numPr>
              <w:ilvl w:val="2"/>
              <w:numId w:val="303"/>
            </w:numPr>
            <w:tabs>
              <w:tab w:val="left" w:pos="1713"/>
              <w:tab w:val="left" w:pos="1714"/>
              <w:tab w:val="right" w:leader="dot" w:pos="9598"/>
            </w:tabs>
            <w:ind w:hanging="1134"/>
          </w:pPr>
          <w:r>
            <w:t>Glavni kazalniki smotrnosti</w:t>
          </w:r>
          <w:r>
            <w:tab/>
            <w:t>14</w:t>
          </w:r>
        </w:p>
        <w:p w14:paraId="7CF1E7BE" w14:textId="77777777" w:rsidR="00426347" w:rsidRDefault="00A3541A">
          <w:pPr>
            <w:pStyle w:val="Kazalovsebine2"/>
            <w:numPr>
              <w:ilvl w:val="1"/>
              <w:numId w:val="303"/>
            </w:numPr>
            <w:tabs>
              <w:tab w:val="left" w:pos="1461"/>
              <w:tab w:val="left" w:pos="1462"/>
              <w:tab w:val="right" w:leader="dot" w:pos="9598"/>
            </w:tabs>
            <w:ind w:hanging="882"/>
          </w:pPr>
          <w:hyperlink w:anchor="_TOC_250007" w:history="1">
            <w:r w:rsidR="00DE252A">
              <w:t>Vrste operacij</w:t>
            </w:r>
            <w:r w:rsidR="00DE252A">
              <w:tab/>
              <w:t>14</w:t>
            </w:r>
          </w:hyperlink>
        </w:p>
        <w:p w14:paraId="675454B7" w14:textId="77777777" w:rsidR="00426347" w:rsidRDefault="00A3541A">
          <w:pPr>
            <w:pStyle w:val="Kazalovsebine2"/>
            <w:numPr>
              <w:ilvl w:val="1"/>
              <w:numId w:val="303"/>
            </w:numPr>
            <w:tabs>
              <w:tab w:val="left" w:pos="1461"/>
              <w:tab w:val="left" w:pos="1462"/>
              <w:tab w:val="right" w:leader="dot" w:pos="9598"/>
            </w:tabs>
            <w:ind w:hanging="882"/>
          </w:pPr>
          <w:hyperlink w:anchor="_TOC_250006" w:history="1">
            <w:r w:rsidR="00DE252A">
              <w:t>Infosys</w:t>
            </w:r>
            <w:r w:rsidR="00DE252A">
              <w:tab/>
              <w:t>14</w:t>
            </w:r>
          </w:hyperlink>
        </w:p>
        <w:p w14:paraId="2942D184" w14:textId="77777777" w:rsidR="00426347" w:rsidRDefault="00A3541A">
          <w:pPr>
            <w:pStyle w:val="Kazalovsebine2"/>
            <w:numPr>
              <w:ilvl w:val="1"/>
              <w:numId w:val="303"/>
            </w:numPr>
            <w:tabs>
              <w:tab w:val="left" w:pos="1461"/>
              <w:tab w:val="left" w:pos="1462"/>
              <w:tab w:val="right" w:leader="dot" w:pos="9598"/>
            </w:tabs>
            <w:spacing w:before="13"/>
            <w:ind w:hanging="882"/>
          </w:pPr>
          <w:hyperlink w:anchor="_TOC_250005" w:history="1">
            <w:r w:rsidR="00DE252A">
              <w:t>Letni pregled uspešnosti (člen 41 Uredbe o skupnih določbah)</w:t>
            </w:r>
            <w:r w:rsidR="00DE252A">
              <w:tab/>
              <w:t>15</w:t>
            </w:r>
          </w:hyperlink>
        </w:p>
        <w:p w14:paraId="036C710D" w14:textId="77777777" w:rsidR="00426347" w:rsidRDefault="00A3541A">
          <w:pPr>
            <w:pStyle w:val="Kazalovsebine2"/>
            <w:numPr>
              <w:ilvl w:val="1"/>
              <w:numId w:val="303"/>
            </w:numPr>
            <w:tabs>
              <w:tab w:val="left" w:pos="1461"/>
              <w:tab w:val="left" w:pos="1462"/>
              <w:tab w:val="right" w:leader="dot" w:pos="9598"/>
            </w:tabs>
            <w:ind w:hanging="882"/>
          </w:pPr>
          <w:hyperlink w:anchor="_TOC_250004" w:history="1">
            <w:r w:rsidR="00DE252A">
              <w:t>Člen 42 Uredbe o skupnih določbah, poročanje</w:t>
            </w:r>
            <w:r w:rsidR="00DE252A">
              <w:tab/>
              <w:t>16</w:t>
            </w:r>
          </w:hyperlink>
        </w:p>
        <w:p w14:paraId="7239A6C2" w14:textId="77777777" w:rsidR="00426347" w:rsidRDefault="00A3541A">
          <w:pPr>
            <w:pStyle w:val="Kazalovsebine2"/>
            <w:numPr>
              <w:ilvl w:val="1"/>
              <w:numId w:val="303"/>
            </w:numPr>
            <w:tabs>
              <w:tab w:val="left" w:pos="1461"/>
              <w:tab w:val="left" w:pos="1462"/>
              <w:tab w:val="right" w:leader="dot" w:pos="9598"/>
            </w:tabs>
            <w:ind w:hanging="882"/>
          </w:pPr>
          <w:hyperlink w:anchor="_TOC_250003" w:history="1">
            <w:r w:rsidR="00DE252A">
              <w:t>Načrt ocenjevanja in dejavnosti ocenjevanja (člen 44 Uredbe o skupnih določbah)</w:t>
            </w:r>
            <w:r w:rsidR="00DE252A">
              <w:tab/>
              <w:t>17</w:t>
            </w:r>
          </w:hyperlink>
        </w:p>
        <w:p w14:paraId="28BF52AB" w14:textId="77777777" w:rsidR="00426347" w:rsidRDefault="00A3541A">
          <w:pPr>
            <w:pStyle w:val="Kazalovsebine1"/>
            <w:numPr>
              <w:ilvl w:val="0"/>
              <w:numId w:val="302"/>
            </w:numPr>
            <w:tabs>
              <w:tab w:val="left" w:pos="1021"/>
              <w:tab w:val="left" w:pos="1023"/>
              <w:tab w:val="right" w:leader="dot" w:pos="9598"/>
            </w:tabs>
            <w:ind w:hanging="443"/>
          </w:pPr>
          <w:hyperlink w:anchor="_TOC_250002" w:history="1">
            <w:r w:rsidR="00DE252A">
              <w:t>Priloge</w:t>
            </w:r>
            <w:r w:rsidR="00DE252A">
              <w:tab/>
              <w:t>19</w:t>
            </w:r>
          </w:hyperlink>
        </w:p>
        <w:p w14:paraId="4ED33D11" w14:textId="77777777" w:rsidR="00426347" w:rsidRDefault="00DE252A">
          <w:pPr>
            <w:pStyle w:val="Kazalovsebine2"/>
            <w:numPr>
              <w:ilvl w:val="1"/>
              <w:numId w:val="302"/>
            </w:numPr>
            <w:tabs>
              <w:tab w:val="left" w:pos="1461"/>
              <w:tab w:val="left" w:pos="1462"/>
              <w:tab w:val="right" w:leader="dot" w:pos="9598"/>
            </w:tabs>
            <w:spacing w:before="17"/>
            <w:ind w:hanging="882"/>
          </w:pPr>
          <w:r>
            <w:t>Posebni cilji ESPRA</w:t>
          </w:r>
          <w:r>
            <w:tab/>
            <w:t>19</w:t>
          </w:r>
        </w:p>
        <w:p w14:paraId="18DA91F1" w14:textId="77777777" w:rsidR="00426347" w:rsidRDefault="00DE252A">
          <w:pPr>
            <w:pStyle w:val="Kazalovsebine2"/>
            <w:numPr>
              <w:ilvl w:val="1"/>
              <w:numId w:val="302"/>
            </w:numPr>
            <w:tabs>
              <w:tab w:val="left" w:pos="1461"/>
              <w:tab w:val="left" w:pos="1462"/>
              <w:tab w:val="right" w:leader="dot" w:pos="9598"/>
            </w:tabs>
            <w:ind w:hanging="882"/>
          </w:pPr>
          <w:r>
            <w:t>Vrste intervencij</w:t>
          </w:r>
          <w:r>
            <w:tab/>
            <w:t>21</w:t>
          </w:r>
        </w:p>
        <w:p w14:paraId="141D7916" w14:textId="77777777" w:rsidR="00426347" w:rsidRDefault="00A3541A">
          <w:pPr>
            <w:pStyle w:val="Kazalovsebine2"/>
            <w:numPr>
              <w:ilvl w:val="1"/>
              <w:numId w:val="302"/>
            </w:numPr>
            <w:tabs>
              <w:tab w:val="left" w:pos="1461"/>
              <w:tab w:val="left" w:pos="1462"/>
              <w:tab w:val="right" w:leader="dot" w:pos="9598"/>
            </w:tabs>
            <w:ind w:hanging="882"/>
          </w:pPr>
          <w:hyperlink w:anchor="_TOC_250001" w:history="1">
            <w:r w:rsidR="00DE252A">
              <w:t>Skupni kazalniki rezultatov in glavni kazalniki smotrnosti</w:t>
            </w:r>
            <w:r w:rsidR="00DE252A">
              <w:tab/>
              <w:t>22</w:t>
            </w:r>
          </w:hyperlink>
        </w:p>
        <w:p w14:paraId="49BAECC0" w14:textId="77777777" w:rsidR="00426347" w:rsidRDefault="00DE252A">
          <w:pPr>
            <w:pStyle w:val="Kazalovsebine2"/>
            <w:numPr>
              <w:ilvl w:val="2"/>
              <w:numId w:val="302"/>
            </w:numPr>
            <w:tabs>
              <w:tab w:val="left" w:pos="1713"/>
              <w:tab w:val="left" w:pos="1714"/>
              <w:tab w:val="right" w:leader="dot" w:pos="9598"/>
            </w:tabs>
            <w:ind w:hanging="1134"/>
          </w:pPr>
          <w:r>
            <w:t>Skupni kazalniki rezultatov, pregled</w:t>
          </w:r>
          <w:r>
            <w:tab/>
            <w:t>22</w:t>
          </w:r>
        </w:p>
        <w:p w14:paraId="23195E97" w14:textId="77777777" w:rsidR="00426347" w:rsidRDefault="00DE252A">
          <w:pPr>
            <w:pStyle w:val="Kazalovsebine2"/>
            <w:numPr>
              <w:ilvl w:val="2"/>
              <w:numId w:val="302"/>
            </w:numPr>
            <w:tabs>
              <w:tab w:val="left" w:pos="1713"/>
              <w:tab w:val="left" w:pos="1714"/>
              <w:tab w:val="right" w:leader="dot" w:pos="9598"/>
            </w:tabs>
            <w:ind w:hanging="1134"/>
          </w:pPr>
          <w:r>
            <w:t>Skupni kazalniki rezultatov, podatkovne kartice</w:t>
          </w:r>
          <w:r>
            <w:tab/>
            <w:t>29</w:t>
          </w:r>
        </w:p>
        <w:p w14:paraId="1F4E7C5B" w14:textId="77777777" w:rsidR="00426347" w:rsidRDefault="00DE252A">
          <w:pPr>
            <w:pStyle w:val="Kazalovsebine2"/>
            <w:numPr>
              <w:ilvl w:val="2"/>
              <w:numId w:val="302"/>
            </w:numPr>
            <w:tabs>
              <w:tab w:val="left" w:pos="1713"/>
              <w:tab w:val="left" w:pos="1714"/>
              <w:tab w:val="right" w:leader="dot" w:pos="9598"/>
            </w:tabs>
            <w:ind w:hanging="1134"/>
          </w:pPr>
          <w:r>
            <w:t>Glavni kazalniki smotrnosti</w:t>
          </w:r>
          <w:r>
            <w:tab/>
            <w:t>57</w:t>
          </w:r>
        </w:p>
        <w:p w14:paraId="21057D10" w14:textId="77777777" w:rsidR="00426347" w:rsidRDefault="00A3541A">
          <w:pPr>
            <w:pStyle w:val="Kazalovsebine2"/>
            <w:numPr>
              <w:ilvl w:val="1"/>
              <w:numId w:val="302"/>
            </w:numPr>
            <w:tabs>
              <w:tab w:val="left" w:pos="1461"/>
              <w:tab w:val="left" w:pos="1462"/>
              <w:tab w:val="right" w:leader="dot" w:pos="9598"/>
            </w:tabs>
            <w:ind w:hanging="882"/>
          </w:pPr>
          <w:hyperlink w:anchor="_TOC_250000" w:history="1">
            <w:r w:rsidR="00DE252A">
              <w:t>Struktura Infosys skladno z Izvedbeno uredbo 2022/79</w:t>
            </w:r>
            <w:r w:rsidR="00DE252A">
              <w:tab/>
              <w:t>58</w:t>
            </w:r>
          </w:hyperlink>
        </w:p>
        <w:p w14:paraId="6A9B85A8" w14:textId="77777777" w:rsidR="00426347" w:rsidRDefault="00DE252A">
          <w:pPr>
            <w:pStyle w:val="Kazalovsebine2"/>
            <w:numPr>
              <w:ilvl w:val="2"/>
              <w:numId w:val="302"/>
            </w:numPr>
            <w:tabs>
              <w:tab w:val="left" w:pos="1713"/>
              <w:tab w:val="left" w:pos="1714"/>
              <w:tab w:val="right" w:leader="dot" w:pos="9598"/>
            </w:tabs>
            <w:ind w:hanging="1134"/>
          </w:pPr>
          <w:r>
            <w:t>Infosys, priloga I, preglednica 1, opis operacij</w:t>
          </w:r>
          <w:r>
            <w:tab/>
            <w:t>58</w:t>
          </w:r>
        </w:p>
        <w:p w14:paraId="6B637CBC" w14:textId="77777777" w:rsidR="00426347" w:rsidRDefault="00DE252A">
          <w:pPr>
            <w:pStyle w:val="Kazalovsebine2"/>
            <w:numPr>
              <w:ilvl w:val="2"/>
              <w:numId w:val="302"/>
            </w:numPr>
            <w:tabs>
              <w:tab w:val="left" w:pos="1713"/>
              <w:tab w:val="left" w:pos="1714"/>
              <w:tab w:val="right" w:leader="dot" w:pos="9598"/>
            </w:tabs>
            <w:spacing w:before="13"/>
            <w:ind w:hanging="1134"/>
          </w:pPr>
          <w:r>
            <w:t>Infosys, priloga I, preglednica 2, kazalniki, uporabni za operacijo</w:t>
          </w:r>
          <w:r>
            <w:tab/>
            <w:t>63</w:t>
          </w:r>
        </w:p>
        <w:p w14:paraId="62B5180E" w14:textId="77777777" w:rsidR="00426347" w:rsidRDefault="00DE252A">
          <w:pPr>
            <w:pStyle w:val="Kazalovsebine2"/>
            <w:numPr>
              <w:ilvl w:val="2"/>
              <w:numId w:val="302"/>
            </w:numPr>
            <w:tabs>
              <w:tab w:val="left" w:pos="1713"/>
              <w:tab w:val="left" w:pos="1714"/>
            </w:tabs>
            <w:spacing w:line="258" w:lineRule="exact"/>
            <w:ind w:hanging="1134"/>
          </w:pPr>
          <w:r>
            <w:t>Priloga II izvedbene uredbe, predstavitev</w:t>
          </w:r>
        </w:p>
        <w:p w14:paraId="5868B052" w14:textId="77777777" w:rsidR="00426347" w:rsidRDefault="00DE252A">
          <w:pPr>
            <w:pStyle w:val="Kazalovsebine3"/>
            <w:tabs>
              <w:tab w:val="right" w:leader="dot" w:pos="9598"/>
            </w:tabs>
          </w:pPr>
          <w:r>
            <w:t>izvedbenih podatkov, preglednice 1–10</w:t>
          </w:r>
          <w:r>
            <w:tab/>
            <w:t>65</w:t>
          </w:r>
        </w:p>
        <w:p w14:paraId="43410E75" w14:textId="77777777" w:rsidR="00426347" w:rsidRDefault="00DE252A">
          <w:pPr>
            <w:pStyle w:val="Kazalovsebine2"/>
            <w:numPr>
              <w:ilvl w:val="1"/>
              <w:numId w:val="302"/>
            </w:numPr>
            <w:tabs>
              <w:tab w:val="left" w:pos="1461"/>
              <w:tab w:val="left" w:pos="1462"/>
            </w:tabs>
            <w:spacing w:line="258" w:lineRule="exact"/>
            <w:ind w:hanging="882"/>
          </w:pPr>
          <w:r>
            <w:t>Tehnične specifikacije pravil združevanja za člen 42 o poročanju,</w:t>
          </w:r>
        </w:p>
        <w:p w14:paraId="31D48216" w14:textId="77777777" w:rsidR="00426347" w:rsidRDefault="00DE252A">
          <w:pPr>
            <w:pStyle w:val="Kazalovsebine3"/>
            <w:tabs>
              <w:tab w:val="right" w:leader="dot" w:pos="9598"/>
            </w:tabs>
          </w:pPr>
          <w:r>
            <w:t>priloga VII Uredbe o skupnih določbah, preglednice 1, 4, 5, 9</w:t>
          </w:r>
          <w:r>
            <w:tab/>
            <w:t>89</w:t>
          </w:r>
        </w:p>
      </w:sdtContent>
    </w:sdt>
    <w:p w14:paraId="408F48D4" w14:textId="77777777" w:rsidR="00426347" w:rsidRDefault="00426347">
      <w:pPr>
        <w:sectPr w:rsidR="00426347">
          <w:pgSz w:w="11910" w:h="16840"/>
          <w:pgMar w:top="960" w:right="920" w:bottom="1800" w:left="860" w:header="713" w:footer="1606" w:gutter="0"/>
          <w:cols w:space="708"/>
        </w:sectPr>
      </w:pPr>
    </w:p>
    <w:p w14:paraId="53E9C7C1" w14:textId="77777777" w:rsidR="00426347" w:rsidRDefault="00426347">
      <w:pPr>
        <w:pStyle w:val="Telobesedila"/>
        <w:spacing w:before="11"/>
        <w:rPr>
          <w:sz w:val="40"/>
        </w:rPr>
      </w:pPr>
    </w:p>
    <w:p w14:paraId="4AA10FAE" w14:textId="77777777" w:rsidR="00426347" w:rsidRDefault="00DE252A">
      <w:pPr>
        <w:ind w:left="580"/>
        <w:rPr>
          <w:rFonts w:ascii="Arial"/>
          <w:b/>
          <w:sz w:val="26"/>
        </w:rPr>
      </w:pPr>
      <w:r>
        <w:rPr>
          <w:rFonts w:ascii="Arial"/>
          <w:b/>
          <w:sz w:val="26"/>
        </w:rPr>
        <w:t>Seznam kratic</w:t>
      </w:r>
    </w:p>
    <w:p w14:paraId="1FE35483" w14:textId="77777777" w:rsidR="00426347" w:rsidRDefault="00DE252A">
      <w:pPr>
        <w:pStyle w:val="Telobesedila"/>
        <w:tabs>
          <w:tab w:val="left" w:pos="2281"/>
        </w:tabs>
        <w:spacing w:before="149"/>
        <w:ind w:left="580"/>
      </w:pPr>
      <w:r>
        <w:t>SSP Sistem samodejnega prepoznavanja</w:t>
      </w:r>
    </w:p>
    <w:p w14:paraId="6F2DF84F" w14:textId="77777777" w:rsidR="00426347" w:rsidRDefault="00DE252A">
      <w:pPr>
        <w:pStyle w:val="Telobesedila"/>
        <w:tabs>
          <w:tab w:val="left" w:pos="2281"/>
        </w:tabs>
        <w:spacing w:before="12"/>
        <w:ind w:left="580"/>
      </w:pPr>
      <w:r>
        <w:t>ZOP Združenje organizacij proizvajalcev</w:t>
      </w:r>
    </w:p>
    <w:p w14:paraId="519BDCEB" w14:textId="77777777" w:rsidR="00426347" w:rsidRDefault="00DE252A">
      <w:pPr>
        <w:pStyle w:val="Telobesedila"/>
        <w:tabs>
          <w:tab w:val="left" w:pos="2281"/>
        </w:tabs>
        <w:spacing w:before="12"/>
        <w:ind w:left="580"/>
      </w:pPr>
      <w:r>
        <w:t>LS Letna skupščina</w:t>
      </w:r>
    </w:p>
    <w:p w14:paraId="637704B3" w14:textId="6C85CDEC" w:rsidR="00426347" w:rsidRDefault="00DE252A" w:rsidP="009F2299">
      <w:pPr>
        <w:pStyle w:val="Telobesedila"/>
        <w:spacing w:before="12" w:line="249" w:lineRule="auto"/>
        <w:ind w:left="567" w:right="1023" w:firstLine="13"/>
      </w:pPr>
      <w:r>
        <w:t>CCI Code Commun d’Identification (referenčna številka vsakega programa, ki jo dodeli</w:t>
      </w:r>
      <w:r w:rsidR="009F2299">
        <w:t xml:space="preserve"> </w:t>
      </w:r>
      <w:r>
        <w:t>Komisija)</w:t>
      </w:r>
    </w:p>
    <w:p w14:paraId="67FC455B" w14:textId="77777777" w:rsidR="00426347" w:rsidRDefault="00DE252A">
      <w:pPr>
        <w:pStyle w:val="Telobesedila"/>
        <w:tabs>
          <w:tab w:val="left" w:pos="2281"/>
        </w:tabs>
        <w:spacing w:before="2"/>
        <w:ind w:left="580"/>
      </w:pPr>
      <w:r>
        <w:t>SRP Skupna ribiška politika</w:t>
      </w:r>
    </w:p>
    <w:p w14:paraId="53FD9756" w14:textId="77777777" w:rsidR="00426347" w:rsidRDefault="00DE252A">
      <w:pPr>
        <w:pStyle w:val="Telobesedila"/>
        <w:tabs>
          <w:tab w:val="left" w:pos="2281"/>
        </w:tabs>
        <w:spacing w:before="12"/>
        <w:ind w:left="580"/>
      </w:pPr>
      <w:r>
        <w:t>IUK Izvedbena uredba Komisije</w:t>
      </w:r>
    </w:p>
    <w:p w14:paraId="42A3B1EE" w14:textId="77777777" w:rsidR="00426347" w:rsidRDefault="00DE252A">
      <w:pPr>
        <w:pStyle w:val="Telobesedila"/>
        <w:tabs>
          <w:tab w:val="left" w:pos="2281"/>
        </w:tabs>
        <w:spacing w:before="12"/>
        <w:ind w:left="580"/>
      </w:pPr>
      <w:r>
        <w:t>LRVS Lokalni razvoj, ki ga vodi skupnost</w:t>
      </w:r>
    </w:p>
    <w:p w14:paraId="1CEDE2B0" w14:textId="77777777" w:rsidR="00426347" w:rsidRDefault="00DE252A">
      <w:pPr>
        <w:pStyle w:val="Telobesedila"/>
        <w:tabs>
          <w:tab w:val="left" w:pos="2281"/>
        </w:tabs>
        <w:spacing w:before="12"/>
        <w:ind w:left="580"/>
      </w:pPr>
      <w:r>
        <w:t>SSSV Skupni sistem za spremljanje in vrednotenje</w:t>
      </w:r>
    </w:p>
    <w:p w14:paraId="0FDA7EF3" w14:textId="77777777" w:rsidR="009F2299" w:rsidRDefault="00DE252A">
      <w:pPr>
        <w:pStyle w:val="Telobesedila"/>
        <w:tabs>
          <w:tab w:val="left" w:pos="2281"/>
        </w:tabs>
        <w:spacing w:before="12" w:line="249" w:lineRule="auto"/>
        <w:ind w:left="580" w:right="941"/>
      </w:pPr>
      <w:r>
        <w:t>SUT Skupna ureditev trgov (za izdelke v ribištvu in akvakulturi)</w:t>
      </w:r>
    </w:p>
    <w:p w14:paraId="6D1E2AA3" w14:textId="4C44E22E" w:rsidR="00426347" w:rsidRDefault="00DE252A">
      <w:pPr>
        <w:pStyle w:val="Telobesedila"/>
        <w:tabs>
          <w:tab w:val="left" w:pos="2281"/>
        </w:tabs>
        <w:spacing w:before="12" w:line="249" w:lineRule="auto"/>
        <w:ind w:left="580" w:right="941"/>
      </w:pPr>
      <w:r>
        <w:t>COM Evropska komisija</w:t>
      </w:r>
    </w:p>
    <w:p w14:paraId="3956B1F7" w14:textId="77777777" w:rsidR="00426347" w:rsidRDefault="00DE252A">
      <w:pPr>
        <w:pStyle w:val="Telobesedila"/>
        <w:tabs>
          <w:tab w:val="left" w:pos="2281"/>
        </w:tabs>
        <w:spacing w:before="2"/>
        <w:ind w:left="580"/>
      </w:pPr>
      <w:r>
        <w:t>UoSD Uredba o skupnih določilih</w:t>
      </w:r>
    </w:p>
    <w:p w14:paraId="4DF62938" w14:textId="77777777" w:rsidR="00426347" w:rsidRDefault="00DE252A">
      <w:pPr>
        <w:pStyle w:val="Telobesedila"/>
        <w:tabs>
          <w:tab w:val="left" w:pos="2281"/>
        </w:tabs>
        <w:spacing w:before="12"/>
        <w:ind w:left="580"/>
      </w:pPr>
      <w:r>
        <w:t>CSV Datoteka z vrednostmi, ločenimi z vejico</w:t>
      </w:r>
    </w:p>
    <w:p w14:paraId="77983709" w14:textId="77777777" w:rsidR="00426347" w:rsidRDefault="00DE252A">
      <w:pPr>
        <w:pStyle w:val="Telobesedila"/>
        <w:tabs>
          <w:tab w:val="left" w:pos="2281"/>
        </w:tabs>
        <w:spacing w:before="12"/>
        <w:ind w:left="580"/>
      </w:pPr>
      <w:r>
        <w:t>OZP Okvir za zbiranje podatkov</w:t>
      </w:r>
    </w:p>
    <w:p w14:paraId="3A492CB5" w14:textId="77777777" w:rsidR="009F2299" w:rsidRDefault="00DE252A">
      <w:pPr>
        <w:pStyle w:val="Telobesedila"/>
        <w:tabs>
          <w:tab w:val="left" w:pos="2281"/>
        </w:tabs>
        <w:spacing w:before="12" w:line="249" w:lineRule="auto"/>
        <w:ind w:left="580" w:right="2561"/>
      </w:pPr>
      <w:r>
        <w:t xml:space="preserve">GD MARE Generalni direktorat za pomorske zadeve in ribištvo </w:t>
      </w:r>
    </w:p>
    <w:p w14:paraId="2584517A" w14:textId="09A5D781" w:rsidR="00426347" w:rsidRDefault="00DE252A">
      <w:pPr>
        <w:pStyle w:val="Telobesedila"/>
        <w:tabs>
          <w:tab w:val="left" w:pos="2281"/>
        </w:tabs>
        <w:spacing w:before="12" w:line="249" w:lineRule="auto"/>
        <w:ind w:left="580" w:right="2561"/>
      </w:pPr>
      <w:r>
        <w:t>EANR Evropska agencija za nadzor ribištva</w:t>
      </w:r>
    </w:p>
    <w:p w14:paraId="60367CE0" w14:textId="77777777" w:rsidR="00426347" w:rsidRDefault="00DE252A">
      <w:pPr>
        <w:pStyle w:val="Telobesedila"/>
        <w:tabs>
          <w:tab w:val="left" w:pos="2281"/>
        </w:tabs>
        <w:spacing w:before="2"/>
        <w:ind w:left="580"/>
      </w:pPr>
      <w:r>
        <w:t>ESPR Evropski sklad za pomorstvo in ribištvo 2014–2020</w:t>
      </w:r>
    </w:p>
    <w:p w14:paraId="25618920" w14:textId="77777777" w:rsidR="00426347" w:rsidRDefault="00DE252A">
      <w:pPr>
        <w:pStyle w:val="Telobesedila"/>
        <w:tabs>
          <w:tab w:val="left" w:pos="2281"/>
        </w:tabs>
        <w:spacing w:before="12" w:line="249" w:lineRule="auto"/>
        <w:ind w:left="580" w:right="1615"/>
      </w:pPr>
      <w:r>
        <w:t>ESPRA Evropski sklad za pomorstvo, ribištvo in akvakulturo 2021–2027 EMODnet Evropska mreža za pomorsko opazovanje in podatke</w:t>
      </w:r>
    </w:p>
    <w:p w14:paraId="29D64BBF" w14:textId="77777777" w:rsidR="00426347" w:rsidRDefault="00DE252A">
      <w:pPr>
        <w:pStyle w:val="Telobesedila"/>
        <w:tabs>
          <w:tab w:val="left" w:pos="2281"/>
        </w:tabs>
        <w:spacing w:before="2"/>
        <w:ind w:left="580"/>
      </w:pPr>
      <w:r>
        <w:t>ESP Elektronski sistem za poročanje</w:t>
      </w:r>
    </w:p>
    <w:p w14:paraId="1D249DEE" w14:textId="77777777" w:rsidR="00426347" w:rsidRDefault="00DE252A">
      <w:pPr>
        <w:pStyle w:val="Telobesedila"/>
        <w:tabs>
          <w:tab w:val="left" w:pos="2281"/>
        </w:tabs>
        <w:spacing w:before="12"/>
        <w:ind w:left="580"/>
      </w:pPr>
      <w:r>
        <w:t>OZ Ogrožene in zaščitene</w:t>
      </w:r>
    </w:p>
    <w:p w14:paraId="20CB6823" w14:textId="77777777" w:rsidR="00426347" w:rsidRDefault="00DE252A">
      <w:pPr>
        <w:pStyle w:val="Telobesedila"/>
        <w:tabs>
          <w:tab w:val="left" w:pos="2281"/>
        </w:tabs>
        <w:spacing w:before="12"/>
        <w:ind w:left="580"/>
      </w:pPr>
      <w:r>
        <w:t>EU Evropska unija</w:t>
      </w:r>
    </w:p>
    <w:p w14:paraId="3666D4CB" w14:textId="77777777" w:rsidR="00426347" w:rsidRDefault="00DE252A">
      <w:pPr>
        <w:pStyle w:val="Telobesedila"/>
        <w:tabs>
          <w:tab w:val="left" w:pos="2281"/>
        </w:tabs>
        <w:spacing w:before="12"/>
        <w:ind w:left="580"/>
      </w:pPr>
      <w:r>
        <w:t>EUMOFA Evropska opazovalnica trgov za proizvode iz ribištva in akvakulture</w:t>
      </w:r>
    </w:p>
    <w:p w14:paraId="2F029D47" w14:textId="77777777" w:rsidR="009F2299" w:rsidRDefault="00DE252A" w:rsidP="009F2299">
      <w:pPr>
        <w:pStyle w:val="Telobesedila"/>
        <w:tabs>
          <w:tab w:val="left" w:pos="2260"/>
          <w:tab w:val="left" w:pos="8505"/>
        </w:tabs>
        <w:spacing w:before="12" w:line="252" w:lineRule="auto"/>
        <w:ind w:left="580" w:right="65"/>
      </w:pPr>
      <w:r>
        <w:t xml:space="preserve">FAME Podporna skupina za spremljanje in ocenjevanje ribištva in akvakulture </w:t>
      </w:r>
    </w:p>
    <w:p w14:paraId="21FE2D90" w14:textId="1D10F7E4" w:rsidR="00426347" w:rsidRDefault="00DE252A" w:rsidP="009F2299">
      <w:pPr>
        <w:pStyle w:val="Telobesedila"/>
        <w:tabs>
          <w:tab w:val="left" w:pos="2260"/>
          <w:tab w:val="left" w:pos="10065"/>
        </w:tabs>
        <w:spacing w:before="12" w:line="252" w:lineRule="auto"/>
        <w:ind w:left="580" w:right="65"/>
      </w:pPr>
      <w:r>
        <w:t>FAMENET Mreža za spremljanje, ocenjevanje in lokalna podpora ribištvu in</w:t>
      </w:r>
    </w:p>
    <w:p w14:paraId="2F26C189" w14:textId="77777777" w:rsidR="00426347" w:rsidRDefault="00DE252A" w:rsidP="009F2299">
      <w:pPr>
        <w:pStyle w:val="Telobesedila"/>
        <w:spacing w:line="273" w:lineRule="exact"/>
        <w:ind w:left="567"/>
      </w:pPr>
      <w:r>
        <w:t>akvakulturi</w:t>
      </w:r>
    </w:p>
    <w:p w14:paraId="7CDB5E89" w14:textId="77777777" w:rsidR="00426347" w:rsidRDefault="00DE252A">
      <w:pPr>
        <w:pStyle w:val="Telobesedila"/>
        <w:tabs>
          <w:tab w:val="left" w:pos="2281"/>
        </w:tabs>
        <w:spacing w:before="12"/>
        <w:ind w:left="580"/>
      </w:pPr>
      <w:r>
        <w:t>FARNET Evropska mreža ribiških območij</w:t>
      </w:r>
    </w:p>
    <w:p w14:paraId="06C6AFB3" w14:textId="77777777" w:rsidR="00426347" w:rsidRDefault="00DE252A">
      <w:pPr>
        <w:pStyle w:val="Telobesedila"/>
        <w:tabs>
          <w:tab w:val="left" w:pos="2281"/>
        </w:tabs>
        <w:spacing w:before="12" w:line="249" w:lineRule="auto"/>
        <w:ind w:left="580" w:right="894"/>
      </w:pPr>
      <w:r>
        <w:t>RRL Register ribiškega ladjevja ali številka registra ribiškega ladjevja (številka plovila) LASR Lokalna akcijska skupina za ribištvo</w:t>
      </w:r>
    </w:p>
    <w:p w14:paraId="0F4F184F" w14:textId="77777777" w:rsidR="00426347" w:rsidRDefault="00DE252A">
      <w:pPr>
        <w:pStyle w:val="Telobesedila"/>
        <w:tabs>
          <w:tab w:val="left" w:pos="2281"/>
        </w:tabs>
        <w:spacing w:before="2"/>
        <w:ind w:left="580"/>
      </w:pPr>
      <w:r>
        <w:t>GDPR Splošna uredba o varstvu podatkov</w:t>
      </w:r>
    </w:p>
    <w:p w14:paraId="68643D9A" w14:textId="77777777" w:rsidR="00426347" w:rsidRDefault="00DE252A">
      <w:pPr>
        <w:pStyle w:val="Telobesedila"/>
        <w:tabs>
          <w:tab w:val="left" w:pos="2281"/>
        </w:tabs>
        <w:spacing w:before="12"/>
        <w:ind w:left="580"/>
      </w:pPr>
      <w:r>
        <w:t>PO Posredniški organ</w:t>
      </w:r>
    </w:p>
    <w:p w14:paraId="689C31E8" w14:textId="77777777" w:rsidR="00426347" w:rsidRDefault="00DE252A">
      <w:pPr>
        <w:pStyle w:val="Telobesedila"/>
        <w:tabs>
          <w:tab w:val="left" w:pos="2281"/>
        </w:tabs>
        <w:spacing w:before="12"/>
        <w:ind w:left="580"/>
      </w:pPr>
      <w:r>
        <w:t>MPO Medpanožna organizacija</w:t>
      </w:r>
    </w:p>
    <w:p w14:paraId="4B337FE0" w14:textId="77777777" w:rsidR="00426347" w:rsidRDefault="00DE252A">
      <w:pPr>
        <w:pStyle w:val="Telobesedila"/>
        <w:tabs>
          <w:tab w:val="left" w:pos="2281"/>
        </w:tabs>
        <w:spacing w:before="12"/>
        <w:ind w:left="580"/>
      </w:pPr>
      <w:r>
        <w:t>IO Identifikacijska oznaka operacije</w:t>
      </w:r>
    </w:p>
    <w:p w14:paraId="11BD921D" w14:textId="77777777" w:rsidR="00426347" w:rsidRDefault="00DE252A">
      <w:pPr>
        <w:pStyle w:val="Telobesedila"/>
        <w:tabs>
          <w:tab w:val="left" w:pos="2281"/>
        </w:tabs>
        <w:spacing w:before="12"/>
        <w:ind w:left="580"/>
      </w:pPr>
      <w:r>
        <w:t>IPP Integrirana pomorska politika</w:t>
      </w:r>
    </w:p>
    <w:p w14:paraId="309B1EEE" w14:textId="77777777" w:rsidR="00426347" w:rsidRDefault="00DE252A">
      <w:pPr>
        <w:pStyle w:val="Telobesedila"/>
        <w:tabs>
          <w:tab w:val="left" w:pos="2281"/>
        </w:tabs>
        <w:spacing w:before="12"/>
        <w:ind w:left="580"/>
      </w:pPr>
      <w:r>
        <w:t>NNN nezakonit, nesporočen in neprijavljen ribolov</w:t>
      </w:r>
    </w:p>
    <w:p w14:paraId="49FE535F" w14:textId="77777777" w:rsidR="00426347" w:rsidRDefault="00DE252A">
      <w:pPr>
        <w:pStyle w:val="Telobesedila"/>
        <w:tabs>
          <w:tab w:val="left" w:pos="2281"/>
        </w:tabs>
        <w:spacing w:before="12"/>
        <w:ind w:left="580"/>
      </w:pPr>
      <w:r>
        <w:t>LRS Lokalna razvojna strategija</w:t>
      </w:r>
    </w:p>
    <w:p w14:paraId="3CD14538" w14:textId="77777777" w:rsidR="00426347" w:rsidRDefault="00DE252A">
      <w:pPr>
        <w:pStyle w:val="Telobesedila"/>
        <w:tabs>
          <w:tab w:val="left" w:pos="2281"/>
        </w:tabs>
        <w:spacing w:before="13"/>
        <w:ind w:left="580"/>
      </w:pPr>
      <w:r>
        <w:t>OI Obveznost iztovarjanja</w:t>
      </w:r>
    </w:p>
    <w:p w14:paraId="435949CA" w14:textId="77777777" w:rsidR="00426347" w:rsidRDefault="00DE252A">
      <w:pPr>
        <w:pStyle w:val="Telobesedila"/>
        <w:tabs>
          <w:tab w:val="left" w:pos="2281"/>
        </w:tabs>
        <w:spacing w:before="12"/>
        <w:ind w:left="580"/>
      </w:pPr>
      <w:r>
        <w:t>OU Organ upravljanja</w:t>
      </w:r>
    </w:p>
    <w:p w14:paraId="5370990F" w14:textId="77777777" w:rsidR="00426347" w:rsidRDefault="00DE252A">
      <w:pPr>
        <w:pStyle w:val="Telobesedila"/>
        <w:tabs>
          <w:tab w:val="left" w:pos="2281"/>
        </w:tabs>
        <w:spacing w:before="12"/>
        <w:ind w:left="580"/>
      </w:pPr>
      <w:r>
        <w:t>OSO Okvir za spremljanje in ocenjevanje</w:t>
      </w:r>
    </w:p>
    <w:p w14:paraId="21ACA3A7" w14:textId="77777777" w:rsidR="00426347" w:rsidRDefault="00DE252A">
      <w:pPr>
        <w:pStyle w:val="Telobesedila"/>
        <w:tabs>
          <w:tab w:val="left" w:pos="2281"/>
        </w:tabs>
        <w:spacing w:before="12"/>
        <w:ind w:left="580"/>
      </w:pPr>
      <w:r>
        <w:t>ZPO Zaščitena pomorska območja</w:t>
      </w:r>
    </w:p>
    <w:p w14:paraId="770EF0EA" w14:textId="77777777" w:rsidR="00426347" w:rsidRDefault="00DE252A">
      <w:pPr>
        <w:pStyle w:val="Telobesedila"/>
        <w:tabs>
          <w:tab w:val="left" w:pos="2281"/>
        </w:tabs>
        <w:spacing w:before="12"/>
        <w:ind w:left="580"/>
      </w:pPr>
      <w:r>
        <w:t>DČ Država članica</w:t>
      </w:r>
    </w:p>
    <w:p w14:paraId="133D4A81" w14:textId="77777777" w:rsidR="00426347" w:rsidRDefault="00DE252A">
      <w:pPr>
        <w:pStyle w:val="Telobesedila"/>
        <w:tabs>
          <w:tab w:val="left" w:pos="2281"/>
        </w:tabs>
        <w:spacing w:before="12"/>
        <w:ind w:left="580"/>
      </w:pPr>
      <w:r>
        <w:t>ODPS Okvirna direktiva o pomorski strategiji</w:t>
      </w:r>
    </w:p>
    <w:p w14:paraId="315FF654" w14:textId="77777777" w:rsidR="00426347" w:rsidRDefault="00DE252A">
      <w:pPr>
        <w:pStyle w:val="Telobesedila"/>
        <w:tabs>
          <w:tab w:val="left" w:pos="2281"/>
        </w:tabs>
        <w:spacing w:before="12"/>
        <w:ind w:left="580"/>
      </w:pPr>
      <w:r>
        <w:t>PPN Pomorsko prostorsko načrtovanje</w:t>
      </w:r>
    </w:p>
    <w:p w14:paraId="4979C896" w14:textId="77777777" w:rsidR="00426347" w:rsidRDefault="00DE252A">
      <w:pPr>
        <w:pStyle w:val="Telobesedila"/>
        <w:tabs>
          <w:tab w:val="left" w:pos="2281"/>
        </w:tabs>
        <w:spacing w:before="12"/>
        <w:ind w:left="580"/>
      </w:pPr>
      <w:r>
        <w:t>N2000 Varstveno območje Natura 2000</w:t>
      </w:r>
    </w:p>
    <w:p w14:paraId="6010F4B0" w14:textId="77777777" w:rsidR="00426347" w:rsidRDefault="00426347">
      <w:pPr>
        <w:sectPr w:rsidR="00426347">
          <w:pgSz w:w="11910" w:h="16840"/>
          <w:pgMar w:top="960" w:right="920" w:bottom="1800" w:left="860" w:header="713" w:footer="1606" w:gutter="0"/>
          <w:cols w:space="708"/>
        </w:sectPr>
      </w:pPr>
    </w:p>
    <w:p w14:paraId="0587E7BF" w14:textId="77777777" w:rsidR="00426347" w:rsidRDefault="00426347">
      <w:pPr>
        <w:pStyle w:val="Telobesedila"/>
        <w:rPr>
          <w:sz w:val="20"/>
        </w:rPr>
      </w:pPr>
    </w:p>
    <w:p w14:paraId="49D23BC4" w14:textId="77777777" w:rsidR="00426347" w:rsidRDefault="00426347">
      <w:pPr>
        <w:pStyle w:val="Telobesedila"/>
        <w:spacing w:before="7"/>
        <w:rPr>
          <w:sz w:val="21"/>
        </w:rPr>
      </w:pPr>
    </w:p>
    <w:p w14:paraId="6FEB2E28" w14:textId="77777777" w:rsidR="009F2299" w:rsidRDefault="00DE252A">
      <w:pPr>
        <w:pStyle w:val="Telobesedila"/>
        <w:tabs>
          <w:tab w:val="left" w:pos="2281"/>
        </w:tabs>
        <w:spacing w:line="252" w:lineRule="auto"/>
        <w:ind w:left="580" w:right="3505"/>
      </w:pPr>
      <w:r>
        <w:t xml:space="preserve">NUTS Nomenklatura teritorialnih enot za statistiko </w:t>
      </w:r>
    </w:p>
    <w:p w14:paraId="214B9C95" w14:textId="08318C97" w:rsidR="00426347" w:rsidRDefault="00DE252A">
      <w:pPr>
        <w:pStyle w:val="Telobesedila"/>
        <w:tabs>
          <w:tab w:val="left" w:pos="2281"/>
        </w:tabs>
        <w:spacing w:line="252" w:lineRule="auto"/>
        <w:ind w:left="580" w:right="3505"/>
      </w:pPr>
      <w:r>
        <w:t>KR Kazalnik učinka</w:t>
      </w:r>
    </w:p>
    <w:p w14:paraId="6CC2B374" w14:textId="77777777" w:rsidR="00426347" w:rsidRDefault="00DE252A">
      <w:pPr>
        <w:pStyle w:val="Telobesedila"/>
        <w:tabs>
          <w:tab w:val="left" w:pos="2281"/>
        </w:tabs>
        <w:spacing w:line="273" w:lineRule="exact"/>
        <w:ind w:left="580"/>
      </w:pPr>
      <w:r>
        <w:t>OP Organizacija proizvajalcev</w:t>
      </w:r>
    </w:p>
    <w:p w14:paraId="046B533E" w14:textId="77777777" w:rsidR="00426347" w:rsidRDefault="00DE252A">
      <w:pPr>
        <w:pStyle w:val="Telobesedila"/>
        <w:tabs>
          <w:tab w:val="left" w:pos="2281"/>
        </w:tabs>
        <w:spacing w:before="12"/>
        <w:ind w:left="580"/>
      </w:pPr>
      <w:r>
        <w:t>PTN Proizvodni in trženjski načrt</w:t>
      </w:r>
    </w:p>
    <w:p w14:paraId="24652CCB" w14:textId="77777777" w:rsidR="00426347" w:rsidRDefault="00DE252A">
      <w:pPr>
        <w:pStyle w:val="Telobesedila"/>
        <w:tabs>
          <w:tab w:val="left" w:pos="2281"/>
        </w:tabs>
        <w:spacing w:before="12"/>
        <w:ind w:left="580"/>
      </w:pPr>
      <w:r>
        <w:t>SUK Sistemi za upravljanje kakovosti</w:t>
      </w:r>
    </w:p>
    <w:p w14:paraId="58743539" w14:textId="77777777" w:rsidR="00426347" w:rsidRDefault="00DE252A">
      <w:pPr>
        <w:pStyle w:val="Telobesedila"/>
        <w:tabs>
          <w:tab w:val="left" w:pos="2281"/>
        </w:tabs>
        <w:spacing w:before="12"/>
        <w:ind w:left="580"/>
      </w:pPr>
      <w:r>
        <w:t>OEN Oddaljeni elektronski nadzor</w:t>
      </w:r>
    </w:p>
    <w:p w14:paraId="626E2119" w14:textId="77777777" w:rsidR="009F2299" w:rsidRDefault="00DE252A">
      <w:pPr>
        <w:pStyle w:val="Telobesedila"/>
        <w:tabs>
          <w:tab w:val="left" w:pos="2281"/>
        </w:tabs>
        <w:spacing w:before="12" w:line="249" w:lineRule="auto"/>
        <w:ind w:left="580" w:right="3574"/>
      </w:pPr>
      <w:r>
        <w:t xml:space="preserve">ROUR Regionalna organizacija za upravljanje ribištva </w:t>
      </w:r>
    </w:p>
    <w:p w14:paraId="7D2A9E80" w14:textId="3C1A925F" w:rsidR="00426347" w:rsidRDefault="00DE252A" w:rsidP="009F2299">
      <w:pPr>
        <w:pStyle w:val="Telobesedila"/>
        <w:tabs>
          <w:tab w:val="left" w:pos="2281"/>
        </w:tabs>
        <w:spacing w:before="12" w:line="249" w:lineRule="auto"/>
        <w:ind w:left="580" w:right="65"/>
      </w:pPr>
      <w:r>
        <w:t>KZ Kazalnik rezultata</w:t>
      </w:r>
    </w:p>
    <w:p w14:paraId="670F89B0" w14:textId="77777777" w:rsidR="00426347" w:rsidRDefault="00DE252A">
      <w:pPr>
        <w:pStyle w:val="Telobesedila"/>
        <w:tabs>
          <w:tab w:val="left" w:pos="2281"/>
        </w:tabs>
        <w:spacing w:before="2"/>
        <w:ind w:left="580"/>
      </w:pPr>
      <w:r>
        <w:t>PMOS Poenostavljena možnost obračunavanja stroškov</w:t>
      </w:r>
    </w:p>
    <w:p w14:paraId="5A220212" w14:textId="77777777" w:rsidR="00426347" w:rsidRDefault="00DE252A">
      <w:pPr>
        <w:pStyle w:val="Telobesedila"/>
        <w:tabs>
          <w:tab w:val="left" w:pos="2281"/>
        </w:tabs>
        <w:spacing w:before="12"/>
        <w:ind w:left="580"/>
      </w:pPr>
      <w:r>
        <w:t>SSDUS Skupni sistem za deljeno upravljanje sklada</w:t>
      </w:r>
    </w:p>
    <w:p w14:paraId="65B66446" w14:textId="77777777" w:rsidR="00426347" w:rsidRDefault="00DE252A">
      <w:pPr>
        <w:pStyle w:val="Telobesedila"/>
        <w:tabs>
          <w:tab w:val="left" w:pos="2281"/>
        </w:tabs>
        <w:spacing w:before="12"/>
        <w:ind w:left="580"/>
      </w:pPr>
      <w:r>
        <w:t>MSP Majhno in srednje veliko podjetje</w:t>
      </w:r>
    </w:p>
    <w:p w14:paraId="2131B550" w14:textId="77777777" w:rsidR="00426347" w:rsidRDefault="00DE252A">
      <w:pPr>
        <w:pStyle w:val="Telobesedila"/>
        <w:tabs>
          <w:tab w:val="left" w:pos="2281"/>
        </w:tabs>
        <w:spacing w:before="13"/>
        <w:ind w:left="580"/>
      </w:pPr>
      <w:r>
        <w:t>PC Posebni cilj</w:t>
      </w:r>
    </w:p>
    <w:p w14:paraId="0B05766A" w14:textId="77777777" w:rsidR="00426347" w:rsidRDefault="00DE252A">
      <w:pPr>
        <w:pStyle w:val="Telobesedila"/>
        <w:tabs>
          <w:tab w:val="left" w:pos="2281"/>
        </w:tabs>
        <w:spacing w:before="12"/>
        <w:ind w:left="580"/>
      </w:pPr>
      <w:r>
        <w:t>MPR Mali priobalni ribolov</w:t>
      </w:r>
    </w:p>
    <w:p w14:paraId="1A76013F" w14:textId="77777777" w:rsidR="009F2299" w:rsidRDefault="00DE252A">
      <w:pPr>
        <w:pStyle w:val="Telobesedila"/>
        <w:tabs>
          <w:tab w:val="left" w:pos="2281"/>
        </w:tabs>
        <w:spacing w:before="12" w:line="249" w:lineRule="auto"/>
        <w:ind w:left="580" w:right="2029"/>
      </w:pPr>
      <w:r>
        <w:t xml:space="preserve">STEFC Znanstveni, tehnični in ekonomski odbor za ribištvo </w:t>
      </w:r>
    </w:p>
    <w:p w14:paraId="6B9C6465" w14:textId="6439DA3B" w:rsidR="00426347" w:rsidRDefault="00DE252A">
      <w:pPr>
        <w:pStyle w:val="Telobesedila"/>
        <w:tabs>
          <w:tab w:val="left" w:pos="2281"/>
        </w:tabs>
        <w:spacing w:before="12" w:line="249" w:lineRule="auto"/>
        <w:ind w:left="580" w:right="2029"/>
      </w:pPr>
      <w:r>
        <w:t>PPPN Prednosti, pomanjkljivosti, priložnosti in nevarnosti</w:t>
      </w:r>
    </w:p>
    <w:p w14:paraId="69C4771E" w14:textId="77777777" w:rsidR="00426347" w:rsidRDefault="00DE252A">
      <w:pPr>
        <w:pStyle w:val="Telobesedila"/>
        <w:tabs>
          <w:tab w:val="left" w:pos="2281"/>
        </w:tabs>
        <w:spacing w:before="2"/>
        <w:ind w:left="580"/>
      </w:pPr>
      <w:r>
        <w:t>TP Tehnična pomoč</w:t>
      </w:r>
    </w:p>
    <w:p w14:paraId="26683E7A" w14:textId="77777777" w:rsidR="009F2299" w:rsidRDefault="00DE252A" w:rsidP="009F2299">
      <w:pPr>
        <w:pStyle w:val="Telobesedila"/>
        <w:tabs>
          <w:tab w:val="left" w:pos="2281"/>
        </w:tabs>
        <w:spacing w:before="12" w:line="249" w:lineRule="auto"/>
        <w:ind w:left="580" w:right="65"/>
      </w:pPr>
      <w:r>
        <w:t xml:space="preserve">UNCLOS Konvencija Združenih narodov o pomorskem mednarodnem pravu </w:t>
      </w:r>
    </w:p>
    <w:p w14:paraId="311AA0A0" w14:textId="7D2C4537" w:rsidR="00426347" w:rsidRDefault="00DE252A" w:rsidP="009F2299">
      <w:pPr>
        <w:pStyle w:val="Telobesedila"/>
        <w:tabs>
          <w:tab w:val="left" w:pos="2281"/>
        </w:tabs>
        <w:spacing w:before="12" w:line="249" w:lineRule="auto"/>
        <w:ind w:left="580" w:right="65"/>
      </w:pPr>
      <w:r>
        <w:t>PNU Prednostna naloga Unije</w:t>
      </w:r>
    </w:p>
    <w:p w14:paraId="6590F516" w14:textId="77777777" w:rsidR="00426347" w:rsidRDefault="00DE252A">
      <w:pPr>
        <w:pStyle w:val="Telobesedila"/>
        <w:tabs>
          <w:tab w:val="left" w:pos="2281"/>
        </w:tabs>
        <w:spacing w:before="2"/>
        <w:ind w:left="580"/>
      </w:pPr>
      <w:r>
        <w:t>SSP Sistem spremljanja plovil</w:t>
      </w:r>
    </w:p>
    <w:p w14:paraId="05173A77" w14:textId="77777777" w:rsidR="00426347" w:rsidRDefault="00426347">
      <w:pPr>
        <w:sectPr w:rsidR="00426347">
          <w:pgSz w:w="11910" w:h="16840"/>
          <w:pgMar w:top="960" w:right="920" w:bottom="1800" w:left="860" w:header="713" w:footer="1606" w:gutter="0"/>
          <w:cols w:space="708"/>
        </w:sectPr>
      </w:pPr>
    </w:p>
    <w:p w14:paraId="672AA92A" w14:textId="77777777" w:rsidR="00426347" w:rsidRDefault="00426347">
      <w:pPr>
        <w:pStyle w:val="Telobesedila"/>
        <w:rPr>
          <w:sz w:val="20"/>
        </w:rPr>
      </w:pPr>
    </w:p>
    <w:p w14:paraId="6AA8AA77" w14:textId="77777777" w:rsidR="00426347" w:rsidRDefault="00DE252A">
      <w:pPr>
        <w:pStyle w:val="Naslov1"/>
        <w:numPr>
          <w:ilvl w:val="0"/>
          <w:numId w:val="301"/>
        </w:numPr>
        <w:tabs>
          <w:tab w:val="left" w:pos="1012"/>
          <w:tab w:val="left" w:pos="1013"/>
        </w:tabs>
        <w:ind w:hanging="433"/>
      </w:pPr>
      <w:bookmarkStart w:id="1" w:name="_TOC_250025"/>
      <w:bookmarkEnd w:id="1"/>
      <w:r>
        <w:t>Uvod</w:t>
      </w:r>
    </w:p>
    <w:p w14:paraId="63A07AE2" w14:textId="77777777" w:rsidR="00426347" w:rsidRDefault="00DE252A">
      <w:pPr>
        <w:pStyle w:val="Naslov2"/>
        <w:numPr>
          <w:ilvl w:val="1"/>
          <w:numId w:val="301"/>
        </w:numPr>
        <w:tabs>
          <w:tab w:val="left" w:pos="1545"/>
          <w:tab w:val="left" w:pos="1546"/>
        </w:tabs>
        <w:spacing w:before="253"/>
        <w:ind w:hanging="539"/>
      </w:pPr>
      <w:bookmarkStart w:id="2" w:name="_TOC_250024"/>
      <w:bookmarkEnd w:id="2"/>
      <w:r>
        <w:t>Ozadje</w:t>
      </w:r>
    </w:p>
    <w:p w14:paraId="1E972046" w14:textId="77777777" w:rsidR="00426347" w:rsidRDefault="00426347">
      <w:pPr>
        <w:pStyle w:val="Telobesedila"/>
        <w:rPr>
          <w:rFonts w:ascii="Arial"/>
          <w:b/>
          <w:sz w:val="22"/>
        </w:rPr>
      </w:pPr>
    </w:p>
    <w:p w14:paraId="26BDCDAF" w14:textId="77777777" w:rsidR="00426347" w:rsidRDefault="00DE252A">
      <w:pPr>
        <w:pStyle w:val="Telobesedila"/>
        <w:spacing w:line="249" w:lineRule="auto"/>
        <w:ind w:left="580" w:right="515"/>
        <w:jc w:val="both"/>
      </w:pPr>
      <w:r>
        <w:t>Skladno z Uredbo (EU) št. 508/2014 Evropskega parlamenta in Sveta z dne 15. maja 2014 o Evropskem skladu za pomorstvo in ribištvo (Uredba o ESPR) je bilo treba ustanoviti skupni sistem za spremljanje in vrednotenje (SSSV) za operacije, ki jih sofinancira ESPR skladno z deljenim upravljanjem za merjenje učinkovitosti in dosežkov ESPR.</w:t>
      </w:r>
    </w:p>
    <w:p w14:paraId="5A888B83" w14:textId="77777777" w:rsidR="00426347" w:rsidRDefault="00DE252A">
      <w:pPr>
        <w:pStyle w:val="Telobesedila"/>
        <w:spacing w:before="149" w:line="249" w:lineRule="auto"/>
        <w:ind w:left="580" w:right="514"/>
        <w:jc w:val="both"/>
      </w:pPr>
      <w:r>
        <w:t>GD MARE je ocenil izvajanje SSSV in poročal Svetu in Parlamentu skladno z Uredbo o ESPR 508/2014, člen 107(4). Tako imenovano poročilo FAME SSSV je bilo objavljeno septembra 2017, vključevalo je tudi povzetek pridobljenih izkušenj. Rok za revidirano poročilo je 2021.</w:t>
      </w:r>
    </w:p>
    <w:p w14:paraId="435D11BB" w14:textId="77777777" w:rsidR="00426347" w:rsidRDefault="00DE252A">
      <w:pPr>
        <w:pStyle w:val="Telobesedila"/>
        <w:spacing w:before="149" w:line="249" w:lineRule="auto"/>
        <w:ind w:left="580" w:right="516"/>
        <w:jc w:val="both"/>
      </w:pPr>
      <w:r>
        <w:t>Uredba o skupnih določilih (UoSD) in Uredba o ESPRA za 2021–2027 sta začeli veljati julija 2021. Vključujeta določbe, ki se nanašajo na okvir za spremljanje in vrednotenje (OSV), dopolnjuje jih Izvedbena uredba 2022/79 skladno z Uredbo o ESPRA, člen 46.</w:t>
      </w:r>
    </w:p>
    <w:p w14:paraId="647E1769" w14:textId="77777777" w:rsidR="00426347" w:rsidRDefault="00DE252A">
      <w:pPr>
        <w:pStyle w:val="Telobesedila"/>
        <w:spacing w:before="148" w:line="249" w:lineRule="auto"/>
        <w:ind w:left="580" w:right="515"/>
        <w:jc w:val="both"/>
      </w:pPr>
      <w:r>
        <w:t>GD MARE in PS FAME sta razvili koncept za OSV 2021–2027 na podlagi pridobljenih izkušenj iz veljavnega SSSV od leta 2015 in zgoraj navedenega poročila iz 2017.  Ta koncept je bil predstavljen državam članicam (DČ), o njem pa se je razpravljalo z organi upravljanja (OU) ESPR med letno skupščino (LS) FAME septembra 2018. Posodobitve so bile objavljene kot podatkovne kartice OSV v času izvajanja srečanj strokovnih skupin ESPR leta 2019. Ta proces se tako končuje v tem delovnem dokumentu FAMENET.</w:t>
      </w:r>
    </w:p>
    <w:p w14:paraId="5455073D" w14:textId="77777777" w:rsidR="00426347" w:rsidRDefault="00426347">
      <w:pPr>
        <w:pStyle w:val="Telobesedila"/>
        <w:spacing w:before="3"/>
        <w:rPr>
          <w:sz w:val="21"/>
        </w:rPr>
      </w:pPr>
    </w:p>
    <w:p w14:paraId="5D037ECF" w14:textId="77777777" w:rsidR="00426347" w:rsidRDefault="00DE252A">
      <w:pPr>
        <w:pStyle w:val="Naslov2"/>
        <w:numPr>
          <w:ilvl w:val="1"/>
          <w:numId w:val="301"/>
        </w:numPr>
        <w:tabs>
          <w:tab w:val="left" w:pos="1545"/>
          <w:tab w:val="left" w:pos="1546"/>
        </w:tabs>
        <w:ind w:hanging="539"/>
      </w:pPr>
      <w:bookmarkStart w:id="3" w:name="_TOC_250023"/>
      <w:bookmarkEnd w:id="3"/>
      <w:r>
        <w:t>Namen in ciljna skupina</w:t>
      </w:r>
    </w:p>
    <w:p w14:paraId="6A24A842" w14:textId="77777777" w:rsidR="00426347" w:rsidRDefault="00426347">
      <w:pPr>
        <w:pStyle w:val="Telobesedila"/>
        <w:rPr>
          <w:rFonts w:ascii="Arial"/>
          <w:b/>
          <w:sz w:val="22"/>
        </w:rPr>
      </w:pPr>
    </w:p>
    <w:p w14:paraId="1B57DCBF" w14:textId="77777777" w:rsidR="00426347" w:rsidRDefault="00DE252A">
      <w:pPr>
        <w:pStyle w:val="Telobesedila"/>
        <w:spacing w:before="1"/>
        <w:ind w:left="580"/>
      </w:pPr>
      <w:r>
        <w:t>Cilji delovnega dokumenta o OSV 2021–2027 so:</w:t>
      </w:r>
    </w:p>
    <w:p w14:paraId="14BC4D07" w14:textId="77777777" w:rsidR="00426347" w:rsidRDefault="00DE252A">
      <w:pPr>
        <w:pStyle w:val="Odstavekseznama"/>
        <w:numPr>
          <w:ilvl w:val="0"/>
          <w:numId w:val="300"/>
        </w:numPr>
        <w:tabs>
          <w:tab w:val="left" w:pos="1300"/>
          <w:tab w:val="left" w:pos="1301"/>
        </w:tabs>
        <w:spacing w:before="143" w:line="293" w:lineRule="exact"/>
        <w:ind w:hanging="361"/>
        <w:rPr>
          <w:sz w:val="24"/>
        </w:rPr>
      </w:pPr>
      <w:r>
        <w:rPr>
          <w:sz w:val="24"/>
        </w:rPr>
        <w:t>nadgradnja pridobljenih izkušenj iz SSSV 2014–2020;</w:t>
      </w:r>
    </w:p>
    <w:p w14:paraId="16E3BD84" w14:textId="77777777" w:rsidR="00426347" w:rsidRDefault="00DE252A">
      <w:pPr>
        <w:pStyle w:val="Odstavekseznama"/>
        <w:numPr>
          <w:ilvl w:val="0"/>
          <w:numId w:val="300"/>
        </w:numPr>
        <w:tabs>
          <w:tab w:val="left" w:pos="1300"/>
          <w:tab w:val="left" w:pos="1301"/>
        </w:tabs>
        <w:spacing w:line="249" w:lineRule="auto"/>
        <w:ind w:right="633"/>
        <w:rPr>
          <w:sz w:val="24"/>
        </w:rPr>
      </w:pPr>
      <w:r>
        <w:rPr>
          <w:sz w:val="24"/>
        </w:rPr>
        <w:t>priprava skupnega referenčnega dokumenta za vse elemente OSV 2021–2027 (npr. skupni kazalniki rezultatov, Infosys</w:t>
      </w:r>
      <w:r>
        <w:rPr>
          <w:sz w:val="24"/>
          <w:vertAlign w:val="superscript"/>
        </w:rPr>
        <w:t>1</w:t>
      </w:r>
      <w:r>
        <w:rPr>
          <w:sz w:val="24"/>
        </w:rPr>
        <w:t>, itd.);</w:t>
      </w:r>
    </w:p>
    <w:p w14:paraId="39EA3EBB" w14:textId="77777777" w:rsidR="00426347" w:rsidRDefault="00DE252A">
      <w:pPr>
        <w:pStyle w:val="Odstavekseznama"/>
        <w:numPr>
          <w:ilvl w:val="0"/>
          <w:numId w:val="300"/>
        </w:numPr>
        <w:tabs>
          <w:tab w:val="left" w:pos="1300"/>
          <w:tab w:val="left" w:pos="1301"/>
        </w:tabs>
        <w:spacing w:line="249" w:lineRule="auto"/>
        <w:ind w:right="1283"/>
        <w:rPr>
          <w:sz w:val="24"/>
        </w:rPr>
      </w:pPr>
      <w:r>
        <w:rPr>
          <w:sz w:val="24"/>
        </w:rPr>
        <w:t>zagotavljanje osnove za pripravo izvedbenih aktov ESPRA v zvezi z določili o spremljanju, vrednotenju in poročanju v okviru UoSD in uredbe o ESPRA;</w:t>
      </w:r>
    </w:p>
    <w:p w14:paraId="6A75543D" w14:textId="77777777" w:rsidR="00426347" w:rsidRDefault="00DE252A">
      <w:pPr>
        <w:pStyle w:val="Odstavekseznama"/>
        <w:numPr>
          <w:ilvl w:val="0"/>
          <w:numId w:val="300"/>
        </w:numPr>
        <w:tabs>
          <w:tab w:val="left" w:pos="1300"/>
          <w:tab w:val="left" w:pos="1301"/>
        </w:tabs>
        <w:spacing w:line="283" w:lineRule="exact"/>
        <w:ind w:hanging="361"/>
        <w:rPr>
          <w:sz w:val="24"/>
        </w:rPr>
      </w:pPr>
      <w:r>
        <w:rPr>
          <w:sz w:val="24"/>
        </w:rPr>
        <w:t>pomagati OU pri pripravi programov ESPRA za 2021–2027.</w:t>
      </w:r>
    </w:p>
    <w:p w14:paraId="322D8CDD" w14:textId="77777777" w:rsidR="00426347" w:rsidRDefault="00DE252A">
      <w:pPr>
        <w:pStyle w:val="Telobesedila"/>
        <w:spacing w:before="145"/>
        <w:ind w:left="580"/>
      </w:pPr>
      <w:r>
        <w:t>Ciljne skupine so uradniki GD MARE in OU, ocenjevalci in drugi zainteresirani strokovnjaki.</w:t>
      </w:r>
    </w:p>
    <w:p w14:paraId="1881D8EC" w14:textId="77777777" w:rsidR="00426347" w:rsidRDefault="00DE252A">
      <w:pPr>
        <w:pStyle w:val="Naslov2"/>
        <w:numPr>
          <w:ilvl w:val="1"/>
          <w:numId w:val="301"/>
        </w:numPr>
        <w:tabs>
          <w:tab w:val="left" w:pos="1545"/>
          <w:tab w:val="left" w:pos="1546"/>
        </w:tabs>
        <w:spacing w:before="156"/>
        <w:ind w:hanging="539"/>
      </w:pPr>
      <w:bookmarkStart w:id="4" w:name="_TOC_250022"/>
      <w:bookmarkEnd w:id="4"/>
      <w:r>
        <w:t>Struktura dokumenta</w:t>
      </w:r>
    </w:p>
    <w:p w14:paraId="486B9905" w14:textId="77777777" w:rsidR="00426347" w:rsidRDefault="00426347">
      <w:pPr>
        <w:pStyle w:val="Telobesedila"/>
        <w:spacing w:before="11"/>
        <w:rPr>
          <w:rFonts w:ascii="Arial"/>
          <w:b/>
          <w:sz w:val="20"/>
        </w:rPr>
      </w:pPr>
    </w:p>
    <w:p w14:paraId="62DA3300" w14:textId="77777777" w:rsidR="00426347" w:rsidRDefault="00DE252A">
      <w:pPr>
        <w:pStyle w:val="Telobesedila"/>
        <w:spacing w:line="276" w:lineRule="auto"/>
        <w:ind w:left="580" w:right="515"/>
        <w:jc w:val="both"/>
      </w:pPr>
      <w:r>
        <w:t>Za tem uvodnim poglavjem je delovni dokument razdeljen na tri glavna poglavja. V 2. poglavju je opisano ozadje in pregled OSV 2021–2027, vključujoč pravno in regulatorno podlago za OSV, njen splošni namen, obris glavnih elementov in ključni rezultati ter časovni okvir za njegovo izpolnitev. 3. poglavje podrobno opisuje vse</w:t>
      </w:r>
    </w:p>
    <w:p w14:paraId="67E36D33" w14:textId="79C2ACFF" w:rsidR="00426347" w:rsidRDefault="005F1324">
      <w:pPr>
        <w:pStyle w:val="Telobesedila"/>
        <w:spacing w:before="9"/>
        <w:rPr>
          <w:sz w:val="28"/>
        </w:rPr>
      </w:pPr>
      <w:r>
        <w:rPr>
          <w:noProof/>
          <w:lang w:eastAsia="sl-SI"/>
        </w:rPr>
        <mc:AlternateContent>
          <mc:Choice Requires="wps">
            <w:drawing>
              <wp:anchor distT="0" distB="0" distL="0" distR="0" simplePos="0" relativeHeight="487589376" behindDoc="1" locked="0" layoutInCell="1" allowOverlap="1" wp14:anchorId="2E07E331" wp14:editId="6294991C">
                <wp:simplePos x="0" y="0"/>
                <wp:positionH relativeFrom="page">
                  <wp:posOffset>914400</wp:posOffset>
                </wp:positionH>
                <wp:positionV relativeFrom="paragraph">
                  <wp:posOffset>235585</wp:posOffset>
                </wp:positionV>
                <wp:extent cx="1828800" cy="7620"/>
                <wp:effectExtent l="0" t="0" r="0" b="0"/>
                <wp:wrapTopAndBottom/>
                <wp:docPr id="5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B1B5A7" id="Rectangle 28" o:spid="_x0000_s1026" style="position:absolute;margin-left:1in;margin-top:18.55pt;width:2in;height:.6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" fillcolor="black" stroked="f">
                <w10:wrap type="topAndBottom" anchorx="page"/>
              </v:rect>
            </w:pict>
          </mc:Fallback>
        </mc:AlternateContent>
      </w:r>
    </w:p>
    <w:p w14:paraId="1AE13471" w14:textId="77777777" w:rsidR="00426347" w:rsidRDefault="00DE252A">
      <w:pPr>
        <w:spacing w:before="70"/>
        <w:ind w:left="580"/>
        <w:rPr>
          <w:sz w:val="18"/>
        </w:rPr>
      </w:pPr>
      <w:r>
        <w:rPr>
          <w:sz w:val="12"/>
        </w:rPr>
        <w:t xml:space="preserve">1 </w:t>
      </w:r>
      <w:r>
        <w:rPr>
          <w:sz w:val="18"/>
        </w:rPr>
        <w:t>Sistem spremljanja skladno z ESPR in ESPRA.</w:t>
      </w:r>
    </w:p>
    <w:p w14:paraId="4CA590A4" w14:textId="77777777" w:rsidR="00426347" w:rsidRDefault="00426347">
      <w:pPr>
        <w:rPr>
          <w:sz w:val="18"/>
        </w:rPr>
        <w:sectPr w:rsidR="00426347">
          <w:headerReference w:type="default" r:id="rId11"/>
          <w:footerReference w:type="default" r:id="rId12"/>
          <w:pgSz w:w="11910" w:h="16840"/>
          <w:pgMar w:top="960" w:right="920" w:bottom="1800" w:left="860" w:header="713" w:footer="1606" w:gutter="0"/>
          <w:pgNumType w:start="1"/>
          <w:cols w:space="708"/>
        </w:sectPr>
      </w:pPr>
    </w:p>
    <w:p w14:paraId="06AAC942" w14:textId="77777777" w:rsidR="00426347" w:rsidRDefault="00426347">
      <w:pPr>
        <w:pStyle w:val="Telobesedila"/>
        <w:rPr>
          <w:sz w:val="20"/>
        </w:rPr>
      </w:pPr>
    </w:p>
    <w:p w14:paraId="60F7AF1C" w14:textId="77777777" w:rsidR="00426347" w:rsidRDefault="00426347">
      <w:pPr>
        <w:pStyle w:val="Telobesedila"/>
        <w:spacing w:before="7"/>
        <w:rPr>
          <w:sz w:val="20"/>
        </w:rPr>
      </w:pPr>
    </w:p>
    <w:p w14:paraId="19059F9D" w14:textId="77777777" w:rsidR="00426347" w:rsidRDefault="00DE252A">
      <w:pPr>
        <w:pStyle w:val="Telobesedila"/>
        <w:spacing w:line="276" w:lineRule="auto"/>
        <w:ind w:left="580" w:right="517"/>
        <w:jc w:val="both"/>
      </w:pPr>
      <w:r>
        <w:t>glavne elemente OSV. 4. poglavje vključuje priloge k najnovejšim seznamom vseh konkretnih postavk, ki oblikujejo podlago teh elementov OSV, in se za pripravo programa zahteva poznavanje prilog.</w:t>
      </w:r>
    </w:p>
    <w:p w14:paraId="07C906BB" w14:textId="77777777" w:rsidR="00426347" w:rsidRDefault="00DE252A">
      <w:pPr>
        <w:pStyle w:val="Naslov2"/>
        <w:numPr>
          <w:ilvl w:val="1"/>
          <w:numId w:val="301"/>
        </w:numPr>
        <w:tabs>
          <w:tab w:val="left" w:pos="1545"/>
          <w:tab w:val="left" w:pos="1546"/>
        </w:tabs>
        <w:spacing w:before="211"/>
        <w:ind w:hanging="539"/>
      </w:pPr>
      <w:bookmarkStart w:id="5" w:name="_TOC_250021"/>
      <w:bookmarkEnd w:id="5"/>
      <w:r>
        <w:t>Zahvale</w:t>
      </w:r>
    </w:p>
    <w:p w14:paraId="4613EC5B" w14:textId="77777777" w:rsidR="00426347" w:rsidRDefault="00426347">
      <w:pPr>
        <w:pStyle w:val="Telobesedila"/>
        <w:rPr>
          <w:rFonts w:ascii="Arial"/>
          <w:b/>
          <w:sz w:val="22"/>
        </w:rPr>
      </w:pPr>
    </w:p>
    <w:p w14:paraId="055F3049" w14:textId="77777777" w:rsidR="00426347" w:rsidRDefault="00DE252A">
      <w:pPr>
        <w:pStyle w:val="Telobesedila"/>
        <w:spacing w:line="249" w:lineRule="auto"/>
        <w:ind w:left="580" w:right="514"/>
        <w:jc w:val="both"/>
      </w:pPr>
      <w:r>
        <w:t>FAMENET se želi zahvaliti uradnikom GD MARE in strokovnjakom ter uradnikom organov upravljanja držav članic za njihov aktivni prispevek k temu dokumentu na podlagi daljše serije srečanj in delavnic od leta 2018.</w:t>
      </w:r>
    </w:p>
    <w:p w14:paraId="2FCC101A" w14:textId="77777777" w:rsidR="00426347" w:rsidRDefault="00DE252A">
      <w:pPr>
        <w:pStyle w:val="Telobesedila"/>
        <w:spacing w:before="147" w:line="249" w:lineRule="auto"/>
        <w:ind w:left="580" w:right="516"/>
        <w:jc w:val="both"/>
      </w:pPr>
      <w:r>
        <w:t>Še zlasti se želimo zahvaliti za trdo in predano delo, ki so ga opravili Gabriela IGLOI, Vincent GUERRRE in Eoin MAC-AOIDH iz enote D3 GD MARE pri pripravi tega dokumenta. Brez njihove stalne podpore in usmeritev priprava tega delovnega dokumenta ne bi bila mogoča, zato jim je FAMENET izjemno hvaležen.</w:t>
      </w:r>
    </w:p>
    <w:p w14:paraId="42927609" w14:textId="7798C0B6" w:rsidR="00426347" w:rsidRDefault="005F1324">
      <w:pPr>
        <w:pStyle w:val="Telobesedila"/>
        <w:spacing w:before="11"/>
        <w:rPr>
          <w:sz w:val="8"/>
        </w:rPr>
      </w:pPr>
      <w:r>
        <w:rPr>
          <w:noProof/>
          <w:lang w:eastAsia="sl-SI"/>
        </w:rPr>
        <mc:AlternateContent>
          <mc:Choice Requires="wps">
            <w:drawing>
              <wp:anchor distT="0" distB="0" distL="0" distR="0" simplePos="0" relativeHeight="487589888" behindDoc="1" locked="0" layoutInCell="1" allowOverlap="1" wp14:anchorId="7FA3971A" wp14:editId="6753094D">
                <wp:simplePos x="0" y="0"/>
                <wp:positionH relativeFrom="page">
                  <wp:posOffset>843280</wp:posOffset>
                </wp:positionH>
                <wp:positionV relativeFrom="paragraph">
                  <wp:posOffset>93345</wp:posOffset>
                </wp:positionV>
                <wp:extent cx="5876290" cy="763905"/>
                <wp:effectExtent l="0" t="0" r="0" b="0"/>
                <wp:wrapTopAndBottom/>
                <wp:docPr id="5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763905"/>
                        </a:xfrm>
                        <a:prstGeom prst="rect">
                          <a:avLst/>
                        </a:prstGeom>
                        <a:solidFill>
                          <a:srgbClr val="D9D9D9"/>
                        </a:solidFill>
                        <a:ln w="6097">
                          <a:solidFill>
                            <a:srgbClr val="000000"/>
                          </a:solidFill>
                          <a:prstDash val="solid"/>
                          <a:miter lim="800000"/>
                          <a:headEnd/>
                          <a:tailEnd/>
                        </a:ln>
                      </wps:spPr>
                      <wps:txbx>
                        <w:txbxContent>
                          <w:p w14:paraId="33B861B7" w14:textId="77777777" w:rsidR="00426347" w:rsidRDefault="00DE252A">
                            <w:pPr>
                              <w:pStyle w:val="Telobesedila"/>
                              <w:spacing w:before="25" w:line="252" w:lineRule="auto"/>
                              <w:ind w:left="107" w:right="106"/>
                              <w:jc w:val="both"/>
                            </w:pPr>
                            <w:r>
                              <w:rPr>
                                <w:b/>
                              </w:rPr>
                              <w:t xml:space="preserve">Opomba: </w:t>
                            </w:r>
                            <w:r>
                              <w:t>Pristop in metodologije, predlagane v tem delovnem dokumentu, ne predstavljajo zakonske razlage in niso zavezujoči. Upoštevajo se kot priporočila tehničnih strokovnjakov za spodbujanje izmenjave med deležniki in za obogatitev znanja o izvajanju ESPRA.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A3971A" id="Text Box 27" o:spid="_x0000_s1029" type="#_x0000_t202" style="position:absolute;margin-left:66.4pt;margin-top:7.35pt;width:462.7pt;height:60.1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" fillcolor="#d9d9d9" strokeweight=".16936mm">
                <v:textbox inset="0,0,0,0">
                  <w:txbxContent>
                    <w:p w14:paraId="33B861B7" w14:textId="77777777" w:rsidR="00426347" w:rsidRDefault="00DE252A">
                      <w:pPr>
                        <w:pStyle w:val="Telobesedila"/>
                        <w:spacing w:before="25" w:line="252" w:lineRule="auto"/>
                        <w:ind w:left="107" w:right="106"/>
                        <w:jc w:val="both"/>
                      </w:pPr>
                      <w:r>
                        <w:rPr>
                          <w:b/>
                        </w:rPr>
                        <w:t xml:space="preserve">Opomba: </w:t>
                      </w:r>
                      <w:r>
                        <w:t xml:space="preserve">Pristop in metodologije, predlagane v tem delovnem dokumentu, ne predstavljajo zakonske razlage in niso zavezujoči. Upoštevajo se kot priporočila tehničnih strokovnjakov za spodbujanje izmenjave med deležniki in za obogatitev znanja o izvajanju </w:t>
                      </w:r>
                      <w:proofErr w:type="spellStart"/>
                      <w:r>
                        <w:t>ESPRA</w:t>
                      </w:r>
                      <w:proofErr w:type="spellEnd"/>
                      <w:r>
                        <w:t>.</w:t>
                      </w:r>
                    </w:p>
                  </w:txbxContent>
                </v:textbox>
                <w10:wrap type="topAndBottom" anchorx="page"/>
              </v:shape>
            </w:pict>
          </mc:Fallback>
        </mc:AlternateContent>
      </w:r>
    </w:p>
    <w:p w14:paraId="07C700C7" w14:textId="77777777" w:rsidR="00426347" w:rsidRDefault="00426347">
      <w:pPr>
        <w:rPr>
          <w:sz w:val="8"/>
        </w:rPr>
        <w:sectPr w:rsidR="00426347">
          <w:pgSz w:w="11910" w:h="16840"/>
          <w:pgMar w:top="960" w:right="920" w:bottom="1800" w:left="860" w:header="713" w:footer="1606" w:gutter="0"/>
          <w:cols w:space="708"/>
        </w:sectPr>
      </w:pPr>
    </w:p>
    <w:p w14:paraId="78758D09" w14:textId="77777777" w:rsidR="00426347" w:rsidRDefault="00426347">
      <w:pPr>
        <w:pStyle w:val="Telobesedila"/>
        <w:rPr>
          <w:sz w:val="20"/>
        </w:rPr>
      </w:pPr>
    </w:p>
    <w:p w14:paraId="50B07BB1" w14:textId="77777777" w:rsidR="00426347" w:rsidRDefault="00DE252A">
      <w:pPr>
        <w:pStyle w:val="Naslov1"/>
        <w:tabs>
          <w:tab w:val="left" w:pos="1012"/>
        </w:tabs>
        <w:ind w:left="580" w:firstLine="0"/>
      </w:pPr>
      <w:bookmarkStart w:id="6" w:name="_TOC_250020"/>
      <w:bookmarkEnd w:id="6"/>
      <w:r>
        <w:t>2 OSV 2021–2027</w:t>
      </w:r>
    </w:p>
    <w:p w14:paraId="1D862505" w14:textId="77777777" w:rsidR="00426347" w:rsidRDefault="00DE252A">
      <w:pPr>
        <w:pStyle w:val="Naslov2"/>
        <w:numPr>
          <w:ilvl w:val="1"/>
          <w:numId w:val="299"/>
        </w:numPr>
        <w:tabs>
          <w:tab w:val="left" w:pos="1545"/>
          <w:tab w:val="left" w:pos="1546"/>
        </w:tabs>
        <w:spacing w:before="253"/>
        <w:ind w:hanging="539"/>
      </w:pPr>
      <w:bookmarkStart w:id="7" w:name="_TOC_250019"/>
      <w:bookmarkEnd w:id="7"/>
      <w:r>
        <w:t>Pravna podlaga</w:t>
      </w:r>
    </w:p>
    <w:p w14:paraId="3E4703FD" w14:textId="77777777" w:rsidR="00426347" w:rsidRDefault="00426347">
      <w:pPr>
        <w:pStyle w:val="Telobesedila"/>
        <w:rPr>
          <w:rFonts w:ascii="Arial"/>
          <w:b/>
          <w:sz w:val="22"/>
        </w:rPr>
      </w:pPr>
    </w:p>
    <w:p w14:paraId="4570CC37" w14:textId="77777777" w:rsidR="00426347" w:rsidRDefault="00DE252A">
      <w:pPr>
        <w:pStyle w:val="Telobesedila"/>
        <w:spacing w:line="249" w:lineRule="auto"/>
        <w:ind w:left="580"/>
      </w:pPr>
      <w:r>
        <w:t>OSV 2021–2027, opisan v tem dokumentu, primarno temelji na treh dokumentih; ta dokument jih koherentno združuje:</w:t>
      </w:r>
    </w:p>
    <w:p w14:paraId="13572284" w14:textId="77777777" w:rsidR="00426347" w:rsidRDefault="00DE252A">
      <w:pPr>
        <w:pStyle w:val="Odstavekseznama"/>
        <w:numPr>
          <w:ilvl w:val="0"/>
          <w:numId w:val="300"/>
        </w:numPr>
        <w:tabs>
          <w:tab w:val="left" w:pos="1300"/>
          <w:tab w:val="left" w:pos="1301"/>
        </w:tabs>
        <w:spacing w:before="134" w:line="293" w:lineRule="exact"/>
        <w:ind w:hanging="361"/>
        <w:rPr>
          <w:sz w:val="24"/>
        </w:rPr>
      </w:pPr>
      <w:r>
        <w:rPr>
          <w:sz w:val="24"/>
        </w:rPr>
        <w:t>UoSD 2021–2027</w:t>
      </w:r>
      <w:r>
        <w:rPr>
          <w:sz w:val="24"/>
          <w:vertAlign w:val="superscript"/>
        </w:rPr>
        <w:t>2</w:t>
      </w:r>
      <w:r>
        <w:rPr>
          <w:sz w:val="24"/>
        </w:rPr>
        <w:t>,</w:t>
      </w:r>
    </w:p>
    <w:p w14:paraId="10D3CED7" w14:textId="77777777" w:rsidR="00426347" w:rsidRDefault="00DE252A">
      <w:pPr>
        <w:pStyle w:val="Odstavekseznama"/>
        <w:numPr>
          <w:ilvl w:val="0"/>
          <w:numId w:val="300"/>
        </w:numPr>
        <w:tabs>
          <w:tab w:val="left" w:pos="1300"/>
          <w:tab w:val="left" w:pos="1301"/>
        </w:tabs>
        <w:spacing w:line="293" w:lineRule="exact"/>
        <w:ind w:hanging="361"/>
        <w:rPr>
          <w:sz w:val="24"/>
        </w:rPr>
      </w:pPr>
      <w:r>
        <w:rPr>
          <w:sz w:val="24"/>
        </w:rPr>
        <w:t>Uredba o ESPRA 2021–2027</w:t>
      </w:r>
      <w:r>
        <w:rPr>
          <w:sz w:val="24"/>
          <w:vertAlign w:val="superscript"/>
        </w:rPr>
        <w:t>3</w:t>
      </w:r>
      <w:r>
        <w:rPr>
          <w:sz w:val="24"/>
        </w:rPr>
        <w:t>, in</w:t>
      </w:r>
    </w:p>
    <w:p w14:paraId="28B2BA04" w14:textId="77777777" w:rsidR="00426347" w:rsidRDefault="00DE252A">
      <w:pPr>
        <w:pStyle w:val="Odstavekseznama"/>
        <w:numPr>
          <w:ilvl w:val="0"/>
          <w:numId w:val="300"/>
        </w:numPr>
        <w:tabs>
          <w:tab w:val="left" w:pos="1300"/>
          <w:tab w:val="left" w:pos="1301"/>
        </w:tabs>
        <w:spacing w:line="293" w:lineRule="exact"/>
        <w:ind w:hanging="361"/>
        <w:rPr>
          <w:sz w:val="24"/>
        </w:rPr>
      </w:pPr>
      <w:r>
        <w:rPr>
          <w:sz w:val="24"/>
        </w:rPr>
        <w:t>IUK Izvedbena uredba Komisije</w:t>
      </w:r>
      <w:r>
        <w:rPr>
          <w:sz w:val="24"/>
          <w:vertAlign w:val="superscript"/>
        </w:rPr>
        <w:t>4</w:t>
      </w:r>
      <w:r>
        <w:rPr>
          <w:sz w:val="24"/>
        </w:rPr>
        <w:t>.</w:t>
      </w:r>
    </w:p>
    <w:p w14:paraId="6B96EFDC" w14:textId="77777777" w:rsidR="00426347" w:rsidRDefault="00DE252A">
      <w:pPr>
        <w:pStyle w:val="Telobesedila"/>
        <w:spacing w:before="157" w:line="249" w:lineRule="auto"/>
        <w:ind w:left="580" w:right="516"/>
        <w:jc w:val="both"/>
      </w:pPr>
      <w:r>
        <w:t>Temeljna načela OSV 2021–2027 so orisana v UoSD. Vključuje še zlasti okvir uspešnosti, poročanje o skupnih podatkih o operacijah in sistem vrst intervencij. Ta okvir, ki je skupen vsem skladom, dopolnjujejo posebni elementi ESPRA, tj. poročanje podatkov na operativni ravni, posebni kazalniki ESPRA in posebne vrste intervencij ESPRA, opredeljeni v uredbi o ESPRA.</w:t>
      </w:r>
    </w:p>
    <w:p w14:paraId="187CC4E8" w14:textId="77777777" w:rsidR="00426347" w:rsidRDefault="00DE252A">
      <w:pPr>
        <w:pStyle w:val="Naslov2"/>
        <w:numPr>
          <w:ilvl w:val="1"/>
          <w:numId w:val="299"/>
        </w:numPr>
        <w:tabs>
          <w:tab w:val="left" w:pos="1545"/>
          <w:tab w:val="left" w:pos="1546"/>
        </w:tabs>
        <w:spacing w:before="147"/>
        <w:ind w:hanging="539"/>
      </w:pPr>
      <w:bookmarkStart w:id="8" w:name="_TOC_250018"/>
      <w:bookmarkEnd w:id="8"/>
      <w:r>
        <w:t>Namen OSV</w:t>
      </w:r>
    </w:p>
    <w:p w14:paraId="059AC709" w14:textId="77777777" w:rsidR="00426347" w:rsidRDefault="00426347">
      <w:pPr>
        <w:pStyle w:val="Telobesedila"/>
        <w:spacing w:before="11"/>
        <w:rPr>
          <w:rFonts w:ascii="Arial"/>
          <w:b/>
          <w:sz w:val="21"/>
        </w:rPr>
      </w:pPr>
    </w:p>
    <w:p w14:paraId="1DD25414" w14:textId="77777777" w:rsidR="00426347" w:rsidRDefault="00DE252A">
      <w:pPr>
        <w:pStyle w:val="Telobesedila"/>
        <w:spacing w:line="249" w:lineRule="auto"/>
        <w:ind w:left="580" w:right="516"/>
        <w:jc w:val="both"/>
      </w:pPr>
      <w:r>
        <w:t>Namen OSV je zagotoviti standardiziran in strukturiran sistem za natančno, primerljivo in sistematično spremljanje in vrednotenje učinkovitosti in vplivov programov ESPRA. To zahteva jasno določen sistem zbiranja podatkov in poročanja ter stalno sodelovanje med COM in drugimi ustreznimi deležniki.</w:t>
      </w:r>
    </w:p>
    <w:p w14:paraId="28F03266" w14:textId="77777777" w:rsidR="00426347" w:rsidRDefault="00DE252A">
      <w:pPr>
        <w:pStyle w:val="Telobesedila"/>
        <w:spacing w:before="148" w:line="249" w:lineRule="auto"/>
        <w:ind w:left="580" w:right="512"/>
        <w:jc w:val="both"/>
      </w:pPr>
      <w:r>
        <w:t xml:space="preserve">Učinkovit sistem </w:t>
      </w:r>
      <w:r>
        <w:rPr>
          <w:b/>
          <w:bCs/>
        </w:rPr>
        <w:t>spremljanja in vrednotenja</w:t>
      </w:r>
      <w:r>
        <w:t xml:space="preserve"> je potreben za oceno, v kakšnem obsegu programi DČ dosegajo želene cilje, in za vpogled v to, kaj bi lahko izboljšali v prihodnosti.</w:t>
      </w:r>
    </w:p>
    <w:p w14:paraId="21CA3033" w14:textId="77777777" w:rsidR="00426347" w:rsidRDefault="00DE252A">
      <w:pPr>
        <w:spacing w:before="176"/>
        <w:ind w:left="580"/>
        <w:jc w:val="both"/>
        <w:rPr>
          <w:b/>
        </w:rPr>
      </w:pPr>
      <w:r>
        <w:rPr>
          <w:b/>
        </w:rPr>
        <w:t>Okence 1: Spremljanje in vrednotenje</w:t>
      </w:r>
    </w:p>
    <w:p w14:paraId="64A7D065" w14:textId="1699B567" w:rsidR="00426347" w:rsidRDefault="005F1324">
      <w:pPr>
        <w:pStyle w:val="Telobesedila"/>
        <w:ind w:left="580"/>
        <w:rPr>
          <w:sz w:val="20"/>
        </w:rPr>
      </w:pPr>
      <w:r>
        <w:rPr>
          <w:noProof/>
          <w:sz w:val="20"/>
          <w:lang w:eastAsia="sl-SI"/>
        </w:rPr>
        <mc:AlternateContent>
          <mc:Choice Requires="wps">
            <w:drawing>
              <wp:inline distT="0" distB="0" distL="0" distR="0" wp14:anchorId="41E8CB83" wp14:editId="28B082E1">
                <wp:extent cx="5727065" cy="1562100"/>
                <wp:effectExtent l="9525" t="12065" r="6985" b="6985"/>
                <wp:docPr id="5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1562100"/>
                        </a:xfrm>
                        <a:prstGeom prst="rect">
                          <a:avLst/>
                        </a:prstGeom>
                        <a:solidFill>
                          <a:srgbClr val="D9D9D9"/>
                        </a:solidFill>
                        <a:ln w="6097">
                          <a:solidFill>
                            <a:srgbClr val="000000"/>
                          </a:solidFill>
                          <a:prstDash val="solid"/>
                          <a:miter lim="800000"/>
                          <a:headEnd/>
                          <a:tailEnd/>
                        </a:ln>
                      </wps:spPr>
                      <wps:txbx>
                        <w:txbxContent>
                          <w:p w14:paraId="0A1B9985" w14:textId="77777777" w:rsidR="00426347" w:rsidRDefault="00DE252A">
                            <w:pPr>
                              <w:spacing w:before="8"/>
                              <w:ind w:left="103"/>
                              <w:jc w:val="both"/>
                              <w:rPr>
                                <w:sz w:val="24"/>
                              </w:rPr>
                            </w:pPr>
                            <w:r>
                              <w:rPr>
                                <w:b/>
                                <w:bCs/>
                                <w:sz w:val="24"/>
                              </w:rPr>
                              <w:t>Spremljanje in vrednotenje</w:t>
                            </w:r>
                            <w:r>
                              <w:rPr>
                                <w:sz w:val="24"/>
                              </w:rPr>
                              <w:t xml:space="preserve"> lahko določimo kot dve tesno povezani dejavnosti.</w:t>
                            </w:r>
                          </w:p>
                          <w:p w14:paraId="5FDD4746" w14:textId="77777777" w:rsidR="00426347" w:rsidRDefault="00DE252A">
                            <w:pPr>
                              <w:pStyle w:val="Telobesedila"/>
                              <w:spacing w:before="156" w:line="249" w:lineRule="auto"/>
                              <w:ind w:left="103" w:right="101"/>
                              <w:jc w:val="both"/>
                            </w:pPr>
                            <w:r>
                              <w:rPr>
                                <w:b/>
                                <w:bCs/>
                              </w:rPr>
                              <w:t>Spremljanje</w:t>
                            </w:r>
                            <w:r>
                              <w:t xml:space="preserve"> je opredeljeno kot »stalna funkcija, ki uporablja sistematično zbiranje podatkov o nekaterih kazalnikih, da bi vodstvu in glavnim deležnikom tekoče intervencije zagotovila podatke o obsegu napredka in doseganju ciljev ter napredku pri uporabi dodeljenih sredstev.«</w:t>
                            </w:r>
                          </w:p>
                          <w:p w14:paraId="47043EF7" w14:textId="77777777" w:rsidR="00426347" w:rsidRDefault="00DE252A">
                            <w:pPr>
                              <w:pStyle w:val="Telobesedila"/>
                              <w:spacing w:before="148" w:line="249" w:lineRule="auto"/>
                              <w:ind w:left="103" w:right="108"/>
                              <w:jc w:val="both"/>
                            </w:pPr>
                            <w:r>
                              <w:rPr>
                                <w:b/>
                                <w:bCs/>
                              </w:rPr>
                              <w:t>Vrednotenje</w:t>
                            </w:r>
                            <w:r>
                              <w:t xml:space="preserve"> je opredeljeno kot »sistematična in objektivna ocena tekočega ali sklepnega projekta, programa ali politike, njegove zasnove, izvajanja in rezultatov.«</w:t>
                            </w:r>
                          </w:p>
                        </w:txbxContent>
                      </wps:txbx>
                      <wps:bodyPr rot="0" vert="horz" wrap="square" lIns="0" tIns="0" rIns="0" bIns="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E8CB83" id="Text Box 26" o:spid="_x0000_s1030" type="#_x0000_t202" style="width:450.95pt;height: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" fillcolor="#d9d9d9" strokeweight=".16936mm">
                <v:textbox inset="0,0,0,0">
                  <w:txbxContent>
                    <w:p w14:paraId="0A1B9985" w14:textId="77777777" w:rsidR="00426347" w:rsidRDefault="00DE252A">
                      <w:pPr>
                        <w:spacing w:before="8"/>
                        <w:ind w:left="103"/>
                        <w:jc w:val="both"/>
                        <w:rPr>
                          <w:sz w:val="24"/>
                        </w:rPr>
                      </w:pPr>
                      <w:r>
                        <w:rPr>
                          <w:b/>
                          <w:bCs/>
                          <w:sz w:val="24"/>
                        </w:rPr>
                        <w:t>Spremljanje in vrednotenje</w:t>
                      </w:r>
                      <w:r>
                        <w:rPr>
                          <w:sz w:val="24"/>
                        </w:rPr>
                        <w:t xml:space="preserve"> lahko določimo kot dve tesno povezani dejavnosti.</w:t>
                      </w:r>
                    </w:p>
                    <w:p w14:paraId="5FDD4746" w14:textId="77777777" w:rsidR="00426347" w:rsidRDefault="00DE252A">
                      <w:pPr>
                        <w:pStyle w:val="Telobesedila"/>
                        <w:spacing w:before="156" w:line="249" w:lineRule="auto"/>
                        <w:ind w:left="103" w:right="101"/>
                        <w:jc w:val="both"/>
                      </w:pPr>
                      <w:r>
                        <w:rPr>
                          <w:b/>
                          <w:bCs/>
                        </w:rPr>
                        <w:t>Spremljanje</w:t>
                      </w:r>
                      <w:r>
                        <w:t xml:space="preserve"> je opredeljeno kot »stalna funkcija, ki uporablja sistematično zbiranje podatkov o nekaterih kazalnikih, da bi vodstvu in glavnim deležnikom tekoče intervencije zagotovila podatke o obsegu napredka in doseganju ciljev ter napredku pri uporabi dodeljenih sredstev.«</w:t>
                      </w:r>
                    </w:p>
                    <w:p w14:paraId="47043EF7" w14:textId="77777777" w:rsidR="00426347" w:rsidRDefault="00DE252A">
                      <w:pPr>
                        <w:pStyle w:val="Telobesedila"/>
                        <w:spacing w:before="148" w:line="249" w:lineRule="auto"/>
                        <w:ind w:left="103" w:right="108"/>
                        <w:jc w:val="both"/>
                      </w:pPr>
                      <w:r>
                        <w:rPr>
                          <w:b/>
                          <w:bCs/>
                        </w:rPr>
                        <w:t>Vrednotenje</w:t>
                      </w:r>
                      <w:r>
                        <w:t xml:space="preserve"> je opredeljeno kot »sistematična in objektivna ocena tekočega ali sklepnega projekta, programa ali politike, njegove zasnove, izvajanja in rezultatov.«</w:t>
                      </w:r>
                    </w:p>
                  </w:txbxContent>
                </v:textbox>
                <w10:anchorlock/>
              </v:shape>
            </w:pict>
          </mc:Fallback>
        </mc:AlternateContent>
      </w:r>
    </w:p>
    <w:p w14:paraId="14F2918E" w14:textId="77777777" w:rsidR="00426347" w:rsidRDefault="00DE252A">
      <w:pPr>
        <w:spacing w:before="46"/>
        <w:ind w:left="580"/>
        <w:rPr>
          <w:i/>
          <w:sz w:val="18"/>
        </w:rPr>
      </w:pPr>
      <w:r>
        <w:rPr>
          <w:i/>
          <w:sz w:val="18"/>
        </w:rPr>
        <w:t>Vir: Glosar OECD ključnih pojmov pri vrednotenju in upravljanju na podlagi rezultatov, 2010</w:t>
      </w:r>
    </w:p>
    <w:p w14:paraId="38C6A66A" w14:textId="77777777" w:rsidR="00426347" w:rsidRDefault="00426347">
      <w:pPr>
        <w:pStyle w:val="Telobesedila"/>
        <w:rPr>
          <w:i/>
          <w:sz w:val="20"/>
        </w:rPr>
      </w:pPr>
    </w:p>
    <w:p w14:paraId="37EB0255" w14:textId="77777777" w:rsidR="00426347" w:rsidRDefault="00426347">
      <w:pPr>
        <w:pStyle w:val="Telobesedila"/>
        <w:rPr>
          <w:i/>
          <w:sz w:val="20"/>
        </w:rPr>
      </w:pPr>
    </w:p>
    <w:p w14:paraId="4DC537D7" w14:textId="04FA52B5" w:rsidR="00426347" w:rsidRDefault="005F1324">
      <w:pPr>
        <w:pStyle w:val="Telobesedila"/>
        <w:spacing w:before="9"/>
        <w:rPr>
          <w:i/>
          <w:sz w:val="27"/>
        </w:rPr>
      </w:pPr>
      <w:r>
        <w:rPr>
          <w:noProof/>
          <w:lang w:eastAsia="sl-SI"/>
        </w:rPr>
        <mc:AlternateContent>
          <mc:Choice Requires="wps">
            <w:drawing>
              <wp:anchor distT="0" distB="0" distL="0" distR="0" simplePos="0" relativeHeight="487590912" behindDoc="1" locked="0" layoutInCell="1" allowOverlap="1" wp14:anchorId="5B8A575B" wp14:editId="1B8629B2">
                <wp:simplePos x="0" y="0"/>
                <wp:positionH relativeFrom="page">
                  <wp:posOffset>914400</wp:posOffset>
                </wp:positionH>
                <wp:positionV relativeFrom="paragraph">
                  <wp:posOffset>227965</wp:posOffset>
                </wp:positionV>
                <wp:extent cx="1828800" cy="7620"/>
                <wp:effectExtent l="0" t="0" r="0" b="0"/>
                <wp:wrapTopAndBottom/>
                <wp:docPr id="4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36DA1C" id="Rectangle 25" o:spid="_x0000_s1026" style="position:absolute;margin-left:1in;margin-top:17.95pt;width:2in;height:.6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" fillcolor="black" stroked="f">
                <w10:wrap type="topAndBottom" anchorx="page"/>
              </v:rect>
            </w:pict>
          </mc:Fallback>
        </mc:AlternateContent>
      </w:r>
    </w:p>
    <w:p w14:paraId="21FC1F74" w14:textId="77777777" w:rsidR="00426347" w:rsidRDefault="00DE252A">
      <w:pPr>
        <w:spacing w:before="70"/>
        <w:ind w:left="580" w:right="554"/>
        <w:rPr>
          <w:sz w:val="18"/>
        </w:rPr>
      </w:pPr>
      <w:r>
        <w:rPr>
          <w:sz w:val="12"/>
        </w:rPr>
        <w:t xml:space="preserve">2 </w:t>
      </w:r>
      <w:r>
        <w:rPr>
          <w:sz w:val="18"/>
        </w:rPr>
        <w:t>Uredba (EU) 2021/1060 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w:t>
      </w:r>
    </w:p>
    <w:p w14:paraId="604F71A4" w14:textId="77777777" w:rsidR="00426347" w:rsidRDefault="00DE252A">
      <w:pPr>
        <w:ind w:left="580" w:right="1086"/>
        <w:rPr>
          <w:sz w:val="18"/>
        </w:rPr>
      </w:pPr>
      <w:r>
        <w:rPr>
          <w:sz w:val="12"/>
        </w:rPr>
        <w:t xml:space="preserve">3 </w:t>
      </w:r>
      <w:r>
        <w:rPr>
          <w:sz w:val="18"/>
        </w:rPr>
        <w:t>Uredba (EU) 2021/1139 Evropskega parlamenta in Sveta z dne 7. julija 2021 o vzpostavitvi Evropskega sklada za pomorstvo, ribištvo in akvakulturo ter spremembi Uredbe (EU) 2017/1004, Priloga I.</w:t>
      </w:r>
    </w:p>
    <w:p w14:paraId="62C78BE0" w14:textId="77777777" w:rsidR="00426347" w:rsidRDefault="00DE252A">
      <w:pPr>
        <w:ind w:left="580" w:right="1047"/>
        <w:rPr>
          <w:sz w:val="18"/>
        </w:rPr>
      </w:pPr>
      <w:r>
        <w:rPr>
          <w:sz w:val="12"/>
        </w:rPr>
        <w:t xml:space="preserve">4 </w:t>
      </w:r>
      <w:r>
        <w:rPr>
          <w:sz w:val="18"/>
        </w:rPr>
        <w:t>Izvedbena uredba Komisije (EU) 2022/79 z dne 19. januarja 2022 o določitvi pravil za uporabo Uredbe (EU) 2021/1139 Evropskega parlamenta in Sveta glede beleženja, pošiljanja in predstavitve podatkov o izvajanju na operativni ravni.</w:t>
      </w:r>
    </w:p>
    <w:p w14:paraId="1C4DEE6A" w14:textId="77777777" w:rsidR="00426347" w:rsidRDefault="00426347">
      <w:pPr>
        <w:rPr>
          <w:sz w:val="18"/>
        </w:rPr>
        <w:sectPr w:rsidR="00426347">
          <w:pgSz w:w="11910" w:h="16840"/>
          <w:pgMar w:top="960" w:right="920" w:bottom="1800" w:left="860" w:header="713" w:footer="1606" w:gutter="0"/>
          <w:cols w:space="708"/>
        </w:sectPr>
      </w:pPr>
    </w:p>
    <w:p w14:paraId="74C00A68" w14:textId="77777777" w:rsidR="00426347" w:rsidRDefault="00426347">
      <w:pPr>
        <w:pStyle w:val="Telobesedila"/>
        <w:rPr>
          <w:sz w:val="20"/>
        </w:rPr>
      </w:pPr>
    </w:p>
    <w:p w14:paraId="065C36F0" w14:textId="77777777" w:rsidR="00426347" w:rsidRDefault="00426347">
      <w:pPr>
        <w:pStyle w:val="Telobesedila"/>
        <w:spacing w:before="6"/>
        <w:rPr>
          <w:sz w:val="21"/>
        </w:rPr>
      </w:pPr>
    </w:p>
    <w:p w14:paraId="1AB4521B" w14:textId="77777777" w:rsidR="00426347" w:rsidRDefault="00DE252A">
      <w:pPr>
        <w:pStyle w:val="Naslov2"/>
        <w:numPr>
          <w:ilvl w:val="1"/>
          <w:numId w:val="299"/>
        </w:numPr>
        <w:tabs>
          <w:tab w:val="left" w:pos="1545"/>
          <w:tab w:val="left" w:pos="1546"/>
        </w:tabs>
        <w:ind w:hanging="539"/>
      </w:pPr>
      <w:bookmarkStart w:id="9" w:name="_TOC_250017"/>
      <w:bookmarkEnd w:id="9"/>
      <w:r>
        <w:t>Elementi OSV in njihov položaj v okviru ESPRA</w:t>
      </w:r>
    </w:p>
    <w:p w14:paraId="12BEA323" w14:textId="77777777" w:rsidR="00426347" w:rsidRDefault="00426347">
      <w:pPr>
        <w:pStyle w:val="Telobesedila"/>
        <w:spacing w:before="1"/>
        <w:rPr>
          <w:rFonts w:ascii="Arial"/>
          <w:b/>
          <w:sz w:val="22"/>
        </w:rPr>
      </w:pPr>
    </w:p>
    <w:p w14:paraId="36853A93" w14:textId="77777777" w:rsidR="00426347" w:rsidRDefault="00DE252A">
      <w:pPr>
        <w:pStyle w:val="Telobesedila"/>
        <w:spacing w:line="249" w:lineRule="auto"/>
        <w:ind w:left="580" w:right="516"/>
        <w:jc w:val="both"/>
      </w:pPr>
      <w:r>
        <w:t>OSV 2021–2027 vsebuje številne ključne elemente. Spodnja preglednica vsebuje pregled teh elementov, njihov vir in datum prikaza v zakonodajnem okviru, s kratkimi opombami za kontekstualizacijo. Podrobneje so obravnavani v 3. poglavju.</w:t>
      </w:r>
    </w:p>
    <w:p w14:paraId="3024F078" w14:textId="77777777" w:rsidR="00426347" w:rsidRDefault="00DE252A">
      <w:pPr>
        <w:spacing w:before="175"/>
        <w:ind w:left="580"/>
        <w:jc w:val="both"/>
        <w:rPr>
          <w:b/>
        </w:rPr>
      </w:pPr>
      <w:r>
        <w:rPr>
          <w:b/>
        </w:rPr>
        <w:t>Preglednica 1: Pregled elementov OSV 2021–2027 (julij 2021)</w:t>
      </w: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1707"/>
        <w:gridCol w:w="2074"/>
        <w:gridCol w:w="4835"/>
      </w:tblGrid>
      <w:tr w:rsidR="00426347" w14:paraId="2D8F01DE" w14:textId="77777777">
        <w:trPr>
          <w:trHeight w:val="287"/>
        </w:trPr>
        <w:tc>
          <w:tcPr>
            <w:tcW w:w="674" w:type="dxa"/>
          </w:tcPr>
          <w:p w14:paraId="142A07FC" w14:textId="77777777" w:rsidR="00426347" w:rsidRDefault="00DE252A">
            <w:pPr>
              <w:pStyle w:val="TableParagraph"/>
              <w:spacing w:before="34" w:line="233" w:lineRule="exact"/>
              <w:ind w:left="273"/>
              <w:rPr>
                <w:b/>
              </w:rPr>
            </w:pPr>
            <w:r>
              <w:rPr>
                <w:b/>
              </w:rPr>
              <w:t>Št.</w:t>
            </w:r>
          </w:p>
        </w:tc>
        <w:tc>
          <w:tcPr>
            <w:tcW w:w="1707" w:type="dxa"/>
          </w:tcPr>
          <w:p w14:paraId="2B81009A" w14:textId="77777777" w:rsidR="00426347" w:rsidRDefault="00DE252A">
            <w:pPr>
              <w:pStyle w:val="TableParagraph"/>
              <w:spacing w:before="34" w:line="233" w:lineRule="exact"/>
              <w:ind w:left="249"/>
              <w:rPr>
                <w:b/>
              </w:rPr>
            </w:pPr>
            <w:r>
              <w:rPr>
                <w:b/>
              </w:rPr>
              <w:t>Element OSV</w:t>
            </w:r>
          </w:p>
        </w:tc>
        <w:tc>
          <w:tcPr>
            <w:tcW w:w="2074" w:type="dxa"/>
          </w:tcPr>
          <w:p w14:paraId="0F00D450" w14:textId="77777777" w:rsidR="00426347" w:rsidRDefault="00DE252A">
            <w:pPr>
              <w:pStyle w:val="TableParagraph"/>
              <w:spacing w:before="34" w:line="233" w:lineRule="exact"/>
              <w:ind w:left="89" w:right="654"/>
              <w:jc w:val="center"/>
              <w:rPr>
                <w:b/>
              </w:rPr>
            </w:pPr>
            <w:r>
              <w:rPr>
                <w:b/>
              </w:rPr>
              <w:t>Pravna podlaga</w:t>
            </w:r>
          </w:p>
        </w:tc>
        <w:tc>
          <w:tcPr>
            <w:tcW w:w="4835" w:type="dxa"/>
          </w:tcPr>
          <w:p w14:paraId="2DDDB5AA" w14:textId="77777777" w:rsidR="00426347" w:rsidRDefault="00DE252A">
            <w:pPr>
              <w:pStyle w:val="TableParagraph"/>
              <w:spacing w:before="34" w:line="233" w:lineRule="exact"/>
              <w:rPr>
                <w:b/>
              </w:rPr>
            </w:pPr>
            <w:r>
              <w:rPr>
                <w:b/>
              </w:rPr>
              <w:t>Opombe</w:t>
            </w:r>
          </w:p>
        </w:tc>
      </w:tr>
      <w:tr w:rsidR="00426347" w14:paraId="4CC49471" w14:textId="77777777">
        <w:trPr>
          <w:trHeight w:val="2361"/>
        </w:trPr>
        <w:tc>
          <w:tcPr>
            <w:tcW w:w="674" w:type="dxa"/>
          </w:tcPr>
          <w:p w14:paraId="62476395" w14:textId="77777777" w:rsidR="00426347" w:rsidRDefault="00DE252A">
            <w:pPr>
              <w:pStyle w:val="TableParagraph"/>
              <w:spacing w:before="25"/>
            </w:pPr>
            <w:r>
              <w:t>1</w:t>
            </w:r>
          </w:p>
        </w:tc>
        <w:tc>
          <w:tcPr>
            <w:tcW w:w="1707" w:type="dxa"/>
          </w:tcPr>
          <w:p w14:paraId="67C44556" w14:textId="77777777" w:rsidR="00426347" w:rsidRDefault="00DE252A">
            <w:pPr>
              <w:pStyle w:val="TableParagraph"/>
              <w:spacing w:before="25" w:line="273" w:lineRule="auto"/>
              <w:ind w:left="108" w:right="493"/>
            </w:pPr>
            <w:r>
              <w:t>Logika ukrepanja</w:t>
            </w:r>
          </w:p>
        </w:tc>
        <w:tc>
          <w:tcPr>
            <w:tcW w:w="2074" w:type="dxa"/>
          </w:tcPr>
          <w:p w14:paraId="6FA4D7E5" w14:textId="77777777" w:rsidR="00426347" w:rsidRDefault="00DE252A">
            <w:pPr>
              <w:pStyle w:val="TableParagraph"/>
              <w:spacing w:before="25" w:line="273" w:lineRule="auto"/>
              <w:ind w:left="108" w:right="255"/>
            </w:pPr>
            <w:r>
              <w:t>Na podlagi UoSD in uredbe o ESPRA in Izvedbene uredbe o ESPRA skladno s členom 46 ESPRA.</w:t>
            </w:r>
          </w:p>
        </w:tc>
        <w:tc>
          <w:tcPr>
            <w:tcW w:w="4835" w:type="dxa"/>
          </w:tcPr>
          <w:p w14:paraId="21FB5C5C" w14:textId="77777777" w:rsidR="00426347" w:rsidRDefault="00DE252A">
            <w:pPr>
              <w:pStyle w:val="TableParagraph"/>
              <w:spacing w:before="25" w:line="273" w:lineRule="auto"/>
              <w:ind w:right="275"/>
            </w:pPr>
            <w:r>
              <w:t>Pravni okvir ne vsebuje natančnega opisa »logike ukrepanja«. Priloga II uredbe o ESPRA vsebuje pregled logike programiranja, opisane v členu 22.3 UoSD o vsebini programov.</w:t>
            </w:r>
          </w:p>
          <w:p w14:paraId="43130C1D" w14:textId="77777777" w:rsidR="00426347" w:rsidRDefault="00DE252A">
            <w:pPr>
              <w:pStyle w:val="TableParagraph"/>
              <w:spacing w:before="2" w:line="288" w:lineRule="exact"/>
              <w:ind w:right="421"/>
            </w:pPr>
            <w:r>
              <w:t>Tukaj pojmi opisujejo strategijo ukrepanja DČ in povezave med elementi OSV.</w:t>
            </w:r>
          </w:p>
        </w:tc>
      </w:tr>
      <w:tr w:rsidR="00426347" w14:paraId="4823BC35" w14:textId="77777777">
        <w:trPr>
          <w:trHeight w:val="1497"/>
        </w:trPr>
        <w:tc>
          <w:tcPr>
            <w:tcW w:w="674" w:type="dxa"/>
          </w:tcPr>
          <w:p w14:paraId="2C7FA013" w14:textId="77777777" w:rsidR="00426347" w:rsidRDefault="00DE252A">
            <w:pPr>
              <w:pStyle w:val="TableParagraph"/>
              <w:spacing w:before="25"/>
            </w:pPr>
            <w:r>
              <w:t>2</w:t>
            </w:r>
          </w:p>
        </w:tc>
        <w:tc>
          <w:tcPr>
            <w:tcW w:w="1707" w:type="dxa"/>
          </w:tcPr>
          <w:p w14:paraId="372CB765" w14:textId="77777777" w:rsidR="00426347" w:rsidRDefault="00DE252A">
            <w:pPr>
              <w:pStyle w:val="TableParagraph"/>
              <w:spacing w:before="25" w:line="273" w:lineRule="auto"/>
              <w:ind w:left="108" w:right="673"/>
            </w:pPr>
            <w:r>
              <w:t>Cilji politike</w:t>
            </w:r>
          </w:p>
        </w:tc>
        <w:tc>
          <w:tcPr>
            <w:tcW w:w="2074" w:type="dxa"/>
          </w:tcPr>
          <w:p w14:paraId="498463E6" w14:textId="77777777" w:rsidR="00426347" w:rsidRDefault="00DE252A">
            <w:pPr>
              <w:pStyle w:val="TableParagraph"/>
              <w:spacing w:before="25" w:line="300" w:lineRule="auto"/>
              <w:ind w:left="108" w:right="359"/>
            </w:pPr>
            <w:r>
              <w:t>Člen 5 UoSD; Priloga II ESPRA</w:t>
            </w:r>
          </w:p>
        </w:tc>
        <w:tc>
          <w:tcPr>
            <w:tcW w:w="4835" w:type="dxa"/>
          </w:tcPr>
          <w:p w14:paraId="76F94FF5" w14:textId="77777777" w:rsidR="00426347" w:rsidRDefault="00DE252A">
            <w:pPr>
              <w:pStyle w:val="TableParagraph"/>
              <w:spacing w:before="25" w:line="273" w:lineRule="auto"/>
              <w:ind w:right="273"/>
              <w:jc w:val="both"/>
            </w:pPr>
            <w:r>
              <w:t>UoSD vsebuje pet ciljev politike v členu 5; samo dva sta pomembna za ESPRA (b in e).</w:t>
            </w:r>
          </w:p>
          <w:p w14:paraId="557D6F4D" w14:textId="77777777" w:rsidR="00426347" w:rsidRDefault="00DE252A">
            <w:pPr>
              <w:pStyle w:val="TableParagraph"/>
              <w:spacing w:before="3" w:line="288" w:lineRule="exact"/>
              <w:ind w:right="637"/>
              <w:jc w:val="both"/>
            </w:pPr>
            <w:r>
              <w:t>Povezave med cilji politike UoSD in prednostnimi nalogami ESPRA so navedene v Prilogi II k ESPRA.</w:t>
            </w:r>
          </w:p>
        </w:tc>
      </w:tr>
      <w:tr w:rsidR="00426347" w14:paraId="22F8548A" w14:textId="77777777">
        <w:trPr>
          <w:trHeight w:val="1495"/>
        </w:trPr>
        <w:tc>
          <w:tcPr>
            <w:tcW w:w="674" w:type="dxa"/>
          </w:tcPr>
          <w:p w14:paraId="1DF811ED" w14:textId="77777777" w:rsidR="00426347" w:rsidRDefault="00DE252A">
            <w:pPr>
              <w:pStyle w:val="TableParagraph"/>
              <w:spacing w:before="25"/>
            </w:pPr>
            <w:r>
              <w:t>3</w:t>
            </w:r>
          </w:p>
        </w:tc>
        <w:tc>
          <w:tcPr>
            <w:tcW w:w="1707" w:type="dxa"/>
          </w:tcPr>
          <w:p w14:paraId="50D46E50" w14:textId="77777777" w:rsidR="00426347" w:rsidRDefault="00DE252A">
            <w:pPr>
              <w:pStyle w:val="TableParagraph"/>
              <w:spacing w:before="25"/>
              <w:ind w:left="108"/>
            </w:pPr>
            <w:r>
              <w:t>ESPRA</w:t>
            </w:r>
          </w:p>
          <w:p w14:paraId="0098DC44" w14:textId="77777777" w:rsidR="00426347" w:rsidRDefault="00DE252A">
            <w:pPr>
              <w:pStyle w:val="TableParagraph"/>
              <w:spacing w:before="35"/>
              <w:ind w:left="108"/>
            </w:pPr>
            <w:r>
              <w:t>Prednostne naloge</w:t>
            </w:r>
          </w:p>
        </w:tc>
        <w:tc>
          <w:tcPr>
            <w:tcW w:w="2074" w:type="dxa"/>
          </w:tcPr>
          <w:p w14:paraId="0346D115" w14:textId="77777777" w:rsidR="00426347" w:rsidRDefault="00DE252A">
            <w:pPr>
              <w:pStyle w:val="TableParagraph"/>
              <w:spacing w:before="25" w:line="273" w:lineRule="auto"/>
              <w:ind w:left="108" w:right="371"/>
            </w:pPr>
            <w:r>
              <w:t>Člen 3 in Priloga II ESPRA</w:t>
            </w:r>
          </w:p>
        </w:tc>
        <w:tc>
          <w:tcPr>
            <w:tcW w:w="4835" w:type="dxa"/>
          </w:tcPr>
          <w:p w14:paraId="4ECFC4D5" w14:textId="77777777" w:rsidR="00426347" w:rsidRDefault="00DE252A">
            <w:pPr>
              <w:pStyle w:val="TableParagraph"/>
              <w:spacing w:before="25" w:line="273" w:lineRule="auto"/>
              <w:ind w:right="323"/>
            </w:pPr>
            <w:r>
              <w:t>ESPRA vsebuje 4 posebne prednostne naloge sklada v členu 3.</w:t>
            </w:r>
          </w:p>
          <w:p w14:paraId="13BEF92E" w14:textId="77777777" w:rsidR="00426347" w:rsidRDefault="00DE252A">
            <w:pPr>
              <w:pStyle w:val="TableParagraph"/>
              <w:spacing w:before="28"/>
            </w:pPr>
            <w:r>
              <w:t>Povezave med prednostnimi nalogami ESPRA in</w:t>
            </w:r>
          </w:p>
          <w:p w14:paraId="206A241E" w14:textId="77777777" w:rsidR="00426347" w:rsidRDefault="00DE252A">
            <w:pPr>
              <w:pStyle w:val="TableParagraph"/>
              <w:spacing w:before="8" w:line="280" w:lineRule="atLeast"/>
              <w:ind w:right="842"/>
            </w:pPr>
            <w:r>
              <w:t>cilji politike UoSD so navedene v Prilogi II k ESPRA.</w:t>
            </w:r>
          </w:p>
        </w:tc>
      </w:tr>
      <w:tr w:rsidR="00426347" w14:paraId="3D71C4E3" w14:textId="77777777">
        <w:trPr>
          <w:trHeight w:val="678"/>
        </w:trPr>
        <w:tc>
          <w:tcPr>
            <w:tcW w:w="674" w:type="dxa"/>
          </w:tcPr>
          <w:p w14:paraId="2BCFEA1B" w14:textId="77777777" w:rsidR="00426347" w:rsidRDefault="00DE252A">
            <w:pPr>
              <w:pStyle w:val="TableParagraph"/>
              <w:spacing w:before="27"/>
            </w:pPr>
            <w:r>
              <w:t>4</w:t>
            </w:r>
          </w:p>
        </w:tc>
        <w:tc>
          <w:tcPr>
            <w:tcW w:w="1707" w:type="dxa"/>
          </w:tcPr>
          <w:p w14:paraId="6254DB95" w14:textId="77777777" w:rsidR="00426347" w:rsidRDefault="00DE252A">
            <w:pPr>
              <w:pStyle w:val="TableParagraph"/>
              <w:spacing w:before="27"/>
              <w:ind w:left="108"/>
            </w:pPr>
            <w:r>
              <w:t>PPPN</w:t>
            </w:r>
          </w:p>
        </w:tc>
        <w:tc>
          <w:tcPr>
            <w:tcW w:w="2074" w:type="dxa"/>
          </w:tcPr>
          <w:p w14:paraId="6C78D1CC" w14:textId="77777777" w:rsidR="00426347" w:rsidRDefault="00DE252A">
            <w:pPr>
              <w:pStyle w:val="TableParagraph"/>
              <w:spacing w:before="27"/>
              <w:ind w:left="108"/>
            </w:pPr>
            <w:r>
              <w:t>ESPRA</w:t>
            </w:r>
          </w:p>
          <w:p w14:paraId="721563CF" w14:textId="77777777" w:rsidR="00426347" w:rsidRDefault="00DE252A">
            <w:pPr>
              <w:pStyle w:val="TableParagraph"/>
              <w:spacing w:before="35"/>
              <w:ind w:left="108"/>
            </w:pPr>
            <w:r>
              <w:t>Člen 8.3.a</w:t>
            </w:r>
          </w:p>
        </w:tc>
        <w:tc>
          <w:tcPr>
            <w:tcW w:w="4835" w:type="dxa"/>
          </w:tcPr>
          <w:p w14:paraId="39A30133" w14:textId="77777777" w:rsidR="00426347" w:rsidRDefault="00DE252A">
            <w:pPr>
              <w:pStyle w:val="TableParagraph"/>
              <w:spacing w:before="27"/>
            </w:pPr>
            <w:r>
              <w:t>-</w:t>
            </w:r>
          </w:p>
        </w:tc>
      </w:tr>
      <w:tr w:rsidR="00426347" w14:paraId="51B2A616" w14:textId="77777777">
        <w:trPr>
          <w:trHeight w:val="604"/>
        </w:trPr>
        <w:tc>
          <w:tcPr>
            <w:tcW w:w="674" w:type="dxa"/>
          </w:tcPr>
          <w:p w14:paraId="509B1D9E" w14:textId="77777777" w:rsidR="00426347" w:rsidRDefault="00DE252A">
            <w:pPr>
              <w:pStyle w:val="TableParagraph"/>
              <w:spacing w:before="25"/>
            </w:pPr>
            <w:r>
              <w:t>5</w:t>
            </w:r>
          </w:p>
        </w:tc>
        <w:tc>
          <w:tcPr>
            <w:tcW w:w="1707" w:type="dxa"/>
          </w:tcPr>
          <w:p w14:paraId="69CC187A" w14:textId="77777777" w:rsidR="00426347" w:rsidRDefault="00DE252A">
            <w:pPr>
              <w:pStyle w:val="TableParagraph"/>
              <w:spacing w:before="25"/>
              <w:ind w:left="108"/>
            </w:pPr>
            <w:r>
              <w:t>Potrebe</w:t>
            </w:r>
          </w:p>
        </w:tc>
        <w:tc>
          <w:tcPr>
            <w:tcW w:w="2074" w:type="dxa"/>
          </w:tcPr>
          <w:p w14:paraId="55D3F79B" w14:textId="77777777" w:rsidR="00426347" w:rsidRDefault="00DE252A">
            <w:pPr>
              <w:pStyle w:val="TableParagraph"/>
              <w:spacing w:before="25"/>
              <w:ind w:left="108"/>
            </w:pPr>
            <w:r>
              <w:t>ESPRA</w:t>
            </w:r>
          </w:p>
          <w:p w14:paraId="3FCED5BE" w14:textId="77777777" w:rsidR="00426347" w:rsidRDefault="00DE252A">
            <w:pPr>
              <w:pStyle w:val="TableParagraph"/>
              <w:spacing w:before="35"/>
              <w:ind w:left="108"/>
            </w:pPr>
            <w:r>
              <w:t>Člen 8.3.a</w:t>
            </w:r>
          </w:p>
        </w:tc>
        <w:tc>
          <w:tcPr>
            <w:tcW w:w="4835" w:type="dxa"/>
          </w:tcPr>
          <w:p w14:paraId="7CEAAB18" w14:textId="77777777" w:rsidR="00426347" w:rsidRDefault="00DE252A">
            <w:pPr>
              <w:pStyle w:val="TableParagraph"/>
              <w:spacing w:before="25"/>
            </w:pPr>
            <w:r>
              <w:t>-</w:t>
            </w:r>
          </w:p>
        </w:tc>
      </w:tr>
      <w:tr w:rsidR="00426347" w14:paraId="64D82E20" w14:textId="77777777">
        <w:trPr>
          <w:trHeight w:val="892"/>
        </w:trPr>
        <w:tc>
          <w:tcPr>
            <w:tcW w:w="674" w:type="dxa"/>
          </w:tcPr>
          <w:p w14:paraId="4D9A8943" w14:textId="77777777" w:rsidR="00426347" w:rsidRDefault="00DE252A">
            <w:pPr>
              <w:pStyle w:val="TableParagraph"/>
              <w:spacing w:before="25"/>
            </w:pPr>
            <w:r>
              <w:t>6</w:t>
            </w:r>
          </w:p>
        </w:tc>
        <w:tc>
          <w:tcPr>
            <w:tcW w:w="1707" w:type="dxa"/>
          </w:tcPr>
          <w:p w14:paraId="3C909F10" w14:textId="77777777" w:rsidR="00426347" w:rsidRDefault="00DE252A">
            <w:pPr>
              <w:pStyle w:val="TableParagraph"/>
              <w:spacing w:before="25" w:line="273" w:lineRule="auto"/>
              <w:ind w:left="108" w:right="673"/>
            </w:pPr>
            <w:r>
              <w:t>Posebni cilji</w:t>
            </w:r>
          </w:p>
        </w:tc>
        <w:tc>
          <w:tcPr>
            <w:tcW w:w="2074" w:type="dxa"/>
          </w:tcPr>
          <w:p w14:paraId="13330CD8" w14:textId="77777777" w:rsidR="00426347" w:rsidRDefault="00DE252A">
            <w:pPr>
              <w:pStyle w:val="TableParagraph"/>
              <w:spacing w:line="288" w:lineRule="exact"/>
              <w:ind w:left="108" w:right="530"/>
            </w:pPr>
            <w:r>
              <w:t>ESPRA Naslov II, Poglavje II–V in Priloga II</w:t>
            </w:r>
          </w:p>
        </w:tc>
        <w:tc>
          <w:tcPr>
            <w:tcW w:w="4835" w:type="dxa"/>
          </w:tcPr>
          <w:p w14:paraId="288080C1" w14:textId="77777777" w:rsidR="00426347" w:rsidRDefault="00DE252A">
            <w:pPr>
              <w:pStyle w:val="TableParagraph"/>
              <w:spacing w:before="25"/>
            </w:pPr>
            <w:r>
              <w:t>-</w:t>
            </w:r>
          </w:p>
        </w:tc>
      </w:tr>
      <w:tr w:rsidR="00426347" w14:paraId="21C56BF5" w14:textId="77777777">
        <w:trPr>
          <w:trHeight w:val="604"/>
        </w:trPr>
        <w:tc>
          <w:tcPr>
            <w:tcW w:w="674" w:type="dxa"/>
          </w:tcPr>
          <w:p w14:paraId="546E5C70" w14:textId="77777777" w:rsidR="00426347" w:rsidRDefault="00DE252A">
            <w:pPr>
              <w:pStyle w:val="TableParagraph"/>
              <w:spacing w:before="25"/>
            </w:pPr>
            <w:r>
              <w:t>7</w:t>
            </w:r>
          </w:p>
        </w:tc>
        <w:tc>
          <w:tcPr>
            <w:tcW w:w="1707" w:type="dxa"/>
          </w:tcPr>
          <w:p w14:paraId="28DD1439" w14:textId="77777777" w:rsidR="00426347" w:rsidRDefault="00DE252A">
            <w:pPr>
              <w:pStyle w:val="TableParagraph"/>
              <w:spacing w:line="288" w:lineRule="exact"/>
              <w:ind w:left="108" w:right="793"/>
            </w:pPr>
            <w:r>
              <w:t>Vrste ukrepov</w:t>
            </w:r>
          </w:p>
        </w:tc>
        <w:tc>
          <w:tcPr>
            <w:tcW w:w="2074" w:type="dxa"/>
          </w:tcPr>
          <w:p w14:paraId="445D98E3" w14:textId="77777777" w:rsidR="00426347" w:rsidRDefault="00DE252A">
            <w:pPr>
              <w:pStyle w:val="TableParagraph"/>
              <w:spacing w:before="25"/>
              <w:ind w:left="108"/>
            </w:pPr>
            <w:r>
              <w:t>UoSD</w:t>
            </w:r>
          </w:p>
          <w:p w14:paraId="55BF0F8F" w14:textId="77777777" w:rsidR="00426347" w:rsidRDefault="00DE252A">
            <w:pPr>
              <w:pStyle w:val="TableParagraph"/>
              <w:spacing w:before="35"/>
              <w:ind w:left="108"/>
            </w:pPr>
            <w:r>
              <w:t>Člen 22.3 (d) (i)</w:t>
            </w:r>
          </w:p>
        </w:tc>
        <w:tc>
          <w:tcPr>
            <w:tcW w:w="4835" w:type="dxa"/>
          </w:tcPr>
          <w:p w14:paraId="1DC4CBA6" w14:textId="77777777" w:rsidR="00426347" w:rsidRDefault="00DE252A">
            <w:pPr>
              <w:pStyle w:val="TableParagraph"/>
              <w:spacing w:before="25"/>
            </w:pPr>
            <w:r>
              <w:t>-</w:t>
            </w:r>
          </w:p>
        </w:tc>
      </w:tr>
      <w:tr w:rsidR="00426347" w14:paraId="387ED1AD" w14:textId="77777777">
        <w:trPr>
          <w:trHeight w:val="1209"/>
        </w:trPr>
        <w:tc>
          <w:tcPr>
            <w:tcW w:w="674" w:type="dxa"/>
          </w:tcPr>
          <w:p w14:paraId="2DCB68E0" w14:textId="77777777" w:rsidR="00426347" w:rsidRDefault="00DE252A">
            <w:pPr>
              <w:pStyle w:val="TableParagraph"/>
              <w:spacing w:before="25"/>
            </w:pPr>
            <w:r>
              <w:t>8</w:t>
            </w:r>
          </w:p>
        </w:tc>
        <w:tc>
          <w:tcPr>
            <w:tcW w:w="1707" w:type="dxa"/>
          </w:tcPr>
          <w:p w14:paraId="6F832F2A" w14:textId="77777777" w:rsidR="00426347" w:rsidRDefault="00DE252A">
            <w:pPr>
              <w:pStyle w:val="TableParagraph"/>
              <w:spacing w:before="25" w:line="273" w:lineRule="auto"/>
              <w:ind w:left="108" w:right="420"/>
            </w:pPr>
            <w:r>
              <w:t>Vrste posegov</w:t>
            </w:r>
          </w:p>
        </w:tc>
        <w:tc>
          <w:tcPr>
            <w:tcW w:w="2074" w:type="dxa"/>
          </w:tcPr>
          <w:p w14:paraId="16B55DA4" w14:textId="77777777" w:rsidR="00426347" w:rsidRDefault="00DE252A">
            <w:pPr>
              <w:pStyle w:val="TableParagraph"/>
              <w:spacing w:before="25" w:line="273" w:lineRule="auto"/>
              <w:ind w:left="108" w:right="371"/>
            </w:pPr>
            <w:r>
              <w:t>Člena 22.3 (d) (viii) in 42.2.a UoSD;</w:t>
            </w:r>
          </w:p>
          <w:p w14:paraId="46D607F6" w14:textId="77777777" w:rsidR="00426347" w:rsidRDefault="00DE252A">
            <w:pPr>
              <w:pStyle w:val="TableParagraph"/>
              <w:spacing w:before="28"/>
              <w:ind w:left="108"/>
            </w:pPr>
            <w:r>
              <w:t>Priloga IV ESPRA</w:t>
            </w:r>
          </w:p>
        </w:tc>
        <w:tc>
          <w:tcPr>
            <w:tcW w:w="4835" w:type="dxa"/>
          </w:tcPr>
          <w:p w14:paraId="1BFC48BA" w14:textId="77777777" w:rsidR="00426347" w:rsidRDefault="00DE252A">
            <w:pPr>
              <w:pStyle w:val="TableParagraph"/>
              <w:spacing w:before="25"/>
            </w:pPr>
            <w:r>
              <w:t>-</w:t>
            </w:r>
          </w:p>
        </w:tc>
      </w:tr>
      <w:tr w:rsidR="00426347" w14:paraId="1D2D0F8A" w14:textId="77777777">
        <w:trPr>
          <w:trHeight w:val="1237"/>
        </w:trPr>
        <w:tc>
          <w:tcPr>
            <w:tcW w:w="674" w:type="dxa"/>
          </w:tcPr>
          <w:p w14:paraId="743EA5F9" w14:textId="77777777" w:rsidR="00426347" w:rsidRDefault="00DE252A">
            <w:pPr>
              <w:pStyle w:val="TableParagraph"/>
              <w:spacing w:before="25"/>
            </w:pPr>
            <w:r>
              <w:t>9</w:t>
            </w:r>
          </w:p>
        </w:tc>
        <w:tc>
          <w:tcPr>
            <w:tcW w:w="1707" w:type="dxa"/>
          </w:tcPr>
          <w:p w14:paraId="22723047" w14:textId="77777777" w:rsidR="00426347" w:rsidRDefault="00DE252A">
            <w:pPr>
              <w:pStyle w:val="TableParagraph"/>
              <w:spacing w:before="25" w:line="273" w:lineRule="auto"/>
              <w:ind w:left="108" w:right="701"/>
            </w:pPr>
            <w:r>
              <w:t>Skupni kazalniki</w:t>
            </w:r>
          </w:p>
        </w:tc>
        <w:tc>
          <w:tcPr>
            <w:tcW w:w="2074" w:type="dxa"/>
          </w:tcPr>
          <w:p w14:paraId="11B2E026" w14:textId="77777777" w:rsidR="00426347" w:rsidRDefault="00DE252A">
            <w:pPr>
              <w:pStyle w:val="TableParagraph"/>
              <w:spacing w:before="25"/>
              <w:ind w:left="108"/>
            </w:pPr>
            <w:r>
              <w:t>UoSD</w:t>
            </w:r>
          </w:p>
          <w:p w14:paraId="164DC8CE" w14:textId="77777777" w:rsidR="00426347" w:rsidRDefault="00DE252A">
            <w:pPr>
              <w:pStyle w:val="TableParagraph"/>
              <w:spacing w:before="63" w:line="273" w:lineRule="auto"/>
              <w:ind w:left="108" w:right="763"/>
            </w:pPr>
            <w:r>
              <w:t>Člena 16 in 22.4 (e);</w:t>
            </w:r>
          </w:p>
          <w:p w14:paraId="411D46C0" w14:textId="77777777" w:rsidR="00426347" w:rsidRDefault="00DE252A">
            <w:pPr>
              <w:pStyle w:val="TableParagraph"/>
              <w:spacing w:before="28"/>
              <w:ind w:left="108"/>
            </w:pPr>
            <w:r>
              <w:t>ESPRA Priloga I.</w:t>
            </w:r>
          </w:p>
        </w:tc>
        <w:tc>
          <w:tcPr>
            <w:tcW w:w="4835" w:type="dxa"/>
          </w:tcPr>
          <w:p w14:paraId="1B300B45" w14:textId="77777777" w:rsidR="00426347" w:rsidRDefault="00DE252A">
            <w:pPr>
              <w:pStyle w:val="TableParagraph"/>
              <w:spacing w:before="25"/>
            </w:pPr>
            <w:r>
              <w:t>-</w:t>
            </w:r>
          </w:p>
        </w:tc>
      </w:tr>
      <w:tr w:rsidR="00426347" w14:paraId="5A7EC734" w14:textId="77777777">
        <w:trPr>
          <w:trHeight w:val="316"/>
        </w:trPr>
        <w:tc>
          <w:tcPr>
            <w:tcW w:w="674" w:type="dxa"/>
          </w:tcPr>
          <w:p w14:paraId="64B9E0D2" w14:textId="77777777" w:rsidR="00426347" w:rsidRDefault="00DE252A">
            <w:pPr>
              <w:pStyle w:val="TableParagraph"/>
              <w:spacing w:before="25"/>
            </w:pPr>
            <w:r>
              <w:t>10</w:t>
            </w:r>
          </w:p>
        </w:tc>
        <w:tc>
          <w:tcPr>
            <w:tcW w:w="1707" w:type="dxa"/>
          </w:tcPr>
          <w:p w14:paraId="49F2C143" w14:textId="77777777" w:rsidR="00426347" w:rsidRDefault="00DE252A">
            <w:pPr>
              <w:pStyle w:val="TableParagraph"/>
              <w:spacing w:before="25"/>
              <w:ind w:left="108"/>
            </w:pPr>
            <w:r>
              <w:t>Vrste</w:t>
            </w:r>
          </w:p>
        </w:tc>
        <w:tc>
          <w:tcPr>
            <w:tcW w:w="2074" w:type="dxa"/>
          </w:tcPr>
          <w:p w14:paraId="00ED138A" w14:textId="77777777" w:rsidR="00426347" w:rsidRDefault="00DE252A">
            <w:pPr>
              <w:pStyle w:val="TableParagraph"/>
              <w:spacing w:before="25"/>
              <w:ind w:left="89" w:right="699"/>
              <w:jc w:val="center"/>
            </w:pPr>
            <w:r>
              <w:t>izvedbenih</w:t>
            </w:r>
          </w:p>
        </w:tc>
        <w:tc>
          <w:tcPr>
            <w:tcW w:w="4835" w:type="dxa"/>
          </w:tcPr>
          <w:p w14:paraId="221353B3" w14:textId="77777777" w:rsidR="00426347" w:rsidRDefault="00DE252A">
            <w:pPr>
              <w:pStyle w:val="TableParagraph"/>
              <w:spacing w:before="25"/>
            </w:pPr>
            <w:r>
              <w:t>-</w:t>
            </w:r>
          </w:p>
        </w:tc>
      </w:tr>
    </w:tbl>
    <w:p w14:paraId="4CACFEAD" w14:textId="77777777" w:rsidR="00426347" w:rsidRDefault="00426347">
      <w:pPr>
        <w:sectPr w:rsidR="00426347">
          <w:pgSz w:w="11910" w:h="16840"/>
          <w:pgMar w:top="960" w:right="920" w:bottom="1800" w:left="860" w:header="713" w:footer="1606" w:gutter="0"/>
          <w:cols w:space="708"/>
        </w:sectPr>
      </w:pPr>
    </w:p>
    <w:p w14:paraId="23B320D8" w14:textId="77777777" w:rsidR="00426347" w:rsidRDefault="00426347">
      <w:pPr>
        <w:pStyle w:val="Telobesedila"/>
        <w:rPr>
          <w:b/>
          <w:sz w:val="20"/>
        </w:rPr>
      </w:pPr>
    </w:p>
    <w:p w14:paraId="29FFCAD3" w14:textId="77777777" w:rsidR="00426347" w:rsidRDefault="00426347">
      <w:pPr>
        <w:pStyle w:val="Telobesedila"/>
        <w:spacing w:before="1"/>
        <w:rPr>
          <w:b/>
          <w:sz w:val="21"/>
        </w:r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1707"/>
        <w:gridCol w:w="2074"/>
        <w:gridCol w:w="4835"/>
      </w:tblGrid>
      <w:tr w:rsidR="00426347" w14:paraId="4EDC2EFB" w14:textId="77777777">
        <w:trPr>
          <w:trHeight w:val="287"/>
        </w:trPr>
        <w:tc>
          <w:tcPr>
            <w:tcW w:w="674" w:type="dxa"/>
          </w:tcPr>
          <w:p w14:paraId="5514B7A6" w14:textId="77777777" w:rsidR="00426347" w:rsidRDefault="00DE252A">
            <w:pPr>
              <w:pStyle w:val="TableParagraph"/>
              <w:spacing w:before="34" w:line="233" w:lineRule="exact"/>
              <w:ind w:left="273"/>
              <w:rPr>
                <w:b/>
              </w:rPr>
            </w:pPr>
            <w:r>
              <w:rPr>
                <w:b/>
              </w:rPr>
              <w:t>Št.</w:t>
            </w:r>
          </w:p>
        </w:tc>
        <w:tc>
          <w:tcPr>
            <w:tcW w:w="1707" w:type="dxa"/>
          </w:tcPr>
          <w:p w14:paraId="16D64196" w14:textId="77777777" w:rsidR="00426347" w:rsidRDefault="00DE252A">
            <w:pPr>
              <w:pStyle w:val="TableParagraph"/>
              <w:spacing w:before="34" w:line="233" w:lineRule="exact"/>
              <w:ind w:left="249"/>
              <w:rPr>
                <w:b/>
              </w:rPr>
            </w:pPr>
            <w:r>
              <w:rPr>
                <w:b/>
              </w:rPr>
              <w:t>Element OSV</w:t>
            </w:r>
          </w:p>
        </w:tc>
        <w:tc>
          <w:tcPr>
            <w:tcW w:w="2074" w:type="dxa"/>
          </w:tcPr>
          <w:p w14:paraId="349EC8A5" w14:textId="77777777" w:rsidR="00426347" w:rsidRDefault="00DE252A">
            <w:pPr>
              <w:pStyle w:val="TableParagraph"/>
              <w:spacing w:before="34" w:line="233" w:lineRule="exact"/>
              <w:ind w:left="249"/>
              <w:rPr>
                <w:b/>
              </w:rPr>
            </w:pPr>
            <w:r>
              <w:rPr>
                <w:b/>
              </w:rPr>
              <w:t>Pravna podlaga</w:t>
            </w:r>
          </w:p>
        </w:tc>
        <w:tc>
          <w:tcPr>
            <w:tcW w:w="4835" w:type="dxa"/>
          </w:tcPr>
          <w:p w14:paraId="4A8441C6" w14:textId="77777777" w:rsidR="00426347" w:rsidRDefault="00DE252A">
            <w:pPr>
              <w:pStyle w:val="TableParagraph"/>
              <w:spacing w:before="34" w:line="233" w:lineRule="exact"/>
              <w:rPr>
                <w:b/>
              </w:rPr>
            </w:pPr>
            <w:r>
              <w:rPr>
                <w:b/>
              </w:rPr>
              <w:t>Opombe</w:t>
            </w:r>
          </w:p>
        </w:tc>
      </w:tr>
      <w:tr w:rsidR="00426347" w14:paraId="2621D6BD" w14:textId="77777777">
        <w:trPr>
          <w:trHeight w:val="863"/>
        </w:trPr>
        <w:tc>
          <w:tcPr>
            <w:tcW w:w="674" w:type="dxa"/>
          </w:tcPr>
          <w:p w14:paraId="70033C28" w14:textId="77777777" w:rsidR="00426347" w:rsidRDefault="00426347">
            <w:pPr>
              <w:pStyle w:val="TableParagraph"/>
              <w:ind w:left="0"/>
            </w:pPr>
          </w:p>
        </w:tc>
        <w:tc>
          <w:tcPr>
            <w:tcW w:w="1707" w:type="dxa"/>
          </w:tcPr>
          <w:p w14:paraId="4727B6BA" w14:textId="77777777" w:rsidR="00426347" w:rsidRDefault="00DE252A">
            <w:pPr>
              <w:pStyle w:val="TableParagraph"/>
              <w:spacing w:line="249" w:lineRule="exact"/>
              <w:ind w:left="108"/>
            </w:pPr>
            <w:r>
              <w:t>operacije</w:t>
            </w:r>
          </w:p>
        </w:tc>
        <w:tc>
          <w:tcPr>
            <w:tcW w:w="2074" w:type="dxa"/>
          </w:tcPr>
          <w:p w14:paraId="5999E27F" w14:textId="77777777" w:rsidR="00426347" w:rsidRDefault="00DE252A">
            <w:pPr>
              <w:pStyle w:val="TableParagraph"/>
              <w:spacing w:line="273" w:lineRule="auto"/>
              <w:ind w:left="108" w:right="255"/>
            </w:pPr>
            <w:r>
              <w:t>Predpisi v skladu s členom</w:t>
            </w:r>
          </w:p>
          <w:p w14:paraId="7F9315AC" w14:textId="77777777" w:rsidR="00426347" w:rsidRDefault="00DE252A">
            <w:pPr>
              <w:pStyle w:val="TableParagraph"/>
              <w:spacing w:line="252" w:lineRule="exact"/>
              <w:ind w:left="108"/>
            </w:pPr>
            <w:r>
              <w:t>46 ESPRA</w:t>
            </w:r>
          </w:p>
        </w:tc>
        <w:tc>
          <w:tcPr>
            <w:tcW w:w="4835" w:type="dxa"/>
          </w:tcPr>
          <w:p w14:paraId="48B36B22" w14:textId="77777777" w:rsidR="00426347" w:rsidRDefault="00426347">
            <w:pPr>
              <w:pStyle w:val="TableParagraph"/>
              <w:ind w:left="0"/>
            </w:pPr>
          </w:p>
        </w:tc>
      </w:tr>
      <w:tr w:rsidR="00426347" w14:paraId="30D921AA" w14:textId="77777777">
        <w:trPr>
          <w:trHeight w:val="1756"/>
        </w:trPr>
        <w:tc>
          <w:tcPr>
            <w:tcW w:w="674" w:type="dxa"/>
          </w:tcPr>
          <w:p w14:paraId="7B37CCE6" w14:textId="77777777" w:rsidR="00426347" w:rsidRDefault="00DE252A">
            <w:pPr>
              <w:pStyle w:val="TableParagraph"/>
              <w:spacing w:before="25"/>
            </w:pPr>
            <w:r>
              <w:t>11</w:t>
            </w:r>
          </w:p>
        </w:tc>
        <w:tc>
          <w:tcPr>
            <w:tcW w:w="1707" w:type="dxa"/>
          </w:tcPr>
          <w:p w14:paraId="26BC9542" w14:textId="77777777" w:rsidR="00426347" w:rsidRDefault="00DE252A">
            <w:pPr>
              <w:pStyle w:val="TableParagraph"/>
              <w:spacing w:before="25" w:line="273" w:lineRule="auto"/>
              <w:ind w:left="108" w:right="306"/>
            </w:pPr>
            <w:r>
              <w:t>Poročanje o ključnih značilnostih o upravičencih</w:t>
            </w:r>
          </w:p>
          <w:p w14:paraId="2BB6C8A3" w14:textId="77777777" w:rsidR="00426347" w:rsidRDefault="00DE252A">
            <w:pPr>
              <w:pStyle w:val="TableParagraph"/>
              <w:spacing w:line="251" w:lineRule="exact"/>
              <w:ind w:left="108"/>
            </w:pPr>
            <w:r>
              <w:t>in operacijah</w:t>
            </w:r>
          </w:p>
        </w:tc>
        <w:tc>
          <w:tcPr>
            <w:tcW w:w="2074" w:type="dxa"/>
          </w:tcPr>
          <w:p w14:paraId="1E3BEFE1" w14:textId="77777777" w:rsidR="00426347" w:rsidRDefault="00DE252A">
            <w:pPr>
              <w:pStyle w:val="TableParagraph"/>
              <w:spacing w:before="25" w:line="273" w:lineRule="auto"/>
              <w:ind w:left="108" w:right="261"/>
            </w:pPr>
            <w:r>
              <w:t>Člen 46 ESPRA in Izvedbena uredba</w:t>
            </w:r>
          </w:p>
        </w:tc>
        <w:tc>
          <w:tcPr>
            <w:tcW w:w="4835" w:type="dxa"/>
          </w:tcPr>
          <w:p w14:paraId="7C6E5C55" w14:textId="77777777" w:rsidR="00426347" w:rsidRDefault="00DE252A">
            <w:pPr>
              <w:pStyle w:val="TableParagraph"/>
              <w:spacing w:before="25"/>
            </w:pPr>
            <w:r>
              <w:t>-</w:t>
            </w:r>
          </w:p>
        </w:tc>
      </w:tr>
      <w:tr w:rsidR="00426347" w14:paraId="4B9235E5" w14:textId="77777777">
        <w:trPr>
          <w:trHeight w:val="892"/>
        </w:trPr>
        <w:tc>
          <w:tcPr>
            <w:tcW w:w="674" w:type="dxa"/>
          </w:tcPr>
          <w:p w14:paraId="14ED491B" w14:textId="77777777" w:rsidR="00426347" w:rsidRDefault="00DE252A">
            <w:pPr>
              <w:pStyle w:val="TableParagraph"/>
              <w:spacing w:before="25"/>
            </w:pPr>
            <w:r>
              <w:t>12</w:t>
            </w:r>
          </w:p>
        </w:tc>
        <w:tc>
          <w:tcPr>
            <w:tcW w:w="1707" w:type="dxa"/>
          </w:tcPr>
          <w:p w14:paraId="6E1A5C2F" w14:textId="77777777" w:rsidR="00426347" w:rsidRDefault="00DE252A">
            <w:pPr>
              <w:pStyle w:val="TableParagraph"/>
              <w:spacing w:before="25" w:line="273" w:lineRule="auto"/>
              <w:ind w:left="108" w:right="441"/>
            </w:pPr>
            <w:r>
              <w:t>Letni pregled</w:t>
            </w:r>
          </w:p>
          <w:p w14:paraId="044F6CF1" w14:textId="77777777" w:rsidR="00426347" w:rsidRDefault="00DE252A">
            <w:pPr>
              <w:pStyle w:val="TableParagraph"/>
              <w:spacing w:line="252" w:lineRule="exact"/>
              <w:ind w:left="108"/>
            </w:pPr>
            <w:r>
              <w:t>uspešnosti</w:t>
            </w:r>
          </w:p>
        </w:tc>
        <w:tc>
          <w:tcPr>
            <w:tcW w:w="2074" w:type="dxa"/>
          </w:tcPr>
          <w:p w14:paraId="76130262" w14:textId="77777777" w:rsidR="00426347" w:rsidRDefault="00DE252A">
            <w:pPr>
              <w:pStyle w:val="TableParagraph"/>
              <w:spacing w:before="25"/>
              <w:ind w:left="108"/>
            </w:pPr>
            <w:r>
              <w:t>UoSD, člen 41</w:t>
            </w:r>
          </w:p>
        </w:tc>
        <w:tc>
          <w:tcPr>
            <w:tcW w:w="4835" w:type="dxa"/>
          </w:tcPr>
          <w:p w14:paraId="524F6994" w14:textId="77777777" w:rsidR="00426347" w:rsidRDefault="00DE252A">
            <w:pPr>
              <w:pStyle w:val="TableParagraph"/>
              <w:spacing w:before="25"/>
            </w:pPr>
            <w:r>
              <w:t>-</w:t>
            </w:r>
          </w:p>
        </w:tc>
      </w:tr>
      <w:tr w:rsidR="00426347" w14:paraId="6A537CE6" w14:textId="77777777">
        <w:trPr>
          <w:trHeight w:val="1180"/>
        </w:trPr>
        <w:tc>
          <w:tcPr>
            <w:tcW w:w="674" w:type="dxa"/>
          </w:tcPr>
          <w:p w14:paraId="432A77F2" w14:textId="77777777" w:rsidR="00426347" w:rsidRDefault="00DE252A">
            <w:pPr>
              <w:pStyle w:val="TableParagraph"/>
              <w:spacing w:before="25"/>
            </w:pPr>
            <w:r>
              <w:t>13</w:t>
            </w:r>
          </w:p>
        </w:tc>
        <w:tc>
          <w:tcPr>
            <w:tcW w:w="1707" w:type="dxa"/>
          </w:tcPr>
          <w:p w14:paraId="4F484C04" w14:textId="77777777" w:rsidR="00426347" w:rsidRDefault="00DE252A">
            <w:pPr>
              <w:pStyle w:val="TableParagraph"/>
              <w:spacing w:line="288" w:lineRule="exact"/>
              <w:ind w:left="108" w:right="414"/>
            </w:pPr>
            <w:r>
              <w:t>Poročanje o kumulativnih podatkih o operacijah</w:t>
            </w:r>
          </w:p>
        </w:tc>
        <w:tc>
          <w:tcPr>
            <w:tcW w:w="2074" w:type="dxa"/>
          </w:tcPr>
          <w:p w14:paraId="23990BC6" w14:textId="77777777" w:rsidR="00426347" w:rsidRDefault="00DE252A">
            <w:pPr>
              <w:pStyle w:val="TableParagraph"/>
              <w:spacing w:before="25"/>
              <w:ind w:left="108"/>
            </w:pPr>
            <w:r>
              <w:t>UoSD, člen 42</w:t>
            </w:r>
          </w:p>
        </w:tc>
        <w:tc>
          <w:tcPr>
            <w:tcW w:w="4835" w:type="dxa"/>
          </w:tcPr>
          <w:p w14:paraId="416567FF" w14:textId="77777777" w:rsidR="00426347" w:rsidRDefault="00DE252A">
            <w:pPr>
              <w:pStyle w:val="TableParagraph"/>
              <w:spacing w:before="25"/>
            </w:pPr>
            <w:r>
              <w:t>-</w:t>
            </w:r>
          </w:p>
        </w:tc>
      </w:tr>
      <w:tr w:rsidR="00426347" w14:paraId="63397A18" w14:textId="77777777">
        <w:trPr>
          <w:trHeight w:val="892"/>
        </w:trPr>
        <w:tc>
          <w:tcPr>
            <w:tcW w:w="674" w:type="dxa"/>
          </w:tcPr>
          <w:p w14:paraId="1FEB668A" w14:textId="77777777" w:rsidR="00426347" w:rsidRDefault="00DE252A">
            <w:pPr>
              <w:pStyle w:val="TableParagraph"/>
              <w:spacing w:before="25"/>
            </w:pPr>
            <w:r>
              <w:t>14</w:t>
            </w:r>
          </w:p>
        </w:tc>
        <w:tc>
          <w:tcPr>
            <w:tcW w:w="1707" w:type="dxa"/>
          </w:tcPr>
          <w:p w14:paraId="24C96D96" w14:textId="77777777" w:rsidR="00426347" w:rsidRDefault="00DE252A">
            <w:pPr>
              <w:pStyle w:val="TableParagraph"/>
              <w:spacing w:before="25" w:line="273" w:lineRule="auto"/>
              <w:ind w:left="108" w:right="255"/>
            </w:pPr>
            <w:r>
              <w:t>Vrednotenja, ki jih izvajajo države</w:t>
            </w:r>
          </w:p>
          <w:p w14:paraId="5E7DE8D5" w14:textId="77777777" w:rsidR="00426347" w:rsidRDefault="00DE252A">
            <w:pPr>
              <w:pStyle w:val="TableParagraph"/>
              <w:spacing w:line="252" w:lineRule="exact"/>
              <w:ind w:left="108"/>
            </w:pPr>
            <w:r>
              <w:t>članice</w:t>
            </w:r>
          </w:p>
        </w:tc>
        <w:tc>
          <w:tcPr>
            <w:tcW w:w="2074" w:type="dxa"/>
          </w:tcPr>
          <w:p w14:paraId="1F5A2F50" w14:textId="77777777" w:rsidR="00426347" w:rsidRDefault="00DE252A">
            <w:pPr>
              <w:pStyle w:val="TableParagraph"/>
              <w:spacing w:before="25"/>
              <w:ind w:left="108"/>
            </w:pPr>
            <w:r>
              <w:t>UoSD, člen 44</w:t>
            </w:r>
          </w:p>
        </w:tc>
        <w:tc>
          <w:tcPr>
            <w:tcW w:w="4835" w:type="dxa"/>
          </w:tcPr>
          <w:p w14:paraId="61D5D42C" w14:textId="77777777" w:rsidR="00426347" w:rsidRDefault="00DE252A">
            <w:pPr>
              <w:pStyle w:val="TableParagraph"/>
              <w:spacing w:before="25"/>
            </w:pPr>
            <w:r>
              <w:t>-</w:t>
            </w:r>
          </w:p>
        </w:tc>
      </w:tr>
    </w:tbl>
    <w:p w14:paraId="2F0DC9F4" w14:textId="77777777" w:rsidR="00426347" w:rsidRDefault="00DE252A">
      <w:pPr>
        <w:spacing w:line="228" w:lineRule="exact"/>
        <w:ind w:left="580"/>
        <w:jc w:val="both"/>
        <w:rPr>
          <w:sz w:val="20"/>
        </w:rPr>
      </w:pPr>
      <w:r>
        <w:rPr>
          <w:sz w:val="20"/>
        </w:rPr>
        <w:t>Vir: FAME, 2021 Elementi OSV</w:t>
      </w:r>
    </w:p>
    <w:p w14:paraId="3F096A4F" w14:textId="77777777" w:rsidR="00426347" w:rsidRDefault="00426347">
      <w:pPr>
        <w:pStyle w:val="Telobesedila"/>
        <w:spacing w:before="10"/>
        <w:rPr>
          <w:sz w:val="20"/>
        </w:rPr>
      </w:pPr>
    </w:p>
    <w:p w14:paraId="67403C47" w14:textId="77777777" w:rsidR="00426347" w:rsidRDefault="00DE252A">
      <w:pPr>
        <w:pStyle w:val="Naslov2"/>
        <w:numPr>
          <w:ilvl w:val="1"/>
          <w:numId w:val="299"/>
        </w:numPr>
        <w:tabs>
          <w:tab w:val="left" w:pos="1545"/>
          <w:tab w:val="left" w:pos="1546"/>
        </w:tabs>
        <w:ind w:hanging="539"/>
      </w:pPr>
      <w:bookmarkStart w:id="10" w:name="_TOC_250016"/>
      <w:bookmarkEnd w:id="10"/>
      <w:r>
        <w:t>Logika ukrepanja</w:t>
      </w:r>
    </w:p>
    <w:p w14:paraId="265558FF" w14:textId="77777777" w:rsidR="00426347" w:rsidRDefault="00426347">
      <w:pPr>
        <w:pStyle w:val="Telobesedila"/>
        <w:rPr>
          <w:rFonts w:ascii="Arial"/>
          <w:b/>
          <w:sz w:val="22"/>
        </w:rPr>
      </w:pPr>
    </w:p>
    <w:p w14:paraId="3343E303" w14:textId="77777777" w:rsidR="00426347" w:rsidRDefault="00DE252A">
      <w:pPr>
        <w:pStyle w:val="Telobesedila"/>
        <w:spacing w:line="249" w:lineRule="auto"/>
        <w:ind w:left="580" w:right="517"/>
        <w:jc w:val="both"/>
      </w:pPr>
      <w:r>
        <w:t>Ključni element OSV je jasna logika ukrepanja, ki orisuje razloge za financiranje ESPRA v ribiške, akvakulturne in pomorske dejavnosti DČ. Logika ukrepanja bo opisala potrebe zadevne DČ ter kako in zakaj se ESPRA uporabljajo za naslavljanje teh potreb. Razlikujemo med tremi ravnmi logike ukrepanja: raven politike, programska raven in operativna raven. Za program je treba upoštevati vse tri ravni. Za programsko raven so pomembna naslednja načela:</w:t>
      </w:r>
    </w:p>
    <w:p w14:paraId="4E68C2A8" w14:textId="77777777" w:rsidR="00426347" w:rsidRDefault="00DE252A">
      <w:pPr>
        <w:pStyle w:val="Odstavekseznama"/>
        <w:numPr>
          <w:ilvl w:val="0"/>
          <w:numId w:val="300"/>
        </w:numPr>
        <w:tabs>
          <w:tab w:val="left" w:pos="1300"/>
          <w:tab w:val="left" w:pos="1301"/>
        </w:tabs>
        <w:spacing w:before="138" w:line="293" w:lineRule="exact"/>
        <w:ind w:hanging="361"/>
        <w:rPr>
          <w:sz w:val="24"/>
        </w:rPr>
      </w:pPr>
      <w:r>
        <w:rPr>
          <w:sz w:val="24"/>
        </w:rPr>
        <w:t>ESPRA je strukturiran po štirih prednostnih nalogah;</w:t>
      </w:r>
    </w:p>
    <w:p w14:paraId="24007555" w14:textId="77777777" w:rsidR="00426347" w:rsidRDefault="00A3541A">
      <w:pPr>
        <w:pStyle w:val="Odstavekseznama"/>
        <w:numPr>
          <w:ilvl w:val="0"/>
          <w:numId w:val="300"/>
        </w:numPr>
        <w:tabs>
          <w:tab w:val="left" w:pos="1300"/>
          <w:tab w:val="left" w:pos="1301"/>
        </w:tabs>
        <w:spacing w:line="293" w:lineRule="exact"/>
        <w:ind w:hanging="361"/>
        <w:rPr>
          <w:sz w:val="24"/>
        </w:rPr>
      </w:pPr>
      <w:hyperlink w:anchor="_bookmark3" w:history="1">
        <w:r w:rsidR="00DE252A">
          <w:rPr>
            <w:sz w:val="24"/>
          </w:rPr>
          <w:t>Vsaka prednostna naloga je razdeljena na posebne cilje (glejte razdelek 3.1 priloge</w:t>
        </w:r>
      </w:hyperlink>
      <w:r w:rsidR="00DE252A">
        <w:rPr>
          <w:sz w:val="24"/>
        </w:rPr>
        <w:t>);</w:t>
      </w:r>
    </w:p>
    <w:p w14:paraId="40A2109A" w14:textId="77777777" w:rsidR="00426347" w:rsidRDefault="00DE252A">
      <w:pPr>
        <w:pStyle w:val="Odstavekseznama"/>
        <w:numPr>
          <w:ilvl w:val="0"/>
          <w:numId w:val="300"/>
        </w:numPr>
        <w:tabs>
          <w:tab w:val="left" w:pos="1300"/>
          <w:tab w:val="left" w:pos="1301"/>
        </w:tabs>
        <w:spacing w:line="293" w:lineRule="exact"/>
        <w:ind w:hanging="361"/>
        <w:rPr>
          <w:sz w:val="24"/>
        </w:rPr>
      </w:pPr>
      <w:r>
        <w:rPr>
          <w:sz w:val="24"/>
        </w:rPr>
        <w:t>Za vsak poseben cilj:</w:t>
      </w:r>
    </w:p>
    <w:p w14:paraId="2463ABCE" w14:textId="77777777" w:rsidR="00426347" w:rsidRDefault="00DE252A">
      <w:pPr>
        <w:pStyle w:val="Odstavekseznama"/>
        <w:numPr>
          <w:ilvl w:val="1"/>
          <w:numId w:val="300"/>
        </w:numPr>
        <w:tabs>
          <w:tab w:val="left" w:pos="1650"/>
          <w:tab w:val="left" w:pos="1651"/>
        </w:tabs>
        <w:spacing w:before="158" w:line="292" w:lineRule="exact"/>
        <w:rPr>
          <w:sz w:val="24"/>
        </w:rPr>
      </w:pPr>
      <w:r>
        <w:rPr>
          <w:sz w:val="24"/>
        </w:rPr>
        <w:t>se določijo vrste ukrepov</w:t>
      </w:r>
    </w:p>
    <w:p w14:paraId="1EC2B8BB" w14:textId="77777777" w:rsidR="00426347" w:rsidRDefault="00DE252A">
      <w:pPr>
        <w:pStyle w:val="Odstavekseznama"/>
        <w:numPr>
          <w:ilvl w:val="1"/>
          <w:numId w:val="300"/>
        </w:numPr>
        <w:tabs>
          <w:tab w:val="left" w:pos="1650"/>
          <w:tab w:val="left" w:pos="1651"/>
        </w:tabs>
        <w:spacing w:line="288" w:lineRule="exact"/>
        <w:rPr>
          <w:sz w:val="24"/>
        </w:rPr>
      </w:pPr>
      <w:r>
        <w:rPr>
          <w:sz w:val="24"/>
        </w:rPr>
        <w:t>se določijo glavne ciljne skupine</w:t>
      </w:r>
    </w:p>
    <w:p w14:paraId="2F35AEEF" w14:textId="77777777" w:rsidR="00426347" w:rsidRDefault="00DE252A">
      <w:pPr>
        <w:pStyle w:val="Odstavekseznama"/>
        <w:numPr>
          <w:ilvl w:val="1"/>
          <w:numId w:val="300"/>
        </w:numPr>
        <w:tabs>
          <w:tab w:val="left" w:pos="1650"/>
          <w:tab w:val="left" w:pos="1651"/>
        </w:tabs>
        <w:spacing w:line="288" w:lineRule="exact"/>
        <w:rPr>
          <w:sz w:val="24"/>
        </w:rPr>
      </w:pPr>
      <w:r>
        <w:rPr>
          <w:sz w:val="24"/>
        </w:rPr>
        <w:t>se izberejo vrste ukrepov</w:t>
      </w:r>
    </w:p>
    <w:p w14:paraId="3984C7DD" w14:textId="77777777" w:rsidR="00426347" w:rsidRDefault="00DE252A">
      <w:pPr>
        <w:pStyle w:val="Odstavekseznama"/>
        <w:numPr>
          <w:ilvl w:val="1"/>
          <w:numId w:val="300"/>
        </w:numPr>
        <w:tabs>
          <w:tab w:val="left" w:pos="1650"/>
          <w:tab w:val="left" w:pos="1651"/>
        </w:tabs>
        <w:spacing w:line="288" w:lineRule="exact"/>
        <w:rPr>
          <w:sz w:val="24"/>
        </w:rPr>
      </w:pPr>
      <w:r>
        <w:rPr>
          <w:sz w:val="24"/>
        </w:rPr>
        <w:t>se določijo ciljne vrednosti in mejniki za kazalnike učinkov</w:t>
      </w:r>
    </w:p>
    <w:p w14:paraId="35F4363D" w14:textId="77777777" w:rsidR="00426347" w:rsidRDefault="00DE252A">
      <w:pPr>
        <w:pStyle w:val="Odstavekseznama"/>
        <w:numPr>
          <w:ilvl w:val="1"/>
          <w:numId w:val="300"/>
        </w:numPr>
        <w:tabs>
          <w:tab w:val="left" w:pos="1650"/>
          <w:tab w:val="left" w:pos="1651"/>
        </w:tabs>
        <w:spacing w:before="2" w:line="232" w:lineRule="auto"/>
        <w:ind w:right="567"/>
        <w:rPr>
          <w:sz w:val="24"/>
        </w:rPr>
      </w:pPr>
      <w:r>
        <w:rPr>
          <w:sz w:val="24"/>
        </w:rPr>
        <w:t>se izbere najmanj en skupni kazalnik rezultatov in določijo se ciljne vrednosti.</w:t>
      </w:r>
    </w:p>
    <w:p w14:paraId="74D18A8A" w14:textId="77777777" w:rsidR="00426347" w:rsidRDefault="00DE252A">
      <w:pPr>
        <w:pStyle w:val="Telobesedila"/>
        <w:spacing w:before="146" w:line="278" w:lineRule="auto"/>
        <w:ind w:left="580" w:right="659"/>
      </w:pPr>
      <w:r>
        <w:t>Te tri ravni in komponente logike ukrepanja so ilustrirane na spodnji sliki 1 in podrobno opisane v naslednjih razdelkih. Glejte tudi sliko 3 na strani 10.</w:t>
      </w:r>
    </w:p>
    <w:p w14:paraId="25BCBBCF" w14:textId="77777777" w:rsidR="00426347" w:rsidRDefault="00426347">
      <w:pPr>
        <w:spacing w:line="278" w:lineRule="auto"/>
        <w:sectPr w:rsidR="00426347">
          <w:pgSz w:w="11910" w:h="16840"/>
          <w:pgMar w:top="960" w:right="920" w:bottom="1800" w:left="860" w:header="713" w:footer="1606" w:gutter="0"/>
          <w:cols w:space="708"/>
        </w:sectPr>
      </w:pPr>
    </w:p>
    <w:p w14:paraId="547DA86C" w14:textId="77777777" w:rsidR="00426347" w:rsidRDefault="00426347">
      <w:pPr>
        <w:pStyle w:val="Telobesedila"/>
        <w:rPr>
          <w:sz w:val="20"/>
        </w:rPr>
      </w:pPr>
    </w:p>
    <w:p w14:paraId="73B32839" w14:textId="77777777" w:rsidR="00426347" w:rsidRDefault="00426347">
      <w:pPr>
        <w:pStyle w:val="Telobesedila"/>
        <w:spacing w:before="2"/>
        <w:rPr>
          <w:sz w:val="16"/>
        </w:rPr>
      </w:pPr>
    </w:p>
    <w:p w14:paraId="3B1B0F9D" w14:textId="77777777" w:rsidR="00426347" w:rsidRDefault="00DE252A">
      <w:pPr>
        <w:spacing w:before="91"/>
        <w:ind w:left="580"/>
        <w:rPr>
          <w:b/>
        </w:rPr>
      </w:pPr>
      <w:bookmarkStart w:id="11" w:name="_Hlk106372177"/>
      <w:r>
        <w:rPr>
          <w:noProof/>
          <w:lang w:eastAsia="sl-SI"/>
        </w:rPr>
        <w:drawing>
          <wp:anchor distT="0" distB="0" distL="0" distR="0" simplePos="0" relativeHeight="7" behindDoc="0" locked="0" layoutInCell="1" allowOverlap="1" wp14:anchorId="65461C3E" wp14:editId="4DB65CBA">
            <wp:simplePos x="0" y="0"/>
            <wp:positionH relativeFrom="page">
              <wp:posOffset>942553</wp:posOffset>
            </wp:positionH>
            <wp:positionV relativeFrom="paragraph">
              <wp:posOffset>241208</wp:posOffset>
            </wp:positionV>
            <wp:extent cx="5642764" cy="308524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5642764" cy="3085242"/>
                    </a:xfrm>
                    <a:prstGeom prst="rect">
                      <a:avLst/>
                    </a:prstGeom>
                  </pic:spPr>
                </pic:pic>
              </a:graphicData>
            </a:graphic>
          </wp:anchor>
        </w:drawing>
      </w:r>
      <w:r>
        <w:rPr>
          <w:b/>
        </w:rPr>
        <w:t>Slika 1: ESPRA 2021–2027, logika ukrepanja</w:t>
      </w:r>
    </w:p>
    <w:bookmarkEnd w:id="11"/>
    <w:p w14:paraId="1832CC16" w14:textId="77777777" w:rsidR="00426347" w:rsidRDefault="00DE252A">
      <w:pPr>
        <w:spacing w:before="58"/>
        <w:ind w:left="722"/>
        <w:rPr>
          <w:i/>
          <w:sz w:val="18"/>
        </w:rPr>
      </w:pPr>
      <w:r>
        <w:rPr>
          <w:i/>
          <w:sz w:val="18"/>
        </w:rPr>
        <w:t>Vir: FAME 2021, na podlagi Zbirke orodij za boljšo ureditev #46</w:t>
      </w:r>
    </w:p>
    <w:p w14:paraId="6FCC177E" w14:textId="77777777" w:rsidR="00426347" w:rsidRDefault="00426347">
      <w:pPr>
        <w:pStyle w:val="Telobesedila"/>
        <w:rPr>
          <w:i/>
          <w:sz w:val="20"/>
        </w:rPr>
      </w:pPr>
    </w:p>
    <w:p w14:paraId="03AE4320" w14:textId="77777777" w:rsidR="00426347" w:rsidRDefault="00426347">
      <w:pPr>
        <w:pStyle w:val="Telobesedila"/>
        <w:spacing w:before="4"/>
        <w:rPr>
          <w:i/>
          <w:sz w:val="18"/>
        </w:rPr>
      </w:pPr>
    </w:p>
    <w:p w14:paraId="4F51C9F6" w14:textId="77777777" w:rsidR="00426347" w:rsidRDefault="00DE252A">
      <w:pPr>
        <w:pStyle w:val="Naslov2"/>
        <w:numPr>
          <w:ilvl w:val="1"/>
          <w:numId w:val="299"/>
        </w:numPr>
        <w:tabs>
          <w:tab w:val="left" w:pos="1545"/>
          <w:tab w:val="left" w:pos="1546"/>
        </w:tabs>
        <w:ind w:hanging="539"/>
      </w:pPr>
      <w:bookmarkStart w:id="12" w:name="_TOC_250015"/>
      <w:bookmarkEnd w:id="12"/>
      <w:r>
        <w:t>Cilji politike</w:t>
      </w:r>
    </w:p>
    <w:p w14:paraId="0FBDCA12" w14:textId="77777777" w:rsidR="00426347" w:rsidRDefault="00426347">
      <w:pPr>
        <w:pStyle w:val="Telobesedila"/>
        <w:rPr>
          <w:rFonts w:ascii="Arial"/>
          <w:b/>
          <w:sz w:val="22"/>
        </w:rPr>
      </w:pPr>
    </w:p>
    <w:p w14:paraId="7EFDD6FF" w14:textId="77777777" w:rsidR="00426347" w:rsidRDefault="00DE252A">
      <w:pPr>
        <w:pStyle w:val="Telobesedila"/>
        <w:spacing w:line="249" w:lineRule="auto"/>
        <w:ind w:left="580" w:right="512"/>
        <w:jc w:val="both"/>
      </w:pPr>
      <w:r>
        <w:t>Cilji politike so usmerjevalni del logike ukrepanja in spadajo na zgornjo raven politike. Skladno s členom 5 UoSD bo ESPRA podpiral nadaljnje okvirne cilje politike Evropske unije:</w:t>
      </w:r>
    </w:p>
    <w:p w14:paraId="6B2DF942" w14:textId="77777777" w:rsidR="00426347" w:rsidRDefault="00DE252A">
      <w:pPr>
        <w:pStyle w:val="Odstavekseznama"/>
        <w:numPr>
          <w:ilvl w:val="0"/>
          <w:numId w:val="298"/>
        </w:numPr>
        <w:tabs>
          <w:tab w:val="left" w:pos="1301"/>
        </w:tabs>
        <w:spacing w:before="148" w:line="249" w:lineRule="auto"/>
        <w:ind w:right="607"/>
        <w:rPr>
          <w:sz w:val="24"/>
        </w:rPr>
      </w:pPr>
      <w:r>
        <w:rPr>
          <w:sz w:val="24"/>
        </w:rPr>
        <w:t>bolj konkurenčna in pametnejša Evropa s spodbujanjem inovativne in pametne ekonomske transformacije in regionalne povezljivosti IKT;</w:t>
      </w:r>
    </w:p>
    <w:p w14:paraId="5DC0464C" w14:textId="77777777" w:rsidR="00426347" w:rsidRDefault="00DE252A">
      <w:pPr>
        <w:pStyle w:val="Odstavekseznama"/>
        <w:numPr>
          <w:ilvl w:val="0"/>
          <w:numId w:val="298"/>
        </w:numPr>
        <w:tabs>
          <w:tab w:val="left" w:pos="1301"/>
        </w:tabs>
        <w:spacing w:before="2" w:line="249" w:lineRule="auto"/>
        <w:ind w:right="667"/>
        <w:rPr>
          <w:sz w:val="24"/>
        </w:rPr>
      </w:pPr>
      <w:r>
        <w:rPr>
          <w:sz w:val="24"/>
        </w:rPr>
        <w:t>zeleni prehod v okolju prijaznejšo, nizkoogljično Evropo, ki prehaja v gospodarstvo z ničelno stopnjo ogljika in odporno Evropo s spodbujanjem čistega in pravičnega energetskega prehoda, zelenih in modrih naložb, krožnega gospodarstva, blaženja podnebnih sprememb in prilagajanja nanje, preprečevanja in obvladovanja tveganja ter trajnostne mobilnosti v mestih;</w:t>
      </w:r>
    </w:p>
    <w:p w14:paraId="3455AC0D" w14:textId="77777777" w:rsidR="00426347" w:rsidRDefault="00DE252A">
      <w:pPr>
        <w:pStyle w:val="Odstavekseznama"/>
        <w:numPr>
          <w:ilvl w:val="0"/>
          <w:numId w:val="298"/>
        </w:numPr>
        <w:tabs>
          <w:tab w:val="left" w:pos="1301"/>
        </w:tabs>
        <w:spacing w:before="3"/>
        <w:ind w:hanging="361"/>
        <w:rPr>
          <w:sz w:val="24"/>
        </w:rPr>
      </w:pPr>
      <w:r>
        <w:rPr>
          <w:sz w:val="24"/>
        </w:rPr>
        <w:t>bolj povezana Evropa s spodbujanjem mobilnosti;</w:t>
      </w:r>
    </w:p>
    <w:p w14:paraId="55B62B6A" w14:textId="77777777" w:rsidR="00426347" w:rsidRDefault="00DE252A">
      <w:pPr>
        <w:pStyle w:val="Odstavekseznama"/>
        <w:numPr>
          <w:ilvl w:val="0"/>
          <w:numId w:val="298"/>
        </w:numPr>
        <w:tabs>
          <w:tab w:val="left" w:pos="1301"/>
        </w:tabs>
        <w:spacing w:before="13" w:line="249" w:lineRule="auto"/>
        <w:ind w:right="1234"/>
        <w:rPr>
          <w:sz w:val="24"/>
        </w:rPr>
      </w:pPr>
      <w:r>
        <w:rPr>
          <w:sz w:val="24"/>
        </w:rPr>
        <w:t>bolj socialna in vključujoča Evropa z izvajanjem Evropskega stebra družbenih pravic;</w:t>
      </w:r>
    </w:p>
    <w:p w14:paraId="48AC604B" w14:textId="77777777" w:rsidR="00426347" w:rsidRDefault="00DE252A">
      <w:pPr>
        <w:pStyle w:val="Odstavekseznama"/>
        <w:numPr>
          <w:ilvl w:val="0"/>
          <w:numId w:val="298"/>
        </w:numPr>
        <w:tabs>
          <w:tab w:val="left" w:pos="1301"/>
        </w:tabs>
        <w:spacing w:before="1" w:line="249" w:lineRule="auto"/>
        <w:ind w:right="617"/>
        <w:rPr>
          <w:sz w:val="24"/>
        </w:rPr>
      </w:pPr>
      <w:r>
        <w:rPr>
          <w:sz w:val="24"/>
        </w:rPr>
        <w:t>Evropa, ki je bližje državljanom s spodbujanjem trajnostnega in celostnega razvoja vseh vrst ozemelj in lokalnih pobud.</w:t>
      </w:r>
    </w:p>
    <w:p w14:paraId="17F6EE79" w14:textId="77777777" w:rsidR="00426347" w:rsidRDefault="00426347">
      <w:pPr>
        <w:pStyle w:val="Telobesedila"/>
        <w:spacing w:before="7"/>
        <w:rPr>
          <w:sz w:val="23"/>
        </w:rPr>
      </w:pPr>
    </w:p>
    <w:p w14:paraId="77274789" w14:textId="77777777" w:rsidR="00426347" w:rsidRDefault="00DE252A">
      <w:pPr>
        <w:pStyle w:val="Telobesedila"/>
        <w:ind w:left="580" w:right="511"/>
      </w:pPr>
      <w:r>
        <w:t>Prednostne naloge ESPRA (glejte spodaj) se povezujejo z dvema od teh ciljev politike: Prednostne naloge 1, 2, 4 ESPRA se povezujejo s ciljem politike (b) in prednostna naloga ESPRA 3 se povezuje s ciljem politike (e).</w:t>
      </w:r>
    </w:p>
    <w:p w14:paraId="38F039B9" w14:textId="77777777" w:rsidR="00426347" w:rsidRDefault="00426347">
      <w:pPr>
        <w:pStyle w:val="Telobesedila"/>
        <w:spacing w:before="5"/>
      </w:pPr>
    </w:p>
    <w:p w14:paraId="72E337DC" w14:textId="77777777" w:rsidR="00426347" w:rsidRDefault="00DE252A">
      <w:pPr>
        <w:pStyle w:val="Telobesedila"/>
        <w:ind w:left="580" w:right="1192"/>
      </w:pPr>
      <w:r>
        <w:t>Cilji politike iz Skupne ribiške politike</w:t>
      </w:r>
      <w:r>
        <w:rPr>
          <w:vertAlign w:val="superscript"/>
        </w:rPr>
        <w:t>5</w:t>
      </w:r>
      <w:r>
        <w:t xml:space="preserve"> se morajo upoštevati na ravni politike logike ukrepanja, saj ESPRA želi »</w:t>
      </w:r>
    </w:p>
    <w:p w14:paraId="11E2E1F8" w14:textId="77777777" w:rsidR="00426347" w:rsidRDefault="00426347">
      <w:pPr>
        <w:pStyle w:val="Telobesedila"/>
        <w:rPr>
          <w:sz w:val="20"/>
        </w:rPr>
      </w:pPr>
    </w:p>
    <w:p w14:paraId="4803A210" w14:textId="77777777" w:rsidR="00426347" w:rsidRDefault="00426347">
      <w:pPr>
        <w:pStyle w:val="Telobesedila"/>
        <w:rPr>
          <w:sz w:val="20"/>
        </w:rPr>
      </w:pPr>
    </w:p>
    <w:p w14:paraId="4E6D17C7" w14:textId="0988A7A9" w:rsidR="00426347" w:rsidRDefault="005F1324">
      <w:pPr>
        <w:pStyle w:val="Telobesedila"/>
        <w:spacing w:before="3"/>
        <w:rPr>
          <w:sz w:val="18"/>
        </w:rPr>
      </w:pPr>
      <w:r>
        <w:rPr>
          <w:noProof/>
          <w:lang w:eastAsia="sl-SI"/>
        </w:rPr>
        <mc:AlternateContent>
          <mc:Choice Requires="wps">
            <w:drawing>
              <wp:anchor distT="0" distB="0" distL="0" distR="0" simplePos="0" relativeHeight="487591936" behindDoc="1" locked="0" layoutInCell="1" allowOverlap="1" wp14:anchorId="68101C1E" wp14:editId="31259317">
                <wp:simplePos x="0" y="0"/>
                <wp:positionH relativeFrom="page">
                  <wp:posOffset>914400</wp:posOffset>
                </wp:positionH>
                <wp:positionV relativeFrom="paragraph">
                  <wp:posOffset>158115</wp:posOffset>
                </wp:positionV>
                <wp:extent cx="1828800" cy="7620"/>
                <wp:effectExtent l="0" t="0" r="0" b="0"/>
                <wp:wrapTopAndBottom/>
                <wp:docPr id="4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94E106" id="Rectangle 24" o:spid="_x0000_s1026" style="position:absolute;margin-left:1in;margin-top:12.45pt;width:2in;height:.6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" fillcolor="black" stroked="f">
                <w10:wrap type="topAndBottom" anchorx="page"/>
              </v:rect>
            </w:pict>
          </mc:Fallback>
        </mc:AlternateContent>
      </w:r>
    </w:p>
    <w:p w14:paraId="4A361093" w14:textId="77777777" w:rsidR="00426347" w:rsidRDefault="00DE252A">
      <w:pPr>
        <w:spacing w:before="70"/>
        <w:ind w:left="580"/>
        <w:rPr>
          <w:sz w:val="18"/>
        </w:rPr>
      </w:pPr>
      <w:r>
        <w:rPr>
          <w:sz w:val="12"/>
        </w:rPr>
        <w:t xml:space="preserve">5 </w:t>
      </w:r>
      <w:r>
        <w:rPr>
          <w:sz w:val="18"/>
        </w:rPr>
        <w:t>Glejte člen 2 Uredbe 1380/2013</w:t>
      </w:r>
    </w:p>
    <w:p w14:paraId="1726A4BB" w14:textId="77777777" w:rsidR="00426347" w:rsidRDefault="00426347">
      <w:pPr>
        <w:rPr>
          <w:sz w:val="18"/>
        </w:rPr>
        <w:sectPr w:rsidR="00426347">
          <w:pgSz w:w="11910" w:h="16840"/>
          <w:pgMar w:top="960" w:right="920" w:bottom="1800" w:left="860" w:header="713" w:footer="1606" w:gutter="0"/>
          <w:cols w:space="708"/>
        </w:sectPr>
      </w:pPr>
    </w:p>
    <w:p w14:paraId="408A5ECB" w14:textId="77777777" w:rsidR="00426347" w:rsidRDefault="00426347">
      <w:pPr>
        <w:pStyle w:val="Telobesedila"/>
        <w:rPr>
          <w:sz w:val="20"/>
        </w:rPr>
      </w:pPr>
    </w:p>
    <w:p w14:paraId="176368D1" w14:textId="77777777" w:rsidR="00426347" w:rsidRDefault="00426347">
      <w:pPr>
        <w:pStyle w:val="Telobesedila"/>
        <w:spacing w:before="7"/>
        <w:rPr>
          <w:sz w:val="20"/>
        </w:rPr>
      </w:pPr>
    </w:p>
    <w:p w14:paraId="5BB8CFF3" w14:textId="77777777" w:rsidR="00426347" w:rsidRDefault="00DE252A">
      <w:pPr>
        <w:pStyle w:val="Telobesedila"/>
        <w:ind w:left="580" w:right="1364"/>
      </w:pPr>
      <w:r>
        <w:t>kanalizirati financiranje iz proračuna Unije v podporo Skupne ribiške politike«, kot je navedeno v uvodnih izjavah Uredbe o ESPRA.</w:t>
      </w:r>
    </w:p>
    <w:p w14:paraId="5C0E75B1" w14:textId="77777777" w:rsidR="00426347" w:rsidRDefault="00426347">
      <w:pPr>
        <w:pStyle w:val="Telobesedila"/>
        <w:spacing w:before="4"/>
        <w:rPr>
          <w:sz w:val="25"/>
        </w:rPr>
      </w:pPr>
    </w:p>
    <w:p w14:paraId="31C5EE07" w14:textId="77777777" w:rsidR="00426347" w:rsidRDefault="00DE252A">
      <w:pPr>
        <w:pStyle w:val="Naslov2"/>
        <w:numPr>
          <w:ilvl w:val="1"/>
          <w:numId w:val="299"/>
        </w:numPr>
        <w:tabs>
          <w:tab w:val="left" w:pos="1545"/>
          <w:tab w:val="left" w:pos="1546"/>
        </w:tabs>
        <w:spacing w:before="1"/>
        <w:ind w:hanging="539"/>
      </w:pPr>
      <w:bookmarkStart w:id="13" w:name="_TOC_250014"/>
      <w:bookmarkEnd w:id="13"/>
      <w:r>
        <w:t>Prednostne naloge ESPRA</w:t>
      </w:r>
    </w:p>
    <w:p w14:paraId="11495D82" w14:textId="77777777" w:rsidR="00426347" w:rsidRDefault="00426347">
      <w:pPr>
        <w:pStyle w:val="Telobesedila"/>
        <w:spacing w:before="11"/>
        <w:rPr>
          <w:rFonts w:ascii="Arial"/>
          <w:b/>
          <w:sz w:val="21"/>
        </w:rPr>
      </w:pPr>
    </w:p>
    <w:p w14:paraId="46950B55" w14:textId="77777777" w:rsidR="00426347" w:rsidRDefault="00DE252A">
      <w:pPr>
        <w:pStyle w:val="Telobesedila"/>
        <w:spacing w:line="249" w:lineRule="auto"/>
        <w:ind w:left="580" w:right="469"/>
      </w:pPr>
      <w:r>
        <w:t>Prednostne naloge ESPRA so usmerjevalni del logike ukrepanja in spadajo na programsko raven. Prednostne naloge so široke tematske ali sektorske kategorije. Obstajajo štiri prednostne naloge:</w:t>
      </w:r>
    </w:p>
    <w:p w14:paraId="5EE0A42D" w14:textId="77777777" w:rsidR="00426347" w:rsidRDefault="00DE252A">
      <w:pPr>
        <w:pStyle w:val="Odstavekseznama"/>
        <w:numPr>
          <w:ilvl w:val="0"/>
          <w:numId w:val="297"/>
        </w:numPr>
        <w:tabs>
          <w:tab w:val="left" w:pos="1294"/>
        </w:tabs>
        <w:spacing w:before="146" w:line="249" w:lineRule="auto"/>
        <w:ind w:right="1373"/>
        <w:rPr>
          <w:sz w:val="24"/>
        </w:rPr>
      </w:pPr>
      <w:r>
        <w:rPr>
          <w:sz w:val="24"/>
        </w:rPr>
        <w:t>spodbujanje trajnostnega ribištva ter obnavljanje in ohranjanje vodnih bioloških virov;</w:t>
      </w:r>
    </w:p>
    <w:p w14:paraId="6B074C8E" w14:textId="77777777" w:rsidR="00426347" w:rsidRDefault="00DE252A">
      <w:pPr>
        <w:pStyle w:val="Odstavekseznama"/>
        <w:numPr>
          <w:ilvl w:val="0"/>
          <w:numId w:val="297"/>
        </w:numPr>
        <w:tabs>
          <w:tab w:val="left" w:pos="1294"/>
        </w:tabs>
        <w:spacing w:before="2" w:line="249" w:lineRule="auto"/>
        <w:ind w:right="708"/>
        <w:rPr>
          <w:sz w:val="24"/>
        </w:rPr>
      </w:pPr>
      <w:r>
        <w:rPr>
          <w:sz w:val="24"/>
        </w:rPr>
        <w:t>spodbujanje trajnostnega ribogojstva ter predelave in trženja ribiških proizvodov in proizvodov iz ribogojstva, kar prispeva k zanesljivi preskrbi s hrano v Uniji;</w:t>
      </w:r>
    </w:p>
    <w:p w14:paraId="1210C73E" w14:textId="77777777" w:rsidR="00426347" w:rsidRDefault="00DE252A">
      <w:pPr>
        <w:pStyle w:val="Odstavekseznama"/>
        <w:numPr>
          <w:ilvl w:val="0"/>
          <w:numId w:val="297"/>
        </w:numPr>
        <w:tabs>
          <w:tab w:val="left" w:pos="1294"/>
        </w:tabs>
        <w:spacing w:before="2" w:line="249" w:lineRule="auto"/>
        <w:ind w:right="591"/>
        <w:rPr>
          <w:sz w:val="24"/>
        </w:rPr>
      </w:pPr>
      <w:r>
        <w:rPr>
          <w:sz w:val="24"/>
        </w:rPr>
        <w:t>omogočanje trajnostnega modrega gospodarstva na obalnih, otoških in celinskih območjih ter spodbujanje razvoja ribiških in ribogojnih skupnosti;</w:t>
      </w:r>
    </w:p>
    <w:p w14:paraId="28B85F7B" w14:textId="77777777" w:rsidR="00426347" w:rsidRDefault="00DE252A">
      <w:pPr>
        <w:pStyle w:val="Odstavekseznama"/>
        <w:numPr>
          <w:ilvl w:val="0"/>
          <w:numId w:val="297"/>
        </w:numPr>
        <w:tabs>
          <w:tab w:val="left" w:pos="1294"/>
        </w:tabs>
        <w:spacing w:before="3" w:line="249" w:lineRule="auto"/>
        <w:ind w:right="1020"/>
        <w:rPr>
          <w:sz w:val="24"/>
        </w:rPr>
      </w:pPr>
      <w:r>
        <w:rPr>
          <w:sz w:val="24"/>
        </w:rPr>
        <w:t>krepitev mednarodnega upravljanja oceanov ter omogočanje varnega, zanesljivega, čistega in trajnostnega upravljanja morij in oceanov.</w:t>
      </w:r>
    </w:p>
    <w:p w14:paraId="4433AFE0" w14:textId="77777777" w:rsidR="00426347" w:rsidRDefault="00DE252A">
      <w:pPr>
        <w:spacing w:before="174"/>
        <w:ind w:left="580"/>
        <w:rPr>
          <w:b/>
        </w:rPr>
      </w:pPr>
      <w:r>
        <w:rPr>
          <w:b/>
        </w:rPr>
        <w:t>Okence 2: Izbira prednostnih nalog in PPPN</w:t>
      </w:r>
    </w:p>
    <w:p w14:paraId="0DEEF513" w14:textId="436D6E8E" w:rsidR="00426347" w:rsidRDefault="005F1324">
      <w:pPr>
        <w:pStyle w:val="Telobesedila"/>
        <w:ind w:left="580"/>
        <w:rPr>
          <w:sz w:val="20"/>
        </w:rPr>
      </w:pPr>
      <w:r>
        <w:rPr>
          <w:noProof/>
          <w:sz w:val="20"/>
          <w:lang w:eastAsia="sl-SI"/>
        </w:rPr>
        <mc:AlternateContent>
          <mc:Choice Requires="wps">
            <w:drawing>
              <wp:inline distT="0" distB="0" distL="0" distR="0" wp14:anchorId="4D138EDA" wp14:editId="62CF3D3E">
                <wp:extent cx="5727065" cy="3496310"/>
                <wp:effectExtent l="9525" t="11430" r="6985" b="6985"/>
                <wp:docPr id="4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3496310"/>
                        </a:xfrm>
                        <a:prstGeom prst="rect">
                          <a:avLst/>
                        </a:prstGeom>
                        <a:solidFill>
                          <a:srgbClr val="D9D9D9"/>
                        </a:solidFill>
                        <a:ln w="6097">
                          <a:solidFill>
                            <a:srgbClr val="000000"/>
                          </a:solidFill>
                          <a:prstDash val="solid"/>
                          <a:miter lim="800000"/>
                          <a:headEnd/>
                          <a:tailEnd/>
                        </a:ln>
                      </wps:spPr>
                      <wps:txbx>
                        <w:txbxContent>
                          <w:p w14:paraId="0B33D22D" w14:textId="77777777" w:rsidR="00426347" w:rsidRPr="00A127D0" w:rsidRDefault="00DE252A">
                            <w:pPr>
                              <w:pStyle w:val="Telobesedila"/>
                              <w:spacing w:before="6" w:line="249" w:lineRule="auto"/>
                              <w:ind w:left="103" w:right="102"/>
                              <w:jc w:val="both"/>
                              <w:rPr>
                                <w:sz w:val="22"/>
                                <w:szCs w:val="22"/>
                              </w:rPr>
                            </w:pPr>
                            <w:r w:rsidRPr="00A127D0">
                              <w:rPr>
                                <w:sz w:val="22"/>
                                <w:szCs w:val="22"/>
                              </w:rPr>
                              <w:t>Na podlagi analize PPPN (glejte spodaj), DČ izbirajo prednostne naloge, ki jih želijo podpirati v svojem programu ESPRA. DČ morajo prav tako izvesti analizo PPPN za prednostne naloge, ki niso izbrane za njihov program, da racionalizirajo, zakaj te prednostne naloge niso bile izbrane.</w:t>
                            </w:r>
                          </w:p>
                          <w:p w14:paraId="5E12CC9B" w14:textId="77777777" w:rsidR="00426347" w:rsidRPr="00A127D0" w:rsidRDefault="00426347">
                            <w:pPr>
                              <w:pStyle w:val="Telobesedila"/>
                              <w:spacing w:before="3"/>
                              <w:rPr>
                                <w:sz w:val="22"/>
                                <w:szCs w:val="22"/>
                              </w:rPr>
                            </w:pPr>
                          </w:p>
                          <w:p w14:paraId="1240425C" w14:textId="77777777" w:rsidR="00426347" w:rsidRPr="00A127D0" w:rsidRDefault="00DE252A">
                            <w:pPr>
                              <w:pStyle w:val="Telobesedila"/>
                              <w:spacing w:before="1"/>
                              <w:ind w:left="103"/>
                              <w:jc w:val="both"/>
                              <w:rPr>
                                <w:sz w:val="22"/>
                                <w:szCs w:val="22"/>
                              </w:rPr>
                            </w:pPr>
                            <w:r w:rsidRPr="00A127D0">
                              <w:rPr>
                                <w:sz w:val="22"/>
                                <w:szCs w:val="22"/>
                              </w:rPr>
                              <w:t>Različni primeri veljajo, zakaj prednostna naloga ni izbrana:</w:t>
                            </w:r>
                          </w:p>
                          <w:p w14:paraId="463E740D" w14:textId="77777777" w:rsidR="00426347" w:rsidRPr="00A127D0" w:rsidRDefault="00DE252A">
                            <w:pPr>
                              <w:spacing w:before="132" w:line="249" w:lineRule="auto"/>
                              <w:ind w:left="103" w:right="102"/>
                              <w:jc w:val="both"/>
                            </w:pPr>
                            <w:r w:rsidRPr="00A127D0">
                              <w:rPr>
                                <w:i/>
                              </w:rPr>
                              <w:t xml:space="preserve">Primer a) Partnerski sporazum navaja, da se ta prednostna naloga ne bo uporabila: </w:t>
                            </w:r>
                            <w:r w:rsidRPr="00A127D0">
                              <w:t>DČ mora predložiti razlago v razdelku z obrazložitvijo. Predpostavlja se na primer, da bodo neobalne države v svojih sporazumih o partnerstvu navedle, da se četrta prednostna naloga ne bo uporabila.</w:t>
                            </w:r>
                          </w:p>
                          <w:p w14:paraId="64F6EC24" w14:textId="77777777" w:rsidR="00426347" w:rsidRPr="00A127D0" w:rsidRDefault="00DE252A">
                            <w:pPr>
                              <w:pStyle w:val="Telobesedila"/>
                              <w:spacing w:before="124" w:line="249" w:lineRule="auto"/>
                              <w:ind w:left="103" w:right="102"/>
                              <w:jc w:val="both"/>
                              <w:rPr>
                                <w:sz w:val="22"/>
                                <w:szCs w:val="22"/>
                              </w:rPr>
                            </w:pPr>
                            <w:r w:rsidRPr="00A127D0">
                              <w:rPr>
                                <w:i/>
                                <w:sz w:val="22"/>
                                <w:szCs w:val="22"/>
                              </w:rPr>
                              <w:t xml:space="preserve">Primer b) Ni potrebe: </w:t>
                            </w:r>
                            <w:r w:rsidRPr="00A127D0">
                              <w:rPr>
                                <w:sz w:val="22"/>
                                <w:szCs w:val="22"/>
                              </w:rPr>
                              <w:t>DČ mora zagotoviti PPPN, ki vodi do konca. Odsotnost potrebe mora pomeniti konec PPPN, zato mora biti izvedena celotna analiza PPPN.</w:t>
                            </w:r>
                          </w:p>
                          <w:p w14:paraId="6FCDFD9D" w14:textId="77777777" w:rsidR="00426347" w:rsidRPr="00A127D0" w:rsidRDefault="00DE252A">
                            <w:pPr>
                              <w:spacing w:before="122" w:line="249" w:lineRule="auto"/>
                              <w:ind w:left="103" w:right="97"/>
                              <w:jc w:val="both"/>
                            </w:pPr>
                            <w:r w:rsidRPr="00A127D0">
                              <w:rPr>
                                <w:i/>
                              </w:rPr>
                              <w:t xml:space="preserve">Primer c) Obstaja potreba, vendar jo naslavlja druga prednostna naloga/z drugim instrumentom: </w:t>
                            </w:r>
                            <w:r w:rsidRPr="00A127D0">
                              <w:t>DČ mora zagotoviti razlago v razdelku z obrazložitvami, zakaj se prednostna naloga ne obravnava na tem mestu. Popolna PPPN ni potrebna.</w:t>
                            </w:r>
                          </w:p>
                          <w:p w14:paraId="4C875663" w14:textId="77777777" w:rsidR="00426347" w:rsidRPr="00A127D0" w:rsidRDefault="00DE252A">
                            <w:pPr>
                              <w:pStyle w:val="Telobesedila"/>
                              <w:spacing w:before="123" w:line="249" w:lineRule="auto"/>
                              <w:ind w:left="103" w:right="103"/>
                              <w:jc w:val="both"/>
                              <w:rPr>
                                <w:sz w:val="22"/>
                                <w:szCs w:val="22"/>
                              </w:rPr>
                            </w:pPr>
                            <w:r w:rsidRPr="00A127D0">
                              <w:rPr>
                                <w:sz w:val="22"/>
                                <w:szCs w:val="22"/>
                              </w:rPr>
                              <w:t>Primer d) Obstaja potreba, vendar ni naslovljena za koncentracijo virov o pomembnejših potrebah pri drugih prednostnih nalogah: DČ mora zagotoviti razlago, zakaj niso naslovljene. Popolna PPPN ni potrebna.</w:t>
                            </w:r>
                          </w:p>
                        </w:txbxContent>
                      </wps:txbx>
                      <wps:bodyPr rot="0" vert="horz" wrap="square" lIns="0" tIns="0" rIns="0" bIns="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D138EDA" id="_x0000_t202" coordsize="21600,21600" o:spt="202" path="m,l,21600r21600,l21600,xe">
                <v:stroke joinstyle="miter"/>
                <v:path gradientshapeok="t" o:connecttype="rect"/>
              </v:shapetype>
              <v:shape id="Text Box 23" o:spid="_x0000_s1031" type="#_x0000_t202" style="width:450.95pt;height:27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" fillcolor="#d9d9d9" strokeweight=".16936mm">
                <v:textbox inset="0,0,0,0">
                  <w:txbxContent>
                    <w:p w14:paraId="0B33D22D" w14:textId="77777777" w:rsidR="00426347" w:rsidRPr="00A127D0" w:rsidRDefault="00DE252A">
                      <w:pPr>
                        <w:pStyle w:val="Telobesedila"/>
                        <w:spacing w:before="6" w:line="249" w:lineRule="auto"/>
                        <w:ind w:left="103" w:right="102"/>
                        <w:jc w:val="both"/>
                        <w:rPr>
                          <w:sz w:val="22"/>
                          <w:szCs w:val="22"/>
                        </w:rPr>
                      </w:pPr>
                      <w:r w:rsidRPr="00A127D0">
                        <w:rPr>
                          <w:sz w:val="22"/>
                          <w:szCs w:val="22"/>
                        </w:rPr>
                        <w:t>Na podlagi analize PPPN (glejte spodaj), DČ izbirajo prednostne naloge, ki jih želijo podpirati v svojem programu ESPRA. DČ morajo prav tako izvesti analizo PPPN za prednostne naloge, ki niso izbrane za njihov program, da racionalizirajo, zakaj te prednostne naloge niso bile izbrane.</w:t>
                      </w:r>
                    </w:p>
                    <w:p w14:paraId="5E12CC9B" w14:textId="77777777" w:rsidR="00426347" w:rsidRPr="00A127D0" w:rsidRDefault="00426347">
                      <w:pPr>
                        <w:pStyle w:val="Telobesedila"/>
                        <w:spacing w:before="3"/>
                        <w:rPr>
                          <w:sz w:val="22"/>
                          <w:szCs w:val="22"/>
                        </w:rPr>
                      </w:pPr>
                    </w:p>
                    <w:p w14:paraId="1240425C" w14:textId="77777777" w:rsidR="00426347" w:rsidRPr="00A127D0" w:rsidRDefault="00DE252A">
                      <w:pPr>
                        <w:pStyle w:val="Telobesedila"/>
                        <w:spacing w:before="1"/>
                        <w:ind w:left="103"/>
                        <w:jc w:val="both"/>
                        <w:rPr>
                          <w:sz w:val="22"/>
                          <w:szCs w:val="22"/>
                        </w:rPr>
                      </w:pPr>
                      <w:r w:rsidRPr="00A127D0">
                        <w:rPr>
                          <w:sz w:val="22"/>
                          <w:szCs w:val="22"/>
                        </w:rPr>
                        <w:t>Različni primeri veljajo, zakaj prednostna naloga ni izbrana:</w:t>
                      </w:r>
                    </w:p>
                    <w:p w14:paraId="463E740D" w14:textId="77777777" w:rsidR="00426347" w:rsidRPr="00A127D0" w:rsidRDefault="00DE252A">
                      <w:pPr>
                        <w:spacing w:before="132" w:line="249" w:lineRule="auto"/>
                        <w:ind w:left="103" w:right="102"/>
                        <w:jc w:val="both"/>
                      </w:pPr>
                      <w:r w:rsidRPr="00A127D0">
                        <w:rPr>
                          <w:i/>
                        </w:rPr>
                        <w:t xml:space="preserve">Primer a) Partnerski sporazum navaja, da se ta prednostna naloga ne bo uporabila: </w:t>
                      </w:r>
                      <w:r w:rsidRPr="00A127D0">
                        <w:t>DČ mora predložiti razlago v razdelku z obrazložitvijo. Predpostavlja se na primer, da bodo neobalne države v svojih sporazumih o partnerstvu navedle, da se četrta prednostna naloga ne bo uporabila.</w:t>
                      </w:r>
                    </w:p>
                    <w:p w14:paraId="64F6EC24" w14:textId="77777777" w:rsidR="00426347" w:rsidRPr="00A127D0" w:rsidRDefault="00DE252A">
                      <w:pPr>
                        <w:pStyle w:val="Telobesedila"/>
                        <w:spacing w:before="124" w:line="249" w:lineRule="auto"/>
                        <w:ind w:left="103" w:right="102"/>
                        <w:jc w:val="both"/>
                        <w:rPr>
                          <w:sz w:val="22"/>
                          <w:szCs w:val="22"/>
                        </w:rPr>
                      </w:pPr>
                      <w:r w:rsidRPr="00A127D0">
                        <w:rPr>
                          <w:i/>
                          <w:sz w:val="22"/>
                          <w:szCs w:val="22"/>
                        </w:rPr>
                        <w:t xml:space="preserve">Primer b) Ni potrebe: </w:t>
                      </w:r>
                      <w:r w:rsidRPr="00A127D0">
                        <w:rPr>
                          <w:sz w:val="22"/>
                          <w:szCs w:val="22"/>
                        </w:rPr>
                        <w:t>DČ mora zagotoviti PPPN, ki vodi do konca. Odsotnost potrebe mora pomeniti konec PPPN, zato mora biti izvedena celotna analiza PPPN.</w:t>
                      </w:r>
                    </w:p>
                    <w:p w14:paraId="6FCDFD9D" w14:textId="77777777" w:rsidR="00426347" w:rsidRPr="00A127D0" w:rsidRDefault="00DE252A">
                      <w:pPr>
                        <w:spacing w:before="122" w:line="249" w:lineRule="auto"/>
                        <w:ind w:left="103" w:right="97"/>
                        <w:jc w:val="both"/>
                      </w:pPr>
                      <w:r w:rsidRPr="00A127D0">
                        <w:rPr>
                          <w:i/>
                        </w:rPr>
                        <w:t xml:space="preserve">Primer c) Obstaja potreba, vendar jo naslavlja druga prednostna naloga/z drugim instrumentom: </w:t>
                      </w:r>
                      <w:r w:rsidRPr="00A127D0">
                        <w:t>DČ mora zagotoviti razlago v razdelku z obrazložitvami, zakaj se prednostna naloga ne obravnava na tem mestu. Popolna PPPN ni potrebna.</w:t>
                      </w:r>
                    </w:p>
                    <w:p w14:paraId="4C875663" w14:textId="77777777" w:rsidR="00426347" w:rsidRPr="00A127D0" w:rsidRDefault="00DE252A">
                      <w:pPr>
                        <w:pStyle w:val="Telobesedila"/>
                        <w:spacing w:before="123" w:line="249" w:lineRule="auto"/>
                        <w:ind w:left="103" w:right="103"/>
                        <w:jc w:val="both"/>
                        <w:rPr>
                          <w:sz w:val="22"/>
                          <w:szCs w:val="22"/>
                        </w:rPr>
                      </w:pPr>
                      <w:r w:rsidRPr="00A127D0">
                        <w:rPr>
                          <w:sz w:val="22"/>
                          <w:szCs w:val="22"/>
                        </w:rPr>
                        <w:t>Primer d) Obstaja potreba, vendar ni naslovljena za koncentracijo virov o pomembnejših potrebah pri drugih prednostnih nalogah: DČ mora zagotoviti razlago, zakaj niso naslovljene. Popolna PPPN ni potrebna.</w:t>
                      </w:r>
                    </w:p>
                  </w:txbxContent>
                </v:textbox>
                <w10:anchorlock/>
              </v:shape>
            </w:pict>
          </mc:Fallback>
        </mc:AlternateContent>
      </w:r>
    </w:p>
    <w:p w14:paraId="233CA56F" w14:textId="77777777" w:rsidR="00426347" w:rsidRDefault="00DE252A">
      <w:pPr>
        <w:spacing w:before="47"/>
        <w:ind w:left="580"/>
        <w:rPr>
          <w:i/>
          <w:sz w:val="18"/>
        </w:rPr>
      </w:pPr>
      <w:r>
        <w:rPr>
          <w:i/>
          <w:sz w:val="18"/>
        </w:rPr>
        <w:t>Vir: FAME, 2021</w:t>
      </w:r>
    </w:p>
    <w:p w14:paraId="68A34A65" w14:textId="77777777" w:rsidR="00426347" w:rsidRDefault="00426347">
      <w:pPr>
        <w:pStyle w:val="Telobesedila"/>
        <w:spacing w:before="8"/>
        <w:rPr>
          <w:i/>
          <w:sz w:val="21"/>
        </w:rPr>
      </w:pPr>
    </w:p>
    <w:p w14:paraId="5B69F1EF" w14:textId="77777777" w:rsidR="00426347" w:rsidRDefault="00DE252A">
      <w:pPr>
        <w:pStyle w:val="Naslov2"/>
        <w:numPr>
          <w:ilvl w:val="1"/>
          <w:numId w:val="299"/>
        </w:numPr>
        <w:tabs>
          <w:tab w:val="left" w:pos="1545"/>
          <w:tab w:val="left" w:pos="1546"/>
        </w:tabs>
        <w:spacing w:before="1"/>
        <w:ind w:hanging="539"/>
      </w:pPr>
      <w:bookmarkStart w:id="14" w:name="_TOC_250013"/>
      <w:bookmarkEnd w:id="14"/>
      <w:r>
        <w:t>PPPN</w:t>
      </w:r>
    </w:p>
    <w:p w14:paraId="0A735796" w14:textId="77777777" w:rsidR="00426347" w:rsidRDefault="00426347">
      <w:pPr>
        <w:pStyle w:val="Telobesedila"/>
        <w:spacing w:before="11"/>
        <w:rPr>
          <w:rFonts w:ascii="Arial"/>
          <w:b/>
          <w:sz w:val="21"/>
        </w:rPr>
      </w:pPr>
    </w:p>
    <w:p w14:paraId="05F3CF57" w14:textId="77777777" w:rsidR="00426347" w:rsidRDefault="00DE252A">
      <w:pPr>
        <w:spacing w:line="249" w:lineRule="auto"/>
        <w:ind w:left="580"/>
        <w:rPr>
          <w:sz w:val="24"/>
        </w:rPr>
      </w:pPr>
      <w:r>
        <w:rPr>
          <w:sz w:val="24"/>
        </w:rPr>
        <w:t xml:space="preserve">Analiza PPPN je strateška obsežna tehnika načrtovanja, ki se uporablja za </w:t>
      </w:r>
      <w:r>
        <w:rPr>
          <w:b/>
          <w:sz w:val="24"/>
        </w:rPr>
        <w:t>identificiranje prednosti, pomanjkljivosti, priložnosti in</w:t>
      </w:r>
      <w:r>
        <w:rPr>
          <w:sz w:val="24"/>
        </w:rPr>
        <w:t xml:space="preserve"> nevarnosti za regijo ali sektor</w:t>
      </w:r>
      <w:r>
        <w:rPr>
          <w:sz w:val="24"/>
          <w:vertAlign w:val="superscript"/>
        </w:rPr>
        <w:t>6</w:t>
      </w:r>
      <w:r>
        <w:rPr>
          <w:sz w:val="24"/>
        </w:rPr>
        <w:t>.</w:t>
      </w:r>
    </w:p>
    <w:p w14:paraId="7565F8C5" w14:textId="77777777" w:rsidR="00426347" w:rsidRDefault="00426347">
      <w:pPr>
        <w:pStyle w:val="Telobesedila"/>
        <w:rPr>
          <w:sz w:val="20"/>
        </w:rPr>
      </w:pPr>
    </w:p>
    <w:p w14:paraId="6405984C" w14:textId="77777777" w:rsidR="00426347" w:rsidRDefault="00426347">
      <w:pPr>
        <w:pStyle w:val="Telobesedila"/>
        <w:rPr>
          <w:sz w:val="20"/>
        </w:rPr>
      </w:pPr>
    </w:p>
    <w:p w14:paraId="45B089D4" w14:textId="20E0B531" w:rsidR="00426347" w:rsidRDefault="005F1324">
      <w:pPr>
        <w:pStyle w:val="Telobesedila"/>
        <w:rPr>
          <w:sz w:val="27"/>
        </w:rPr>
      </w:pPr>
      <w:r>
        <w:rPr>
          <w:noProof/>
          <w:lang w:eastAsia="sl-SI"/>
        </w:rPr>
        <mc:AlternateContent>
          <mc:Choice Requires="wps">
            <w:drawing>
              <wp:anchor distT="0" distB="0" distL="0" distR="0" simplePos="0" relativeHeight="487592960" behindDoc="1" locked="0" layoutInCell="1" allowOverlap="1" wp14:anchorId="244C2583" wp14:editId="14BC8FAE">
                <wp:simplePos x="0" y="0"/>
                <wp:positionH relativeFrom="page">
                  <wp:posOffset>914400</wp:posOffset>
                </wp:positionH>
                <wp:positionV relativeFrom="paragraph">
                  <wp:posOffset>222250</wp:posOffset>
                </wp:positionV>
                <wp:extent cx="1828800" cy="7620"/>
                <wp:effectExtent l="0" t="0" r="0" b="0"/>
                <wp:wrapTopAndBottom/>
                <wp:docPr id="4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CC8F3C" id="Rectangle 22" o:spid="_x0000_s1026" style="position:absolute;margin-left:1in;margin-top:17.5pt;width:2in;height:.6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" fillcolor="black" stroked="f">
                <w10:wrap type="topAndBottom" anchorx="page"/>
              </v:rect>
            </w:pict>
          </mc:Fallback>
        </mc:AlternateContent>
      </w:r>
    </w:p>
    <w:p w14:paraId="20A46B46" w14:textId="77777777" w:rsidR="00426347" w:rsidRDefault="00DE252A">
      <w:pPr>
        <w:spacing w:before="70"/>
        <w:ind w:left="580" w:right="469"/>
        <w:rPr>
          <w:sz w:val="18"/>
        </w:rPr>
      </w:pPr>
      <w:r>
        <w:rPr>
          <w:sz w:val="12"/>
        </w:rPr>
        <w:t xml:space="preserve">6 </w:t>
      </w:r>
      <w:r>
        <w:rPr>
          <w:sz w:val="18"/>
        </w:rPr>
        <w:t>Nadaljnje podrobnosti in metodologija za izvedbo PPPN v okviru programa ESPRA so na voljo v delovnem dokumentu FAME na predlogi programa ESPRA, poglavje 4.1.</w:t>
      </w:r>
    </w:p>
    <w:p w14:paraId="5EB42D6D" w14:textId="77777777" w:rsidR="00426347" w:rsidRDefault="00426347">
      <w:pPr>
        <w:rPr>
          <w:sz w:val="18"/>
        </w:rPr>
        <w:sectPr w:rsidR="00426347">
          <w:pgSz w:w="11910" w:h="16840"/>
          <w:pgMar w:top="960" w:right="920" w:bottom="1800" w:left="860" w:header="713" w:footer="1606" w:gutter="0"/>
          <w:cols w:space="708"/>
        </w:sectPr>
      </w:pPr>
    </w:p>
    <w:p w14:paraId="413F9600" w14:textId="77777777" w:rsidR="00426347" w:rsidRDefault="00426347">
      <w:pPr>
        <w:pStyle w:val="Telobesedila"/>
        <w:rPr>
          <w:sz w:val="20"/>
        </w:rPr>
      </w:pPr>
    </w:p>
    <w:p w14:paraId="3F6A4AF4" w14:textId="77777777" w:rsidR="00426347" w:rsidRDefault="00426347">
      <w:pPr>
        <w:pStyle w:val="Telobesedila"/>
        <w:spacing w:before="7"/>
        <w:rPr>
          <w:sz w:val="21"/>
        </w:rPr>
      </w:pPr>
    </w:p>
    <w:p w14:paraId="6BCA3B05" w14:textId="77777777" w:rsidR="00426347" w:rsidRDefault="00DE252A">
      <w:pPr>
        <w:pStyle w:val="Telobesedila"/>
        <w:spacing w:line="249" w:lineRule="auto"/>
        <w:ind w:left="580" w:right="518"/>
        <w:jc w:val="both"/>
      </w:pPr>
      <w:r>
        <w:t>Analiza</w:t>
      </w:r>
      <w:r>
        <w:rPr>
          <w:b/>
          <w:bCs/>
        </w:rPr>
        <w:t xml:space="preserve"> PPPN</w:t>
      </w:r>
      <w:r>
        <w:t xml:space="preserve"> je vključena v preglednico 1A v okviru programa ESPRA. Analiza PPPN je izvedena ločeno za vsako prednostno nalogo ESPRA. Je pomemben del logike ukrepanja in se nanaša na programsko raven, kjer se uporablja kot začetna točka za identifikacijo splošnih </w:t>
      </w:r>
      <w:r>
        <w:rPr>
          <w:b/>
          <w:bCs/>
        </w:rPr>
        <w:t>potreb</w:t>
      </w:r>
      <w:r>
        <w:t>, ki jih bo naslovila DČ, in za posledične ukrepe, ki se bodo izvajali s podporo ESPRA:</w:t>
      </w:r>
    </w:p>
    <w:p w14:paraId="48471A7D" w14:textId="77777777" w:rsidR="00426347" w:rsidRDefault="00DE252A">
      <w:pPr>
        <w:pStyle w:val="Odstavekseznama"/>
        <w:numPr>
          <w:ilvl w:val="0"/>
          <w:numId w:val="300"/>
        </w:numPr>
        <w:tabs>
          <w:tab w:val="left" w:pos="1300"/>
          <w:tab w:val="left" w:pos="1301"/>
        </w:tabs>
        <w:spacing w:before="137" w:line="249" w:lineRule="auto"/>
        <w:ind w:right="783"/>
        <w:rPr>
          <w:sz w:val="24"/>
        </w:rPr>
      </w:pPr>
      <w:r>
        <w:rPr>
          <w:b/>
          <w:bCs/>
          <w:sz w:val="24"/>
        </w:rPr>
        <w:t>Prednosti</w:t>
      </w:r>
      <w:r>
        <w:rPr>
          <w:sz w:val="24"/>
        </w:rPr>
        <w:t xml:space="preserve"> so pozitivne značilnosti za regijo ali sektor, ki so lahko koristne zanje v celoti.</w:t>
      </w:r>
    </w:p>
    <w:p w14:paraId="6AD007FF" w14:textId="77777777" w:rsidR="00426347" w:rsidRDefault="00DE252A">
      <w:pPr>
        <w:pStyle w:val="Odstavekseznama"/>
        <w:numPr>
          <w:ilvl w:val="0"/>
          <w:numId w:val="300"/>
        </w:numPr>
        <w:tabs>
          <w:tab w:val="left" w:pos="1300"/>
          <w:tab w:val="left" w:pos="1301"/>
        </w:tabs>
        <w:spacing w:line="249" w:lineRule="auto"/>
        <w:ind w:right="868"/>
        <w:rPr>
          <w:sz w:val="24"/>
        </w:rPr>
      </w:pPr>
      <w:r>
        <w:rPr>
          <w:b/>
          <w:bCs/>
          <w:sz w:val="24"/>
        </w:rPr>
        <w:t>Pomanjkljivosti</w:t>
      </w:r>
      <w:r>
        <w:rPr>
          <w:sz w:val="24"/>
        </w:rPr>
        <w:t xml:space="preserve"> so negativne značilnosti za regijo ali sektor, ki so lahko škodljive zanje v celoti.</w:t>
      </w:r>
    </w:p>
    <w:p w14:paraId="49CFB2A1" w14:textId="77777777" w:rsidR="00426347" w:rsidRDefault="00DE252A">
      <w:pPr>
        <w:pStyle w:val="Odstavekseznama"/>
        <w:numPr>
          <w:ilvl w:val="0"/>
          <w:numId w:val="300"/>
        </w:numPr>
        <w:tabs>
          <w:tab w:val="left" w:pos="1300"/>
          <w:tab w:val="left" w:pos="1301"/>
        </w:tabs>
        <w:spacing w:line="249" w:lineRule="auto"/>
        <w:ind w:right="549"/>
        <w:rPr>
          <w:sz w:val="24"/>
        </w:rPr>
      </w:pPr>
      <w:r>
        <w:rPr>
          <w:b/>
          <w:bCs/>
          <w:sz w:val="24"/>
        </w:rPr>
        <w:t>Priložnosti</w:t>
      </w:r>
      <w:r>
        <w:rPr>
          <w:sz w:val="24"/>
        </w:rPr>
        <w:t xml:space="preserve"> so pozitivni elementi zunaj nadzora regije ali sektorja, ki vplivajo nanje in se lahko uporabijo za ustvarjanje pozitivnih rezultatov.</w:t>
      </w:r>
    </w:p>
    <w:p w14:paraId="4004A108" w14:textId="77777777" w:rsidR="00426347" w:rsidRDefault="00DE252A">
      <w:pPr>
        <w:pStyle w:val="Odstavekseznama"/>
        <w:numPr>
          <w:ilvl w:val="0"/>
          <w:numId w:val="300"/>
        </w:numPr>
        <w:tabs>
          <w:tab w:val="left" w:pos="1300"/>
          <w:tab w:val="left" w:pos="1301"/>
        </w:tabs>
        <w:spacing w:line="252" w:lineRule="auto"/>
        <w:ind w:right="533"/>
        <w:rPr>
          <w:sz w:val="24"/>
        </w:rPr>
      </w:pPr>
      <w:r>
        <w:rPr>
          <w:b/>
          <w:bCs/>
          <w:sz w:val="24"/>
        </w:rPr>
        <w:t>Nevarnosti</w:t>
      </w:r>
      <w:r>
        <w:rPr>
          <w:sz w:val="24"/>
        </w:rPr>
        <w:t xml:space="preserve"> so negativni elementi zunaj nadzora regije ali sektorja, ki jim lahko škodijo.</w:t>
      </w:r>
    </w:p>
    <w:p w14:paraId="0CA281E2" w14:textId="77777777" w:rsidR="00426347" w:rsidRDefault="00426347">
      <w:pPr>
        <w:pStyle w:val="Telobesedila"/>
        <w:spacing w:before="8"/>
        <w:rPr>
          <w:sz w:val="21"/>
        </w:rPr>
      </w:pPr>
    </w:p>
    <w:p w14:paraId="515D63A3" w14:textId="77777777" w:rsidR="00426347" w:rsidRDefault="00DE252A">
      <w:pPr>
        <w:pStyle w:val="Telobesedila"/>
        <w:spacing w:before="1" w:line="249" w:lineRule="auto"/>
        <w:ind w:left="580" w:right="589"/>
        <w:jc w:val="both"/>
      </w:pPr>
      <w:r>
        <w:t>Analiza PPPN pomaga določiti potrebe sektorja in pomaga izbirati prednosti in posebne cilje ter mora razložiti, zakaj nekatere prednostne naloge niso bile izbrane, če nastane tak primer.</w:t>
      </w:r>
    </w:p>
    <w:p w14:paraId="06C44853" w14:textId="77777777" w:rsidR="00426347" w:rsidRDefault="00DE252A">
      <w:pPr>
        <w:spacing w:before="175"/>
        <w:ind w:left="580"/>
        <w:jc w:val="both"/>
        <w:rPr>
          <w:b/>
        </w:rPr>
      </w:pPr>
      <w:bookmarkStart w:id="15" w:name="_Hlk106372201"/>
      <w:r>
        <w:rPr>
          <w:b/>
        </w:rPr>
        <w:t>Slika 2: Primer, kako kombinirati elemente PPPN za določanje potreb in vrst ukrepov</w:t>
      </w:r>
    </w:p>
    <w:p w14:paraId="33173F0B" w14:textId="77777777" w:rsidR="00426347" w:rsidRDefault="00DE252A">
      <w:pPr>
        <w:pStyle w:val="Telobesedila"/>
        <w:spacing w:before="9"/>
        <w:rPr>
          <w:b/>
          <w:sz w:val="19"/>
        </w:rPr>
      </w:pPr>
      <w:r>
        <w:rPr>
          <w:noProof/>
          <w:lang w:eastAsia="sl-SI"/>
        </w:rPr>
        <w:drawing>
          <wp:anchor distT="0" distB="0" distL="0" distR="0" simplePos="0" relativeHeight="11" behindDoc="0" locked="0" layoutInCell="1" allowOverlap="1" wp14:anchorId="1847C6AC" wp14:editId="149D61D2">
            <wp:simplePos x="0" y="0"/>
            <wp:positionH relativeFrom="page">
              <wp:posOffset>920988</wp:posOffset>
            </wp:positionH>
            <wp:positionV relativeFrom="paragraph">
              <wp:posOffset>169650</wp:posOffset>
            </wp:positionV>
            <wp:extent cx="5560198" cy="3279552"/>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5560198" cy="3279552"/>
                    </a:xfrm>
                    <a:prstGeom prst="rect">
                      <a:avLst/>
                    </a:prstGeom>
                  </pic:spPr>
                </pic:pic>
              </a:graphicData>
            </a:graphic>
          </wp:anchor>
        </w:drawing>
      </w:r>
    </w:p>
    <w:bookmarkEnd w:id="15"/>
    <w:p w14:paraId="1DDA46E4" w14:textId="77777777" w:rsidR="00426347" w:rsidRDefault="00DE252A">
      <w:pPr>
        <w:spacing w:before="138"/>
        <w:ind w:left="580"/>
        <w:jc w:val="both"/>
        <w:rPr>
          <w:i/>
          <w:sz w:val="20"/>
        </w:rPr>
      </w:pPr>
      <w:r>
        <w:rPr>
          <w:i/>
          <w:sz w:val="20"/>
        </w:rPr>
        <w:t>Vir: FAME 2021</w:t>
      </w:r>
    </w:p>
    <w:p w14:paraId="59DE4DA7" w14:textId="77777777" w:rsidR="00426347" w:rsidRDefault="00426347">
      <w:pPr>
        <w:pStyle w:val="Telobesedila"/>
        <w:rPr>
          <w:i/>
          <w:sz w:val="22"/>
        </w:rPr>
      </w:pPr>
    </w:p>
    <w:p w14:paraId="4055DBAE" w14:textId="77777777" w:rsidR="00426347" w:rsidRDefault="00DE252A">
      <w:pPr>
        <w:pStyle w:val="Naslov2"/>
        <w:numPr>
          <w:ilvl w:val="1"/>
          <w:numId w:val="299"/>
        </w:numPr>
        <w:tabs>
          <w:tab w:val="left" w:pos="1545"/>
          <w:tab w:val="left" w:pos="1546"/>
        </w:tabs>
        <w:spacing w:before="189"/>
        <w:ind w:hanging="539"/>
      </w:pPr>
      <w:bookmarkStart w:id="16" w:name="_TOC_250012"/>
      <w:bookmarkEnd w:id="16"/>
      <w:r>
        <w:t>Potrebe</w:t>
      </w:r>
    </w:p>
    <w:p w14:paraId="38D97E26" w14:textId="77777777" w:rsidR="00426347" w:rsidRDefault="00426347">
      <w:pPr>
        <w:pStyle w:val="Telobesedila"/>
        <w:rPr>
          <w:rFonts w:ascii="Arial"/>
          <w:b/>
          <w:sz w:val="22"/>
        </w:rPr>
      </w:pPr>
    </w:p>
    <w:p w14:paraId="0AC94CC7" w14:textId="77777777" w:rsidR="00426347" w:rsidRDefault="00DE252A">
      <w:pPr>
        <w:pStyle w:val="Telobesedila"/>
        <w:spacing w:line="249" w:lineRule="auto"/>
        <w:ind w:left="580" w:right="513"/>
        <w:jc w:val="both"/>
      </w:pPr>
      <w:r>
        <w:t>Potrebe DČ so določene na podlagi analize PPPN in se nanašajo na programsko raven logike ukrepanja. To so splošni opisi, kaj mora DČ</w:t>
      </w:r>
    </w:p>
    <w:p w14:paraId="67932104" w14:textId="77777777" w:rsidR="00426347" w:rsidRDefault="00426347">
      <w:pPr>
        <w:spacing w:line="249" w:lineRule="auto"/>
        <w:jc w:val="both"/>
        <w:sectPr w:rsidR="00426347">
          <w:pgSz w:w="11910" w:h="16840"/>
          <w:pgMar w:top="960" w:right="920" w:bottom="1800" w:left="860" w:header="713" w:footer="1606" w:gutter="0"/>
          <w:cols w:space="708"/>
        </w:sectPr>
      </w:pPr>
    </w:p>
    <w:p w14:paraId="12669589" w14:textId="77777777" w:rsidR="00426347" w:rsidRDefault="00426347">
      <w:pPr>
        <w:pStyle w:val="Telobesedila"/>
        <w:rPr>
          <w:sz w:val="20"/>
        </w:rPr>
      </w:pPr>
    </w:p>
    <w:p w14:paraId="04835EA6" w14:textId="77777777" w:rsidR="00426347" w:rsidRDefault="00DE252A">
      <w:pPr>
        <w:pStyle w:val="Telobesedila"/>
        <w:spacing w:before="249" w:line="252" w:lineRule="auto"/>
        <w:ind w:left="580" w:right="469"/>
      </w:pPr>
      <w:r>
        <w:t>narediti in kakšno podporo potrebuje v prihodnjem programskem obdobju za izboljšanje ribiškega in ribogojnega sektorja</w:t>
      </w:r>
      <w:r>
        <w:rPr>
          <w:vertAlign w:val="superscript"/>
        </w:rPr>
        <w:t>7</w:t>
      </w:r>
      <w:r>
        <w:t>. Primeri potreb vključujejo:</w:t>
      </w:r>
    </w:p>
    <w:p w14:paraId="3ED2AA6C" w14:textId="77777777" w:rsidR="00426347" w:rsidRDefault="00DE252A">
      <w:pPr>
        <w:pStyle w:val="Odstavekseznama"/>
        <w:numPr>
          <w:ilvl w:val="0"/>
          <w:numId w:val="300"/>
        </w:numPr>
        <w:tabs>
          <w:tab w:val="left" w:pos="1300"/>
          <w:tab w:val="left" w:pos="1301"/>
        </w:tabs>
        <w:spacing w:before="128" w:line="293" w:lineRule="exact"/>
        <w:ind w:hanging="361"/>
        <w:rPr>
          <w:sz w:val="24"/>
        </w:rPr>
      </w:pPr>
      <w:r>
        <w:rPr>
          <w:sz w:val="24"/>
        </w:rPr>
        <w:t>»Potrebo po ekonomskem okrevanju lokalnih ribičev«;</w:t>
      </w:r>
    </w:p>
    <w:p w14:paraId="32E0B9D7" w14:textId="77777777" w:rsidR="00426347" w:rsidRDefault="00DE252A">
      <w:pPr>
        <w:pStyle w:val="Odstavekseznama"/>
        <w:numPr>
          <w:ilvl w:val="0"/>
          <w:numId w:val="300"/>
        </w:numPr>
        <w:tabs>
          <w:tab w:val="left" w:pos="1300"/>
          <w:tab w:val="left" w:pos="1301"/>
        </w:tabs>
        <w:spacing w:line="293" w:lineRule="exact"/>
        <w:ind w:hanging="361"/>
        <w:rPr>
          <w:sz w:val="24"/>
        </w:rPr>
      </w:pPr>
      <w:r>
        <w:rPr>
          <w:sz w:val="24"/>
        </w:rPr>
        <w:t>»Potrebo po zmanjšanju flote«;</w:t>
      </w:r>
    </w:p>
    <w:p w14:paraId="72464751" w14:textId="77777777" w:rsidR="00426347" w:rsidRDefault="00DE252A">
      <w:pPr>
        <w:pStyle w:val="Odstavekseznama"/>
        <w:numPr>
          <w:ilvl w:val="0"/>
          <w:numId w:val="300"/>
        </w:numPr>
        <w:tabs>
          <w:tab w:val="left" w:pos="1300"/>
          <w:tab w:val="left" w:pos="1301"/>
        </w:tabs>
        <w:spacing w:line="293" w:lineRule="exact"/>
        <w:ind w:hanging="361"/>
        <w:rPr>
          <w:sz w:val="24"/>
        </w:rPr>
      </w:pPr>
      <w:r>
        <w:rPr>
          <w:sz w:val="24"/>
        </w:rPr>
        <w:t>»Potrebo po razvoju izmenjave znanja in razpoložljivosti usposobljene delovne sile«.</w:t>
      </w:r>
    </w:p>
    <w:p w14:paraId="0D2AE2F1" w14:textId="77777777" w:rsidR="00426347" w:rsidRDefault="00DE252A">
      <w:pPr>
        <w:pStyle w:val="Telobesedila"/>
        <w:spacing w:before="158" w:line="249" w:lineRule="auto"/>
        <w:ind w:left="580" w:right="954"/>
      </w:pPr>
      <w:r>
        <w:t>Potrebe so ključni del logike ukrepanja, saj se morajo predlagani ukrepi odzivati na te potrebe.</w:t>
      </w:r>
    </w:p>
    <w:p w14:paraId="4150FC69" w14:textId="2C1E230D" w:rsidR="00426347" w:rsidRDefault="00DE252A">
      <w:pPr>
        <w:pStyle w:val="Telobesedila"/>
        <w:spacing w:before="143" w:line="249" w:lineRule="auto"/>
        <w:ind w:left="580" w:right="512"/>
        <w:jc w:val="both"/>
      </w:pPr>
      <w:r>
        <w:t xml:space="preserve">Države članice morajo predložiti </w:t>
      </w:r>
      <w:r>
        <w:rPr>
          <w:b/>
          <w:bCs/>
        </w:rPr>
        <w:t>utemeljitev ukrepov</w:t>
      </w:r>
      <w:r>
        <w:t xml:space="preserve"> in v njej pojasniti, zakaj bodo podporo namenile ugotovljenim potrebam, in prikazati jasno povezavo med PPPN in ugotovljenimi potrebami. Utemeljitev ukrepov poteka po jasni poti od analize PPPN in potreb do strategije programa in izbire </w:t>
      </w:r>
      <w:r w:rsidR="007A1076">
        <w:t>P</w:t>
      </w:r>
      <w:r>
        <w:t>C ter nazadnje do vrst ukrepov.</w:t>
      </w:r>
    </w:p>
    <w:p w14:paraId="5AF01F36" w14:textId="77777777" w:rsidR="00426347" w:rsidRDefault="00DE252A">
      <w:pPr>
        <w:pStyle w:val="Naslov2"/>
        <w:numPr>
          <w:ilvl w:val="1"/>
          <w:numId w:val="299"/>
        </w:numPr>
        <w:tabs>
          <w:tab w:val="left" w:pos="1545"/>
          <w:tab w:val="left" w:pos="1546"/>
        </w:tabs>
        <w:spacing w:before="148"/>
        <w:ind w:hanging="539"/>
      </w:pPr>
      <w:bookmarkStart w:id="17" w:name="_TOC_250011"/>
      <w:bookmarkEnd w:id="17"/>
      <w:r>
        <w:t>Posebni cilji ESPRA</w:t>
      </w:r>
    </w:p>
    <w:p w14:paraId="48EA3701" w14:textId="77777777" w:rsidR="00426347" w:rsidRDefault="00426347">
      <w:pPr>
        <w:pStyle w:val="Telobesedila"/>
        <w:rPr>
          <w:rFonts w:ascii="Arial"/>
          <w:b/>
          <w:sz w:val="22"/>
        </w:rPr>
      </w:pPr>
    </w:p>
    <w:p w14:paraId="5C4CF9C7" w14:textId="77777777" w:rsidR="00426347" w:rsidRDefault="00DE252A">
      <w:pPr>
        <w:pStyle w:val="Telobesedila"/>
        <w:spacing w:line="249" w:lineRule="auto"/>
        <w:ind w:left="580" w:right="516"/>
        <w:jc w:val="both"/>
      </w:pPr>
      <w:r>
        <w:t>Posebni cilji se nanašajo na programsko raven intervencijske logike in izhajajo iz razčlenitve prednostnih nalog na manjše, bolj osredotočene segmente. Posebni cilji so opredeljeni v uredbi o ESPRA. Prednostna naloga 1 ima šest posebnih ciljev, prednostna naloga 2 ima dva, prednostni nalogi 3 in 4 pa imata le po en posebni cilj.</w:t>
      </w:r>
    </w:p>
    <w:p w14:paraId="10172E06" w14:textId="77777777" w:rsidR="00426347" w:rsidRDefault="00DE252A">
      <w:pPr>
        <w:pStyle w:val="Telobesedila"/>
        <w:spacing w:before="124" w:line="249" w:lineRule="auto"/>
        <w:ind w:left="580" w:right="517"/>
        <w:jc w:val="both"/>
      </w:pPr>
      <w:r>
        <w:t>Države članice izberejo posebne cilje na podlagi analize PPPN in analize potreb. Za vsak izbrani posebni cilj države članice opredelijo ali izberejo:</w:t>
      </w:r>
    </w:p>
    <w:p w14:paraId="644D50C7" w14:textId="77777777" w:rsidR="00426347" w:rsidRDefault="00DE252A">
      <w:pPr>
        <w:pStyle w:val="Odstavekseznama"/>
        <w:numPr>
          <w:ilvl w:val="0"/>
          <w:numId w:val="300"/>
        </w:numPr>
        <w:tabs>
          <w:tab w:val="left" w:pos="1301"/>
        </w:tabs>
        <w:spacing w:before="134"/>
        <w:ind w:hanging="361"/>
        <w:jc w:val="both"/>
        <w:rPr>
          <w:sz w:val="24"/>
        </w:rPr>
      </w:pPr>
      <w:r>
        <w:rPr>
          <w:sz w:val="24"/>
        </w:rPr>
        <w:t>vrste ukrepov (opis intervencije);</w:t>
      </w:r>
    </w:p>
    <w:p w14:paraId="0520CFC4" w14:textId="77777777" w:rsidR="00426347" w:rsidRDefault="00DE252A">
      <w:pPr>
        <w:pStyle w:val="Odstavekseznama"/>
        <w:numPr>
          <w:ilvl w:val="0"/>
          <w:numId w:val="300"/>
        </w:numPr>
        <w:tabs>
          <w:tab w:val="left" w:pos="1301"/>
        </w:tabs>
        <w:spacing w:before="1" w:line="249" w:lineRule="auto"/>
        <w:ind w:right="860"/>
        <w:jc w:val="both"/>
        <w:rPr>
          <w:sz w:val="24"/>
        </w:rPr>
      </w:pPr>
      <w:r>
        <w:rPr>
          <w:sz w:val="24"/>
        </w:rPr>
        <w:t>skupne kazalnike rezultatov (na podlagi vnaprej določenega nabora) ter njihove osnovne in ciljne vrednosti;</w:t>
      </w:r>
    </w:p>
    <w:p w14:paraId="56CF5424" w14:textId="77777777" w:rsidR="00426347" w:rsidRDefault="00DE252A">
      <w:pPr>
        <w:pStyle w:val="Odstavekseznama"/>
        <w:numPr>
          <w:ilvl w:val="0"/>
          <w:numId w:val="300"/>
        </w:numPr>
        <w:tabs>
          <w:tab w:val="left" w:pos="1301"/>
        </w:tabs>
        <w:spacing w:line="249" w:lineRule="auto"/>
        <w:ind w:right="827"/>
        <w:jc w:val="both"/>
        <w:rPr>
          <w:sz w:val="24"/>
        </w:rPr>
      </w:pPr>
      <w:r>
        <w:rPr>
          <w:sz w:val="24"/>
        </w:rPr>
        <w:t>vrste intervencij (na podlagi vnaprej določenega nabora) in okvirno dodelitev sredstev zanje;</w:t>
      </w:r>
    </w:p>
    <w:p w14:paraId="6ADBBCEC" w14:textId="77777777" w:rsidR="00426347" w:rsidRDefault="00DE252A">
      <w:pPr>
        <w:pStyle w:val="Odstavekseznama"/>
        <w:numPr>
          <w:ilvl w:val="0"/>
          <w:numId w:val="300"/>
        </w:numPr>
        <w:tabs>
          <w:tab w:val="left" w:pos="1301"/>
        </w:tabs>
        <w:spacing w:line="282" w:lineRule="exact"/>
        <w:ind w:hanging="361"/>
        <w:jc w:val="both"/>
        <w:rPr>
          <w:sz w:val="24"/>
        </w:rPr>
      </w:pPr>
      <w:r>
        <w:rPr>
          <w:sz w:val="24"/>
        </w:rPr>
        <w:t>finančno dodelitev in stopnjo sofinanciranja EU.</w:t>
      </w:r>
    </w:p>
    <w:p w14:paraId="0AEB8D65" w14:textId="77777777" w:rsidR="00426347" w:rsidRDefault="00A3541A">
      <w:pPr>
        <w:pStyle w:val="Telobesedila"/>
        <w:spacing w:before="143"/>
        <w:ind w:left="580"/>
        <w:jc w:val="both"/>
      </w:pPr>
      <w:hyperlink w:anchor="_bookmark3" w:history="1">
        <w:r w:rsidR="00DE252A">
          <w:t>Celoten seznam posebnih ciljev ESPRA je na voljo v prilogi 3.1.</w:t>
        </w:r>
      </w:hyperlink>
    </w:p>
    <w:p w14:paraId="099BFF49" w14:textId="77777777" w:rsidR="00426347" w:rsidRDefault="00DE252A">
      <w:pPr>
        <w:pStyle w:val="Naslov2"/>
        <w:numPr>
          <w:ilvl w:val="1"/>
          <w:numId w:val="299"/>
        </w:numPr>
        <w:tabs>
          <w:tab w:val="left" w:pos="1546"/>
        </w:tabs>
        <w:spacing w:before="131"/>
        <w:ind w:hanging="539"/>
        <w:jc w:val="both"/>
      </w:pPr>
      <w:bookmarkStart w:id="18" w:name="_TOC_250010"/>
      <w:bookmarkEnd w:id="18"/>
      <w:r>
        <w:t>Vrste ukrepov</w:t>
      </w:r>
    </w:p>
    <w:p w14:paraId="409D51B6" w14:textId="77777777" w:rsidR="00426347" w:rsidRDefault="00426347">
      <w:pPr>
        <w:pStyle w:val="Telobesedila"/>
        <w:rPr>
          <w:rFonts w:ascii="Arial"/>
          <w:b/>
          <w:sz w:val="22"/>
        </w:rPr>
      </w:pPr>
    </w:p>
    <w:p w14:paraId="6E5483D0" w14:textId="77777777" w:rsidR="00426347" w:rsidRDefault="00DE252A">
      <w:pPr>
        <w:pStyle w:val="Telobesedila"/>
        <w:spacing w:line="249" w:lineRule="auto"/>
        <w:ind w:left="580" w:right="517"/>
        <w:jc w:val="both"/>
      </w:pPr>
      <w:r>
        <w:t>Vrste ukrepov so nove v UoSD za obdobje 2021–2027. Gre za široko opredeljene načrtovane ukrepe za obravnavanje potreb, opredeljenih v PPPN. Vrste ukrepov niso izbrane z vnaprej pripravljenega seznama</w:t>
      </w:r>
      <w:r>
        <w:rPr>
          <w:vertAlign w:val="superscript"/>
        </w:rPr>
        <w:t>8</w:t>
      </w:r>
      <w:r>
        <w:t>. Države članice morajo vrste ukrepov opredeliti glede na svoje potrebe, in sicer ločeno za vsak poseben cilj, v skladu z logiko programa.</w:t>
      </w:r>
    </w:p>
    <w:p w14:paraId="3B51B474" w14:textId="77777777" w:rsidR="00426347" w:rsidRDefault="00DE252A">
      <w:pPr>
        <w:pStyle w:val="Telobesedila"/>
        <w:spacing w:before="148" w:line="249" w:lineRule="auto"/>
        <w:ind w:left="580" w:right="517"/>
        <w:jc w:val="both"/>
      </w:pPr>
      <w:r>
        <w:t>Vrste ukrepov morajo biti skladne z izbranimi vrstami intervencij in skupnimi kazalniki rezultatov ter usklajene z elementi in potrebami PPPN. Nanašajo se na programsko raven intervencijske logike in bodo usmerjale operativno raven logike ukrepanja.</w:t>
      </w:r>
    </w:p>
    <w:p w14:paraId="4884A393" w14:textId="77777777" w:rsidR="00426347" w:rsidRDefault="00DE252A">
      <w:pPr>
        <w:pStyle w:val="Telobesedila"/>
        <w:spacing w:before="148"/>
        <w:ind w:left="580"/>
        <w:jc w:val="both"/>
      </w:pPr>
      <w:r>
        <w:t>Na spodnji sliki so ti koraki logike ukrepanja prikazani s podrobnim pregledom.</w:t>
      </w:r>
    </w:p>
    <w:p w14:paraId="23842BA6" w14:textId="13D415C0" w:rsidR="00426347" w:rsidRDefault="005F1324">
      <w:pPr>
        <w:pStyle w:val="Telobesedila"/>
        <w:spacing w:before="8"/>
        <w:rPr>
          <w:sz w:val="29"/>
        </w:rPr>
      </w:pPr>
      <w:r>
        <w:rPr>
          <w:noProof/>
          <w:lang w:eastAsia="sl-SI"/>
        </w:rPr>
        <mc:AlternateContent>
          <mc:Choice Requires="wps">
            <w:drawing>
              <wp:anchor distT="0" distB="0" distL="0" distR="0" simplePos="0" relativeHeight="487593984" behindDoc="1" locked="0" layoutInCell="1" allowOverlap="1" wp14:anchorId="74BE64A4" wp14:editId="1FDD9CC6">
                <wp:simplePos x="0" y="0"/>
                <wp:positionH relativeFrom="page">
                  <wp:posOffset>914400</wp:posOffset>
                </wp:positionH>
                <wp:positionV relativeFrom="paragraph">
                  <wp:posOffset>241935</wp:posOffset>
                </wp:positionV>
                <wp:extent cx="1828800" cy="7620"/>
                <wp:effectExtent l="0" t="0" r="0" b="0"/>
                <wp:wrapTopAndBottom/>
                <wp:docPr id="4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AF51FE" id="Rectangle 21" o:spid="_x0000_s1026" style="position:absolute;margin-left:1in;margin-top:19.05pt;width:2in;height:.6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" fillcolor="black" stroked="f">
                <w10:wrap type="topAndBottom" anchorx="page"/>
              </v:rect>
            </w:pict>
          </mc:Fallback>
        </mc:AlternateContent>
      </w:r>
    </w:p>
    <w:p w14:paraId="208B52B4" w14:textId="77777777" w:rsidR="00426347" w:rsidRDefault="00DE252A">
      <w:pPr>
        <w:spacing w:before="70"/>
        <w:ind w:left="580" w:right="469"/>
        <w:rPr>
          <w:sz w:val="18"/>
        </w:rPr>
      </w:pPr>
      <w:r>
        <w:rPr>
          <w:sz w:val="12"/>
        </w:rPr>
        <w:t xml:space="preserve">7 </w:t>
      </w:r>
      <w:r>
        <w:rPr>
          <w:sz w:val="18"/>
        </w:rPr>
        <w:t>Dodatne podrobnosti in metodologijo o izpolnjevanju delov programa EMFAF, ki se nanašata na »potrebe« in »utemeljitev ukrepov«, najdete v delovnem dokumentu FAME o predlogi programa ESPRA, poglavje 4.1.</w:t>
      </w:r>
    </w:p>
    <w:p w14:paraId="1BF07D3D" w14:textId="77777777" w:rsidR="00426347" w:rsidRDefault="00DE252A">
      <w:pPr>
        <w:ind w:left="580" w:right="1311"/>
        <w:rPr>
          <w:sz w:val="18"/>
        </w:rPr>
      </w:pPr>
      <w:r>
        <w:rPr>
          <w:sz w:val="12"/>
        </w:rPr>
        <w:t xml:space="preserve">8 </w:t>
      </w:r>
      <w:r>
        <w:rPr>
          <w:sz w:val="18"/>
        </w:rPr>
        <w:t>Poleg tega so lahko vir navdiha tudi ukrepi, navedeni v »Delovnem dokumentu služb Komisije (SWD), ki določa regionalno perspektivo morskih bazenov za usmerjanje programiranja ESPR«.</w:t>
      </w:r>
    </w:p>
    <w:p w14:paraId="74014953" w14:textId="77777777" w:rsidR="00426347" w:rsidRDefault="00426347">
      <w:pPr>
        <w:rPr>
          <w:sz w:val="18"/>
        </w:rPr>
        <w:sectPr w:rsidR="00426347">
          <w:pgSz w:w="11910" w:h="16840"/>
          <w:pgMar w:top="960" w:right="920" w:bottom="1800" w:left="860" w:header="713" w:footer="1606" w:gutter="0"/>
          <w:cols w:space="708"/>
        </w:sectPr>
      </w:pPr>
    </w:p>
    <w:p w14:paraId="7066EFE2" w14:textId="77777777" w:rsidR="00426347" w:rsidRDefault="00426347">
      <w:pPr>
        <w:pStyle w:val="Telobesedila"/>
        <w:rPr>
          <w:sz w:val="20"/>
        </w:rPr>
      </w:pPr>
    </w:p>
    <w:p w14:paraId="380D9F52" w14:textId="77777777" w:rsidR="00426347" w:rsidRDefault="00426347">
      <w:pPr>
        <w:pStyle w:val="Telobesedila"/>
        <w:spacing w:before="2"/>
        <w:rPr>
          <w:sz w:val="16"/>
        </w:rPr>
      </w:pPr>
    </w:p>
    <w:p w14:paraId="7DA5EE1E" w14:textId="77777777" w:rsidR="00426347" w:rsidRDefault="00DE252A">
      <w:pPr>
        <w:spacing w:before="91"/>
        <w:ind w:left="580"/>
        <w:jc w:val="both"/>
        <w:rPr>
          <w:b/>
        </w:rPr>
      </w:pPr>
      <w:bookmarkStart w:id="19" w:name="_Hlk106372228"/>
      <w:r>
        <w:rPr>
          <w:noProof/>
          <w:lang w:eastAsia="sl-SI"/>
        </w:rPr>
        <w:drawing>
          <wp:anchor distT="0" distB="0" distL="0" distR="0" simplePos="0" relativeHeight="13" behindDoc="0" locked="0" layoutInCell="1" allowOverlap="1" wp14:anchorId="4727DFFD" wp14:editId="5FC8C2DA">
            <wp:simplePos x="0" y="0"/>
            <wp:positionH relativeFrom="page">
              <wp:posOffset>1059864</wp:posOffset>
            </wp:positionH>
            <wp:positionV relativeFrom="paragraph">
              <wp:posOffset>278489</wp:posOffset>
            </wp:positionV>
            <wp:extent cx="5640433" cy="5426392"/>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5640433" cy="5426392"/>
                    </a:xfrm>
                    <a:prstGeom prst="rect">
                      <a:avLst/>
                    </a:prstGeom>
                  </pic:spPr>
                </pic:pic>
              </a:graphicData>
            </a:graphic>
          </wp:anchor>
        </w:drawing>
      </w:r>
      <w:r>
        <w:rPr>
          <w:b/>
        </w:rPr>
        <w:t>Slika 3: Podrobna logika ukrepanja, primeri</w:t>
      </w:r>
    </w:p>
    <w:bookmarkEnd w:id="19"/>
    <w:p w14:paraId="61ACF33A" w14:textId="77777777" w:rsidR="00426347" w:rsidRDefault="00DE252A">
      <w:pPr>
        <w:spacing w:before="138"/>
        <w:ind w:left="722"/>
        <w:rPr>
          <w:i/>
          <w:sz w:val="18"/>
        </w:rPr>
      </w:pPr>
      <w:r>
        <w:rPr>
          <w:i/>
          <w:sz w:val="18"/>
        </w:rPr>
        <w:t>Vir: FAME 2021, na podlagi Zbirke orodij za boljšo ureditev #46</w:t>
      </w:r>
    </w:p>
    <w:p w14:paraId="42FBDB80" w14:textId="77777777" w:rsidR="00426347" w:rsidRDefault="00426347">
      <w:pPr>
        <w:pStyle w:val="Telobesedila"/>
        <w:rPr>
          <w:i/>
          <w:sz w:val="20"/>
        </w:rPr>
      </w:pPr>
    </w:p>
    <w:p w14:paraId="532098C3" w14:textId="77777777" w:rsidR="00426347" w:rsidRDefault="00426347">
      <w:pPr>
        <w:pStyle w:val="Telobesedila"/>
        <w:spacing w:before="4"/>
        <w:rPr>
          <w:i/>
          <w:sz w:val="18"/>
        </w:rPr>
      </w:pPr>
    </w:p>
    <w:p w14:paraId="249153D2" w14:textId="77777777" w:rsidR="00426347" w:rsidRDefault="00DE252A">
      <w:pPr>
        <w:pStyle w:val="Naslov2"/>
        <w:numPr>
          <w:ilvl w:val="1"/>
          <w:numId w:val="299"/>
        </w:numPr>
        <w:tabs>
          <w:tab w:val="left" w:pos="1546"/>
        </w:tabs>
        <w:spacing w:before="1"/>
        <w:ind w:hanging="539"/>
      </w:pPr>
      <w:bookmarkStart w:id="20" w:name="_TOC_250009"/>
      <w:bookmarkEnd w:id="20"/>
      <w:r>
        <w:t>Vrste posegov</w:t>
      </w:r>
    </w:p>
    <w:p w14:paraId="7649771A" w14:textId="77777777" w:rsidR="00426347" w:rsidRDefault="00426347">
      <w:pPr>
        <w:pStyle w:val="Telobesedila"/>
        <w:spacing w:before="11"/>
        <w:rPr>
          <w:rFonts w:ascii="Arial"/>
          <w:b/>
          <w:sz w:val="21"/>
        </w:rPr>
      </w:pPr>
    </w:p>
    <w:p w14:paraId="7B6B1C26" w14:textId="77777777" w:rsidR="00426347" w:rsidRDefault="00DE252A">
      <w:pPr>
        <w:pStyle w:val="Telobesedila"/>
        <w:spacing w:line="249" w:lineRule="auto"/>
        <w:ind w:left="580" w:right="511"/>
        <w:jc w:val="both"/>
      </w:pPr>
      <w:r>
        <w:t>Vrste intervencij so vnaprej določene tematske kategorije, povezane z vprašanji politike (na primer boj proti podnebnim spremembam), in se nanašajo na programsko raven logike ukrepanja. Uporabljajo se za okvirno dodelitev sredstev glede na ta vprašanja politike v fazi načrtovanja programov. To so glavni tematski sklopi, ki jih lahko države članice uporabljajo pri obveščanju o skladih na svojih spletnih straneh. Uporabljajo se tudi za spremljanje izdatkov za podnebje in okolje ter za poročanje o dodeljenih sredstvih. Vsaka vrsta intervencije ima vnaprej določene podnebne in okoljske koeficiente, ki jih bo Komisija uporabila za zneske, ki jih bodo sporočile države članice, da bi spremljala izdatke za podnebne spremembe in okolje.</w:t>
      </w:r>
    </w:p>
    <w:p w14:paraId="5723D9CF" w14:textId="77777777" w:rsidR="00426347" w:rsidRDefault="00DE252A">
      <w:pPr>
        <w:pStyle w:val="Telobesedila"/>
        <w:spacing w:before="153" w:line="249" w:lineRule="auto"/>
        <w:ind w:left="580" w:right="518"/>
        <w:jc w:val="both"/>
      </w:pPr>
      <w:r>
        <w:t>ESPRA vključuje 16 vrst intervencij, od katerih so tri posebne za LRVS, ena pa za TP. Navedene so v Prilogi IV k Uredbi o ESPRA.</w:t>
      </w:r>
    </w:p>
    <w:p w14:paraId="1567CBB8" w14:textId="77777777" w:rsidR="00426347" w:rsidRDefault="00426347">
      <w:pPr>
        <w:spacing w:line="249" w:lineRule="auto"/>
        <w:jc w:val="both"/>
        <w:sectPr w:rsidR="00426347">
          <w:pgSz w:w="11910" w:h="16840"/>
          <w:pgMar w:top="960" w:right="920" w:bottom="1800" w:left="860" w:header="713" w:footer="1606" w:gutter="0"/>
          <w:cols w:space="708"/>
        </w:sectPr>
      </w:pPr>
    </w:p>
    <w:p w14:paraId="49FF0C70" w14:textId="77777777" w:rsidR="00426347" w:rsidRDefault="00426347">
      <w:pPr>
        <w:pStyle w:val="Telobesedila"/>
        <w:rPr>
          <w:sz w:val="20"/>
        </w:rPr>
      </w:pPr>
    </w:p>
    <w:p w14:paraId="588D002C" w14:textId="77777777" w:rsidR="00426347" w:rsidRDefault="00426347">
      <w:pPr>
        <w:pStyle w:val="Telobesedila"/>
        <w:spacing w:before="7"/>
        <w:rPr>
          <w:sz w:val="21"/>
        </w:rPr>
      </w:pPr>
    </w:p>
    <w:p w14:paraId="344C8FDF" w14:textId="77777777" w:rsidR="00426347" w:rsidRDefault="00DE252A">
      <w:pPr>
        <w:pStyle w:val="Telobesedila"/>
        <w:spacing w:line="249" w:lineRule="auto"/>
        <w:ind w:left="580" w:right="518"/>
        <w:jc w:val="both"/>
      </w:pPr>
      <w:r>
        <w:t>Med načrtovanjem programov države članice v okviru vsakega posebnega cilja izberejo najustreznejše vrste intervencij v skladu z opredeljenimi vrstami ukrepov in okvirno dodelijo sredstva za vsako od njih. Ta okvirna dodelitev se mora ujemati s finančnim načrtom programa.</w:t>
      </w:r>
    </w:p>
    <w:p w14:paraId="78382976" w14:textId="77777777" w:rsidR="00426347" w:rsidRDefault="00DE252A">
      <w:pPr>
        <w:pStyle w:val="Telobesedila"/>
        <w:spacing w:before="148" w:line="249" w:lineRule="auto"/>
        <w:ind w:left="580" w:right="515"/>
        <w:jc w:val="both"/>
      </w:pPr>
      <w:r>
        <w:t>Države članice lahko prosto izberejo toliko vrst intervencij za posamezni posebni cilj, kolikor se jim zdi primerno; formalne omejitve ne veljajo. Vendar pa morajo države članice v svojem programu izbrati vsaj eno vrsto intervencije na posebni cilj.</w:t>
      </w:r>
    </w:p>
    <w:p w14:paraId="1D9B90B3" w14:textId="77777777" w:rsidR="00426347" w:rsidRDefault="00DE252A">
      <w:pPr>
        <w:pStyle w:val="Telobesedila"/>
        <w:spacing w:before="147" w:line="249" w:lineRule="auto"/>
        <w:ind w:left="580" w:right="515"/>
        <w:jc w:val="both"/>
      </w:pPr>
      <w:r>
        <w:t xml:space="preserve">Med izvajanjem programa mora OU izbrati najprimernejšo vrsto </w:t>
      </w:r>
      <w:hyperlink w:anchor="_bookmark0" w:history="1">
        <w:r>
          <w:t>intervencije za vsako izbrano operacijo (glej tudi poglavje 0</w:t>
        </w:r>
      </w:hyperlink>
      <w:r>
        <w:t>). Vsaka operacija mora biti povezana le z eno vrsto intervencije, ki je za operacijo najprimernejša. To je potrebno za poročanje o zbirnih podatkih za vsako operacijo v skladu s členom 42 Uredbe o skupnih določbah. Vendar lahko OU izberejo vrsto intervencije, ki ni bila izbrana v fazi načrtovanja.</w:t>
      </w:r>
    </w:p>
    <w:p w14:paraId="740AEE2D" w14:textId="77777777" w:rsidR="00426347" w:rsidRDefault="00A3541A">
      <w:pPr>
        <w:pStyle w:val="Telobesedila"/>
        <w:spacing w:before="149"/>
        <w:ind w:left="580"/>
        <w:jc w:val="both"/>
      </w:pPr>
      <w:hyperlink w:anchor="_bookmark4" w:history="1">
        <w:r w:rsidR="00DE252A">
          <w:t>Celoten seznam vrst intervencij v okviru ESPRA je na voljo v prilogi (glejte poglavje 3.2</w:t>
        </w:r>
      </w:hyperlink>
      <w:r w:rsidR="00DE252A">
        <w:t>)</w:t>
      </w:r>
    </w:p>
    <w:p w14:paraId="62603BAB" w14:textId="77777777" w:rsidR="00426347" w:rsidRDefault="00DE252A">
      <w:pPr>
        <w:pStyle w:val="Naslov2"/>
        <w:numPr>
          <w:ilvl w:val="1"/>
          <w:numId w:val="299"/>
        </w:numPr>
        <w:tabs>
          <w:tab w:val="left" w:pos="1546"/>
        </w:tabs>
        <w:spacing w:before="131"/>
        <w:ind w:hanging="539"/>
      </w:pPr>
      <w:bookmarkStart w:id="21" w:name="_TOC_250008"/>
      <w:bookmarkEnd w:id="21"/>
      <w:r>
        <w:t>Sklop skupnih kazalnikov</w:t>
      </w:r>
    </w:p>
    <w:p w14:paraId="20DDEAC3" w14:textId="77777777" w:rsidR="00426347" w:rsidRDefault="00426347">
      <w:pPr>
        <w:pStyle w:val="Telobesedila"/>
        <w:rPr>
          <w:rFonts w:ascii="Arial"/>
          <w:b/>
          <w:sz w:val="22"/>
        </w:rPr>
      </w:pPr>
    </w:p>
    <w:p w14:paraId="7C83F3EF" w14:textId="77777777" w:rsidR="00426347" w:rsidRDefault="00DE252A">
      <w:pPr>
        <w:pStyle w:val="Telobesedila"/>
        <w:spacing w:line="249" w:lineRule="auto"/>
        <w:ind w:left="580" w:right="519"/>
        <w:jc w:val="both"/>
      </w:pPr>
      <w:r>
        <w:t>Ključna sestavina učinkovitega sistema spremljanja in vrednotenja je nabor kazalnikov, s katerimi je mogoče spremljati rezultate in učinke ter oceniti učinkovitost, uspešnost in vpliv intervencij. Nanašajo se na programsko raven intervencijske logike in so tudi del operativne ravni logike ukrepanja.</w:t>
      </w:r>
    </w:p>
    <w:p w14:paraId="6D320165" w14:textId="77777777" w:rsidR="00426347" w:rsidRDefault="00DE252A">
      <w:pPr>
        <w:spacing w:before="148" w:line="254" w:lineRule="auto"/>
        <w:ind w:left="580" w:right="515"/>
        <w:jc w:val="both"/>
        <w:rPr>
          <w:b/>
          <w:sz w:val="24"/>
        </w:rPr>
      </w:pPr>
      <w:r>
        <w:rPr>
          <w:sz w:val="24"/>
        </w:rPr>
        <w:t xml:space="preserve">OSV 2021–2027 ima tri vrste skupnih kazalnikov: </w:t>
      </w:r>
      <w:r>
        <w:rPr>
          <w:b/>
          <w:bCs/>
          <w:sz w:val="24"/>
        </w:rPr>
        <w:t>kazalnike učinka, rezultata in glavne kazalnike smotrnosti.</w:t>
      </w:r>
    </w:p>
    <w:p w14:paraId="326C7D59" w14:textId="77777777" w:rsidR="00426347" w:rsidRDefault="00DE252A">
      <w:pPr>
        <w:pStyle w:val="Odstavekseznama"/>
        <w:numPr>
          <w:ilvl w:val="2"/>
          <w:numId w:val="296"/>
        </w:numPr>
        <w:tabs>
          <w:tab w:val="left" w:pos="1301"/>
        </w:tabs>
        <w:spacing w:before="134"/>
        <w:ind w:hanging="721"/>
        <w:rPr>
          <w:rFonts w:ascii="Arial"/>
          <w:b/>
        </w:rPr>
      </w:pPr>
      <w:r>
        <w:rPr>
          <w:rFonts w:ascii="Arial"/>
          <w:b/>
        </w:rPr>
        <w:t>Skupni kazalniki u</w:t>
      </w:r>
      <w:r>
        <w:rPr>
          <w:rFonts w:ascii="Arial"/>
          <w:b/>
        </w:rPr>
        <w:t>č</w:t>
      </w:r>
      <w:r>
        <w:rPr>
          <w:rFonts w:ascii="Arial"/>
          <w:b/>
        </w:rPr>
        <w:t>inkov</w:t>
      </w:r>
    </w:p>
    <w:p w14:paraId="07118A57" w14:textId="77777777" w:rsidR="00426347" w:rsidRDefault="00426347">
      <w:pPr>
        <w:pStyle w:val="Telobesedila"/>
        <w:spacing w:before="10"/>
        <w:rPr>
          <w:rFonts w:ascii="Arial"/>
          <w:b/>
          <w:sz w:val="21"/>
        </w:rPr>
      </w:pPr>
    </w:p>
    <w:p w14:paraId="46F4D843" w14:textId="77777777" w:rsidR="00426347" w:rsidRDefault="00DE252A">
      <w:pPr>
        <w:pStyle w:val="Telobesedila"/>
        <w:spacing w:before="1" w:line="252" w:lineRule="auto"/>
        <w:ind w:left="580" w:right="513"/>
        <w:jc w:val="both"/>
      </w:pPr>
      <w:r>
        <w:t>Kazalniki rezultatov so namenjeni merjenju rezultatov, ustvarjenih s podporo iz ESPRA. EKSRP ima samo eno vrsto kazalnika rezultata: »število operacij«.</w:t>
      </w:r>
    </w:p>
    <w:p w14:paraId="3A196612" w14:textId="77777777" w:rsidR="00426347" w:rsidRDefault="00DE252A">
      <w:pPr>
        <w:pStyle w:val="Telobesedila"/>
        <w:spacing w:before="141" w:line="249" w:lineRule="auto"/>
        <w:ind w:left="580" w:right="518"/>
        <w:jc w:val="both"/>
      </w:pPr>
      <w:r>
        <w:t>Države članice opredelijo ciljno vrednost števila operacij za vsak poseben cilj v programu ESPRA. To je vsota vseh operacij, ki jih je treba izvesti za ta posebni cilj.</w:t>
      </w:r>
    </w:p>
    <w:p w14:paraId="7B6D914F" w14:textId="77777777" w:rsidR="00426347" w:rsidRDefault="00DE252A">
      <w:pPr>
        <w:pStyle w:val="Telobesedila"/>
        <w:spacing w:before="146" w:line="249" w:lineRule="auto"/>
        <w:ind w:left="580" w:right="514"/>
        <w:jc w:val="both"/>
      </w:pPr>
      <w:r>
        <w:t xml:space="preserve">Kazalniki učinkov programa ESPRA kažejo svoj polni pojasnjevalni potencial v kombinaciji s programom </w:t>
      </w:r>
      <w:hyperlink w:anchor="_bookmark1" w:history="1">
        <w:r>
          <w:t>Infosys (glej poglavje 2.14</w:t>
        </w:r>
      </w:hyperlink>
      <w:r>
        <w:t>).</w:t>
      </w:r>
    </w:p>
    <w:p w14:paraId="356C7C8F" w14:textId="77777777" w:rsidR="00426347" w:rsidRDefault="00DE252A">
      <w:pPr>
        <w:pStyle w:val="Odstavekseznama"/>
        <w:numPr>
          <w:ilvl w:val="2"/>
          <w:numId w:val="296"/>
        </w:numPr>
        <w:tabs>
          <w:tab w:val="left" w:pos="1301"/>
        </w:tabs>
        <w:spacing w:before="145"/>
        <w:ind w:hanging="721"/>
        <w:rPr>
          <w:rFonts w:ascii="Arial"/>
          <w:b/>
        </w:rPr>
      </w:pPr>
      <w:r>
        <w:rPr>
          <w:rFonts w:ascii="Arial"/>
          <w:b/>
        </w:rPr>
        <w:t>Skupni kazalniki rezultatov</w:t>
      </w:r>
    </w:p>
    <w:p w14:paraId="1DF35357" w14:textId="77777777" w:rsidR="00426347" w:rsidRDefault="00426347">
      <w:pPr>
        <w:pStyle w:val="Telobesedila"/>
        <w:spacing w:before="11"/>
        <w:rPr>
          <w:rFonts w:ascii="Arial"/>
          <w:b/>
          <w:sz w:val="21"/>
        </w:rPr>
      </w:pPr>
    </w:p>
    <w:p w14:paraId="1AD0FED5" w14:textId="77777777" w:rsidR="00426347" w:rsidRDefault="00DE252A">
      <w:pPr>
        <w:pStyle w:val="Telobesedila"/>
        <w:spacing w:line="249" w:lineRule="auto"/>
        <w:ind w:left="580" w:right="516"/>
        <w:jc w:val="both"/>
      </w:pPr>
      <w:r>
        <w:t>Skupni kazalniki rezultatov so vnaprej določen nabor kazalnikov za posebne tematske kategorije, ki so vključeni v Prilogo I k Uredbi o ESPRA. Njihov namen je prikazati bruto učinek programa ESPRA in so skupni za vse države članice.</w:t>
      </w:r>
    </w:p>
    <w:p w14:paraId="5ECCFD21" w14:textId="77777777" w:rsidR="00426347" w:rsidRDefault="00DE252A">
      <w:pPr>
        <w:pStyle w:val="Telobesedila"/>
        <w:spacing w:before="148" w:line="249" w:lineRule="auto"/>
        <w:ind w:left="580" w:right="516"/>
        <w:jc w:val="both"/>
      </w:pPr>
      <w:r>
        <w:t>Predpostavlja se, da sklop skupnih kazalnikov rezultatov zajema celotno področje, ki bi ga države članice lahko financirale v okviru ESPRA. Tako imenovani »programsko posebni« kazalniki rezultatov, ki jih določijo države članice same, so načeloma mogoči in jih države članice lahko uporabljajo, vendar jih ne smejo vključiti v svoj program in o njih ne smejo poročati Komisiji.</w:t>
      </w:r>
    </w:p>
    <w:p w14:paraId="7917CD53" w14:textId="77777777" w:rsidR="00426347" w:rsidRDefault="00A3541A">
      <w:pPr>
        <w:spacing w:before="147" w:line="376" w:lineRule="auto"/>
        <w:ind w:left="580" w:right="3363"/>
        <w:jc w:val="both"/>
        <w:rPr>
          <w:b/>
          <w:sz w:val="24"/>
        </w:rPr>
      </w:pPr>
      <w:hyperlink w:anchor="_bookmark5" w:history="1">
        <w:r w:rsidR="00DE252A">
          <w:rPr>
            <w:sz w:val="24"/>
          </w:rPr>
          <w:t>Celoten seznam skupnih kazalnikov rezultatov ESPRA je na voljo v prilogi 3.3</w:t>
        </w:r>
      </w:hyperlink>
      <w:r w:rsidR="00DE252A">
        <w:rPr>
          <w:sz w:val="24"/>
        </w:rPr>
        <w:t xml:space="preserve">. Uporabljajo se v </w:t>
      </w:r>
      <w:r w:rsidR="00DE252A">
        <w:rPr>
          <w:b/>
          <w:bCs/>
          <w:sz w:val="24"/>
        </w:rPr>
        <w:t>treh fazah med</w:t>
      </w:r>
      <w:r w:rsidR="00DE252A">
        <w:rPr>
          <w:sz w:val="24"/>
        </w:rPr>
        <w:t>:</w:t>
      </w:r>
    </w:p>
    <w:p w14:paraId="212CF066" w14:textId="77777777" w:rsidR="00426347" w:rsidRDefault="00426347">
      <w:pPr>
        <w:spacing w:line="376" w:lineRule="auto"/>
        <w:jc w:val="both"/>
        <w:rPr>
          <w:sz w:val="24"/>
        </w:rPr>
        <w:sectPr w:rsidR="00426347">
          <w:pgSz w:w="11910" w:h="16840"/>
          <w:pgMar w:top="960" w:right="920" w:bottom="1800" w:left="860" w:header="713" w:footer="1606" w:gutter="0"/>
          <w:cols w:space="708"/>
        </w:sectPr>
      </w:pPr>
    </w:p>
    <w:p w14:paraId="540F4DA6" w14:textId="77777777" w:rsidR="00426347" w:rsidRDefault="00426347">
      <w:pPr>
        <w:pStyle w:val="Telobesedila"/>
        <w:rPr>
          <w:b/>
          <w:sz w:val="20"/>
        </w:rPr>
      </w:pPr>
    </w:p>
    <w:p w14:paraId="6A22B5EA" w14:textId="77777777" w:rsidR="00426347" w:rsidRDefault="00DE252A">
      <w:pPr>
        <w:pStyle w:val="Naslov2"/>
        <w:numPr>
          <w:ilvl w:val="3"/>
          <w:numId w:val="296"/>
        </w:numPr>
        <w:tabs>
          <w:tab w:val="left" w:pos="1300"/>
          <w:tab w:val="left" w:pos="1301"/>
        </w:tabs>
        <w:spacing w:before="241" w:line="294" w:lineRule="exact"/>
        <w:ind w:hanging="361"/>
        <w:rPr>
          <w:rFonts w:ascii="Times New Roman" w:hAnsi="Times New Roman"/>
        </w:rPr>
      </w:pPr>
      <w:r>
        <w:rPr>
          <w:rFonts w:ascii="Times New Roman" w:hAnsi="Times New Roman"/>
        </w:rPr>
        <w:t>programiranjem,</w:t>
      </w:r>
    </w:p>
    <w:p w14:paraId="50A9BF54" w14:textId="77777777" w:rsidR="00426347" w:rsidRDefault="00DE252A">
      <w:pPr>
        <w:pStyle w:val="Odstavekseznama"/>
        <w:numPr>
          <w:ilvl w:val="3"/>
          <w:numId w:val="296"/>
        </w:numPr>
        <w:tabs>
          <w:tab w:val="left" w:pos="1300"/>
          <w:tab w:val="left" w:pos="1301"/>
        </w:tabs>
        <w:spacing w:line="293" w:lineRule="exact"/>
        <w:ind w:hanging="361"/>
        <w:rPr>
          <w:b/>
          <w:sz w:val="24"/>
        </w:rPr>
      </w:pPr>
      <w:r>
        <w:rPr>
          <w:b/>
          <w:sz w:val="24"/>
        </w:rPr>
        <w:t>izvajanjem,</w:t>
      </w:r>
    </w:p>
    <w:p w14:paraId="1B1DD3E2" w14:textId="77777777" w:rsidR="00426347" w:rsidRDefault="00DE252A">
      <w:pPr>
        <w:pStyle w:val="Naslov2"/>
        <w:numPr>
          <w:ilvl w:val="3"/>
          <w:numId w:val="296"/>
        </w:numPr>
        <w:tabs>
          <w:tab w:val="left" w:pos="1300"/>
          <w:tab w:val="left" w:pos="1301"/>
        </w:tabs>
        <w:spacing w:line="293" w:lineRule="exact"/>
        <w:ind w:hanging="361"/>
        <w:rPr>
          <w:rFonts w:ascii="Times New Roman" w:hAnsi="Times New Roman"/>
        </w:rPr>
      </w:pPr>
      <w:r>
        <w:rPr>
          <w:rFonts w:ascii="Times New Roman" w:hAnsi="Times New Roman"/>
        </w:rPr>
        <w:t>vrednotenjem.</w:t>
      </w:r>
    </w:p>
    <w:p w14:paraId="62563AD3" w14:textId="77777777" w:rsidR="00426347" w:rsidRDefault="00DE252A">
      <w:pPr>
        <w:spacing w:before="152"/>
        <w:ind w:left="580"/>
        <w:jc w:val="both"/>
        <w:rPr>
          <w:rFonts w:ascii="Arial"/>
          <w:b/>
          <w:i/>
        </w:rPr>
      </w:pPr>
      <w:r>
        <w:rPr>
          <w:rFonts w:ascii="Arial"/>
          <w:b/>
          <w:i/>
        </w:rPr>
        <w:t>Skupni kazalniki rezultatov med programiranjem</w:t>
      </w:r>
    </w:p>
    <w:p w14:paraId="211B938F" w14:textId="77777777" w:rsidR="00426347" w:rsidRDefault="00426347">
      <w:pPr>
        <w:pStyle w:val="Telobesedila"/>
        <w:spacing w:before="10"/>
        <w:rPr>
          <w:rFonts w:ascii="Arial"/>
          <w:b/>
          <w:i/>
          <w:sz w:val="21"/>
        </w:rPr>
      </w:pPr>
    </w:p>
    <w:p w14:paraId="39F8A5CC" w14:textId="77777777" w:rsidR="00426347" w:rsidRDefault="00DE252A">
      <w:pPr>
        <w:pStyle w:val="Telobesedila"/>
        <w:spacing w:before="1" w:line="249" w:lineRule="auto"/>
        <w:ind w:left="580" w:right="514"/>
        <w:jc w:val="both"/>
      </w:pPr>
      <w:r>
        <w:t>Skupni kazalniki rezultatov in njihovi cilji niso administrativne podrobnosti programa, temveč ključna politična sporočila o tem, kaj želi program doseči z dodeljenimi sredstvi. Države članice v okviru vsakega posebnega cilja izberejo najprimernejše skupne kazalnike rezultatov, ki odražajo njihovo strategijo in pričakovane rezultate. V programu ni posebnega cilja brez vsaj enega skupnega kazalnika rezultata, vendar so države članice pozvane, da jih izberejo toliko, kolikor je potrebno, da zajamejo najpomembnejše učinke sklada. Hkrati se morajo države članice izogibati izbiri samo kazalnikov, ki merijo obrobne učinke.</w:t>
      </w:r>
    </w:p>
    <w:p w14:paraId="12FD5C94" w14:textId="77777777" w:rsidR="00426347" w:rsidRDefault="00DE252A">
      <w:pPr>
        <w:pStyle w:val="Naslov2"/>
        <w:spacing w:before="149" w:line="252" w:lineRule="auto"/>
        <w:ind w:left="580" w:right="516" w:firstLine="0"/>
        <w:jc w:val="both"/>
        <w:rPr>
          <w:rFonts w:ascii="Times New Roman" w:hAnsi="Times New Roman"/>
        </w:rPr>
      </w:pPr>
      <w:r>
        <w:rPr>
          <w:rFonts w:ascii="Times New Roman" w:hAnsi="Times New Roman"/>
          <w:b w:val="0"/>
        </w:rPr>
        <w:t xml:space="preserve">Zato je vodilno načelo naslednje: </w:t>
      </w:r>
      <w:r>
        <w:rPr>
          <w:rFonts w:ascii="Times New Roman" w:hAnsi="Times New Roman"/>
        </w:rPr>
        <w:t>»Toliko kazalnikov, kolikor je potrebno, da se zajamejo najpomembnejši učinki sklada. Izbranim kazalnikom skupnih rezultatov ni treba zajeti vseh možnih vidikov predvidenih ukrepov, temveč samo najpomembnejše učinke.«</w:t>
      </w:r>
    </w:p>
    <w:p w14:paraId="1CD54899" w14:textId="77777777" w:rsidR="00426347" w:rsidRDefault="00DE252A">
      <w:pPr>
        <w:pStyle w:val="Telobesedila"/>
        <w:spacing w:before="138" w:line="249" w:lineRule="auto"/>
        <w:ind w:left="580" w:right="517"/>
        <w:jc w:val="both"/>
      </w:pPr>
      <w:r>
        <w:t>Države članice opredelijo izhodiščno in ciljno vrednost za vsak izbran skupni kazalnik rezultata za vse posebne cilje v programu ESPRA. Izhodiščna vrednost je vrednost kazalnika na »začetni točki«, na primer leto 2021. Konkretno obdobje, ko se meri izhodiščna vrednost, je odvisno od časa odobritve programa države članice. Ciljna vrednost je vsota učinkov vseh operacij, ki jih je treba izvesti do konca obdobja. Ciljne vrednosti se nanašajo samo na rezultate, dosežene z operacijami ESPRA.</w:t>
      </w:r>
    </w:p>
    <w:p w14:paraId="3D4EDD37" w14:textId="77777777" w:rsidR="00426347" w:rsidRDefault="00DE252A">
      <w:pPr>
        <w:pStyle w:val="Telobesedila"/>
        <w:spacing w:before="150" w:line="249" w:lineRule="auto"/>
        <w:ind w:left="580" w:right="515"/>
        <w:jc w:val="both"/>
      </w:pPr>
      <w:r>
        <w:t>Vsi skupni kazalniki rezultatov imajo v programu izhodiščno vrednost nič; edina izjema je SR12 »Učinkovitost sistema za zbiranje, upravljanje in uporabo podatkov«.</w:t>
      </w:r>
    </w:p>
    <w:p w14:paraId="15895356" w14:textId="3D553B2A" w:rsidR="00426347" w:rsidRDefault="005F1324">
      <w:pPr>
        <w:pStyle w:val="Telobesedila"/>
        <w:spacing w:before="8"/>
        <w:rPr>
          <w:sz w:val="8"/>
        </w:rPr>
      </w:pPr>
      <w:r>
        <w:rPr>
          <w:noProof/>
          <w:lang w:eastAsia="sl-SI"/>
        </w:rPr>
        <mc:AlternateContent>
          <mc:Choice Requires="wps">
            <w:drawing>
              <wp:anchor distT="0" distB="0" distL="0" distR="0" simplePos="0" relativeHeight="487595008" behindDoc="1" locked="0" layoutInCell="1" allowOverlap="1" wp14:anchorId="33E80C26" wp14:editId="39CE6068">
                <wp:simplePos x="0" y="0"/>
                <wp:positionH relativeFrom="page">
                  <wp:posOffset>843280</wp:posOffset>
                </wp:positionH>
                <wp:positionV relativeFrom="paragraph">
                  <wp:posOffset>92075</wp:posOffset>
                </wp:positionV>
                <wp:extent cx="5876290" cy="2451735"/>
                <wp:effectExtent l="0" t="0" r="0" b="0"/>
                <wp:wrapTopAndBottom/>
                <wp:docPr id="4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2451735"/>
                        </a:xfrm>
                        <a:prstGeom prst="rect">
                          <a:avLst/>
                        </a:prstGeom>
                        <a:solidFill>
                          <a:srgbClr val="D9D9D9"/>
                        </a:solidFill>
                        <a:ln w="6097">
                          <a:solidFill>
                            <a:srgbClr val="000000"/>
                          </a:solidFill>
                          <a:prstDash val="solid"/>
                          <a:miter lim="800000"/>
                          <a:headEnd/>
                          <a:tailEnd/>
                        </a:ln>
                      </wps:spPr>
                      <wps:txbx>
                        <w:txbxContent>
                          <w:p w14:paraId="3BACC13B" w14:textId="77777777" w:rsidR="00426347" w:rsidRDefault="00DE252A">
                            <w:pPr>
                              <w:spacing w:before="21"/>
                              <w:ind w:left="107"/>
                              <w:rPr>
                                <w:b/>
                                <w:sz w:val="24"/>
                              </w:rPr>
                            </w:pPr>
                            <w:r>
                              <w:rPr>
                                <w:b/>
                                <w:sz w:val="24"/>
                              </w:rPr>
                              <w:t>Primer:</w:t>
                            </w:r>
                          </w:p>
                          <w:p w14:paraId="6D7DD2C4" w14:textId="77777777" w:rsidR="00426347" w:rsidRDefault="00DE252A">
                            <w:pPr>
                              <w:pStyle w:val="Telobesedila"/>
                              <w:spacing w:before="36" w:line="276" w:lineRule="auto"/>
                              <w:ind w:left="107" w:right="104"/>
                              <w:jc w:val="both"/>
                            </w:pPr>
                            <w:r>
                              <w:t>Nekatera OU določi, da mora program obravnavati MPR v njihovi državi, ki se zmanjšuje. V okviru svoje strategije načrtovanja programov se OU odloči, da bo sredstva ESPRA dodelil ukrepom v zvezi z MPR v okviru posebnega cilja 1.1. »Krepitev gospodarsko, socialno in okoljsko trajnostnih ribolovnih dejavnosti«.</w:t>
                            </w:r>
                          </w:p>
                          <w:p w14:paraId="0F0B9D58" w14:textId="77777777" w:rsidR="00426347" w:rsidRDefault="00426347">
                            <w:pPr>
                              <w:pStyle w:val="Telobesedila"/>
                              <w:spacing w:before="6"/>
                              <w:rPr>
                                <w:sz w:val="27"/>
                              </w:rPr>
                            </w:pPr>
                          </w:p>
                          <w:p w14:paraId="4BA0016D" w14:textId="77777777" w:rsidR="00426347" w:rsidRDefault="00DE252A">
                            <w:pPr>
                              <w:spacing w:line="276" w:lineRule="auto"/>
                              <w:ind w:left="107" w:right="107"/>
                              <w:jc w:val="both"/>
                              <w:rPr>
                                <w:i/>
                                <w:sz w:val="24"/>
                              </w:rPr>
                            </w:pPr>
                            <w:r>
                              <w:rPr>
                                <w:sz w:val="24"/>
                              </w:rPr>
                              <w:t xml:space="preserve">Skupni učinki teh ukrepov bi se na koncu pokazali v zagotavljanju delovnih mest, </w:t>
                            </w:r>
                            <w:r>
                              <w:rPr>
                                <w:i/>
                                <w:iCs/>
                                <w:sz w:val="24"/>
                              </w:rPr>
                              <w:t>povečanju prometa</w:t>
                            </w:r>
                            <w:r>
                              <w:rPr>
                                <w:sz w:val="24"/>
                              </w:rPr>
                              <w:t xml:space="preserve"> in </w:t>
                            </w:r>
                            <w:r>
                              <w:rPr>
                                <w:i/>
                                <w:iCs/>
                                <w:sz w:val="24"/>
                              </w:rPr>
                              <w:t>izboljšanju znanj in spretnosti</w:t>
                            </w:r>
                            <w:r>
                              <w:rPr>
                                <w:sz w:val="24"/>
                              </w:rPr>
                              <w:t>. Ustrezni kazalniki so »ohranjena delovna mesta«, »podjetja z večjim prometom« in »osebe, ki imajo koristi«. Vendar so politični poudarek in večina sredstev povezani z zaposlovanjem in gospodarsko uspešnostjo. Zato se OU odloči, da sta najpomembnejša kazalnika, ki ju je treba uporabiti v programu in za katera je treba določiti cilje, »ohranjena delovna mesta« in »podjetja z večjim prometom«.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E80C26" id="Text Box 20" o:spid="_x0000_s1032" type="#_x0000_t202" style="position:absolute;margin-left:66.4pt;margin-top:7.25pt;width:462.7pt;height:193.0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" fillcolor="#d9d9d9" strokeweight=".16936mm">
                <v:textbox inset="0,0,0,0">
                  <w:txbxContent>
                    <w:p w14:paraId="3BACC13B" w14:textId="77777777" w:rsidR="00426347" w:rsidRDefault="00DE252A">
                      <w:pPr>
                        <w:spacing w:before="21"/>
                        <w:ind w:left="107"/>
                        <w:rPr>
                          <w:b/>
                          <w:sz w:val="24"/>
                        </w:rPr>
                      </w:pPr>
                      <w:r>
                        <w:rPr>
                          <w:b/>
                          <w:sz w:val="24"/>
                        </w:rPr>
                        <w:t>Primer:</w:t>
                      </w:r>
                    </w:p>
                    <w:p w14:paraId="6D7DD2C4" w14:textId="77777777" w:rsidR="00426347" w:rsidRDefault="00DE252A">
                      <w:pPr>
                        <w:pStyle w:val="Telobesedila"/>
                        <w:spacing w:before="36" w:line="276" w:lineRule="auto"/>
                        <w:ind w:left="107" w:right="104"/>
                        <w:jc w:val="both"/>
                      </w:pPr>
                      <w:r>
                        <w:t xml:space="preserve">Nekatera </w:t>
                      </w:r>
                      <w:proofErr w:type="spellStart"/>
                      <w:r>
                        <w:t>OU</w:t>
                      </w:r>
                      <w:proofErr w:type="spellEnd"/>
                      <w:r>
                        <w:t xml:space="preserve"> določi, da mora program obravnavati </w:t>
                      </w:r>
                      <w:proofErr w:type="spellStart"/>
                      <w:r>
                        <w:t>MPR</w:t>
                      </w:r>
                      <w:proofErr w:type="spellEnd"/>
                      <w:r>
                        <w:t xml:space="preserve"> v njihovi državi, ki se zmanjšuje. V okviru svoje strategije načrtovanja programov se </w:t>
                      </w:r>
                      <w:proofErr w:type="spellStart"/>
                      <w:r>
                        <w:t>OU</w:t>
                      </w:r>
                      <w:proofErr w:type="spellEnd"/>
                      <w:r>
                        <w:t xml:space="preserve"> odloči, da bo sredstva </w:t>
                      </w:r>
                      <w:proofErr w:type="spellStart"/>
                      <w:r>
                        <w:t>ESPRA</w:t>
                      </w:r>
                      <w:proofErr w:type="spellEnd"/>
                      <w:r>
                        <w:t xml:space="preserve"> dodelil ukrepom v zvezi z </w:t>
                      </w:r>
                      <w:proofErr w:type="spellStart"/>
                      <w:r>
                        <w:t>MPR</w:t>
                      </w:r>
                      <w:proofErr w:type="spellEnd"/>
                      <w:r>
                        <w:t xml:space="preserve"> v okviru posebnega cilja 1.1. »Krepitev gospodarsko, socialno in </w:t>
                      </w:r>
                      <w:proofErr w:type="spellStart"/>
                      <w:r>
                        <w:t>okoljsko</w:t>
                      </w:r>
                      <w:proofErr w:type="spellEnd"/>
                      <w:r>
                        <w:t xml:space="preserve"> trajnostnih ribolovnih dejavnosti«.</w:t>
                      </w:r>
                    </w:p>
                    <w:p w14:paraId="0F0B9D58" w14:textId="77777777" w:rsidR="00426347" w:rsidRDefault="00426347">
                      <w:pPr>
                        <w:pStyle w:val="Telobesedila"/>
                        <w:spacing w:before="6"/>
                        <w:rPr>
                          <w:sz w:val="27"/>
                        </w:rPr>
                      </w:pPr>
                    </w:p>
                    <w:p w14:paraId="4BA0016D" w14:textId="77777777" w:rsidR="00426347" w:rsidRDefault="00DE252A">
                      <w:pPr>
                        <w:spacing w:line="276" w:lineRule="auto"/>
                        <w:ind w:left="107" w:right="107"/>
                        <w:jc w:val="both"/>
                        <w:rPr>
                          <w:i/>
                          <w:sz w:val="24"/>
                        </w:rPr>
                      </w:pPr>
                      <w:r>
                        <w:rPr>
                          <w:sz w:val="24"/>
                        </w:rPr>
                        <w:t xml:space="preserve">Skupni učinki teh ukrepov bi se na koncu pokazali v zagotavljanju delovnih mest, </w:t>
                      </w:r>
                      <w:r>
                        <w:rPr>
                          <w:i/>
                          <w:iCs/>
                          <w:sz w:val="24"/>
                        </w:rPr>
                        <w:t>povečanju prometa</w:t>
                      </w:r>
                      <w:r>
                        <w:rPr>
                          <w:sz w:val="24"/>
                        </w:rPr>
                        <w:t xml:space="preserve"> in </w:t>
                      </w:r>
                      <w:r>
                        <w:rPr>
                          <w:i/>
                          <w:iCs/>
                          <w:sz w:val="24"/>
                        </w:rPr>
                        <w:t>izboljšanju znanj in spretnosti</w:t>
                      </w:r>
                      <w:r>
                        <w:rPr>
                          <w:sz w:val="24"/>
                        </w:rPr>
                        <w:t xml:space="preserve">. Ustrezni kazalniki so »ohranjena delovna mesta«, »podjetja z večjim prometom« in »osebe, ki imajo koristi«. Vendar so politični poudarek in večina sredstev povezani z zaposlovanjem in gospodarsko uspešnostjo. Zato se </w:t>
                      </w:r>
                      <w:proofErr w:type="spellStart"/>
                      <w:r>
                        <w:rPr>
                          <w:sz w:val="24"/>
                        </w:rPr>
                        <w:t>OU</w:t>
                      </w:r>
                      <w:proofErr w:type="spellEnd"/>
                      <w:r>
                        <w:rPr>
                          <w:sz w:val="24"/>
                        </w:rPr>
                        <w:t xml:space="preserve"> odloči, da sta najpomembnejša kazalnika, ki ju je treba uporabiti v programu in za katera je treba določiti cilje, »ohranjena delovna mesta« in »podjetja z večjim prometom«.</w:t>
                      </w:r>
                    </w:p>
                  </w:txbxContent>
                </v:textbox>
                <w10:wrap type="topAndBottom" anchorx="page"/>
              </v:shape>
            </w:pict>
          </mc:Fallback>
        </mc:AlternateContent>
      </w:r>
    </w:p>
    <w:p w14:paraId="504EC13D" w14:textId="77777777" w:rsidR="00426347" w:rsidRDefault="00426347">
      <w:pPr>
        <w:pStyle w:val="Telobesedila"/>
        <w:spacing w:before="7"/>
        <w:rPr>
          <w:sz w:val="10"/>
        </w:rPr>
      </w:pPr>
    </w:p>
    <w:p w14:paraId="7858276F" w14:textId="77777777" w:rsidR="00426347" w:rsidRDefault="00DE252A">
      <w:pPr>
        <w:spacing w:before="93"/>
        <w:ind w:left="580"/>
        <w:jc w:val="both"/>
        <w:rPr>
          <w:rFonts w:ascii="Arial"/>
          <w:b/>
          <w:i/>
        </w:rPr>
      </w:pPr>
      <w:r>
        <w:rPr>
          <w:rFonts w:ascii="Arial"/>
          <w:b/>
          <w:i/>
        </w:rPr>
        <w:t>Skupni kazalniki rezultatov med izvajanjem</w:t>
      </w:r>
    </w:p>
    <w:p w14:paraId="68EDCB34" w14:textId="77777777" w:rsidR="00426347" w:rsidRDefault="00426347">
      <w:pPr>
        <w:pStyle w:val="Telobesedila"/>
        <w:rPr>
          <w:rFonts w:ascii="Arial"/>
          <w:b/>
          <w:i/>
          <w:sz w:val="22"/>
        </w:rPr>
      </w:pPr>
    </w:p>
    <w:p w14:paraId="059969BA" w14:textId="77777777" w:rsidR="00426347" w:rsidRDefault="00DE252A">
      <w:pPr>
        <w:pStyle w:val="Telobesedila"/>
        <w:spacing w:line="249" w:lineRule="auto"/>
        <w:ind w:left="580" w:right="516"/>
        <w:jc w:val="both"/>
      </w:pPr>
      <w:r>
        <w:t>OU v sistemu Infosys za vsako izbrano operacijo poročajo o vseh skupnih kazalnikih rezultatov, ki na kratko opisujejo predvidene učinke operacije. Poroča se samo o skupnih kazalnikih rezultatov, ki so pomembni za določeno operacijo. Ni treba vključiti praznih vrstic za druge nerelevantne skupne kazalnike rezultata v okviru posebnega cilja iz programa ESPRA</w:t>
      </w:r>
    </w:p>
    <w:p w14:paraId="6979C442" w14:textId="77777777" w:rsidR="00426347" w:rsidRDefault="00426347">
      <w:pPr>
        <w:spacing w:line="249" w:lineRule="auto"/>
        <w:jc w:val="both"/>
        <w:sectPr w:rsidR="00426347">
          <w:pgSz w:w="11910" w:h="16840"/>
          <w:pgMar w:top="960" w:right="920" w:bottom="1800" w:left="860" w:header="713" w:footer="1606" w:gutter="0"/>
          <w:cols w:space="708"/>
        </w:sectPr>
      </w:pPr>
    </w:p>
    <w:p w14:paraId="7F6B00F3" w14:textId="77777777" w:rsidR="00426347" w:rsidRDefault="00426347">
      <w:pPr>
        <w:pStyle w:val="Telobesedila"/>
        <w:rPr>
          <w:sz w:val="20"/>
        </w:rPr>
      </w:pPr>
    </w:p>
    <w:p w14:paraId="47105679" w14:textId="77777777" w:rsidR="00426347" w:rsidRDefault="00426347">
      <w:pPr>
        <w:pStyle w:val="Telobesedila"/>
        <w:spacing w:before="7"/>
        <w:rPr>
          <w:sz w:val="21"/>
        </w:rPr>
      </w:pPr>
    </w:p>
    <w:p w14:paraId="58D244E2" w14:textId="77777777" w:rsidR="00426347" w:rsidRDefault="00DE252A">
      <w:pPr>
        <w:pStyle w:val="Telobesedila"/>
        <w:spacing w:line="249" w:lineRule="auto"/>
        <w:ind w:left="580" w:right="517"/>
        <w:jc w:val="both"/>
      </w:pPr>
      <w:r>
        <w:t>ali poročati o teh kazalnikih z ničelnimi vrednostmi v vseh poljih Infosys (3.3.2). OU naj izberejo toliko kazalnikov rezultatov, kolikor je potrebno za posamezno operacijo, da se zagotovi, da so učinki operacije ustrezno zajeti z izbranimi kazalniki.</w:t>
      </w:r>
    </w:p>
    <w:p w14:paraId="2378C1DE" w14:textId="7F5EDA17" w:rsidR="00426347" w:rsidRDefault="00DE252A" w:rsidP="009F2299">
      <w:pPr>
        <w:pStyle w:val="Naslov2"/>
        <w:spacing w:before="148" w:line="254" w:lineRule="auto"/>
        <w:ind w:left="906" w:right="831" w:firstLine="530"/>
      </w:pPr>
      <w:r>
        <w:rPr>
          <w:rFonts w:ascii="Times New Roman" w:hAnsi="Times New Roman"/>
          <w:b w:val="0"/>
        </w:rPr>
        <w:t xml:space="preserve">Pravilo je naslednje: </w:t>
      </w:r>
      <w:r>
        <w:rPr>
          <w:rFonts w:ascii="Times New Roman" w:hAnsi="Times New Roman"/>
        </w:rPr>
        <w:t>»Ni operacije brez vsaj enega skupnega kazalnika rezultata; če se skupni kazalniki rezultata,</w:t>
      </w:r>
      <w:r w:rsidR="009F2299">
        <w:rPr>
          <w:rFonts w:ascii="Times New Roman" w:hAnsi="Times New Roman"/>
        </w:rPr>
        <w:t xml:space="preserve"> </w:t>
      </w:r>
      <w:r w:rsidRPr="009F2299">
        <w:rPr>
          <w:rFonts w:ascii="Times New Roman" w:hAnsi="Times New Roman" w:cs="Times New Roman"/>
        </w:rPr>
        <w:t>izbrani v programu, ne uporabljajo, mora operacija uporabiti drug skupni kazalnik rezultata«.</w:t>
      </w:r>
    </w:p>
    <w:p w14:paraId="6AB21A97" w14:textId="77777777" w:rsidR="00426347" w:rsidRDefault="00DE252A">
      <w:pPr>
        <w:pStyle w:val="Telobesedila"/>
        <w:spacing w:before="156" w:line="249" w:lineRule="auto"/>
        <w:ind w:left="580" w:right="521"/>
        <w:jc w:val="both"/>
      </w:pPr>
      <w:r>
        <w:t>Ko je operacija izbrana, se država članica (OU, PO ali upravičenec po lastni presoji) odloči, kateri skupni kazalnik(-i) rezultata bo(bodo) izbran(-i) za operacijo.</w:t>
      </w:r>
    </w:p>
    <w:p w14:paraId="4DB314DB" w14:textId="77777777" w:rsidR="00426347" w:rsidRDefault="00DE252A">
      <w:pPr>
        <w:pStyle w:val="Telobesedila"/>
        <w:spacing w:before="146" w:line="249" w:lineRule="auto"/>
        <w:ind w:left="580" w:right="954"/>
      </w:pPr>
      <w:r>
        <w:t>Nato bo upravičenec med izvajanjem poročal o treh vrednostih za vsak ustrezen skupni kazalnik rezultata:</w:t>
      </w:r>
    </w:p>
    <w:p w14:paraId="6A33F504" w14:textId="77777777" w:rsidR="00426347" w:rsidRDefault="00DE252A">
      <w:pPr>
        <w:pStyle w:val="Odstavekseznama"/>
        <w:numPr>
          <w:ilvl w:val="3"/>
          <w:numId w:val="296"/>
        </w:numPr>
        <w:tabs>
          <w:tab w:val="left" w:pos="1300"/>
          <w:tab w:val="left" w:pos="1301"/>
        </w:tabs>
        <w:spacing w:before="133" w:line="294" w:lineRule="exact"/>
        <w:ind w:hanging="361"/>
        <w:rPr>
          <w:sz w:val="24"/>
        </w:rPr>
      </w:pPr>
      <w:r>
        <w:rPr>
          <w:sz w:val="24"/>
        </w:rPr>
        <w:t>izhodiščno vrednost, ki označuje stanje pred operacijo (v večini primerov nič);</w:t>
      </w:r>
    </w:p>
    <w:p w14:paraId="664B8406" w14:textId="77777777" w:rsidR="00426347" w:rsidRDefault="00DE252A">
      <w:pPr>
        <w:pStyle w:val="Odstavekseznama"/>
        <w:numPr>
          <w:ilvl w:val="3"/>
          <w:numId w:val="296"/>
        </w:numPr>
        <w:tabs>
          <w:tab w:val="left" w:pos="1300"/>
          <w:tab w:val="left" w:pos="1301"/>
        </w:tabs>
        <w:spacing w:line="249" w:lineRule="auto"/>
        <w:ind w:right="797"/>
        <w:rPr>
          <w:sz w:val="24"/>
        </w:rPr>
      </w:pPr>
      <w:r>
        <w:rPr>
          <w:sz w:val="24"/>
        </w:rPr>
        <w:t>predhodno ciljno vrednost, ki pomeni stanje, ki naj bi bilo doseženo zaradi operacije;</w:t>
      </w:r>
    </w:p>
    <w:p w14:paraId="7A14D7C2" w14:textId="7AC025C1" w:rsidR="00426347" w:rsidRDefault="005F1324">
      <w:pPr>
        <w:pStyle w:val="Odstavekseznama"/>
        <w:numPr>
          <w:ilvl w:val="3"/>
          <w:numId w:val="296"/>
        </w:numPr>
        <w:tabs>
          <w:tab w:val="left" w:pos="1300"/>
          <w:tab w:val="left" w:pos="1301"/>
        </w:tabs>
        <w:spacing w:line="249" w:lineRule="auto"/>
        <w:ind w:right="632"/>
        <w:rPr>
          <w:sz w:val="24"/>
        </w:rPr>
      </w:pPr>
      <w:r>
        <w:rPr>
          <w:noProof/>
          <w:lang w:eastAsia="sl-SI"/>
        </w:rPr>
        <mc:AlternateContent>
          <mc:Choice Requires="wps">
            <w:drawing>
              <wp:anchor distT="0" distB="0" distL="0" distR="0" simplePos="0" relativeHeight="487595520" behindDoc="1" locked="0" layoutInCell="1" allowOverlap="1" wp14:anchorId="6826D74F" wp14:editId="21169789">
                <wp:simplePos x="0" y="0"/>
                <wp:positionH relativeFrom="page">
                  <wp:posOffset>843280</wp:posOffset>
                </wp:positionH>
                <wp:positionV relativeFrom="paragraph">
                  <wp:posOffset>467360</wp:posOffset>
                </wp:positionV>
                <wp:extent cx="5876290" cy="2854960"/>
                <wp:effectExtent l="0" t="0" r="0" b="0"/>
                <wp:wrapTopAndBottom/>
                <wp:docPr id="4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2854960"/>
                        </a:xfrm>
                        <a:prstGeom prst="rect">
                          <a:avLst/>
                        </a:prstGeom>
                        <a:solidFill>
                          <a:srgbClr val="D9D9D9"/>
                        </a:solidFill>
                        <a:ln w="6097">
                          <a:solidFill>
                            <a:srgbClr val="000000"/>
                          </a:solidFill>
                          <a:prstDash val="solid"/>
                          <a:miter lim="800000"/>
                          <a:headEnd/>
                          <a:tailEnd/>
                        </a:ln>
                      </wps:spPr>
                      <wps:txbx>
                        <w:txbxContent>
                          <w:p w14:paraId="08072DC5" w14:textId="77777777" w:rsidR="00426347" w:rsidRDefault="00DE252A">
                            <w:pPr>
                              <w:spacing w:before="20"/>
                              <w:ind w:left="107"/>
                              <w:rPr>
                                <w:b/>
                                <w:sz w:val="24"/>
                              </w:rPr>
                            </w:pPr>
                            <w:r>
                              <w:rPr>
                                <w:b/>
                                <w:sz w:val="24"/>
                              </w:rPr>
                              <w:t>Primer:</w:t>
                            </w:r>
                          </w:p>
                          <w:p w14:paraId="1673A29B" w14:textId="77777777" w:rsidR="00426347" w:rsidRDefault="00DE252A">
                            <w:pPr>
                              <w:pStyle w:val="Telobesedila"/>
                              <w:spacing w:before="36"/>
                              <w:ind w:left="107"/>
                            </w:pPr>
                            <w:r>
                              <w:t>UO iz zgornjega primera izbere dve operaciji v okviru posebnega cilja 1.1,</w:t>
                            </w:r>
                          </w:p>
                          <w:p w14:paraId="6D31C516" w14:textId="77777777" w:rsidR="00426347" w:rsidRDefault="00DE252A">
                            <w:pPr>
                              <w:spacing w:before="41"/>
                              <w:ind w:left="107"/>
                              <w:rPr>
                                <w:sz w:val="24"/>
                              </w:rPr>
                            </w:pPr>
                            <w:r>
                              <w:rPr>
                                <w:i/>
                                <w:iCs/>
                                <w:sz w:val="24"/>
                              </w:rPr>
                              <w:t>operacijo diverzifikacije in operacijo usposabljanja.</w:t>
                            </w:r>
                          </w:p>
                          <w:p w14:paraId="2962C059" w14:textId="77777777" w:rsidR="00426347" w:rsidRDefault="00426347">
                            <w:pPr>
                              <w:pStyle w:val="Telobesedila"/>
                              <w:spacing w:before="4"/>
                              <w:rPr>
                                <w:sz w:val="31"/>
                              </w:rPr>
                            </w:pPr>
                          </w:p>
                          <w:p w14:paraId="4C79EAC7" w14:textId="77777777" w:rsidR="00426347" w:rsidRDefault="00DE252A">
                            <w:pPr>
                              <w:pStyle w:val="Telobesedila"/>
                              <w:spacing w:line="276" w:lineRule="auto"/>
                              <w:ind w:left="107" w:right="104"/>
                              <w:jc w:val="both"/>
                            </w:pPr>
                            <w:r>
                              <w:t>Upravičenec operacije diverzifikacije vlaga, da bi lahko na svoje plovilo sprejel turiste. Zagotovljena so delovna mesta družinskih članov, njihov promet pa se poveča. Kazalnika programa »ohranjena delovna mesta« in »podjetja z večjim prometom« sta primerna, saj merita primarne učinke operacije.</w:t>
                            </w:r>
                          </w:p>
                          <w:p w14:paraId="7C30A2F7" w14:textId="77777777" w:rsidR="00426347" w:rsidRDefault="00426347">
                            <w:pPr>
                              <w:pStyle w:val="Telobesedila"/>
                              <w:spacing w:before="6"/>
                              <w:rPr>
                                <w:sz w:val="27"/>
                              </w:rPr>
                            </w:pPr>
                          </w:p>
                          <w:p w14:paraId="70E8D34A" w14:textId="77777777" w:rsidR="00426347" w:rsidRDefault="00DE252A">
                            <w:pPr>
                              <w:pStyle w:val="Telobesedila"/>
                              <w:spacing w:before="1" w:line="276" w:lineRule="auto"/>
                              <w:ind w:left="107" w:right="105"/>
                              <w:jc w:val="both"/>
                            </w:pPr>
                            <w:r>
                              <w:t>Upravičenec operacije usposabljanja, zavod za poklicno usposabljanje, usposablja mlade ribiče za tehnike trženja. V tem primeru zaposlitev in promet upravičenca nista pomembna za ESPRA, zato se »ohranjena delovna mesta« in »podjetja z večjim prometom« na ravni operacije ne uporabljata. Namesto tega upravičenec (tj. zavod za poklicno usposabljanje) kot ustreznejši kazalnik za to operacijo izbere »osebe, ki imajo koristi«.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26D74F" id="Text Box 19" o:spid="_x0000_s1033" type="#_x0000_t202" style="position:absolute;left:0;text-align:left;margin-left:66.4pt;margin-top:36.8pt;width:462.7pt;height:224.8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" fillcolor="#d9d9d9" strokeweight=".16936mm">
                <v:textbox inset="0,0,0,0">
                  <w:txbxContent>
                    <w:p w14:paraId="08072DC5" w14:textId="77777777" w:rsidR="00426347" w:rsidRDefault="00DE252A">
                      <w:pPr>
                        <w:spacing w:before="20"/>
                        <w:ind w:left="107"/>
                        <w:rPr>
                          <w:b/>
                          <w:sz w:val="24"/>
                        </w:rPr>
                      </w:pPr>
                      <w:r>
                        <w:rPr>
                          <w:b/>
                          <w:sz w:val="24"/>
                        </w:rPr>
                        <w:t>Primer:</w:t>
                      </w:r>
                    </w:p>
                    <w:p w14:paraId="1673A29B" w14:textId="77777777" w:rsidR="00426347" w:rsidRDefault="00DE252A">
                      <w:pPr>
                        <w:pStyle w:val="Telobesedila"/>
                        <w:spacing w:before="36"/>
                        <w:ind w:left="107"/>
                      </w:pPr>
                      <w:proofErr w:type="spellStart"/>
                      <w:r>
                        <w:t>UO</w:t>
                      </w:r>
                      <w:proofErr w:type="spellEnd"/>
                      <w:r>
                        <w:t xml:space="preserve"> iz zgornjega primera izbere dve operaciji v okviru posebnega cilja 1.1,</w:t>
                      </w:r>
                    </w:p>
                    <w:p w14:paraId="6D31C516" w14:textId="77777777" w:rsidR="00426347" w:rsidRDefault="00DE252A">
                      <w:pPr>
                        <w:spacing w:before="41"/>
                        <w:ind w:left="107"/>
                        <w:rPr>
                          <w:sz w:val="24"/>
                        </w:rPr>
                      </w:pPr>
                      <w:r>
                        <w:rPr>
                          <w:i/>
                          <w:iCs/>
                          <w:sz w:val="24"/>
                        </w:rPr>
                        <w:t>operacijo diverzifikacije in operacijo usposabljanja.</w:t>
                      </w:r>
                    </w:p>
                    <w:p w14:paraId="2962C059" w14:textId="77777777" w:rsidR="00426347" w:rsidRDefault="00426347">
                      <w:pPr>
                        <w:pStyle w:val="Telobesedila"/>
                        <w:spacing w:before="4"/>
                        <w:rPr>
                          <w:sz w:val="31"/>
                        </w:rPr>
                      </w:pPr>
                    </w:p>
                    <w:p w14:paraId="4C79EAC7" w14:textId="77777777" w:rsidR="00426347" w:rsidRDefault="00DE252A">
                      <w:pPr>
                        <w:pStyle w:val="Telobesedila"/>
                        <w:spacing w:line="276" w:lineRule="auto"/>
                        <w:ind w:left="107" w:right="104"/>
                        <w:jc w:val="both"/>
                      </w:pPr>
                      <w:r>
                        <w:t>Upravičenec operacije diverzifikacije vlaga, da bi lahko na svoje plovilo sprejel turiste. Zagotovljena so delovna mesta družinskih članov, njihov promet pa se poveča. Kazalnika programa »ohranjena delovna mesta« in »podjetja z večjim prometom« sta primerna, saj merita primarne učinke operacije.</w:t>
                      </w:r>
                    </w:p>
                    <w:p w14:paraId="7C30A2F7" w14:textId="77777777" w:rsidR="00426347" w:rsidRDefault="00426347">
                      <w:pPr>
                        <w:pStyle w:val="Telobesedila"/>
                        <w:spacing w:before="6"/>
                        <w:rPr>
                          <w:sz w:val="27"/>
                        </w:rPr>
                      </w:pPr>
                    </w:p>
                    <w:p w14:paraId="70E8D34A" w14:textId="77777777" w:rsidR="00426347" w:rsidRDefault="00DE252A">
                      <w:pPr>
                        <w:pStyle w:val="Telobesedila"/>
                        <w:spacing w:before="1" w:line="276" w:lineRule="auto"/>
                        <w:ind w:left="107" w:right="105"/>
                        <w:jc w:val="both"/>
                      </w:pPr>
                      <w:r>
                        <w:t xml:space="preserve">Upravičenec operacije usposabljanja, zavod za poklicno usposabljanje, usposablja mlade ribiče za tehnike trženja. V tem primeru zaposlitev in promet upravičenca nista pomembna za </w:t>
                      </w:r>
                      <w:proofErr w:type="spellStart"/>
                      <w:r>
                        <w:t>ESPRA</w:t>
                      </w:r>
                      <w:proofErr w:type="spellEnd"/>
                      <w:r>
                        <w:t>, zato se »ohranjena delovna mesta« in »podjetja z večjim prometom« na ravni operacije ne uporabljata. Namesto tega upravičenec (tj. zavod za poklicno usposabljanje) kot ustreznejši kazalnik za to operacijo izbere »osebe, ki imajo koristi«.</w:t>
                      </w:r>
                    </w:p>
                  </w:txbxContent>
                </v:textbox>
                <w10:wrap type="topAndBottom" anchorx="page"/>
              </v:shape>
            </w:pict>
          </mc:Fallback>
        </mc:AlternateContent>
      </w:r>
      <w:r>
        <w:rPr>
          <w:sz w:val="24"/>
        </w:rPr>
        <w:t>naknadno ciljno vrednost, ki je dejansko stanje, doseženo po operaciji in zaradi nje.</w:t>
      </w:r>
    </w:p>
    <w:p w14:paraId="0CA617CE" w14:textId="77777777" w:rsidR="00426347" w:rsidRDefault="00426347">
      <w:pPr>
        <w:pStyle w:val="Telobesedila"/>
        <w:spacing w:before="8"/>
        <w:rPr>
          <w:sz w:val="27"/>
        </w:rPr>
      </w:pPr>
    </w:p>
    <w:p w14:paraId="5AEBE3B8" w14:textId="77777777" w:rsidR="00426347" w:rsidRDefault="00DE252A">
      <w:pPr>
        <w:pStyle w:val="Telobesedila"/>
        <w:spacing w:before="90" w:line="249" w:lineRule="auto"/>
        <w:ind w:left="580" w:right="515"/>
        <w:jc w:val="both"/>
      </w:pPr>
      <w:r>
        <w:t>Če želijo države članice spremeniti svoj program, vključno s spremembo kazalnikov (na primer ciljnih vrednosti), lahko predložijo obrazložen zahtevek za spremembo Komisiji v skladu z zahtevami iz člena 24 UoSD. Vendar za spremembe, ki se nanašajo na uvedbo dodatnih kazalnikov za programe, ki jih podpira ESPRA, v skladu s členom 24(7) UoSD ni potrebna odobritev komisije.</w:t>
      </w:r>
    </w:p>
    <w:p w14:paraId="268BF84A" w14:textId="77777777" w:rsidR="00426347" w:rsidRDefault="00DE252A">
      <w:pPr>
        <w:pStyle w:val="Telobesedila"/>
        <w:spacing w:before="150" w:line="249" w:lineRule="auto"/>
        <w:ind w:left="580" w:right="516"/>
        <w:jc w:val="both"/>
      </w:pPr>
      <w:r>
        <w:t>Za spremembe programov je načelno potreben sklep Komisije. Vendar za prenos zneska do 8 % prvotno dodeljenih sredstev za poseben cilj na drug poseben cilj ni potrebna odločitev Komisije. V tem primeru mora država članica Komisiji preprosto predložiti spremenjen finančni načrt skupaj z vsemi »povezanimi spremembami« programa. Te »povezane spremembe« vključujejo spremembe ciljnih vrednosti.</w:t>
      </w:r>
    </w:p>
    <w:p w14:paraId="62C0FEAE" w14:textId="77777777" w:rsidR="00426347" w:rsidRDefault="00426347">
      <w:pPr>
        <w:spacing w:line="249" w:lineRule="auto"/>
        <w:jc w:val="both"/>
        <w:sectPr w:rsidR="00426347">
          <w:pgSz w:w="11910" w:h="16840"/>
          <w:pgMar w:top="960" w:right="920" w:bottom="1800" w:left="860" w:header="713" w:footer="1606" w:gutter="0"/>
          <w:cols w:space="708"/>
        </w:sectPr>
      </w:pPr>
    </w:p>
    <w:p w14:paraId="20F74436" w14:textId="77777777" w:rsidR="00426347" w:rsidRDefault="00426347">
      <w:pPr>
        <w:pStyle w:val="Telobesedila"/>
        <w:rPr>
          <w:sz w:val="20"/>
        </w:rPr>
      </w:pPr>
    </w:p>
    <w:p w14:paraId="49008DC7" w14:textId="77777777" w:rsidR="00426347" w:rsidRDefault="00426347">
      <w:pPr>
        <w:pStyle w:val="Telobesedila"/>
        <w:spacing w:before="6"/>
        <w:rPr>
          <w:sz w:val="21"/>
        </w:rPr>
      </w:pPr>
    </w:p>
    <w:p w14:paraId="354BF40B" w14:textId="77777777" w:rsidR="00426347" w:rsidRDefault="00DE252A">
      <w:pPr>
        <w:ind w:left="580"/>
        <w:jc w:val="both"/>
        <w:rPr>
          <w:rFonts w:ascii="Arial"/>
          <w:b/>
          <w:i/>
        </w:rPr>
      </w:pPr>
      <w:r>
        <w:rPr>
          <w:rFonts w:ascii="Arial"/>
          <w:b/>
          <w:i/>
        </w:rPr>
        <w:t>Skupni kazalniki rezultatov med vrednotenjem</w:t>
      </w:r>
    </w:p>
    <w:p w14:paraId="3DDE214A" w14:textId="77777777" w:rsidR="00426347" w:rsidRDefault="00426347">
      <w:pPr>
        <w:pStyle w:val="Telobesedila"/>
        <w:rPr>
          <w:rFonts w:ascii="Arial"/>
          <w:b/>
          <w:i/>
          <w:sz w:val="22"/>
        </w:rPr>
      </w:pPr>
    </w:p>
    <w:p w14:paraId="0DAFDED1" w14:textId="77777777" w:rsidR="00426347" w:rsidRDefault="00DE252A">
      <w:pPr>
        <w:pStyle w:val="Telobesedila"/>
        <w:spacing w:line="249" w:lineRule="auto"/>
        <w:ind w:left="580" w:right="516"/>
        <w:jc w:val="both"/>
      </w:pPr>
      <w:r>
        <w:t>Ocenjevalcem OU posredujejo podatke o spremljanju, zbrane med izvajanjem. Naloga ocenjevalcev je sistematična in objektivna ocena zasnove, izvajanja in rezultatov programa, pri tem med drugim primerjajo cilje, določene v programu, z doseženimi rezultati. Pri vrednotenju analizirajo, ali so bili cilji doseženi ali ne, pregledajo predpostavke, sprejete med programiranjem, in raziščejo razloge, ki so privedli do doseganja ali nedoseganja ciljev.</w:t>
      </w:r>
    </w:p>
    <w:p w14:paraId="2F039D9E" w14:textId="77777777" w:rsidR="00426347" w:rsidRDefault="00DE252A">
      <w:pPr>
        <w:pStyle w:val="Telobesedila"/>
        <w:spacing w:before="150" w:line="249" w:lineRule="auto"/>
        <w:ind w:left="580" w:right="522"/>
        <w:jc w:val="both"/>
      </w:pPr>
      <w:r>
        <w:t>Skupni kazalniki rezultatov ponujajo dragoceno kvantitativno podlago za vrednotenje, čeprav ne zajemajo vseh možnih vidikov, ki jih je treba ovrednotiti. Morda bodo potrebni dodatni kazalniki vrednotenja.</w:t>
      </w:r>
    </w:p>
    <w:p w14:paraId="38C277E3" w14:textId="77777777" w:rsidR="00426347" w:rsidRDefault="00DE252A">
      <w:pPr>
        <w:pStyle w:val="Telobesedila"/>
        <w:spacing w:before="147" w:line="249" w:lineRule="auto"/>
        <w:ind w:left="580" w:right="516"/>
        <w:jc w:val="both"/>
      </w:pPr>
      <w:r>
        <w:t>Skupni kazalniki rezultatov ESPRA povečajo pojasnjevalno moč, če se združijo s podatki sistema Infosys (med drugim lokacija NUTS, vrsta intervencije, vrsta operacije itd.). Skupni kazalnik rezultata »omogočene inovacije«, na primer, postane bolj vsestranski, če se kombinira z vrsto operacije (»omogočene inovacije – trženje«, »omogočene inovacije – proizvod« itd.) in vrsto upravičenca.</w:t>
      </w:r>
    </w:p>
    <w:p w14:paraId="177E0FDE" w14:textId="77777777" w:rsidR="00426347" w:rsidRDefault="00DE252A">
      <w:pPr>
        <w:pStyle w:val="Odstavekseznama"/>
        <w:numPr>
          <w:ilvl w:val="2"/>
          <w:numId w:val="296"/>
        </w:numPr>
        <w:tabs>
          <w:tab w:val="left" w:pos="1301"/>
        </w:tabs>
        <w:spacing w:before="148"/>
        <w:ind w:hanging="721"/>
        <w:rPr>
          <w:rFonts w:ascii="Arial"/>
          <w:b/>
        </w:rPr>
      </w:pPr>
      <w:r>
        <w:rPr>
          <w:rFonts w:ascii="Arial"/>
          <w:b/>
        </w:rPr>
        <w:t>Glavni kazalniki smotrnosti</w:t>
      </w:r>
    </w:p>
    <w:p w14:paraId="5A33674D" w14:textId="77777777" w:rsidR="00426347" w:rsidRDefault="00426347">
      <w:pPr>
        <w:pStyle w:val="Telobesedila"/>
        <w:spacing w:before="11"/>
        <w:rPr>
          <w:rFonts w:ascii="Arial"/>
          <w:b/>
          <w:sz w:val="21"/>
        </w:rPr>
      </w:pPr>
    </w:p>
    <w:p w14:paraId="010EE2E6" w14:textId="77777777" w:rsidR="00426347" w:rsidRDefault="00DE252A">
      <w:pPr>
        <w:pStyle w:val="Telobesedila"/>
        <w:spacing w:line="249" w:lineRule="auto"/>
        <w:ind w:left="580" w:right="516"/>
        <w:jc w:val="both"/>
      </w:pPr>
      <w:bookmarkStart w:id="22" w:name="_bookmark0"/>
      <w:bookmarkEnd w:id="22"/>
      <w:r>
        <w:t>Osnovni kazalniki uspešnosti za ESPRA so vnaprej določeni in jih bo Komisija uporabljala v skladu z zahtevo po poročanju v skladu s členom 41(3)(h)(iii) Uredbe (EU) 2018/1046 (Finančna uredba). Osnovnih kazalnikov uspešnosti je dvanajst in jih bo Komisija uporabljala za merjenje doseganja ciljev in rezultatov. Vključeni so v Prilogo I k uredbi o Evropskem skladu za pomorstvo in ribištvo.</w:t>
      </w:r>
    </w:p>
    <w:p w14:paraId="33233093" w14:textId="77777777" w:rsidR="00426347" w:rsidRDefault="00DE252A">
      <w:pPr>
        <w:pStyle w:val="Telobesedila"/>
        <w:spacing w:before="149" w:line="249" w:lineRule="auto"/>
        <w:ind w:left="580" w:right="515"/>
        <w:jc w:val="both"/>
      </w:pPr>
      <w:r>
        <w:t>Ko mora Komisija poročati o teh temeljnih kazalnikih uspešnosti, lahko vrednosti izpelje iz skupnih kazalnikov rezultatov in sistema Infosys. Nekateri temeljni kazalniki uspešnosti so ena proti ena s skupnimi kazalniki rezultatov, za druge pa bo treba pridobiti podatke iz sistema Infosys. Celoten seznam vseh temeljnih kazalnikov uspešnosti ter njihova povezava s skupnimi kazalniki rezultatov in sistemom Infosys je v Prilogi 3.3.</w:t>
      </w:r>
    </w:p>
    <w:p w14:paraId="680B58E2" w14:textId="77777777" w:rsidR="00426347" w:rsidRDefault="00DE252A">
      <w:pPr>
        <w:pStyle w:val="Naslov2"/>
        <w:numPr>
          <w:ilvl w:val="1"/>
          <w:numId w:val="299"/>
        </w:numPr>
        <w:tabs>
          <w:tab w:val="left" w:pos="1546"/>
        </w:tabs>
        <w:spacing w:before="148"/>
        <w:ind w:hanging="539"/>
      </w:pPr>
      <w:bookmarkStart w:id="23" w:name="_TOC_250007"/>
      <w:bookmarkEnd w:id="23"/>
      <w:r>
        <w:t>Vrste operacij</w:t>
      </w:r>
    </w:p>
    <w:p w14:paraId="165DC782" w14:textId="77777777" w:rsidR="00426347" w:rsidRDefault="00426347">
      <w:pPr>
        <w:pStyle w:val="Telobesedila"/>
        <w:rPr>
          <w:rFonts w:ascii="Arial"/>
          <w:b/>
          <w:sz w:val="22"/>
        </w:rPr>
      </w:pPr>
    </w:p>
    <w:p w14:paraId="26BB8984" w14:textId="77777777" w:rsidR="00426347" w:rsidRDefault="00DE252A">
      <w:pPr>
        <w:pStyle w:val="Telobesedila"/>
        <w:spacing w:line="249" w:lineRule="auto"/>
        <w:ind w:left="580" w:right="516"/>
        <w:jc w:val="both"/>
      </w:pPr>
      <w:r>
        <w:t>Vrste operacij so natančne tematske kategorije, ki se uporabljajo za označevanje posameznih operacij za spremljanje EMFAF (Infosys). Določene so v izvedbeni uredbi Infosys in se nanašajo na operativno raven logike ukrepanja.</w:t>
      </w:r>
    </w:p>
    <w:p w14:paraId="039744C7" w14:textId="77777777" w:rsidR="00426347" w:rsidRDefault="00DE252A">
      <w:pPr>
        <w:pStyle w:val="Telobesedila"/>
        <w:spacing w:before="147" w:line="249" w:lineRule="auto"/>
        <w:ind w:left="580" w:right="518"/>
        <w:jc w:val="both"/>
      </w:pPr>
      <w:r>
        <w:t>Ko je operacija izbrana za izvajanje, države članice (OU, PO ali upravičenec, po presoji države članice) izberejo najustreznejšo »vrsto« za vsako operacijo. Za vsako operacijo je možen samo en tip; za kompleksne operacije je treba izbrati najbolj reprezentativen tip.</w:t>
      </w:r>
    </w:p>
    <w:p w14:paraId="5D364621" w14:textId="77777777" w:rsidR="00426347" w:rsidRDefault="00A3541A">
      <w:pPr>
        <w:pStyle w:val="Telobesedila"/>
        <w:spacing w:before="148"/>
        <w:ind w:left="580"/>
        <w:jc w:val="both"/>
      </w:pPr>
      <w:hyperlink w:anchor="_bookmark7" w:history="1">
        <w:r w:rsidR="00DE252A">
          <w:t>Celoten seznam je na voljo v prilogi 3.4.3</w:t>
        </w:r>
      </w:hyperlink>
      <w:r w:rsidR="00DE252A">
        <w:t>.</w:t>
      </w:r>
    </w:p>
    <w:p w14:paraId="062D56E7" w14:textId="77777777" w:rsidR="00426347" w:rsidRDefault="00DE252A">
      <w:pPr>
        <w:pStyle w:val="Naslov2"/>
        <w:numPr>
          <w:ilvl w:val="1"/>
          <w:numId w:val="299"/>
        </w:numPr>
        <w:tabs>
          <w:tab w:val="left" w:pos="1546"/>
        </w:tabs>
        <w:spacing w:before="155"/>
        <w:ind w:hanging="539"/>
      </w:pPr>
      <w:bookmarkStart w:id="24" w:name="_bookmark1"/>
      <w:bookmarkStart w:id="25" w:name="_TOC_250006"/>
      <w:bookmarkEnd w:id="24"/>
      <w:bookmarkEnd w:id="25"/>
      <w:r>
        <w:t>Infosys</w:t>
      </w:r>
    </w:p>
    <w:p w14:paraId="146B9983" w14:textId="77777777" w:rsidR="00426347" w:rsidRDefault="00426347">
      <w:pPr>
        <w:pStyle w:val="Telobesedila"/>
        <w:spacing w:before="11"/>
        <w:rPr>
          <w:rFonts w:ascii="Arial"/>
          <w:b/>
          <w:sz w:val="21"/>
        </w:rPr>
      </w:pPr>
    </w:p>
    <w:p w14:paraId="7EECF5E7" w14:textId="77777777" w:rsidR="00426347" w:rsidRDefault="00DE252A">
      <w:pPr>
        <w:pStyle w:val="Telobesedila"/>
        <w:spacing w:line="249" w:lineRule="auto"/>
        <w:ind w:left="580" w:right="512"/>
        <w:jc w:val="both"/>
      </w:pPr>
      <w:r>
        <w:t>Infosys je struktura podatkovne zbirke za zbiranje podatkov o spremljanju ESPRA in poročanje o njih. Je dragocen vir takoj dostopnih podatkov za vrednotenje in pripravo informacij o politikah. Podatki sistema Infosys so združeni z vrednostmi kazalnikov učinkov in rezultatov.</w:t>
      </w:r>
    </w:p>
    <w:p w14:paraId="63A28B6A" w14:textId="77777777" w:rsidR="00426347" w:rsidRDefault="00426347">
      <w:pPr>
        <w:spacing w:line="249" w:lineRule="auto"/>
        <w:jc w:val="both"/>
        <w:sectPr w:rsidR="00426347">
          <w:pgSz w:w="11910" w:h="16840"/>
          <w:pgMar w:top="960" w:right="920" w:bottom="1800" w:left="860" w:header="713" w:footer="1606" w:gutter="0"/>
          <w:cols w:space="708"/>
        </w:sectPr>
      </w:pPr>
    </w:p>
    <w:p w14:paraId="6DCB3BF2" w14:textId="77777777" w:rsidR="00426347" w:rsidRDefault="00426347">
      <w:pPr>
        <w:pStyle w:val="Telobesedila"/>
        <w:rPr>
          <w:sz w:val="20"/>
        </w:rPr>
      </w:pPr>
    </w:p>
    <w:p w14:paraId="28C795F9" w14:textId="77777777" w:rsidR="00426347" w:rsidRDefault="00426347">
      <w:pPr>
        <w:pStyle w:val="Telobesedila"/>
        <w:spacing w:before="7"/>
        <w:rPr>
          <w:sz w:val="21"/>
        </w:rPr>
      </w:pPr>
    </w:p>
    <w:p w14:paraId="0BD12A08" w14:textId="77777777" w:rsidR="00426347" w:rsidRDefault="00A3541A">
      <w:pPr>
        <w:pStyle w:val="Telobesedila"/>
        <w:spacing w:line="252" w:lineRule="auto"/>
        <w:ind w:left="580" w:right="418"/>
      </w:pPr>
      <w:hyperlink w:anchor="_bookmark2" w:history="1">
        <w:r w:rsidR="00DE252A">
          <w:t>Sistem Infosys sestavljata dve preglednici (slika</w:t>
        </w:r>
      </w:hyperlink>
      <w:r w:rsidR="00DE252A">
        <w:t xml:space="preserve"> 4), ki ustrezata preglednici 1 in preglednici 2 iz Priloge I k izvedbeni uredbi Infosys:</w:t>
      </w:r>
    </w:p>
    <w:p w14:paraId="72462DB3" w14:textId="77777777" w:rsidR="00426347" w:rsidRDefault="00DE252A">
      <w:pPr>
        <w:pStyle w:val="Odstavekseznama"/>
        <w:numPr>
          <w:ilvl w:val="3"/>
          <w:numId w:val="296"/>
        </w:numPr>
        <w:tabs>
          <w:tab w:val="left" w:pos="1300"/>
          <w:tab w:val="left" w:pos="1301"/>
        </w:tabs>
        <w:spacing w:before="129" w:line="293" w:lineRule="exact"/>
        <w:ind w:hanging="361"/>
        <w:rPr>
          <w:sz w:val="24"/>
        </w:rPr>
      </w:pPr>
      <w:r>
        <w:rPr>
          <w:sz w:val="24"/>
        </w:rPr>
        <w:t>Preglednica 1 ima 36 polj – osredotoča se na informacije o operacijah.</w:t>
      </w:r>
    </w:p>
    <w:p w14:paraId="09542018" w14:textId="77777777" w:rsidR="00426347" w:rsidRDefault="00DE252A">
      <w:pPr>
        <w:pStyle w:val="Odstavekseznama"/>
        <w:numPr>
          <w:ilvl w:val="3"/>
          <w:numId w:val="296"/>
        </w:numPr>
        <w:tabs>
          <w:tab w:val="left" w:pos="1300"/>
          <w:tab w:val="left" w:pos="1301"/>
        </w:tabs>
        <w:spacing w:line="293" w:lineRule="exact"/>
        <w:ind w:hanging="361"/>
        <w:rPr>
          <w:sz w:val="24"/>
        </w:rPr>
      </w:pPr>
      <w:r>
        <w:rPr>
          <w:sz w:val="24"/>
        </w:rPr>
        <w:t>Preglednica 2 ima šest polj – osredotoča se na kazalnike rezultatov.</w:t>
      </w:r>
    </w:p>
    <w:p w14:paraId="7B5FFA21" w14:textId="77777777" w:rsidR="00426347" w:rsidRDefault="00DE252A">
      <w:pPr>
        <w:spacing w:before="183" w:after="16"/>
        <w:ind w:left="580"/>
        <w:rPr>
          <w:b/>
        </w:rPr>
      </w:pPr>
      <w:bookmarkStart w:id="26" w:name="_bookmark2"/>
      <w:bookmarkStart w:id="27" w:name="_Hlk106372258"/>
      <w:bookmarkEnd w:id="26"/>
      <w:r>
        <w:rPr>
          <w:b/>
        </w:rPr>
        <w:t>Slika 4: Infosys 2022–2027, struktura</w:t>
      </w:r>
    </w:p>
    <w:p w14:paraId="2C0BB3C8" w14:textId="43CBA41F" w:rsidR="00426347" w:rsidRDefault="005F1324">
      <w:pPr>
        <w:pStyle w:val="Telobesedila"/>
        <w:ind w:left="788"/>
        <w:rPr>
          <w:sz w:val="20"/>
        </w:rPr>
      </w:pPr>
      <w:r>
        <w:rPr>
          <w:noProof/>
          <w:sz w:val="20"/>
          <w:lang w:eastAsia="sl-SI"/>
        </w:rPr>
        <mc:AlternateContent>
          <mc:Choice Requires="wpg">
            <w:drawing>
              <wp:inline distT="0" distB="0" distL="0" distR="0" wp14:anchorId="351ED2CF" wp14:editId="05666209">
                <wp:extent cx="5469255" cy="2792730"/>
                <wp:effectExtent l="8255" t="3175" r="8890" b="4445"/>
                <wp:docPr id="4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9255" cy="2792730"/>
                          <a:chOff x="0" y="0"/>
                          <a:chExt cx="8613" cy="4398"/>
                        </a:xfrm>
                      </wpg:grpSpPr>
                      <pic:pic xmlns:pic="http://schemas.openxmlformats.org/drawingml/2006/picture">
                        <pic:nvPicPr>
                          <pic:cNvPr id="41"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6" y="150"/>
                            <a:ext cx="8494" cy="4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Rectangle 17"/>
                        <wps:cNvSpPr>
                          <a:spLocks noChangeArrowheads="1"/>
                        </wps:cNvSpPr>
                        <wps:spPr bwMode="auto">
                          <a:xfrm>
                            <a:off x="7" y="7"/>
                            <a:ext cx="8598" cy="4383"/>
                          </a:xfrm>
                          <a:prstGeom prst="rect">
                            <a:avLst/>
                          </a:prstGeom>
                          <a:noFill/>
                          <a:ln w="9525">
                            <a:solidFill>
                              <a:srgbClr val="001F5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0A671C" id="Group 16" o:spid="_x0000_s1026" style="width:430.65pt;height:219.9pt;mso-position-horizontal-relative:char;mso-position-vertical-relative:line" coordsize="8613,43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76;top:150;width:8494;height: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">
                  <v:imagedata r:id="rId17" o:title=""/>
                </v:shape>
                <v:rect id="Rectangle 17" o:spid="_x0000_s1028" style="position:absolute;left:7;top:7;width:8598;height:4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" filled="f" strokecolor="#001f5f"/>
                <w10:anchorlock/>
              </v:group>
            </w:pict>
          </mc:Fallback>
        </mc:AlternateContent>
      </w:r>
    </w:p>
    <w:bookmarkEnd w:id="27"/>
    <w:p w14:paraId="57FCD9CB" w14:textId="77777777" w:rsidR="00426347" w:rsidRDefault="00DE252A">
      <w:pPr>
        <w:spacing w:before="72"/>
        <w:ind w:left="580"/>
        <w:rPr>
          <w:i/>
          <w:sz w:val="18"/>
        </w:rPr>
      </w:pPr>
      <w:r>
        <w:rPr>
          <w:i/>
          <w:sz w:val="18"/>
        </w:rPr>
        <w:t>Vir: FAME, 2021</w:t>
      </w:r>
    </w:p>
    <w:p w14:paraId="1A3C2E4B" w14:textId="77777777" w:rsidR="00426347" w:rsidRDefault="00426347">
      <w:pPr>
        <w:pStyle w:val="Telobesedila"/>
        <w:spacing w:before="9"/>
        <w:rPr>
          <w:i/>
          <w:sz w:val="21"/>
        </w:rPr>
      </w:pPr>
    </w:p>
    <w:p w14:paraId="11C8BC28" w14:textId="77777777" w:rsidR="00426347" w:rsidRDefault="00DE252A">
      <w:pPr>
        <w:pStyle w:val="Telobesedila"/>
        <w:spacing w:line="249" w:lineRule="auto"/>
        <w:ind w:left="580" w:right="514"/>
        <w:jc w:val="both"/>
      </w:pPr>
      <w:r>
        <w:t>Infosys 2021–2027 se je organsko razvil iz družbe Infosys 2014–2020. Infosys 2021–2027 je precej preprostejši od svojega predhodnika, saj je s štirih prilog zmanjšan na dve preglednici, ima enotnejša podatkovna polja, število vrst operacij pa je zmanjšano s 160 na 66.</w:t>
      </w:r>
    </w:p>
    <w:p w14:paraId="5CE6F3E4" w14:textId="77777777" w:rsidR="00426347" w:rsidRDefault="00DE252A">
      <w:pPr>
        <w:pStyle w:val="Telobesedila"/>
        <w:spacing w:before="148" w:line="249" w:lineRule="auto"/>
        <w:ind w:left="580" w:right="517"/>
        <w:jc w:val="both"/>
      </w:pPr>
      <w:r>
        <w:t xml:space="preserve">Podatki se zbirajo na ravni posamezne operacije. Vključujejo osnovne podatke o operaciji, podatke o upravičencu, finančne podatke, vrsto operacije (eno na operacijo), kazalnike rezultatov (vključno z izhodiščnimi vrednostmi, ocenjenimi vrednostmi rezultatov pred operacijo in doseženimi vrednostmi po operaciji). Podatki se sporočajo dvakrat letno (31. januarja in 31. julija od 31. januarja </w:t>
      </w:r>
      <w:hyperlink w:anchor="_bookmark6" w:history="1">
        <w:r>
          <w:t>2022).</w:t>
        </w:r>
      </w:hyperlink>
      <w:hyperlink w:anchor="_bookmark6" w:history="1">
        <w:r>
          <w:t>Celotna struktura sistema Infosys je na voljo v Prilogi 3.4</w:t>
        </w:r>
      </w:hyperlink>
      <w:r>
        <w:t>.</w:t>
      </w:r>
    </w:p>
    <w:p w14:paraId="232755DC" w14:textId="77777777" w:rsidR="00426347" w:rsidRDefault="00DE252A">
      <w:pPr>
        <w:pStyle w:val="Naslov2"/>
        <w:numPr>
          <w:ilvl w:val="1"/>
          <w:numId w:val="299"/>
        </w:numPr>
        <w:tabs>
          <w:tab w:val="left" w:pos="1546"/>
        </w:tabs>
        <w:spacing w:before="148"/>
        <w:ind w:hanging="539"/>
      </w:pPr>
      <w:bookmarkStart w:id="28" w:name="_TOC_250005"/>
      <w:bookmarkEnd w:id="28"/>
      <w:r>
        <w:t>Letni pregled uspešnosti (člen 41 Uredbe o skupnih določbah)</w:t>
      </w:r>
    </w:p>
    <w:p w14:paraId="37159F35" w14:textId="77777777" w:rsidR="00426347" w:rsidRDefault="00426347">
      <w:pPr>
        <w:pStyle w:val="Telobesedila"/>
        <w:spacing w:before="11"/>
        <w:rPr>
          <w:rFonts w:ascii="Arial"/>
          <w:b/>
          <w:sz w:val="21"/>
        </w:rPr>
      </w:pPr>
    </w:p>
    <w:p w14:paraId="53897644" w14:textId="77777777" w:rsidR="00426347" w:rsidRDefault="00DE252A">
      <w:pPr>
        <w:pStyle w:val="Telobesedila"/>
        <w:spacing w:line="249" w:lineRule="auto"/>
        <w:ind w:left="580" w:right="519"/>
        <w:jc w:val="both"/>
      </w:pPr>
      <w:r>
        <w:t>Komisija bo vsako leto organizirala pregledovalna srečanja z vsako državo članico in na njih preučila uspešnost vsakega programa.</w:t>
      </w:r>
    </w:p>
    <w:p w14:paraId="5B8AE984" w14:textId="77777777" w:rsidR="00426347" w:rsidRDefault="00DE252A">
      <w:pPr>
        <w:pStyle w:val="Telobesedila"/>
        <w:spacing w:before="146" w:line="249" w:lineRule="auto"/>
        <w:ind w:left="580" w:right="516"/>
        <w:jc w:val="both"/>
      </w:pPr>
      <w:r>
        <w:t>Preglednim srečanjem predseduje Komisija ali, če tako zahteva država članica, jim sopredsedujeta država članica in Komisija. Država članica in Komisija se lahko dogovorita, da ne bosta organizirali letnega pregledovalnega sestanka. V tem primeru se lahko pregled opravi pisno.</w:t>
      </w:r>
    </w:p>
    <w:p w14:paraId="7B2D4C7C" w14:textId="77777777" w:rsidR="00426347" w:rsidRDefault="00DE252A">
      <w:pPr>
        <w:pStyle w:val="Telobesedila"/>
        <w:spacing w:before="148" w:line="376" w:lineRule="auto"/>
        <w:ind w:left="580" w:right="972"/>
        <w:jc w:val="both"/>
      </w:pPr>
      <w:r>
        <w:t>Izid letnega pregleda se zabeleži v dogovorjenem zapisniku. Zahteve za letni pregled se lahko opredelijo v prihodnjem izvedbenem aktu.</w:t>
      </w:r>
    </w:p>
    <w:p w14:paraId="13DC2198" w14:textId="77777777" w:rsidR="00426347" w:rsidRDefault="00426347">
      <w:pPr>
        <w:spacing w:line="376" w:lineRule="auto"/>
        <w:jc w:val="both"/>
        <w:sectPr w:rsidR="00426347">
          <w:pgSz w:w="11910" w:h="16840"/>
          <w:pgMar w:top="960" w:right="920" w:bottom="1800" w:left="860" w:header="713" w:footer="1606" w:gutter="0"/>
          <w:cols w:space="708"/>
        </w:sectPr>
      </w:pPr>
    </w:p>
    <w:p w14:paraId="7F017119" w14:textId="77777777" w:rsidR="00426347" w:rsidRDefault="00426347">
      <w:pPr>
        <w:pStyle w:val="Telobesedila"/>
        <w:rPr>
          <w:sz w:val="20"/>
        </w:rPr>
      </w:pPr>
    </w:p>
    <w:p w14:paraId="755CC4B7" w14:textId="77777777" w:rsidR="00426347" w:rsidRDefault="00426347">
      <w:pPr>
        <w:pStyle w:val="Telobesedila"/>
        <w:spacing w:before="6"/>
        <w:rPr>
          <w:sz w:val="21"/>
        </w:rPr>
      </w:pPr>
    </w:p>
    <w:p w14:paraId="02F38B68" w14:textId="77777777" w:rsidR="00426347" w:rsidRDefault="00DE252A">
      <w:pPr>
        <w:pStyle w:val="Naslov2"/>
        <w:numPr>
          <w:ilvl w:val="1"/>
          <w:numId w:val="299"/>
        </w:numPr>
        <w:tabs>
          <w:tab w:val="left" w:pos="1546"/>
        </w:tabs>
        <w:ind w:hanging="539"/>
      </w:pPr>
      <w:bookmarkStart w:id="29" w:name="_TOC_250004"/>
      <w:bookmarkEnd w:id="29"/>
      <w:r>
        <w:t>Člen 42. Uredbe o skupnih določbah, poročanje</w:t>
      </w:r>
    </w:p>
    <w:p w14:paraId="5437D00C" w14:textId="77777777" w:rsidR="00426347" w:rsidRDefault="00426347">
      <w:pPr>
        <w:pStyle w:val="Telobesedila"/>
        <w:spacing w:before="1"/>
        <w:rPr>
          <w:rFonts w:ascii="Arial"/>
          <w:b/>
          <w:sz w:val="22"/>
        </w:rPr>
      </w:pPr>
    </w:p>
    <w:p w14:paraId="7C355033" w14:textId="77777777" w:rsidR="00426347" w:rsidRDefault="00DE252A">
      <w:pPr>
        <w:pStyle w:val="Telobesedila"/>
        <w:spacing w:line="249" w:lineRule="auto"/>
        <w:ind w:left="580" w:right="515"/>
        <w:jc w:val="both"/>
      </w:pPr>
      <w:r>
        <w:t>V skladu z OSV 2021–2027 bo poročanje potekalo na treh različnih ravneh, od katerih bo ena v skladu s členom 46 ESPRA in dve v skladu s členom 42 Uredbe o skupnih določbah (glej spodnjo sliko):</w:t>
      </w:r>
    </w:p>
    <w:p w14:paraId="24529E54" w14:textId="77777777" w:rsidR="00426347" w:rsidRDefault="00A3541A">
      <w:pPr>
        <w:pStyle w:val="Odstavekseznama"/>
        <w:numPr>
          <w:ilvl w:val="0"/>
          <w:numId w:val="295"/>
        </w:numPr>
        <w:tabs>
          <w:tab w:val="left" w:pos="1301"/>
        </w:tabs>
        <w:spacing w:before="146" w:line="249" w:lineRule="auto"/>
        <w:ind w:right="932"/>
        <w:rPr>
          <w:sz w:val="24"/>
        </w:rPr>
      </w:pPr>
      <w:hyperlink w:anchor="_bookmark1" w:history="1">
        <w:r w:rsidR="00DE252A">
          <w:rPr>
            <w:sz w:val="24"/>
          </w:rPr>
          <w:t>raven operacij, to je Infosys v ožjem smislu (glej poglavje 2.14</w:t>
        </w:r>
      </w:hyperlink>
      <w:r w:rsidR="00DE252A">
        <w:rPr>
          <w:sz w:val="24"/>
        </w:rPr>
        <w:t>, v skladu s členom 46 ESPRA), podobna Infosys 2014–2020 (dvakrat letno, 31. januarja in 31. julija)</w:t>
      </w:r>
    </w:p>
    <w:p w14:paraId="1090C247" w14:textId="77777777" w:rsidR="00426347" w:rsidRDefault="00DE252A">
      <w:pPr>
        <w:pStyle w:val="Odstavekseznama"/>
        <w:numPr>
          <w:ilvl w:val="0"/>
          <w:numId w:val="295"/>
        </w:numPr>
        <w:tabs>
          <w:tab w:val="left" w:pos="1301"/>
        </w:tabs>
        <w:spacing w:before="3" w:line="249" w:lineRule="auto"/>
        <w:ind w:right="1094"/>
        <w:rPr>
          <w:sz w:val="24"/>
        </w:rPr>
      </w:pPr>
      <w:r>
        <w:rPr>
          <w:sz w:val="24"/>
        </w:rPr>
        <w:t>raven agregiranih vrednosti kazalnikov na podlagi Infosys z morebitnimi popravki (isti časovni okvir kot Infosys, tj. 31. januarja in 31. julija vsako leto)</w:t>
      </w:r>
    </w:p>
    <w:p w14:paraId="1C79D564" w14:textId="77777777" w:rsidR="00426347" w:rsidRDefault="00DE252A">
      <w:pPr>
        <w:pStyle w:val="Odstavekseznama"/>
        <w:numPr>
          <w:ilvl w:val="0"/>
          <w:numId w:val="295"/>
        </w:numPr>
        <w:tabs>
          <w:tab w:val="left" w:pos="1301"/>
        </w:tabs>
        <w:spacing w:before="2" w:line="249" w:lineRule="auto"/>
        <w:ind w:right="513"/>
        <w:jc w:val="both"/>
        <w:rPr>
          <w:sz w:val="24"/>
        </w:rPr>
      </w:pPr>
      <w:r>
        <w:rPr>
          <w:sz w:val="24"/>
        </w:rPr>
        <w:t>zbirne finančne podatke, tj. število izbranih operacij, njihove skupne upravičene stroške, prispevek iz ESPRA in skupne upravičene izdatke, ki so jih upravičenci prijavili OU, vse razčlenjeno po vrsti intervencije (petkrat letno, 31. januarja, 30. aprila, 31. julija, 30. septembra in 30. novembra)</w:t>
      </w:r>
    </w:p>
    <w:p w14:paraId="08FC2EA1" w14:textId="77777777" w:rsidR="00426347" w:rsidRDefault="00DE252A">
      <w:pPr>
        <w:spacing w:before="177" w:after="14"/>
        <w:ind w:left="580"/>
        <w:jc w:val="both"/>
        <w:rPr>
          <w:b/>
        </w:rPr>
      </w:pPr>
      <w:bookmarkStart w:id="30" w:name="_Hlk106372288"/>
      <w:r>
        <w:rPr>
          <w:b/>
        </w:rPr>
        <w:t>Slika 5: Časovnica člena 42 Uredbe o skupnih določbah, poročanje</w:t>
      </w:r>
    </w:p>
    <w:p w14:paraId="4D958D09" w14:textId="32DE910E" w:rsidR="00426347" w:rsidRDefault="005F1324">
      <w:pPr>
        <w:pStyle w:val="Telobesedila"/>
        <w:ind w:left="594"/>
        <w:rPr>
          <w:sz w:val="20"/>
        </w:rPr>
      </w:pPr>
      <w:r>
        <w:rPr>
          <w:noProof/>
          <w:sz w:val="20"/>
          <w:lang w:eastAsia="sl-SI"/>
        </w:rPr>
        <mc:AlternateContent>
          <mc:Choice Requires="wpg">
            <w:drawing>
              <wp:inline distT="0" distB="0" distL="0" distR="0" wp14:anchorId="1DEB5D9F" wp14:editId="33071C89">
                <wp:extent cx="5789930" cy="1790065"/>
                <wp:effectExtent l="8890" t="7620" r="1905" b="2540"/>
                <wp:docPr id="3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9930" cy="1790065"/>
                          <a:chOff x="0" y="0"/>
                          <a:chExt cx="9118" cy="2819"/>
                        </a:xfrm>
                      </wpg:grpSpPr>
                      <pic:pic xmlns:pic="http://schemas.openxmlformats.org/drawingml/2006/picture">
                        <pic:nvPicPr>
                          <pic:cNvPr id="38"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5" y="97"/>
                            <a:ext cx="8897" cy="2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Rectangle 14"/>
                        <wps:cNvSpPr>
                          <a:spLocks noChangeArrowheads="1"/>
                        </wps:cNvSpPr>
                        <wps:spPr bwMode="auto">
                          <a:xfrm>
                            <a:off x="7" y="7"/>
                            <a:ext cx="9103" cy="2804"/>
                          </a:xfrm>
                          <a:prstGeom prst="rect">
                            <a:avLst/>
                          </a:prstGeom>
                          <a:noFill/>
                          <a:ln w="9525">
                            <a:solidFill>
                              <a:srgbClr val="001F5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BFABFB" id="Group 13" o:spid="_x0000_s1026" style="width:455.9pt;height:140.95pt;mso-position-horizontal-relative:char;mso-position-vertical-relative:line" coordsize="9118,2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">
                <v:shape id="Picture 15" o:spid="_x0000_s1027" type="#_x0000_t75" style="position:absolute;left:105;top:97;width:8897;height:2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">
                  <v:imagedata r:id="rId19" o:title=""/>
                </v:shape>
                <v:rect id="Rectangle 14" o:spid="_x0000_s1028" style="position:absolute;left:7;top:7;width:9103;height:2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" filled="f" strokecolor="#001f5f"/>
                <w10:anchorlock/>
              </v:group>
            </w:pict>
          </mc:Fallback>
        </mc:AlternateContent>
      </w:r>
    </w:p>
    <w:bookmarkEnd w:id="30"/>
    <w:p w14:paraId="7D507519" w14:textId="77777777" w:rsidR="00426347" w:rsidRDefault="00DE252A">
      <w:pPr>
        <w:spacing w:before="72"/>
        <w:ind w:left="722"/>
        <w:rPr>
          <w:i/>
          <w:sz w:val="18"/>
        </w:rPr>
      </w:pPr>
      <w:r>
        <w:rPr>
          <w:i/>
          <w:sz w:val="18"/>
        </w:rPr>
        <w:t>Vir: FAME 2021</w:t>
      </w:r>
    </w:p>
    <w:p w14:paraId="12A93054" w14:textId="77777777" w:rsidR="00426347" w:rsidRDefault="00DE252A">
      <w:pPr>
        <w:pStyle w:val="Telobesedila"/>
        <w:spacing w:before="11" w:line="249" w:lineRule="auto"/>
        <w:ind w:left="580" w:right="515"/>
        <w:jc w:val="both"/>
      </w:pPr>
      <w:r>
        <w:t>Zbirne podatke o izvajanju programa EMND v skladu s členom 42 uredbe o skupnih določbah posreduje OU v elektronski obliki prek informacijske platforme SFC. Zasnova opisanih elementov omogoča v glavnem avtomatizirano obdelavo ustreznih podatkov (združevanje se na primer izvaja na ravni vrste intervencije, izbrane za vsako operacijo).</w:t>
      </w:r>
    </w:p>
    <w:p w14:paraId="7FAFBDE2" w14:textId="77777777" w:rsidR="00426347" w:rsidRDefault="00DE252A">
      <w:pPr>
        <w:pStyle w:val="Telobesedila"/>
        <w:spacing w:before="149" w:line="249" w:lineRule="auto"/>
        <w:ind w:left="580" w:right="514"/>
        <w:jc w:val="both"/>
      </w:pPr>
      <w:r>
        <w:t>Poročanje na agregirani ravni, kot je opredeljeno v členu 42 in s tem povezani Prilogi VII k uredbi o skupnih določbah, bi moralo temeljiti izključno na podatkih, predloženih prek sistema Infosys. Zato se razvija orodje za združevanje podatkov, podobno orodju za potrjevanje Infosys. Orodje bo združevalo podatke Infosys na podlagi posebnih pravil (na primer štetje samo zaključenih ali v celoti izvedenih operacij), označevalo problematične primere, kot je dvojno štetje osumljencev, ugotavljalo primere, v katerih sta potrebna razveljavitev in ročno posredovanje, ter zagotavljalo rezultate za OU, ki se vstavijo v tabele v navedeni prilogi UoSD.</w:t>
      </w:r>
    </w:p>
    <w:p w14:paraId="14149039" w14:textId="77777777" w:rsidR="00426347" w:rsidRDefault="00426347">
      <w:pPr>
        <w:pStyle w:val="Telobesedila"/>
        <w:spacing w:before="8"/>
        <w:rPr>
          <w:sz w:val="25"/>
        </w:rPr>
      </w:pPr>
    </w:p>
    <w:p w14:paraId="73ED9DC4" w14:textId="77777777" w:rsidR="00426347" w:rsidRDefault="00DE252A">
      <w:pPr>
        <w:pStyle w:val="Telobesedila"/>
        <w:spacing w:line="249" w:lineRule="auto"/>
        <w:ind w:left="580" w:right="770"/>
        <w:jc w:val="both"/>
      </w:pPr>
      <w:r>
        <w:t>Za dodatna pojasnila in tehnične podrobnosti o sistemu Infosys ter povezave med poročanjem v skladu s členom 42 UoSD in členom 46 ESPRA glej prilogi 3.4.1 in 3.4.2. Glej tudi prilogo 3.5 za tehnične specifikacije pravil združevanja za poročanje po členu 42, priloga VII k UoSD, preglednice 1, 4, 5 in 9.</w:t>
      </w:r>
    </w:p>
    <w:p w14:paraId="7DCA57D8" w14:textId="77777777" w:rsidR="00426347" w:rsidRDefault="00426347">
      <w:pPr>
        <w:spacing w:line="249" w:lineRule="auto"/>
        <w:jc w:val="both"/>
        <w:sectPr w:rsidR="00426347">
          <w:pgSz w:w="11910" w:h="16840"/>
          <w:pgMar w:top="960" w:right="920" w:bottom="1800" w:left="860" w:header="713" w:footer="1606" w:gutter="0"/>
          <w:cols w:space="708"/>
        </w:sectPr>
      </w:pPr>
    </w:p>
    <w:p w14:paraId="5698EC2F" w14:textId="77777777" w:rsidR="00426347" w:rsidRDefault="00426347">
      <w:pPr>
        <w:pStyle w:val="Telobesedila"/>
        <w:rPr>
          <w:sz w:val="20"/>
        </w:rPr>
      </w:pPr>
    </w:p>
    <w:p w14:paraId="43A9A483" w14:textId="77777777" w:rsidR="00426347" w:rsidRDefault="00426347">
      <w:pPr>
        <w:pStyle w:val="Telobesedila"/>
        <w:spacing w:before="10"/>
        <w:rPr>
          <w:sz w:val="22"/>
        </w:rPr>
      </w:pPr>
    </w:p>
    <w:p w14:paraId="5E18FC78" w14:textId="4ED11B17" w:rsidR="00426347" w:rsidRDefault="005F1324">
      <w:pPr>
        <w:pStyle w:val="Naslov2"/>
        <w:ind w:left="693" w:firstLine="0"/>
        <w:rPr>
          <w:rFonts w:ascii="Times New Roman"/>
        </w:rPr>
      </w:pPr>
      <w:r>
        <w:rPr>
          <w:noProof/>
          <w:lang w:eastAsia="sl-SI"/>
        </w:rPr>
        <mc:AlternateContent>
          <mc:Choice Requires="wpg">
            <w:drawing>
              <wp:anchor distT="0" distB="0" distL="114300" distR="114300" simplePos="0" relativeHeight="482319872" behindDoc="1" locked="0" layoutInCell="1" allowOverlap="1" wp14:anchorId="0B945AE6" wp14:editId="485A6492">
                <wp:simplePos x="0" y="0"/>
                <wp:positionH relativeFrom="page">
                  <wp:posOffset>914400</wp:posOffset>
                </wp:positionH>
                <wp:positionV relativeFrom="paragraph">
                  <wp:posOffset>-13335</wp:posOffset>
                </wp:positionV>
                <wp:extent cx="5732780" cy="4631055"/>
                <wp:effectExtent l="0" t="0" r="0" b="0"/>
                <wp:wrapNone/>
                <wp:docPr id="3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780" cy="4631055"/>
                          <a:chOff x="1440" y="-21"/>
                          <a:chExt cx="9028" cy="7293"/>
                        </a:xfrm>
                      </wpg:grpSpPr>
                      <wps:wsp>
                        <wps:cNvPr id="35" name="Rectangle 12"/>
                        <wps:cNvSpPr>
                          <a:spLocks noChangeArrowheads="1"/>
                        </wps:cNvSpPr>
                        <wps:spPr bwMode="auto">
                          <a:xfrm>
                            <a:off x="1450" y="-12"/>
                            <a:ext cx="9009" cy="727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AutoShape 11"/>
                        <wps:cNvSpPr>
                          <a:spLocks/>
                        </wps:cNvSpPr>
                        <wps:spPr bwMode="auto">
                          <a:xfrm>
                            <a:off x="1440" y="-21"/>
                            <a:ext cx="9028" cy="7293"/>
                          </a:xfrm>
                          <a:custGeom>
                            <a:avLst/>
                            <a:gdLst>
                              <a:gd name="T0" fmla="+- 0 10459 1440"/>
                              <a:gd name="T1" fmla="*/ T0 w 9028"/>
                              <a:gd name="T2" fmla="+- 0 -21 -21"/>
                              <a:gd name="T3" fmla="*/ -21 h 7293"/>
                              <a:gd name="T4" fmla="+- 0 1450 1440"/>
                              <a:gd name="T5" fmla="*/ T4 w 9028"/>
                              <a:gd name="T6" fmla="+- 0 -21 -21"/>
                              <a:gd name="T7" fmla="*/ -21 h 7293"/>
                              <a:gd name="T8" fmla="+- 0 1440 1440"/>
                              <a:gd name="T9" fmla="*/ T8 w 9028"/>
                              <a:gd name="T10" fmla="+- 0 -21 -21"/>
                              <a:gd name="T11" fmla="*/ -21 h 7293"/>
                              <a:gd name="T12" fmla="+- 0 1440 1440"/>
                              <a:gd name="T13" fmla="*/ T12 w 9028"/>
                              <a:gd name="T14" fmla="+- 0 -11 -21"/>
                              <a:gd name="T15" fmla="*/ -11 h 7293"/>
                              <a:gd name="T16" fmla="+- 0 1440 1440"/>
                              <a:gd name="T17" fmla="*/ T16 w 9028"/>
                              <a:gd name="T18" fmla="+- 0 7262 -21"/>
                              <a:gd name="T19" fmla="*/ 7262 h 7293"/>
                              <a:gd name="T20" fmla="+- 0 1440 1440"/>
                              <a:gd name="T21" fmla="*/ T20 w 9028"/>
                              <a:gd name="T22" fmla="+- 0 7271 -21"/>
                              <a:gd name="T23" fmla="*/ 7271 h 7293"/>
                              <a:gd name="T24" fmla="+- 0 1450 1440"/>
                              <a:gd name="T25" fmla="*/ T24 w 9028"/>
                              <a:gd name="T26" fmla="+- 0 7271 -21"/>
                              <a:gd name="T27" fmla="*/ 7271 h 7293"/>
                              <a:gd name="T28" fmla="+- 0 10459 1440"/>
                              <a:gd name="T29" fmla="*/ T28 w 9028"/>
                              <a:gd name="T30" fmla="+- 0 7271 -21"/>
                              <a:gd name="T31" fmla="*/ 7271 h 7293"/>
                              <a:gd name="T32" fmla="+- 0 10459 1440"/>
                              <a:gd name="T33" fmla="*/ T32 w 9028"/>
                              <a:gd name="T34" fmla="+- 0 7262 -21"/>
                              <a:gd name="T35" fmla="*/ 7262 h 7293"/>
                              <a:gd name="T36" fmla="+- 0 1450 1440"/>
                              <a:gd name="T37" fmla="*/ T36 w 9028"/>
                              <a:gd name="T38" fmla="+- 0 7262 -21"/>
                              <a:gd name="T39" fmla="*/ 7262 h 7293"/>
                              <a:gd name="T40" fmla="+- 0 1450 1440"/>
                              <a:gd name="T41" fmla="*/ T40 w 9028"/>
                              <a:gd name="T42" fmla="+- 0 -11 -21"/>
                              <a:gd name="T43" fmla="*/ -11 h 7293"/>
                              <a:gd name="T44" fmla="+- 0 10459 1440"/>
                              <a:gd name="T45" fmla="*/ T44 w 9028"/>
                              <a:gd name="T46" fmla="+- 0 -11 -21"/>
                              <a:gd name="T47" fmla="*/ -11 h 7293"/>
                              <a:gd name="T48" fmla="+- 0 10459 1440"/>
                              <a:gd name="T49" fmla="*/ T48 w 9028"/>
                              <a:gd name="T50" fmla="+- 0 -21 -21"/>
                              <a:gd name="T51" fmla="*/ -21 h 7293"/>
                              <a:gd name="T52" fmla="+- 0 10468 1440"/>
                              <a:gd name="T53" fmla="*/ T52 w 9028"/>
                              <a:gd name="T54" fmla="+- 0 -21 -21"/>
                              <a:gd name="T55" fmla="*/ -21 h 7293"/>
                              <a:gd name="T56" fmla="+- 0 10459 1440"/>
                              <a:gd name="T57" fmla="*/ T56 w 9028"/>
                              <a:gd name="T58" fmla="+- 0 -21 -21"/>
                              <a:gd name="T59" fmla="*/ -21 h 7293"/>
                              <a:gd name="T60" fmla="+- 0 10459 1440"/>
                              <a:gd name="T61" fmla="*/ T60 w 9028"/>
                              <a:gd name="T62" fmla="+- 0 -11 -21"/>
                              <a:gd name="T63" fmla="*/ -11 h 7293"/>
                              <a:gd name="T64" fmla="+- 0 10459 1440"/>
                              <a:gd name="T65" fmla="*/ T64 w 9028"/>
                              <a:gd name="T66" fmla="+- 0 7262 -21"/>
                              <a:gd name="T67" fmla="*/ 7262 h 7293"/>
                              <a:gd name="T68" fmla="+- 0 10459 1440"/>
                              <a:gd name="T69" fmla="*/ T68 w 9028"/>
                              <a:gd name="T70" fmla="+- 0 7271 -21"/>
                              <a:gd name="T71" fmla="*/ 7271 h 7293"/>
                              <a:gd name="T72" fmla="+- 0 10468 1440"/>
                              <a:gd name="T73" fmla="*/ T72 w 9028"/>
                              <a:gd name="T74" fmla="+- 0 7271 -21"/>
                              <a:gd name="T75" fmla="*/ 7271 h 7293"/>
                              <a:gd name="T76" fmla="+- 0 10468 1440"/>
                              <a:gd name="T77" fmla="*/ T76 w 9028"/>
                              <a:gd name="T78" fmla="+- 0 7262 -21"/>
                              <a:gd name="T79" fmla="*/ 7262 h 7293"/>
                              <a:gd name="T80" fmla="+- 0 10468 1440"/>
                              <a:gd name="T81" fmla="*/ T80 w 9028"/>
                              <a:gd name="T82" fmla="+- 0 -11 -21"/>
                              <a:gd name="T83" fmla="*/ -11 h 7293"/>
                              <a:gd name="T84" fmla="+- 0 10468 1440"/>
                              <a:gd name="T85" fmla="*/ T84 w 9028"/>
                              <a:gd name="T86" fmla="+- 0 -21 -21"/>
                              <a:gd name="T87" fmla="*/ -21 h 7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28" h="7293">
                                <a:moveTo>
                                  <a:pt x="9019" y="0"/>
                                </a:moveTo>
                                <a:lnTo>
                                  <a:pt x="10" y="0"/>
                                </a:lnTo>
                                <a:lnTo>
                                  <a:pt x="0" y="0"/>
                                </a:lnTo>
                                <a:lnTo>
                                  <a:pt x="0" y="10"/>
                                </a:lnTo>
                                <a:lnTo>
                                  <a:pt x="0" y="7283"/>
                                </a:lnTo>
                                <a:lnTo>
                                  <a:pt x="0" y="7292"/>
                                </a:lnTo>
                                <a:lnTo>
                                  <a:pt x="10" y="7292"/>
                                </a:lnTo>
                                <a:lnTo>
                                  <a:pt x="9019" y="7292"/>
                                </a:lnTo>
                                <a:lnTo>
                                  <a:pt x="9019" y="7283"/>
                                </a:lnTo>
                                <a:lnTo>
                                  <a:pt x="10" y="7283"/>
                                </a:lnTo>
                                <a:lnTo>
                                  <a:pt x="10" y="10"/>
                                </a:lnTo>
                                <a:lnTo>
                                  <a:pt x="9019" y="10"/>
                                </a:lnTo>
                                <a:lnTo>
                                  <a:pt x="9019" y="0"/>
                                </a:lnTo>
                                <a:close/>
                                <a:moveTo>
                                  <a:pt x="9028" y="0"/>
                                </a:moveTo>
                                <a:lnTo>
                                  <a:pt x="9019" y="0"/>
                                </a:lnTo>
                                <a:lnTo>
                                  <a:pt x="9019" y="10"/>
                                </a:lnTo>
                                <a:lnTo>
                                  <a:pt x="9019" y="7283"/>
                                </a:lnTo>
                                <a:lnTo>
                                  <a:pt x="9019" y="7292"/>
                                </a:lnTo>
                                <a:lnTo>
                                  <a:pt x="9028" y="7292"/>
                                </a:lnTo>
                                <a:lnTo>
                                  <a:pt x="9028" y="7283"/>
                                </a:lnTo>
                                <a:lnTo>
                                  <a:pt x="9028" y="10"/>
                                </a:lnTo>
                                <a:lnTo>
                                  <a:pt x="90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75EAB3" id="Group 10" o:spid="_x0000_s1026" style="position:absolute;margin-left:1in;margin-top:-1.05pt;width:451.4pt;height:364.65pt;z-index:-20996608;mso-position-horizontal-relative:page" coordorigin="1440,-21" coordsize="9028,7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">
                <v:rect id="Rectangle 12" o:spid="_x0000_s1027" style="position:absolute;left:1450;top:-12;width:9009;height:7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" fillcolor="#d9d9d9" stroked="f"/>
                <v:shape id="AutoShape 11" o:spid="_x0000_s1028" style="position:absolute;left:1440;top:-21;width:9028;height:7293;visibility:visible;mso-wrap-style:square;v-text-anchor:top" coordsize="9028,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" path="m9019,l10,,,,,10,,7283r,9l10,7292r9009,l9019,7283r-9009,l10,10r9009,l9019,xm9028,r-9,l9019,10r,7273l9019,7292r9,l9028,7283r,-7273l9028,xe" fillcolor="black" stroked="f">
                  <v:path arrowok="t" o:connecttype="custom" o:connectlocs="9019,-21;10,-21;0,-21;0,-11;0,7262;0,7271;10,7271;9019,7271;9019,7262;10,7262;10,-11;9019,-11;9019,-21;9028,-21;9019,-21;9019,-11;9019,7262;9019,7271;9028,7271;9028,7262;9028,-11;9028,-21" o:connectangles="0,0,0,0,0,0,0,0,0,0,0,0,0,0,0,0,0,0,0,0,0,0"/>
                </v:shape>
                <w10:wrap anchorx="page"/>
              </v:group>
            </w:pict>
          </mc:Fallback>
        </mc:AlternateContent>
      </w:r>
      <w:r>
        <w:rPr>
          <w:rFonts w:ascii="Times New Roman"/>
        </w:rPr>
        <w:t>Dobro je vedeti</w:t>
      </w:r>
    </w:p>
    <w:p w14:paraId="7F9A8159" w14:textId="77777777" w:rsidR="00426347" w:rsidRDefault="00DE252A">
      <w:pPr>
        <w:spacing w:before="170"/>
        <w:ind w:left="693"/>
        <w:rPr>
          <w:b/>
          <w:sz w:val="20"/>
        </w:rPr>
      </w:pPr>
      <w:r>
        <w:rPr>
          <w:b/>
          <w:sz w:val="20"/>
        </w:rPr>
        <w:t>Povezava s poročanjem v Infosys in Prilogo XVII UoSD</w:t>
      </w:r>
    </w:p>
    <w:p w14:paraId="656139E7" w14:textId="77777777" w:rsidR="00426347" w:rsidRDefault="00426347">
      <w:pPr>
        <w:pStyle w:val="Telobesedila"/>
        <w:spacing w:before="4"/>
        <w:rPr>
          <w:b/>
          <w:sz w:val="26"/>
        </w:rPr>
      </w:pPr>
    </w:p>
    <w:p w14:paraId="5DF73572" w14:textId="77777777" w:rsidR="00426347" w:rsidRDefault="00DE252A">
      <w:pPr>
        <w:spacing w:line="300" w:lineRule="auto"/>
        <w:ind w:left="693" w:right="629"/>
        <w:jc w:val="both"/>
        <w:rPr>
          <w:sz w:val="20"/>
        </w:rPr>
      </w:pPr>
      <w:r>
        <w:rPr>
          <w:sz w:val="20"/>
        </w:rPr>
        <w:t>Priloga XVII k uredbi o skupnih določbah vsebuje seznam podatkovnih postavk, ki jih je treba zabeležiti. Glavni cilj priloge je določiti minimalne podatke, ki jih mora OU zabeležiti in elektronsko shraniti za vsako operacijo (v sistemu ali sistemih) za spremljanje, vrednotenje, finančno upravljanje, preverjanje in revizijo - kot je določeno v uredbi UoSD.</w:t>
      </w:r>
    </w:p>
    <w:p w14:paraId="6FCA5125" w14:textId="77777777" w:rsidR="00426347" w:rsidRDefault="00DE252A">
      <w:pPr>
        <w:spacing w:before="146"/>
        <w:ind w:left="693"/>
        <w:rPr>
          <w:sz w:val="20"/>
        </w:rPr>
      </w:pPr>
      <w:r>
        <w:rPr>
          <w:sz w:val="20"/>
        </w:rPr>
        <w:t>Priloga XVII temelji na obeh:</w:t>
      </w:r>
    </w:p>
    <w:p w14:paraId="3F97E683" w14:textId="77777777" w:rsidR="00426347" w:rsidRDefault="00DE252A">
      <w:pPr>
        <w:pStyle w:val="Odstavekseznama"/>
        <w:numPr>
          <w:ilvl w:val="1"/>
          <w:numId w:val="295"/>
        </w:numPr>
        <w:tabs>
          <w:tab w:val="left" w:pos="1413"/>
          <w:tab w:val="left" w:pos="1414"/>
        </w:tabs>
        <w:spacing w:before="188"/>
        <w:ind w:hanging="361"/>
        <w:rPr>
          <w:sz w:val="20"/>
        </w:rPr>
      </w:pPr>
      <w:r>
        <w:rPr>
          <w:sz w:val="20"/>
        </w:rPr>
        <w:t>Prilogi III k Delegirani uredbi 480/2014 (106 polj, ki jih je treba izpolniti) in</w:t>
      </w:r>
    </w:p>
    <w:p w14:paraId="417302FC" w14:textId="77777777" w:rsidR="00426347" w:rsidRDefault="00DE252A">
      <w:pPr>
        <w:pStyle w:val="Odstavekseznama"/>
        <w:numPr>
          <w:ilvl w:val="1"/>
          <w:numId w:val="295"/>
        </w:numPr>
        <w:tabs>
          <w:tab w:val="left" w:pos="1413"/>
          <w:tab w:val="left" w:pos="1414"/>
        </w:tabs>
        <w:spacing w:before="43"/>
        <w:ind w:hanging="361"/>
        <w:rPr>
          <w:sz w:val="20"/>
        </w:rPr>
      </w:pPr>
      <w:r>
        <w:rPr>
          <w:sz w:val="20"/>
        </w:rPr>
        <w:t>Izvedbenemu aktu 821/2014 (41 polj in 59 podpolj), ki sta posebna za finančne instrumente.</w:t>
      </w:r>
    </w:p>
    <w:p w14:paraId="74465DC0" w14:textId="77777777" w:rsidR="00426347" w:rsidRDefault="00DE252A">
      <w:pPr>
        <w:spacing w:before="201" w:line="300" w:lineRule="auto"/>
        <w:ind w:left="693" w:right="624"/>
        <w:rPr>
          <w:sz w:val="20"/>
        </w:rPr>
      </w:pPr>
      <w:r>
        <w:rPr>
          <w:sz w:val="20"/>
        </w:rPr>
        <w:t>Delegirana uredba in izvedbeni akti za obdobje 2014–2020 so imeli skupaj 147 polj, kar je podobno velikosti Priloge XVII. Vendar je treba poudariti, da se vsa polja ne uporabljajo za ESPRA.</w:t>
      </w:r>
    </w:p>
    <w:p w14:paraId="4A8797A5" w14:textId="77777777" w:rsidR="00426347" w:rsidRDefault="00DE252A">
      <w:pPr>
        <w:spacing w:before="146"/>
        <w:ind w:left="693"/>
        <w:rPr>
          <w:sz w:val="20"/>
        </w:rPr>
      </w:pPr>
      <w:r>
        <w:rPr>
          <w:sz w:val="20"/>
        </w:rPr>
        <w:t>Več podatkovnih polj v Prilogi XVII ustreza poljem sistema Infosys:</w:t>
      </w:r>
    </w:p>
    <w:p w14:paraId="4ED16963" w14:textId="77777777" w:rsidR="00426347" w:rsidRDefault="00DE252A">
      <w:pPr>
        <w:pStyle w:val="Odstavekseznama"/>
        <w:numPr>
          <w:ilvl w:val="1"/>
          <w:numId w:val="295"/>
        </w:numPr>
        <w:tabs>
          <w:tab w:val="left" w:pos="1413"/>
          <w:tab w:val="left" w:pos="1414"/>
        </w:tabs>
        <w:spacing w:before="187" w:line="295" w:lineRule="auto"/>
        <w:ind w:right="745"/>
        <w:rPr>
          <w:sz w:val="20"/>
        </w:rPr>
      </w:pPr>
      <w:r>
        <w:rPr>
          <w:sz w:val="20"/>
        </w:rPr>
        <w:t>polja, ki opisujejo podatke o upravičencu (ime in enotna identifikacijska oznaka upravičenca, ali je upravičenec fizična ali pravna oseba);</w:t>
      </w:r>
    </w:p>
    <w:p w14:paraId="52C4C9A4" w14:textId="77777777" w:rsidR="00426347" w:rsidRDefault="00DE252A">
      <w:pPr>
        <w:pStyle w:val="Odstavekseznama"/>
        <w:numPr>
          <w:ilvl w:val="1"/>
          <w:numId w:val="295"/>
        </w:numPr>
        <w:tabs>
          <w:tab w:val="left" w:pos="1413"/>
          <w:tab w:val="left" w:pos="1414"/>
        </w:tabs>
        <w:spacing w:line="300" w:lineRule="auto"/>
        <w:ind w:right="651"/>
        <w:rPr>
          <w:sz w:val="20"/>
        </w:rPr>
      </w:pPr>
      <w:r>
        <w:rPr>
          <w:sz w:val="20"/>
        </w:rPr>
        <w:t>podatke o operaciji (ime in enolični identifikator operacije, kratek opis operacije, datum odobritve operacije); CCI programa; prednostno nalogo ali prednostne naloge programa(-ov), v okviru katerih se podpira operacija; ime, izhodiščno in ciljno vrednost za vsak kazalnik rezultata;</w:t>
      </w:r>
    </w:p>
    <w:p w14:paraId="627867C7" w14:textId="77777777" w:rsidR="00426347" w:rsidRDefault="00DE252A">
      <w:pPr>
        <w:pStyle w:val="Odstavekseznama"/>
        <w:numPr>
          <w:ilvl w:val="1"/>
          <w:numId w:val="295"/>
        </w:numPr>
        <w:tabs>
          <w:tab w:val="left" w:pos="1413"/>
          <w:tab w:val="left" w:pos="1414"/>
        </w:tabs>
        <w:spacing w:line="228" w:lineRule="exact"/>
        <w:ind w:hanging="361"/>
        <w:rPr>
          <w:sz w:val="20"/>
        </w:rPr>
      </w:pPr>
      <w:r>
        <w:rPr>
          <w:sz w:val="20"/>
        </w:rPr>
        <w:t>Finančni podatki o vsaki operaciji (znesek skupnih upravičenih stroškov, skupnih javnih stroškov in prispevek</w:t>
      </w:r>
    </w:p>
    <w:p w14:paraId="403216E8" w14:textId="77777777" w:rsidR="00426347" w:rsidRDefault="00DE252A">
      <w:pPr>
        <w:spacing w:before="49"/>
        <w:ind w:left="1413"/>
        <w:rPr>
          <w:sz w:val="20"/>
        </w:rPr>
      </w:pPr>
      <w:r>
        <w:rPr>
          <w:sz w:val="20"/>
        </w:rPr>
        <w:t>ESPRA);</w:t>
      </w:r>
    </w:p>
    <w:p w14:paraId="5CA5A569" w14:textId="77777777" w:rsidR="00426347" w:rsidRDefault="00DE252A">
      <w:pPr>
        <w:pStyle w:val="Odstavekseznama"/>
        <w:numPr>
          <w:ilvl w:val="1"/>
          <w:numId w:val="295"/>
        </w:numPr>
        <w:tabs>
          <w:tab w:val="left" w:pos="1413"/>
          <w:tab w:val="left" w:pos="1414"/>
        </w:tabs>
        <w:spacing w:before="44"/>
        <w:ind w:hanging="361"/>
        <w:rPr>
          <w:sz w:val="20"/>
        </w:rPr>
      </w:pPr>
      <w:r>
        <w:rPr>
          <w:sz w:val="20"/>
        </w:rPr>
        <w:t>podatki o zahtevkih za plačilo upravičenca (datum zadnjega plačila upravičencu).</w:t>
      </w:r>
    </w:p>
    <w:p w14:paraId="59C792E5" w14:textId="77777777" w:rsidR="00426347" w:rsidRDefault="00426347">
      <w:pPr>
        <w:pStyle w:val="Telobesedila"/>
        <w:rPr>
          <w:sz w:val="20"/>
        </w:rPr>
      </w:pPr>
    </w:p>
    <w:p w14:paraId="585B4EA8" w14:textId="77777777" w:rsidR="00426347" w:rsidRDefault="00426347">
      <w:pPr>
        <w:pStyle w:val="Telobesedila"/>
        <w:spacing w:before="9"/>
        <w:rPr>
          <w:sz w:val="23"/>
        </w:rPr>
      </w:pPr>
    </w:p>
    <w:p w14:paraId="41E55959" w14:textId="77777777" w:rsidR="00426347" w:rsidRDefault="00DE252A">
      <w:pPr>
        <w:pStyle w:val="Naslov2"/>
        <w:numPr>
          <w:ilvl w:val="1"/>
          <w:numId w:val="299"/>
        </w:numPr>
        <w:tabs>
          <w:tab w:val="left" w:pos="1546"/>
        </w:tabs>
        <w:spacing w:before="92"/>
        <w:ind w:hanging="539"/>
      </w:pPr>
      <w:bookmarkStart w:id="31" w:name="_TOC_250003"/>
      <w:bookmarkEnd w:id="31"/>
      <w:r>
        <w:t>Načrt ocenjevanja in dejavnosti ocenjevanja (člen 44 Uredbe o skupnih določbah)</w:t>
      </w:r>
    </w:p>
    <w:p w14:paraId="16A18EC4" w14:textId="77777777" w:rsidR="00426347" w:rsidRDefault="00426347">
      <w:pPr>
        <w:pStyle w:val="Telobesedila"/>
        <w:rPr>
          <w:rFonts w:ascii="Arial"/>
          <w:b/>
          <w:sz w:val="22"/>
        </w:rPr>
      </w:pPr>
    </w:p>
    <w:p w14:paraId="4EEEAA1A" w14:textId="77777777" w:rsidR="00426347" w:rsidRDefault="00DE252A">
      <w:pPr>
        <w:pStyle w:val="Telobesedila"/>
        <w:spacing w:line="249" w:lineRule="auto"/>
        <w:ind w:left="580" w:right="516"/>
        <w:jc w:val="both"/>
      </w:pPr>
      <w:r>
        <w:t>Tako kot v zdajšnjem programskem obdobju bo morala vsaka država članica pripraviti načrt vrednotenja in ga najpozneje eno leto po odobritvi programa predložiti svojemu nadzornemu odboru ESPRA.</w:t>
      </w:r>
    </w:p>
    <w:p w14:paraId="35008A6D" w14:textId="77777777" w:rsidR="00426347" w:rsidRDefault="00DE252A">
      <w:pPr>
        <w:pStyle w:val="Telobesedila"/>
        <w:spacing w:before="147"/>
        <w:ind w:left="580"/>
      </w:pPr>
      <w:r>
        <w:t>Načrt vrednotenja mora zajemati vsa vrednotenja, predvidena za programsko obdobje.</w:t>
      </w:r>
    </w:p>
    <w:p w14:paraId="70CB4F69" w14:textId="77777777" w:rsidR="00426347" w:rsidRDefault="00DE252A">
      <w:pPr>
        <w:pStyle w:val="Telobesedila"/>
        <w:spacing w:before="156" w:line="249" w:lineRule="auto"/>
        <w:ind w:left="580" w:right="521"/>
        <w:jc w:val="both"/>
      </w:pPr>
      <w:r>
        <w:t>V zvezi z ESPR 2014-2020 morajo vrednotenja v okviru ESPR potrditi dosežene rezultate ter raziskati, kako in zakaj so vložki, učinki in rezultati prispevali k doseganju ciljev. Osredotočiti se morajo na uspešnost, učinkovitost, ustreznost, skladnost in dodano vrednost EU. FAMENET bo pozneje zagotovil metodološko podporo pri oblikovanju načrtov vrednotenja in s tem povezanih dejavnosti vrednotenja v obdobju 2021–2027.</w:t>
      </w:r>
    </w:p>
    <w:p w14:paraId="42B26ADA" w14:textId="77777777" w:rsidR="00426347" w:rsidRDefault="00DE252A">
      <w:pPr>
        <w:pStyle w:val="Telobesedila"/>
        <w:spacing w:before="150"/>
        <w:ind w:left="580"/>
      </w:pPr>
      <w:r>
        <w:t>Države članice bodo morale izvesti naslednja vrednotenja:</w:t>
      </w:r>
    </w:p>
    <w:p w14:paraId="51BA02D6" w14:textId="77777777" w:rsidR="00426347" w:rsidRDefault="00DE252A">
      <w:pPr>
        <w:pStyle w:val="Odstavekseznama"/>
        <w:numPr>
          <w:ilvl w:val="3"/>
          <w:numId w:val="296"/>
        </w:numPr>
        <w:tabs>
          <w:tab w:val="left" w:pos="1300"/>
          <w:tab w:val="left" w:pos="1301"/>
        </w:tabs>
        <w:spacing w:before="143" w:line="293" w:lineRule="exact"/>
        <w:ind w:hanging="361"/>
        <w:rPr>
          <w:sz w:val="24"/>
        </w:rPr>
      </w:pPr>
      <w:r>
        <w:rPr>
          <w:sz w:val="24"/>
        </w:rPr>
        <w:t>Vrednotenje uspešnosti, učinkovitosti, ustreznosti, skladnosti in dodane vrednosti EU;</w:t>
      </w:r>
    </w:p>
    <w:p w14:paraId="680BBD2E" w14:textId="77777777" w:rsidR="00426347" w:rsidRDefault="00DE252A">
      <w:pPr>
        <w:pStyle w:val="Odstavekseznama"/>
        <w:numPr>
          <w:ilvl w:val="3"/>
          <w:numId w:val="296"/>
        </w:numPr>
        <w:tabs>
          <w:tab w:val="left" w:pos="1300"/>
          <w:tab w:val="left" w:pos="1301"/>
        </w:tabs>
        <w:spacing w:line="293" w:lineRule="exact"/>
        <w:ind w:hanging="361"/>
        <w:rPr>
          <w:sz w:val="24"/>
        </w:rPr>
      </w:pPr>
      <w:r>
        <w:rPr>
          <w:sz w:val="24"/>
        </w:rPr>
        <w:t>vrednotenje učinka, ki ga je treba izvesti do 30. junija 2029.</w:t>
      </w:r>
    </w:p>
    <w:p w14:paraId="25658E11" w14:textId="77777777" w:rsidR="00426347" w:rsidRDefault="00DE252A">
      <w:pPr>
        <w:pStyle w:val="Telobesedila"/>
        <w:spacing w:before="158" w:line="249" w:lineRule="auto"/>
        <w:ind w:left="580" w:right="517"/>
        <w:jc w:val="both"/>
      </w:pPr>
      <w:r>
        <w:t>Ta vrednotenja držav članic bodo podlaga za vmesna (ob koncu leta 2024) in retrospektivna (ob koncu leta 2031) vrednotenja, ki jih bo v istem okviru izvedla Komisija. Člen 44(3) določa, da države članice</w:t>
      </w:r>
    </w:p>
    <w:p w14:paraId="4407DB6C" w14:textId="77777777" w:rsidR="00426347" w:rsidRDefault="00426347">
      <w:pPr>
        <w:spacing w:line="249" w:lineRule="auto"/>
        <w:jc w:val="both"/>
        <w:sectPr w:rsidR="00426347">
          <w:pgSz w:w="11910" w:h="16840"/>
          <w:pgMar w:top="960" w:right="920" w:bottom="1800" w:left="860" w:header="713" w:footer="1606" w:gutter="0"/>
          <w:cols w:space="708"/>
        </w:sectPr>
      </w:pPr>
    </w:p>
    <w:p w14:paraId="7C798F61" w14:textId="77777777" w:rsidR="00426347" w:rsidRDefault="00426347">
      <w:pPr>
        <w:pStyle w:val="Telobesedila"/>
        <w:rPr>
          <w:sz w:val="20"/>
        </w:rPr>
      </w:pPr>
    </w:p>
    <w:p w14:paraId="5E7E7193" w14:textId="77777777" w:rsidR="00426347" w:rsidRDefault="00426347">
      <w:pPr>
        <w:pStyle w:val="Telobesedila"/>
        <w:spacing w:before="7"/>
        <w:rPr>
          <w:sz w:val="21"/>
        </w:rPr>
      </w:pPr>
    </w:p>
    <w:p w14:paraId="33D7FFA0" w14:textId="77777777" w:rsidR="00426347" w:rsidRDefault="00DE252A">
      <w:pPr>
        <w:pStyle w:val="Telobesedila"/>
        <w:spacing w:line="252" w:lineRule="auto"/>
        <w:ind w:left="580" w:right="515"/>
        <w:jc w:val="both"/>
      </w:pPr>
      <w:r>
        <w:t>ocene zaupajo »... notranjim ali zunanjim strokovnjakom, ki so funkcionalno neodvisni«.</w:t>
      </w:r>
    </w:p>
    <w:p w14:paraId="00767432" w14:textId="77777777" w:rsidR="00426347" w:rsidRDefault="00DE252A">
      <w:pPr>
        <w:pStyle w:val="Telobesedila"/>
        <w:spacing w:before="141" w:line="249" w:lineRule="auto"/>
        <w:ind w:left="580" w:right="517"/>
        <w:jc w:val="both"/>
      </w:pPr>
      <w:r>
        <w:t>Glavna poenostavitev v obdobju 2021–2027 je, da predhodno vrednotenje (kot je bilo zahtevano v obdobju 2014–2020) ni več potrebno. Potrebne informacije je treba zajeti v analizi PPPN in opredelitvi potreb v programu.</w:t>
      </w:r>
    </w:p>
    <w:p w14:paraId="5B545830" w14:textId="77777777" w:rsidR="00426347" w:rsidRDefault="00426347">
      <w:pPr>
        <w:spacing w:line="249" w:lineRule="auto"/>
        <w:jc w:val="both"/>
        <w:sectPr w:rsidR="00426347">
          <w:pgSz w:w="11910" w:h="16840"/>
          <w:pgMar w:top="960" w:right="920" w:bottom="1800" w:left="860" w:header="713" w:footer="1606" w:gutter="0"/>
          <w:cols w:space="708"/>
        </w:sectPr>
      </w:pPr>
    </w:p>
    <w:p w14:paraId="4DC801DB" w14:textId="77777777" w:rsidR="00426347" w:rsidRDefault="00426347">
      <w:pPr>
        <w:pStyle w:val="Telobesedila"/>
        <w:rPr>
          <w:sz w:val="20"/>
        </w:rPr>
      </w:pPr>
    </w:p>
    <w:p w14:paraId="0CFBFA64" w14:textId="77777777" w:rsidR="00426347" w:rsidRDefault="00DE252A">
      <w:pPr>
        <w:pStyle w:val="Naslov1"/>
        <w:numPr>
          <w:ilvl w:val="0"/>
          <w:numId w:val="294"/>
        </w:numPr>
        <w:tabs>
          <w:tab w:val="left" w:pos="1012"/>
          <w:tab w:val="left" w:pos="1013"/>
        </w:tabs>
        <w:ind w:hanging="433"/>
      </w:pPr>
      <w:bookmarkStart w:id="32" w:name="_TOC_250002"/>
      <w:bookmarkEnd w:id="32"/>
      <w:r>
        <w:t>Priloge</w:t>
      </w:r>
    </w:p>
    <w:p w14:paraId="39C17AE9" w14:textId="77777777" w:rsidR="00426347" w:rsidRDefault="00DE252A">
      <w:pPr>
        <w:pStyle w:val="Naslov2"/>
        <w:numPr>
          <w:ilvl w:val="1"/>
          <w:numId w:val="294"/>
        </w:numPr>
        <w:tabs>
          <w:tab w:val="left" w:pos="1545"/>
          <w:tab w:val="left" w:pos="1546"/>
        </w:tabs>
        <w:spacing w:before="248"/>
        <w:ind w:hanging="539"/>
        <w:jc w:val="left"/>
        <w:rPr>
          <w:sz w:val="16"/>
        </w:rPr>
      </w:pPr>
      <w:bookmarkStart w:id="33" w:name="_bookmark3"/>
      <w:bookmarkEnd w:id="33"/>
      <w:r>
        <w:t xml:space="preserve">Posebni cilji ESPRA </w:t>
      </w:r>
      <w:r>
        <w:rPr>
          <w:sz w:val="16"/>
        </w:rPr>
        <w:t>9</w:t>
      </w:r>
    </w:p>
    <w:p w14:paraId="4E951968" w14:textId="77777777" w:rsidR="00426347" w:rsidRDefault="00426347">
      <w:pPr>
        <w:pStyle w:val="Telobesedila"/>
        <w:spacing w:before="5" w:after="1"/>
        <w:rPr>
          <w:rFonts w:ascii="Arial"/>
          <w:b/>
          <w:sz w:val="21"/>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3421"/>
        <w:gridCol w:w="1800"/>
        <w:gridCol w:w="2701"/>
      </w:tblGrid>
      <w:tr w:rsidR="00426347" w14:paraId="65C10727" w14:textId="77777777">
        <w:trPr>
          <w:trHeight w:val="313"/>
        </w:trPr>
        <w:tc>
          <w:tcPr>
            <w:tcW w:w="1980" w:type="dxa"/>
            <w:shd w:val="clear" w:color="auto" w:fill="D9D9D9"/>
          </w:tcPr>
          <w:p w14:paraId="48FC7FAD" w14:textId="77777777" w:rsidR="00426347" w:rsidRDefault="00DE252A">
            <w:pPr>
              <w:pStyle w:val="TableParagraph"/>
              <w:spacing w:before="84" w:line="210" w:lineRule="exact"/>
              <w:ind w:left="210"/>
              <w:rPr>
                <w:b/>
                <w:sz w:val="20"/>
              </w:rPr>
            </w:pPr>
            <w:r>
              <w:rPr>
                <w:b/>
                <w:sz w:val="20"/>
              </w:rPr>
              <w:t>Prednostne naloge</w:t>
            </w:r>
          </w:p>
        </w:tc>
        <w:tc>
          <w:tcPr>
            <w:tcW w:w="3421" w:type="dxa"/>
            <w:shd w:val="clear" w:color="auto" w:fill="D9D9D9"/>
          </w:tcPr>
          <w:p w14:paraId="19BAE1F9" w14:textId="77777777" w:rsidR="00426347" w:rsidRDefault="00DE252A">
            <w:pPr>
              <w:pStyle w:val="TableParagraph"/>
              <w:spacing w:before="84" w:line="210" w:lineRule="exact"/>
              <w:ind w:left="211"/>
              <w:rPr>
                <w:b/>
                <w:sz w:val="20"/>
              </w:rPr>
            </w:pPr>
            <w:r>
              <w:rPr>
                <w:b/>
                <w:sz w:val="20"/>
              </w:rPr>
              <w:t>Posebni cilji</w:t>
            </w:r>
          </w:p>
        </w:tc>
        <w:tc>
          <w:tcPr>
            <w:tcW w:w="1800" w:type="dxa"/>
            <w:shd w:val="clear" w:color="auto" w:fill="D9D9D9"/>
          </w:tcPr>
          <w:p w14:paraId="317BC3EE" w14:textId="77777777" w:rsidR="00426347" w:rsidRDefault="00DE252A">
            <w:pPr>
              <w:pStyle w:val="TableParagraph"/>
              <w:spacing w:before="58"/>
              <w:ind w:left="211"/>
              <w:rPr>
                <w:b/>
                <w:sz w:val="20"/>
              </w:rPr>
            </w:pPr>
            <w:r>
              <w:rPr>
                <w:b/>
                <w:sz w:val="20"/>
              </w:rPr>
              <w:t>Nomenklatura</w:t>
            </w:r>
          </w:p>
        </w:tc>
        <w:tc>
          <w:tcPr>
            <w:tcW w:w="2701" w:type="dxa"/>
            <w:shd w:val="clear" w:color="auto" w:fill="D9D9D9"/>
          </w:tcPr>
          <w:p w14:paraId="74185D52" w14:textId="77777777" w:rsidR="00426347" w:rsidRDefault="00DE252A">
            <w:pPr>
              <w:pStyle w:val="TableParagraph"/>
              <w:spacing w:before="84" w:line="210" w:lineRule="exact"/>
              <w:ind w:left="211"/>
              <w:rPr>
                <w:b/>
                <w:sz w:val="20"/>
              </w:rPr>
            </w:pPr>
            <w:r>
              <w:rPr>
                <w:b/>
                <w:sz w:val="20"/>
              </w:rPr>
              <w:t>Posebni pogoji</w:t>
            </w:r>
          </w:p>
        </w:tc>
      </w:tr>
      <w:tr w:rsidR="00426347" w14:paraId="67840249" w14:textId="77777777">
        <w:trPr>
          <w:trHeight w:val="1209"/>
        </w:trPr>
        <w:tc>
          <w:tcPr>
            <w:tcW w:w="1980" w:type="dxa"/>
            <w:vMerge w:val="restart"/>
          </w:tcPr>
          <w:p w14:paraId="393C4074" w14:textId="77777777" w:rsidR="00426347" w:rsidRDefault="00DE252A">
            <w:pPr>
              <w:pStyle w:val="TableParagraph"/>
              <w:spacing w:before="27" w:line="273" w:lineRule="auto"/>
              <w:ind w:left="69" w:right="311"/>
            </w:pPr>
            <w:r>
              <w:t>Prednostna naloga 1: Spodbujanje trajnostnega ribištva ter obnavljanje in ohranjanje vodnih bioloških virov</w:t>
            </w:r>
          </w:p>
        </w:tc>
        <w:tc>
          <w:tcPr>
            <w:tcW w:w="3421" w:type="dxa"/>
            <w:vMerge w:val="restart"/>
          </w:tcPr>
          <w:p w14:paraId="57818173" w14:textId="77777777" w:rsidR="00426347" w:rsidRDefault="00DE252A">
            <w:pPr>
              <w:pStyle w:val="TableParagraph"/>
              <w:spacing w:before="27" w:line="271" w:lineRule="auto"/>
              <w:ind w:left="69" w:right="787"/>
              <w:jc w:val="both"/>
            </w:pPr>
            <w:r>
              <w:t>Krepitev gospodarsko, socialno in okoljsko trajnostnih ribolovnih dejavnosti</w:t>
            </w:r>
          </w:p>
        </w:tc>
        <w:tc>
          <w:tcPr>
            <w:tcW w:w="1800" w:type="dxa"/>
          </w:tcPr>
          <w:p w14:paraId="1E4FF46B" w14:textId="77777777" w:rsidR="00426347" w:rsidRDefault="00DE252A">
            <w:pPr>
              <w:pStyle w:val="TableParagraph"/>
              <w:spacing w:before="27"/>
              <w:ind w:left="69"/>
            </w:pPr>
            <w:r>
              <w:t>1.1.1</w:t>
            </w:r>
          </w:p>
          <w:p w14:paraId="7C6065F7" w14:textId="77777777" w:rsidR="00426347" w:rsidRDefault="00DE252A">
            <w:pPr>
              <w:pStyle w:val="TableParagraph"/>
              <w:spacing w:before="64"/>
              <w:ind w:left="69"/>
            </w:pPr>
            <w:r>
              <w:t>Vse operacije</w:t>
            </w:r>
          </w:p>
          <w:p w14:paraId="19349E4F" w14:textId="77777777" w:rsidR="00426347" w:rsidRDefault="00DE252A">
            <w:pPr>
              <w:pStyle w:val="TableParagraph"/>
              <w:spacing w:before="8" w:line="280" w:lineRule="atLeast"/>
              <w:ind w:left="69" w:right="167"/>
            </w:pPr>
            <w:r>
              <w:t>razen tistih, navedenih v členu 17/19)</w:t>
            </w:r>
          </w:p>
        </w:tc>
        <w:tc>
          <w:tcPr>
            <w:tcW w:w="2701" w:type="dxa"/>
            <w:vMerge w:val="restart"/>
          </w:tcPr>
          <w:p w14:paraId="12A9EDA1" w14:textId="77777777" w:rsidR="00426347" w:rsidRDefault="00DE252A">
            <w:pPr>
              <w:pStyle w:val="TableParagraph"/>
              <w:spacing w:before="27" w:line="271" w:lineRule="auto"/>
              <w:ind w:left="69" w:right="323"/>
            </w:pPr>
            <w:r>
              <w:t>Člen 15 Prenos ribških plovil ali sprememba njihove zastave</w:t>
            </w:r>
          </w:p>
          <w:p w14:paraId="1C0E046B" w14:textId="77777777" w:rsidR="00426347" w:rsidRDefault="00DE252A">
            <w:pPr>
              <w:pStyle w:val="TableParagraph"/>
              <w:spacing w:before="33" w:line="273" w:lineRule="auto"/>
              <w:ind w:left="69" w:right="237"/>
            </w:pPr>
            <w:r>
              <w:t>Člen 17 Prva pridobitev ribiškega plovila</w:t>
            </w:r>
          </w:p>
          <w:p w14:paraId="60CC48EC" w14:textId="77777777" w:rsidR="00426347" w:rsidRDefault="00DE252A">
            <w:pPr>
              <w:pStyle w:val="TableParagraph"/>
              <w:spacing w:before="28" w:line="273" w:lineRule="auto"/>
              <w:ind w:left="69" w:right="235"/>
              <w:jc w:val="both"/>
            </w:pPr>
            <w:r>
              <w:t>Člen 18 Zamenjava ali posodobitev glavnega ali pomožnega motorja</w:t>
            </w:r>
          </w:p>
          <w:p w14:paraId="18166D96" w14:textId="77777777" w:rsidR="00426347" w:rsidRDefault="00DE252A">
            <w:pPr>
              <w:pStyle w:val="TableParagraph"/>
              <w:spacing w:before="28" w:line="273" w:lineRule="auto"/>
              <w:ind w:left="69" w:right="329"/>
            </w:pPr>
            <w:r>
              <w:t>Člen 19 Povečanje bruto tonaže ribiškega plovila za izboljšanje varnosti, delovnih pogojev ali energetske učinkovitosti</w:t>
            </w:r>
          </w:p>
          <w:p w14:paraId="2F76E3E4" w14:textId="77777777" w:rsidR="00426347" w:rsidRDefault="00DE252A">
            <w:pPr>
              <w:pStyle w:val="TableParagraph"/>
              <w:spacing w:before="27" w:line="273" w:lineRule="auto"/>
              <w:ind w:left="69"/>
            </w:pPr>
            <w:r>
              <w:t>Člen 20 Trajno prenehanje ribolovnih dejavnosti</w:t>
            </w:r>
          </w:p>
          <w:p w14:paraId="7F1177D8" w14:textId="77777777" w:rsidR="00426347" w:rsidRDefault="00DE252A">
            <w:pPr>
              <w:pStyle w:val="TableParagraph"/>
              <w:spacing w:before="28" w:line="273" w:lineRule="auto"/>
              <w:ind w:left="69"/>
            </w:pPr>
            <w:r>
              <w:t>Člen 21 Začasno prenehanje ribolovnih dejavnosti</w:t>
            </w:r>
          </w:p>
          <w:p w14:paraId="5C2F8763" w14:textId="77777777" w:rsidR="00426347" w:rsidRDefault="00DE252A">
            <w:pPr>
              <w:pStyle w:val="TableParagraph"/>
              <w:spacing w:before="25" w:line="273" w:lineRule="auto"/>
              <w:ind w:left="69" w:right="616"/>
            </w:pPr>
            <w:r>
              <w:t>Člen 22 Nadzor in izvrševanje</w:t>
            </w:r>
          </w:p>
          <w:p w14:paraId="2669CCCA" w14:textId="77777777" w:rsidR="00426347" w:rsidRDefault="00DE252A">
            <w:pPr>
              <w:pStyle w:val="TableParagraph"/>
              <w:spacing w:before="28" w:line="273" w:lineRule="auto"/>
              <w:ind w:left="69" w:right="262"/>
            </w:pPr>
            <w:r>
              <w:t>Člen 23 Zbiranje, upravljanje, uporaba in obdelava podatkov v ribiškem sektorju ter raziskovalni in inovacijski programi</w:t>
            </w:r>
          </w:p>
          <w:p w14:paraId="43E22378" w14:textId="77777777" w:rsidR="00426347" w:rsidRDefault="00DE252A">
            <w:pPr>
              <w:pStyle w:val="TableParagraph"/>
              <w:spacing w:before="27" w:line="276" w:lineRule="auto"/>
              <w:ind w:left="69" w:right="399"/>
            </w:pPr>
            <w:r>
              <w:t>Člen 24 Spodbujanje enakih konkurenčnih pogojev za ribiške proizvode in proizvode iz akvakulture iz najbolj oddaljenih regij</w:t>
            </w:r>
          </w:p>
          <w:p w14:paraId="55779460" w14:textId="77777777" w:rsidR="00426347" w:rsidRDefault="00DE252A">
            <w:pPr>
              <w:pStyle w:val="TableParagraph"/>
              <w:spacing w:before="4"/>
              <w:ind w:left="69"/>
            </w:pPr>
            <w:r>
              <w:t xml:space="preserve">Člen 25 Varstvo in obnova vodne biotske raznovrstnosti </w:t>
            </w:r>
            <w:r>
              <w:lastRenderedPageBreak/>
              <w:t>in ekosistemov</w:t>
            </w:r>
          </w:p>
        </w:tc>
      </w:tr>
      <w:tr w:rsidR="00426347" w14:paraId="54128D5C" w14:textId="77777777">
        <w:trPr>
          <w:trHeight w:val="921"/>
        </w:trPr>
        <w:tc>
          <w:tcPr>
            <w:tcW w:w="1980" w:type="dxa"/>
            <w:vMerge/>
            <w:tcBorders>
              <w:top w:val="nil"/>
            </w:tcBorders>
          </w:tcPr>
          <w:p w14:paraId="4E589B70" w14:textId="77777777" w:rsidR="00426347" w:rsidRDefault="00426347">
            <w:pPr>
              <w:rPr>
                <w:sz w:val="2"/>
                <w:szCs w:val="2"/>
              </w:rPr>
            </w:pPr>
          </w:p>
        </w:tc>
        <w:tc>
          <w:tcPr>
            <w:tcW w:w="3421" w:type="dxa"/>
            <w:vMerge/>
            <w:tcBorders>
              <w:top w:val="nil"/>
            </w:tcBorders>
          </w:tcPr>
          <w:p w14:paraId="384FE743" w14:textId="77777777" w:rsidR="00426347" w:rsidRDefault="00426347">
            <w:pPr>
              <w:rPr>
                <w:sz w:val="2"/>
                <w:szCs w:val="2"/>
              </w:rPr>
            </w:pPr>
          </w:p>
        </w:tc>
        <w:tc>
          <w:tcPr>
            <w:tcW w:w="1800" w:type="dxa"/>
          </w:tcPr>
          <w:p w14:paraId="6C67CB6E" w14:textId="77777777" w:rsidR="00426347" w:rsidRDefault="00DE252A">
            <w:pPr>
              <w:pStyle w:val="TableParagraph"/>
              <w:spacing w:before="27"/>
              <w:ind w:left="69"/>
            </w:pPr>
            <w:r>
              <w:t>1.1.2</w:t>
            </w:r>
          </w:p>
          <w:p w14:paraId="64F42FD9" w14:textId="77777777" w:rsidR="00426347" w:rsidRDefault="00DE252A">
            <w:pPr>
              <w:pStyle w:val="TableParagraph"/>
              <w:spacing w:before="37" w:line="280" w:lineRule="atLeast"/>
              <w:ind w:left="69" w:right="179"/>
            </w:pPr>
            <w:r>
              <w:t>Operacije skladno s členom 17/19</w:t>
            </w:r>
          </w:p>
        </w:tc>
        <w:tc>
          <w:tcPr>
            <w:tcW w:w="2701" w:type="dxa"/>
            <w:vMerge/>
            <w:tcBorders>
              <w:top w:val="nil"/>
            </w:tcBorders>
          </w:tcPr>
          <w:p w14:paraId="06DC7F76" w14:textId="77777777" w:rsidR="00426347" w:rsidRDefault="00426347">
            <w:pPr>
              <w:rPr>
                <w:sz w:val="2"/>
                <w:szCs w:val="2"/>
              </w:rPr>
            </w:pPr>
          </w:p>
        </w:tc>
      </w:tr>
      <w:tr w:rsidR="00426347" w14:paraId="08FBFE77" w14:textId="77777777">
        <w:trPr>
          <w:trHeight w:val="1567"/>
        </w:trPr>
        <w:tc>
          <w:tcPr>
            <w:tcW w:w="1980" w:type="dxa"/>
            <w:vMerge/>
            <w:tcBorders>
              <w:top w:val="nil"/>
            </w:tcBorders>
          </w:tcPr>
          <w:p w14:paraId="66C5E4CD" w14:textId="77777777" w:rsidR="00426347" w:rsidRDefault="00426347">
            <w:pPr>
              <w:rPr>
                <w:sz w:val="2"/>
                <w:szCs w:val="2"/>
              </w:rPr>
            </w:pPr>
          </w:p>
        </w:tc>
        <w:tc>
          <w:tcPr>
            <w:tcW w:w="3421" w:type="dxa"/>
          </w:tcPr>
          <w:p w14:paraId="50E77945" w14:textId="77777777" w:rsidR="00426347" w:rsidRDefault="00DE252A">
            <w:pPr>
              <w:pStyle w:val="TableParagraph"/>
              <w:spacing w:before="27" w:line="273" w:lineRule="auto"/>
              <w:ind w:left="69" w:right="386"/>
              <w:jc w:val="both"/>
            </w:pPr>
            <w:r>
              <w:t>Povečanje energetske učinkovitosti in zmanjšanje emisij CO2 z zamenjavo ali posodobitvijo motorjev ribiških plovil</w:t>
            </w:r>
          </w:p>
        </w:tc>
        <w:tc>
          <w:tcPr>
            <w:tcW w:w="1800" w:type="dxa"/>
          </w:tcPr>
          <w:p w14:paraId="5B241C03" w14:textId="77777777" w:rsidR="00426347" w:rsidRDefault="00DE252A">
            <w:pPr>
              <w:pStyle w:val="TableParagraph"/>
              <w:spacing w:before="27"/>
              <w:ind w:left="69"/>
            </w:pPr>
            <w:r>
              <w:t>1.2</w:t>
            </w:r>
          </w:p>
        </w:tc>
        <w:tc>
          <w:tcPr>
            <w:tcW w:w="2701" w:type="dxa"/>
            <w:vMerge/>
            <w:tcBorders>
              <w:top w:val="nil"/>
            </w:tcBorders>
          </w:tcPr>
          <w:p w14:paraId="13539807" w14:textId="77777777" w:rsidR="00426347" w:rsidRDefault="00426347">
            <w:pPr>
              <w:rPr>
                <w:sz w:val="2"/>
                <w:szCs w:val="2"/>
              </w:rPr>
            </w:pPr>
          </w:p>
        </w:tc>
      </w:tr>
      <w:tr w:rsidR="00426347" w14:paraId="7583DE04" w14:textId="77777777">
        <w:trPr>
          <w:trHeight w:val="2058"/>
        </w:trPr>
        <w:tc>
          <w:tcPr>
            <w:tcW w:w="1980" w:type="dxa"/>
            <w:vMerge/>
            <w:tcBorders>
              <w:top w:val="nil"/>
            </w:tcBorders>
          </w:tcPr>
          <w:p w14:paraId="465DDE5E" w14:textId="77777777" w:rsidR="00426347" w:rsidRDefault="00426347">
            <w:pPr>
              <w:rPr>
                <w:sz w:val="2"/>
                <w:szCs w:val="2"/>
              </w:rPr>
            </w:pPr>
          </w:p>
        </w:tc>
        <w:tc>
          <w:tcPr>
            <w:tcW w:w="3421" w:type="dxa"/>
          </w:tcPr>
          <w:p w14:paraId="1A288C66" w14:textId="77777777" w:rsidR="00426347" w:rsidRDefault="00DE252A">
            <w:pPr>
              <w:pStyle w:val="TableParagraph"/>
              <w:spacing w:before="25" w:line="273" w:lineRule="auto"/>
              <w:ind w:left="69" w:right="212"/>
            </w:pPr>
            <w:r>
              <w:t>Spodbujanje prilagajanja ribolovnih zmogljivosti ribolovnim možnostim ob trajnem prenehanju ribolovnih dejavnosti ter prispevanje k primernemu življenjskemu standardu ob začasnem</w:t>
            </w:r>
          </w:p>
          <w:p w14:paraId="209EED23" w14:textId="77777777" w:rsidR="00426347" w:rsidRDefault="00DE252A">
            <w:pPr>
              <w:pStyle w:val="TableParagraph"/>
              <w:spacing w:line="248" w:lineRule="exact"/>
              <w:ind w:left="69"/>
            </w:pPr>
            <w:r>
              <w:t>prenehanju ribolovnih dejavnosti</w:t>
            </w:r>
          </w:p>
        </w:tc>
        <w:tc>
          <w:tcPr>
            <w:tcW w:w="1800" w:type="dxa"/>
          </w:tcPr>
          <w:p w14:paraId="0BFC2784" w14:textId="77777777" w:rsidR="00426347" w:rsidRDefault="00DE252A">
            <w:pPr>
              <w:pStyle w:val="TableParagraph"/>
              <w:spacing w:before="25"/>
              <w:ind w:left="69"/>
            </w:pPr>
            <w:r>
              <w:t>1.3</w:t>
            </w:r>
          </w:p>
        </w:tc>
        <w:tc>
          <w:tcPr>
            <w:tcW w:w="2701" w:type="dxa"/>
            <w:vMerge/>
            <w:tcBorders>
              <w:top w:val="nil"/>
            </w:tcBorders>
          </w:tcPr>
          <w:p w14:paraId="6384B796" w14:textId="77777777" w:rsidR="00426347" w:rsidRDefault="00426347">
            <w:pPr>
              <w:rPr>
                <w:sz w:val="2"/>
                <w:szCs w:val="2"/>
              </w:rPr>
            </w:pPr>
          </w:p>
        </w:tc>
      </w:tr>
      <w:tr w:rsidR="00426347" w14:paraId="7A75300E" w14:textId="77777777">
        <w:trPr>
          <w:trHeight w:val="1708"/>
        </w:trPr>
        <w:tc>
          <w:tcPr>
            <w:tcW w:w="1980" w:type="dxa"/>
            <w:vMerge/>
            <w:tcBorders>
              <w:top w:val="nil"/>
            </w:tcBorders>
          </w:tcPr>
          <w:p w14:paraId="5EE92834" w14:textId="77777777" w:rsidR="00426347" w:rsidRDefault="00426347">
            <w:pPr>
              <w:rPr>
                <w:sz w:val="2"/>
                <w:szCs w:val="2"/>
              </w:rPr>
            </w:pPr>
          </w:p>
        </w:tc>
        <w:tc>
          <w:tcPr>
            <w:tcW w:w="3421" w:type="dxa"/>
          </w:tcPr>
          <w:p w14:paraId="31B82A55" w14:textId="77777777" w:rsidR="00426347" w:rsidRDefault="00DE252A">
            <w:pPr>
              <w:pStyle w:val="TableParagraph"/>
              <w:spacing w:before="25" w:line="273" w:lineRule="auto"/>
              <w:ind w:left="69" w:right="232"/>
            </w:pPr>
            <w:r>
              <w:t>Spodbujanje učinkovitega nadzora in izvrševanja ribištva, vključno z bojem proti nezakonitemu, neprijavljenemu in nereguliranemu ribolovu, in pridobivanja zanesljivih</w:t>
            </w:r>
          </w:p>
          <w:p w14:paraId="013CD7BF" w14:textId="77777777" w:rsidR="00426347" w:rsidRDefault="00DE252A">
            <w:pPr>
              <w:pStyle w:val="TableParagraph"/>
              <w:spacing w:line="252" w:lineRule="exact"/>
              <w:ind w:left="69"/>
            </w:pPr>
            <w:r>
              <w:t>podatkov za odločanje, temelječe na znanju</w:t>
            </w:r>
          </w:p>
        </w:tc>
        <w:tc>
          <w:tcPr>
            <w:tcW w:w="1800" w:type="dxa"/>
          </w:tcPr>
          <w:p w14:paraId="162D7E33" w14:textId="77777777" w:rsidR="00426347" w:rsidRDefault="00DE252A">
            <w:pPr>
              <w:pStyle w:val="TableParagraph"/>
              <w:spacing w:before="25"/>
              <w:ind w:left="69"/>
            </w:pPr>
            <w:r>
              <w:t>1.4</w:t>
            </w:r>
          </w:p>
        </w:tc>
        <w:tc>
          <w:tcPr>
            <w:tcW w:w="2701" w:type="dxa"/>
            <w:vMerge/>
            <w:tcBorders>
              <w:top w:val="nil"/>
            </w:tcBorders>
          </w:tcPr>
          <w:p w14:paraId="6A4F2CC3" w14:textId="77777777" w:rsidR="00426347" w:rsidRDefault="00426347">
            <w:pPr>
              <w:rPr>
                <w:sz w:val="2"/>
                <w:szCs w:val="2"/>
              </w:rPr>
            </w:pPr>
          </w:p>
        </w:tc>
      </w:tr>
      <w:tr w:rsidR="00426347" w14:paraId="50EB38E4" w14:textId="77777777">
        <w:trPr>
          <w:trHeight w:val="1106"/>
        </w:trPr>
        <w:tc>
          <w:tcPr>
            <w:tcW w:w="1980" w:type="dxa"/>
            <w:vMerge/>
            <w:tcBorders>
              <w:top w:val="nil"/>
            </w:tcBorders>
          </w:tcPr>
          <w:p w14:paraId="7CC1914D" w14:textId="77777777" w:rsidR="00426347" w:rsidRDefault="00426347">
            <w:pPr>
              <w:rPr>
                <w:sz w:val="2"/>
                <w:szCs w:val="2"/>
              </w:rPr>
            </w:pPr>
          </w:p>
        </w:tc>
        <w:tc>
          <w:tcPr>
            <w:tcW w:w="3421" w:type="dxa"/>
          </w:tcPr>
          <w:p w14:paraId="28F03FDE" w14:textId="77777777" w:rsidR="00426347" w:rsidRDefault="00DE252A">
            <w:pPr>
              <w:pStyle w:val="TableParagraph"/>
              <w:spacing w:before="27" w:line="271" w:lineRule="auto"/>
              <w:ind w:left="69" w:right="273"/>
            </w:pPr>
            <w:r>
              <w:t>Spodbujanje enakih konkurenčnih pogojev za ribiške proizvode in proizvode iz akvakulture iz najbolj oddaljenih regij</w:t>
            </w:r>
          </w:p>
        </w:tc>
        <w:tc>
          <w:tcPr>
            <w:tcW w:w="1800" w:type="dxa"/>
          </w:tcPr>
          <w:p w14:paraId="23CEFC18" w14:textId="77777777" w:rsidR="00426347" w:rsidRDefault="00DE252A">
            <w:pPr>
              <w:pStyle w:val="TableParagraph"/>
              <w:spacing w:before="27"/>
              <w:ind w:left="69"/>
            </w:pPr>
            <w:r>
              <w:t>1.5</w:t>
            </w:r>
          </w:p>
        </w:tc>
        <w:tc>
          <w:tcPr>
            <w:tcW w:w="2701" w:type="dxa"/>
            <w:vMerge/>
            <w:tcBorders>
              <w:top w:val="nil"/>
            </w:tcBorders>
          </w:tcPr>
          <w:p w14:paraId="56A9F364" w14:textId="77777777" w:rsidR="00426347" w:rsidRDefault="00426347">
            <w:pPr>
              <w:rPr>
                <w:sz w:val="2"/>
                <w:szCs w:val="2"/>
              </w:rPr>
            </w:pPr>
          </w:p>
        </w:tc>
      </w:tr>
      <w:tr w:rsidR="00426347" w14:paraId="40C18708" w14:textId="77777777">
        <w:trPr>
          <w:trHeight w:val="2450"/>
        </w:trPr>
        <w:tc>
          <w:tcPr>
            <w:tcW w:w="1980" w:type="dxa"/>
            <w:vMerge/>
            <w:tcBorders>
              <w:top w:val="nil"/>
            </w:tcBorders>
          </w:tcPr>
          <w:p w14:paraId="6AF25C71" w14:textId="77777777" w:rsidR="00426347" w:rsidRDefault="00426347">
            <w:pPr>
              <w:rPr>
                <w:sz w:val="2"/>
                <w:szCs w:val="2"/>
              </w:rPr>
            </w:pPr>
          </w:p>
        </w:tc>
        <w:tc>
          <w:tcPr>
            <w:tcW w:w="3421" w:type="dxa"/>
          </w:tcPr>
          <w:p w14:paraId="6ED13E2E" w14:textId="77777777" w:rsidR="00426347" w:rsidRDefault="00DE252A">
            <w:pPr>
              <w:pStyle w:val="TableParagraph"/>
              <w:spacing w:before="27" w:line="271" w:lineRule="auto"/>
              <w:ind w:left="69" w:right="341"/>
              <w:jc w:val="both"/>
            </w:pPr>
            <w:r>
              <w:t>Prispevanje k varstvu in obnavljanju vodne biotske raznovrstnosti in ekosistemov</w:t>
            </w:r>
          </w:p>
        </w:tc>
        <w:tc>
          <w:tcPr>
            <w:tcW w:w="1800" w:type="dxa"/>
          </w:tcPr>
          <w:p w14:paraId="6C4B5089" w14:textId="77777777" w:rsidR="00426347" w:rsidRDefault="00DE252A">
            <w:pPr>
              <w:pStyle w:val="TableParagraph"/>
              <w:spacing w:before="27"/>
              <w:ind w:left="69"/>
            </w:pPr>
            <w:r>
              <w:t>1.6</w:t>
            </w:r>
          </w:p>
        </w:tc>
        <w:tc>
          <w:tcPr>
            <w:tcW w:w="2701" w:type="dxa"/>
            <w:vMerge/>
            <w:tcBorders>
              <w:top w:val="nil"/>
            </w:tcBorders>
          </w:tcPr>
          <w:p w14:paraId="205D9248" w14:textId="77777777" w:rsidR="00426347" w:rsidRDefault="00426347">
            <w:pPr>
              <w:rPr>
                <w:sz w:val="2"/>
                <w:szCs w:val="2"/>
              </w:rPr>
            </w:pPr>
          </w:p>
        </w:tc>
      </w:tr>
    </w:tbl>
    <w:p w14:paraId="5B66248F" w14:textId="3774DEFC" w:rsidR="00426347" w:rsidRDefault="005F1324">
      <w:pPr>
        <w:pStyle w:val="Telobesedila"/>
        <w:spacing w:before="3"/>
        <w:rPr>
          <w:rFonts w:ascii="Arial"/>
          <w:b/>
          <w:sz w:val="18"/>
        </w:rPr>
      </w:pPr>
      <w:r>
        <w:rPr>
          <w:noProof/>
          <w:lang w:eastAsia="sl-SI"/>
        </w:rPr>
        <mc:AlternateContent>
          <mc:Choice Requires="wps">
            <w:drawing>
              <wp:anchor distT="0" distB="0" distL="0" distR="0" simplePos="0" relativeHeight="487597568" behindDoc="1" locked="0" layoutInCell="1" allowOverlap="1" wp14:anchorId="556FE978" wp14:editId="457BBFAB">
                <wp:simplePos x="0" y="0"/>
                <wp:positionH relativeFrom="page">
                  <wp:posOffset>914400</wp:posOffset>
                </wp:positionH>
                <wp:positionV relativeFrom="paragraph">
                  <wp:posOffset>158750</wp:posOffset>
                </wp:positionV>
                <wp:extent cx="1828800" cy="7620"/>
                <wp:effectExtent l="0" t="0" r="0" b="0"/>
                <wp:wrapTopAndBottom/>
                <wp:docPr id="3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A8AC85" id="Rectangle 9" o:spid="_x0000_s1026" style="position:absolute;margin-left:1in;margin-top:12.5pt;width:2in;height:.6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" fillcolor="black" stroked="f">
                <w10:wrap type="topAndBottom" anchorx="page"/>
              </v:rect>
            </w:pict>
          </mc:Fallback>
        </mc:AlternateContent>
      </w:r>
    </w:p>
    <w:p w14:paraId="789555F1" w14:textId="77777777" w:rsidR="00426347" w:rsidRDefault="00DE252A">
      <w:pPr>
        <w:spacing w:before="70"/>
        <w:ind w:left="580" w:right="1056"/>
        <w:rPr>
          <w:sz w:val="18"/>
        </w:rPr>
      </w:pPr>
      <w:r>
        <w:rPr>
          <w:sz w:val="12"/>
        </w:rPr>
        <w:t xml:space="preserve">9 </w:t>
      </w:r>
      <w:r>
        <w:rPr>
          <w:sz w:val="18"/>
        </w:rPr>
        <w:t>Uredba (EU) 2021/1139 Evropskega parlamenta in Sveta z dne 7. julija 2021 o vzpostavitvi Evropskega sklada za pomorstvo, ribištvo in akvakulturo ter spremembi Uredbe (EU) 2017/1004, Priloga II</w:t>
      </w:r>
    </w:p>
    <w:p w14:paraId="140EF025" w14:textId="77777777" w:rsidR="00426347" w:rsidRDefault="00426347">
      <w:pPr>
        <w:rPr>
          <w:sz w:val="18"/>
        </w:rPr>
        <w:sectPr w:rsidR="00426347">
          <w:pgSz w:w="11910" w:h="16840"/>
          <w:pgMar w:top="960" w:right="920" w:bottom="1800" w:left="860" w:header="713" w:footer="1606" w:gutter="0"/>
          <w:cols w:space="708"/>
        </w:sectPr>
      </w:pPr>
    </w:p>
    <w:p w14:paraId="1C1F7D02" w14:textId="77777777" w:rsidR="00426347" w:rsidRDefault="00426347">
      <w:pPr>
        <w:pStyle w:val="Telobesedila"/>
        <w:rPr>
          <w:sz w:val="20"/>
        </w:rPr>
      </w:pPr>
    </w:p>
    <w:p w14:paraId="7F0B66BA" w14:textId="77777777" w:rsidR="00426347" w:rsidRDefault="00426347">
      <w:pPr>
        <w:pStyle w:val="Telobesedila"/>
        <w:spacing w:before="1"/>
        <w:rPr>
          <w:sz w:val="21"/>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3421"/>
        <w:gridCol w:w="1800"/>
        <w:gridCol w:w="2701"/>
      </w:tblGrid>
      <w:tr w:rsidR="00426347" w14:paraId="2DEAA454" w14:textId="77777777">
        <w:trPr>
          <w:trHeight w:val="314"/>
        </w:trPr>
        <w:tc>
          <w:tcPr>
            <w:tcW w:w="1980" w:type="dxa"/>
            <w:shd w:val="clear" w:color="auto" w:fill="D9D9D9"/>
          </w:tcPr>
          <w:p w14:paraId="7370E5D4" w14:textId="77777777" w:rsidR="00426347" w:rsidRDefault="00DE252A">
            <w:pPr>
              <w:pStyle w:val="TableParagraph"/>
              <w:spacing w:before="84" w:line="210" w:lineRule="exact"/>
              <w:ind w:left="210"/>
              <w:rPr>
                <w:b/>
                <w:sz w:val="20"/>
              </w:rPr>
            </w:pPr>
            <w:r>
              <w:rPr>
                <w:b/>
                <w:sz w:val="20"/>
              </w:rPr>
              <w:t>Prednostne naloge</w:t>
            </w:r>
          </w:p>
        </w:tc>
        <w:tc>
          <w:tcPr>
            <w:tcW w:w="3421" w:type="dxa"/>
            <w:shd w:val="clear" w:color="auto" w:fill="D9D9D9"/>
          </w:tcPr>
          <w:p w14:paraId="4D2DE462" w14:textId="77777777" w:rsidR="00426347" w:rsidRDefault="00DE252A">
            <w:pPr>
              <w:pStyle w:val="TableParagraph"/>
              <w:spacing w:before="84" w:line="210" w:lineRule="exact"/>
              <w:ind w:left="211"/>
              <w:rPr>
                <w:b/>
                <w:sz w:val="20"/>
              </w:rPr>
            </w:pPr>
            <w:r>
              <w:rPr>
                <w:b/>
                <w:sz w:val="20"/>
              </w:rPr>
              <w:t>Posebni cilji</w:t>
            </w:r>
          </w:p>
        </w:tc>
        <w:tc>
          <w:tcPr>
            <w:tcW w:w="1800" w:type="dxa"/>
            <w:shd w:val="clear" w:color="auto" w:fill="D9D9D9"/>
          </w:tcPr>
          <w:p w14:paraId="749F72DE" w14:textId="77777777" w:rsidR="00426347" w:rsidRDefault="00DE252A">
            <w:pPr>
              <w:pStyle w:val="TableParagraph"/>
              <w:spacing w:before="58"/>
              <w:ind w:left="211"/>
              <w:rPr>
                <w:b/>
                <w:sz w:val="20"/>
              </w:rPr>
            </w:pPr>
            <w:r>
              <w:rPr>
                <w:b/>
                <w:sz w:val="20"/>
              </w:rPr>
              <w:t>Nomenklatura</w:t>
            </w:r>
          </w:p>
        </w:tc>
        <w:tc>
          <w:tcPr>
            <w:tcW w:w="2701" w:type="dxa"/>
            <w:shd w:val="clear" w:color="auto" w:fill="D9D9D9"/>
          </w:tcPr>
          <w:p w14:paraId="2406A4BD" w14:textId="77777777" w:rsidR="00426347" w:rsidRDefault="00DE252A">
            <w:pPr>
              <w:pStyle w:val="TableParagraph"/>
              <w:spacing w:before="84" w:line="210" w:lineRule="exact"/>
              <w:ind w:left="211"/>
              <w:rPr>
                <w:b/>
                <w:sz w:val="20"/>
              </w:rPr>
            </w:pPr>
            <w:r>
              <w:rPr>
                <w:b/>
                <w:sz w:val="20"/>
              </w:rPr>
              <w:t>Posebni pogoji</w:t>
            </w:r>
          </w:p>
        </w:tc>
      </w:tr>
      <w:tr w:rsidR="00426347" w14:paraId="7ED9E6B5" w14:textId="77777777">
        <w:trPr>
          <w:trHeight w:val="1756"/>
        </w:trPr>
        <w:tc>
          <w:tcPr>
            <w:tcW w:w="1980" w:type="dxa"/>
            <w:vMerge w:val="restart"/>
          </w:tcPr>
          <w:p w14:paraId="1DAEF0CD" w14:textId="77777777" w:rsidR="00426347" w:rsidRDefault="00DE252A">
            <w:pPr>
              <w:pStyle w:val="TableParagraph"/>
              <w:spacing w:before="27" w:line="273" w:lineRule="auto"/>
              <w:ind w:left="69" w:right="193"/>
            </w:pPr>
            <w:r>
              <w:t>Prednostna naloga 2: Spodbujanje trajnostnega ribogojstva ter predelave in trženja ribiških proizvodov in proizvodov iz ribogojstva, kar prispeva k zanesljivi preskrbi s hrano v</w:t>
            </w:r>
          </w:p>
          <w:p w14:paraId="5B58AA7C" w14:textId="77777777" w:rsidR="00426347" w:rsidRDefault="00DE252A">
            <w:pPr>
              <w:pStyle w:val="TableParagraph"/>
              <w:spacing w:line="244" w:lineRule="exact"/>
              <w:ind w:left="69"/>
            </w:pPr>
            <w:r>
              <w:t>Uniji</w:t>
            </w:r>
          </w:p>
        </w:tc>
        <w:tc>
          <w:tcPr>
            <w:tcW w:w="3421" w:type="dxa"/>
          </w:tcPr>
          <w:p w14:paraId="739131DB" w14:textId="77777777" w:rsidR="00426347" w:rsidRDefault="00DE252A">
            <w:pPr>
              <w:pStyle w:val="TableParagraph"/>
              <w:spacing w:before="27" w:line="273" w:lineRule="auto"/>
              <w:ind w:left="69" w:right="265"/>
              <w:jc w:val="both"/>
            </w:pPr>
            <w:r>
              <w:t>Spodbujanje trajnostnih dejavnosti akvakulture in zlasti povečevanje konkurenčnosti akvakulturne proizvodnje, pri tem se hkrati zagotavlja, da so dejavnosti akvakulture dolgoročno</w:t>
            </w:r>
          </w:p>
          <w:p w14:paraId="2432A475" w14:textId="77777777" w:rsidR="00426347" w:rsidRDefault="00DE252A">
            <w:pPr>
              <w:pStyle w:val="TableParagraph"/>
              <w:spacing w:line="249" w:lineRule="exact"/>
              <w:ind w:left="69"/>
              <w:jc w:val="both"/>
            </w:pPr>
            <w:r>
              <w:t>okoljsko trajnostne</w:t>
            </w:r>
          </w:p>
        </w:tc>
        <w:tc>
          <w:tcPr>
            <w:tcW w:w="1800" w:type="dxa"/>
          </w:tcPr>
          <w:p w14:paraId="45DBE6C2" w14:textId="77777777" w:rsidR="00426347" w:rsidRDefault="00DE252A">
            <w:pPr>
              <w:pStyle w:val="TableParagraph"/>
              <w:spacing w:before="27"/>
              <w:ind w:left="69"/>
            </w:pPr>
            <w:r>
              <w:t>2.1</w:t>
            </w:r>
          </w:p>
        </w:tc>
        <w:tc>
          <w:tcPr>
            <w:tcW w:w="2701" w:type="dxa"/>
            <w:vMerge w:val="restart"/>
          </w:tcPr>
          <w:p w14:paraId="20307A8B" w14:textId="77777777" w:rsidR="00426347" w:rsidRDefault="00DE252A">
            <w:pPr>
              <w:pStyle w:val="TableParagraph"/>
              <w:spacing w:before="27" w:line="280" w:lineRule="auto"/>
              <w:ind w:left="69" w:right="469"/>
            </w:pPr>
            <w:r>
              <w:t>Člen 27 Akvakultura Člen 28 Predelava ribiških in akvakulturnih proizvodov</w:t>
            </w:r>
          </w:p>
        </w:tc>
      </w:tr>
      <w:tr w:rsidR="00426347" w14:paraId="3D49CA5C" w14:textId="77777777">
        <w:trPr>
          <w:trHeight w:val="2004"/>
        </w:trPr>
        <w:tc>
          <w:tcPr>
            <w:tcW w:w="1980" w:type="dxa"/>
            <w:vMerge/>
            <w:tcBorders>
              <w:top w:val="nil"/>
            </w:tcBorders>
          </w:tcPr>
          <w:p w14:paraId="0874A126" w14:textId="77777777" w:rsidR="00426347" w:rsidRDefault="00426347">
            <w:pPr>
              <w:rPr>
                <w:sz w:val="2"/>
                <w:szCs w:val="2"/>
              </w:rPr>
            </w:pPr>
          </w:p>
        </w:tc>
        <w:tc>
          <w:tcPr>
            <w:tcW w:w="3421" w:type="dxa"/>
          </w:tcPr>
          <w:p w14:paraId="7D56D7C9" w14:textId="77777777" w:rsidR="00426347" w:rsidRDefault="00DE252A">
            <w:pPr>
              <w:pStyle w:val="TableParagraph"/>
              <w:spacing w:before="25" w:line="273" w:lineRule="auto"/>
              <w:ind w:left="69" w:right="352"/>
            </w:pPr>
            <w:r>
              <w:t>Spodbujanje trženja, kakovosti ter dodane vrednosti ribiških proizvodov in proizvodov iz akvakulture, pa tudi predelave teh proizvodov</w:t>
            </w:r>
          </w:p>
        </w:tc>
        <w:tc>
          <w:tcPr>
            <w:tcW w:w="1800" w:type="dxa"/>
          </w:tcPr>
          <w:p w14:paraId="07A147F0" w14:textId="77777777" w:rsidR="00426347" w:rsidRDefault="00DE252A">
            <w:pPr>
              <w:pStyle w:val="TableParagraph"/>
              <w:spacing w:before="25"/>
              <w:ind w:left="69"/>
            </w:pPr>
            <w:r>
              <w:t>2.2</w:t>
            </w:r>
          </w:p>
        </w:tc>
        <w:tc>
          <w:tcPr>
            <w:tcW w:w="2701" w:type="dxa"/>
            <w:vMerge/>
            <w:tcBorders>
              <w:top w:val="nil"/>
            </w:tcBorders>
          </w:tcPr>
          <w:p w14:paraId="515176DD" w14:textId="77777777" w:rsidR="00426347" w:rsidRDefault="00426347">
            <w:pPr>
              <w:rPr>
                <w:sz w:val="2"/>
                <w:szCs w:val="2"/>
              </w:rPr>
            </w:pPr>
          </w:p>
        </w:tc>
      </w:tr>
      <w:tr w:rsidR="00426347" w14:paraId="68E9191E" w14:textId="77777777">
        <w:trPr>
          <w:trHeight w:val="3196"/>
        </w:trPr>
        <w:tc>
          <w:tcPr>
            <w:tcW w:w="1980" w:type="dxa"/>
          </w:tcPr>
          <w:p w14:paraId="52E50F9A" w14:textId="77777777" w:rsidR="00426347" w:rsidRDefault="00DE252A">
            <w:pPr>
              <w:pStyle w:val="TableParagraph"/>
              <w:spacing w:before="27" w:line="273" w:lineRule="auto"/>
              <w:ind w:left="69" w:right="262"/>
            </w:pPr>
            <w:r>
              <w:t>Prednostna naloga 3: Omogočanje trajnostnega modrega gospodarstva na obalnih, otoških in celinskih območjih ter spodbujanje razvoja ribiških in ribogojnih</w:t>
            </w:r>
          </w:p>
          <w:p w14:paraId="38945B2A" w14:textId="77777777" w:rsidR="00426347" w:rsidRDefault="00DE252A">
            <w:pPr>
              <w:pStyle w:val="TableParagraph"/>
              <w:spacing w:line="247" w:lineRule="exact"/>
              <w:ind w:left="69"/>
            </w:pPr>
            <w:r>
              <w:t>skupnosti</w:t>
            </w:r>
          </w:p>
        </w:tc>
        <w:tc>
          <w:tcPr>
            <w:tcW w:w="3421" w:type="dxa"/>
          </w:tcPr>
          <w:p w14:paraId="2E7A3A64" w14:textId="77777777" w:rsidR="00426347" w:rsidRDefault="00DE252A">
            <w:pPr>
              <w:pStyle w:val="TableParagraph"/>
              <w:spacing w:before="27" w:line="283" w:lineRule="auto"/>
              <w:ind w:left="69" w:right="615"/>
            </w:pPr>
            <w:r>
              <w:t>Omogočanje trajnostnega modrega gospodarstva na obalnih, otoških in celinskih območjih ter spodbujanje razvoja ribiških in ribogojnih skupnosti</w:t>
            </w:r>
          </w:p>
        </w:tc>
        <w:tc>
          <w:tcPr>
            <w:tcW w:w="1800" w:type="dxa"/>
          </w:tcPr>
          <w:p w14:paraId="221EE9E5" w14:textId="77777777" w:rsidR="00426347" w:rsidRDefault="00DE252A">
            <w:pPr>
              <w:pStyle w:val="TableParagraph"/>
              <w:spacing w:before="27"/>
              <w:ind w:left="69"/>
            </w:pPr>
            <w:r>
              <w:t>3.1</w:t>
            </w:r>
          </w:p>
        </w:tc>
        <w:tc>
          <w:tcPr>
            <w:tcW w:w="2701" w:type="dxa"/>
          </w:tcPr>
          <w:p w14:paraId="16FFA852" w14:textId="77777777" w:rsidR="00426347" w:rsidRDefault="00DE252A">
            <w:pPr>
              <w:pStyle w:val="TableParagraph"/>
              <w:spacing w:before="27" w:line="273" w:lineRule="auto"/>
              <w:ind w:left="69" w:right="267"/>
            </w:pPr>
            <w:r>
              <w:t>Člen 30 Lokalni razvoj, ki ga vodi skupnost</w:t>
            </w:r>
          </w:p>
        </w:tc>
      </w:tr>
      <w:tr w:rsidR="00426347" w14:paraId="4DD6549D" w14:textId="77777777">
        <w:trPr>
          <w:trHeight w:val="2618"/>
        </w:trPr>
        <w:tc>
          <w:tcPr>
            <w:tcW w:w="1980" w:type="dxa"/>
          </w:tcPr>
          <w:p w14:paraId="5175911A" w14:textId="77777777" w:rsidR="00426347" w:rsidRDefault="00DE252A">
            <w:pPr>
              <w:pStyle w:val="TableParagraph"/>
              <w:spacing w:before="25" w:line="273" w:lineRule="auto"/>
              <w:ind w:left="69" w:right="201"/>
            </w:pPr>
            <w:r>
              <w:t>Prednostna naloga 4: Krepitev mednarodnega upravljanja oceanov ter omogočanje varnega, zanesljivega, čistega in trajnostnega upravljanja morij in</w:t>
            </w:r>
          </w:p>
          <w:p w14:paraId="264C804B" w14:textId="77777777" w:rsidR="00426347" w:rsidRDefault="00DE252A">
            <w:pPr>
              <w:pStyle w:val="TableParagraph"/>
              <w:spacing w:line="247" w:lineRule="exact"/>
              <w:ind w:left="69"/>
            </w:pPr>
            <w:r>
              <w:t>oceanov</w:t>
            </w:r>
          </w:p>
        </w:tc>
        <w:tc>
          <w:tcPr>
            <w:tcW w:w="3421" w:type="dxa"/>
          </w:tcPr>
          <w:p w14:paraId="5FE27BA9" w14:textId="77777777" w:rsidR="00426347" w:rsidRDefault="00DE252A">
            <w:pPr>
              <w:pStyle w:val="TableParagraph"/>
              <w:spacing w:before="25" w:line="273" w:lineRule="auto"/>
              <w:ind w:left="69" w:right="346"/>
            </w:pPr>
            <w:r>
              <w:t>Krepitev trajnostnega upravljanja morij in oceanov prek širjenja znanja o morju ter spodbujanja pomorskega nadzora ali sodelovanja obalnih straž</w:t>
            </w:r>
          </w:p>
        </w:tc>
        <w:tc>
          <w:tcPr>
            <w:tcW w:w="1800" w:type="dxa"/>
          </w:tcPr>
          <w:p w14:paraId="0EAEE800" w14:textId="77777777" w:rsidR="00426347" w:rsidRDefault="00DE252A">
            <w:pPr>
              <w:pStyle w:val="TableParagraph"/>
              <w:spacing w:before="25"/>
              <w:ind w:left="69"/>
            </w:pPr>
            <w:r>
              <w:t>4.1</w:t>
            </w:r>
          </w:p>
        </w:tc>
        <w:tc>
          <w:tcPr>
            <w:tcW w:w="2701" w:type="dxa"/>
          </w:tcPr>
          <w:p w14:paraId="6707072A" w14:textId="77777777" w:rsidR="00426347" w:rsidRDefault="00DE252A">
            <w:pPr>
              <w:pStyle w:val="TableParagraph"/>
              <w:spacing w:before="25" w:line="273" w:lineRule="auto"/>
              <w:ind w:left="69" w:right="323"/>
            </w:pPr>
            <w:r>
              <w:t>Člen 32 Znanje o morju</w:t>
            </w:r>
          </w:p>
          <w:p w14:paraId="13AAB4D2" w14:textId="77777777" w:rsidR="00426347" w:rsidRDefault="00DE252A">
            <w:pPr>
              <w:pStyle w:val="TableParagraph"/>
              <w:spacing w:before="28" w:line="273" w:lineRule="auto"/>
              <w:ind w:left="69"/>
            </w:pPr>
            <w:r>
              <w:t>Člen 33 Pomorski nadzor</w:t>
            </w:r>
          </w:p>
          <w:p w14:paraId="16E7989C" w14:textId="77777777" w:rsidR="00426347" w:rsidRDefault="00DE252A">
            <w:pPr>
              <w:pStyle w:val="TableParagraph"/>
              <w:spacing w:before="26" w:line="273" w:lineRule="auto"/>
              <w:ind w:left="69" w:right="659"/>
            </w:pPr>
            <w:r>
              <w:t>Člen 34 Sodelovanje obalnih straž</w:t>
            </w:r>
          </w:p>
        </w:tc>
      </w:tr>
      <w:tr w:rsidR="00426347" w14:paraId="0F86297D" w14:textId="77777777">
        <w:trPr>
          <w:trHeight w:val="493"/>
        </w:trPr>
        <w:tc>
          <w:tcPr>
            <w:tcW w:w="5401" w:type="dxa"/>
            <w:gridSpan w:val="2"/>
            <w:vMerge w:val="restart"/>
          </w:tcPr>
          <w:p w14:paraId="3278F0DD" w14:textId="77777777" w:rsidR="00426347" w:rsidRDefault="00426347">
            <w:pPr>
              <w:pStyle w:val="TableParagraph"/>
              <w:spacing w:before="8"/>
              <w:ind w:left="0"/>
              <w:rPr>
                <w:sz w:val="29"/>
              </w:rPr>
            </w:pPr>
          </w:p>
          <w:p w14:paraId="64BD225A" w14:textId="77777777" w:rsidR="00426347" w:rsidRDefault="00DE252A">
            <w:pPr>
              <w:pStyle w:val="TableParagraph"/>
              <w:ind w:left="1713"/>
              <w:rPr>
                <w:i/>
              </w:rPr>
            </w:pPr>
            <w:r>
              <w:rPr>
                <w:i/>
              </w:rPr>
              <w:t>Tehnična pomoč</w:t>
            </w:r>
          </w:p>
        </w:tc>
        <w:tc>
          <w:tcPr>
            <w:tcW w:w="1800" w:type="dxa"/>
          </w:tcPr>
          <w:p w14:paraId="46DBCF41" w14:textId="77777777" w:rsidR="00426347" w:rsidRDefault="00DE252A">
            <w:pPr>
              <w:pStyle w:val="TableParagraph"/>
              <w:spacing w:before="25"/>
              <w:ind w:left="69"/>
            </w:pPr>
            <w:r>
              <w:t>5.1</w:t>
            </w:r>
          </w:p>
        </w:tc>
        <w:tc>
          <w:tcPr>
            <w:tcW w:w="2701" w:type="dxa"/>
            <w:vMerge w:val="restart"/>
          </w:tcPr>
          <w:p w14:paraId="79AAD46A" w14:textId="77777777" w:rsidR="00426347" w:rsidRDefault="00DE252A">
            <w:pPr>
              <w:pStyle w:val="TableParagraph"/>
              <w:spacing w:before="25"/>
              <w:ind w:left="69"/>
            </w:pPr>
            <w:r>
              <w:t>Člen 5</w:t>
            </w:r>
          </w:p>
          <w:p w14:paraId="29A3E49D" w14:textId="77777777" w:rsidR="00426347" w:rsidRDefault="00DE252A">
            <w:pPr>
              <w:pStyle w:val="TableParagraph"/>
              <w:spacing w:before="63"/>
              <w:ind w:left="69"/>
            </w:pPr>
            <w:r>
              <w:t>UoSD, člen 36</w:t>
            </w:r>
          </w:p>
        </w:tc>
      </w:tr>
      <w:tr w:rsidR="00426347" w14:paraId="68ABB97C" w14:textId="77777777">
        <w:trPr>
          <w:trHeight w:val="530"/>
        </w:trPr>
        <w:tc>
          <w:tcPr>
            <w:tcW w:w="5401" w:type="dxa"/>
            <w:gridSpan w:val="2"/>
            <w:vMerge/>
            <w:tcBorders>
              <w:top w:val="nil"/>
            </w:tcBorders>
          </w:tcPr>
          <w:p w14:paraId="28F25AB5" w14:textId="77777777" w:rsidR="00426347" w:rsidRDefault="00426347">
            <w:pPr>
              <w:rPr>
                <w:sz w:val="2"/>
                <w:szCs w:val="2"/>
              </w:rPr>
            </w:pPr>
          </w:p>
        </w:tc>
        <w:tc>
          <w:tcPr>
            <w:tcW w:w="1800" w:type="dxa"/>
          </w:tcPr>
          <w:p w14:paraId="748E915D" w14:textId="77777777" w:rsidR="00426347" w:rsidRDefault="00DE252A">
            <w:pPr>
              <w:pStyle w:val="TableParagraph"/>
              <w:spacing w:before="25"/>
              <w:ind w:left="69"/>
            </w:pPr>
            <w:r>
              <w:t>5.2</w:t>
            </w:r>
          </w:p>
        </w:tc>
        <w:tc>
          <w:tcPr>
            <w:tcW w:w="2701" w:type="dxa"/>
            <w:vMerge/>
            <w:tcBorders>
              <w:top w:val="nil"/>
            </w:tcBorders>
          </w:tcPr>
          <w:p w14:paraId="1C6BA528" w14:textId="77777777" w:rsidR="00426347" w:rsidRDefault="00426347">
            <w:pPr>
              <w:rPr>
                <w:sz w:val="2"/>
                <w:szCs w:val="2"/>
              </w:rPr>
            </w:pPr>
          </w:p>
        </w:tc>
      </w:tr>
    </w:tbl>
    <w:p w14:paraId="1EF7AE9A" w14:textId="77777777" w:rsidR="00426347" w:rsidRDefault="00426347">
      <w:pPr>
        <w:rPr>
          <w:sz w:val="2"/>
          <w:szCs w:val="2"/>
        </w:rPr>
        <w:sectPr w:rsidR="00426347">
          <w:pgSz w:w="11910" w:h="16840"/>
          <w:pgMar w:top="960" w:right="920" w:bottom="1800" w:left="860" w:header="713" w:footer="1606" w:gutter="0"/>
          <w:cols w:space="708"/>
        </w:sectPr>
      </w:pPr>
    </w:p>
    <w:p w14:paraId="1EF21AA5" w14:textId="77777777" w:rsidR="00426347" w:rsidRDefault="00426347">
      <w:pPr>
        <w:pStyle w:val="Telobesedila"/>
        <w:rPr>
          <w:sz w:val="20"/>
        </w:rPr>
      </w:pPr>
    </w:p>
    <w:p w14:paraId="48F4F778" w14:textId="77777777" w:rsidR="00426347" w:rsidRDefault="00DE252A">
      <w:pPr>
        <w:pStyle w:val="Naslov2"/>
        <w:numPr>
          <w:ilvl w:val="1"/>
          <w:numId w:val="294"/>
        </w:numPr>
        <w:tabs>
          <w:tab w:val="left" w:pos="1545"/>
          <w:tab w:val="left" w:pos="1546"/>
        </w:tabs>
        <w:spacing w:before="243"/>
        <w:ind w:hanging="539"/>
        <w:jc w:val="left"/>
        <w:rPr>
          <w:sz w:val="16"/>
        </w:rPr>
      </w:pPr>
      <w:bookmarkStart w:id="34" w:name="_bookmark4"/>
      <w:bookmarkEnd w:id="34"/>
      <w:r>
        <w:t xml:space="preserve">Vrste intervencij </w:t>
      </w:r>
      <w:r>
        <w:rPr>
          <w:sz w:val="16"/>
        </w:rPr>
        <w:t>10</w:t>
      </w:r>
    </w:p>
    <w:p w14:paraId="78C69407" w14:textId="77777777" w:rsidR="00426347" w:rsidRDefault="00426347">
      <w:pPr>
        <w:pStyle w:val="Telobesedila"/>
        <w:spacing w:before="5" w:after="1"/>
        <w:rPr>
          <w:rFonts w:ascii="Arial"/>
          <w:b/>
          <w:sz w:val="21"/>
        </w:rPr>
      </w:pPr>
    </w:p>
    <w:tbl>
      <w:tblPr>
        <w:tblStyle w:val="TableNormal"/>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5672"/>
        <w:gridCol w:w="1419"/>
        <w:gridCol w:w="1274"/>
      </w:tblGrid>
      <w:tr w:rsidR="00426347" w14:paraId="16471392" w14:textId="77777777">
        <w:trPr>
          <w:trHeight w:val="877"/>
        </w:trPr>
        <w:tc>
          <w:tcPr>
            <w:tcW w:w="708" w:type="dxa"/>
            <w:shd w:val="clear" w:color="auto" w:fill="D9D9D9"/>
          </w:tcPr>
          <w:p w14:paraId="7529BDC9" w14:textId="77777777" w:rsidR="00426347" w:rsidRDefault="00426347">
            <w:pPr>
              <w:pStyle w:val="TableParagraph"/>
              <w:ind w:left="0"/>
              <w:rPr>
                <w:rFonts w:ascii="Arial"/>
                <w:b/>
              </w:rPr>
            </w:pPr>
          </w:p>
          <w:p w14:paraId="5D62C1ED" w14:textId="77777777" w:rsidR="00426347" w:rsidRDefault="00426347">
            <w:pPr>
              <w:pStyle w:val="TableParagraph"/>
              <w:ind w:left="0"/>
              <w:rPr>
                <w:rFonts w:ascii="Arial"/>
                <w:b/>
              </w:rPr>
            </w:pPr>
          </w:p>
          <w:p w14:paraId="30B68F52" w14:textId="77777777" w:rsidR="00426347" w:rsidRDefault="00DE252A">
            <w:pPr>
              <w:pStyle w:val="TableParagraph"/>
              <w:spacing w:before="142" w:line="210" w:lineRule="exact"/>
              <w:ind w:left="186"/>
              <w:rPr>
                <w:b/>
                <w:sz w:val="20"/>
              </w:rPr>
            </w:pPr>
            <w:r>
              <w:rPr>
                <w:b/>
                <w:sz w:val="20"/>
              </w:rPr>
              <w:t>Št.</w:t>
            </w:r>
          </w:p>
        </w:tc>
        <w:tc>
          <w:tcPr>
            <w:tcW w:w="5672" w:type="dxa"/>
            <w:shd w:val="clear" w:color="auto" w:fill="D9D9D9"/>
          </w:tcPr>
          <w:p w14:paraId="66A4F7AE" w14:textId="77777777" w:rsidR="00426347" w:rsidRDefault="00426347">
            <w:pPr>
              <w:pStyle w:val="TableParagraph"/>
              <w:ind w:left="0"/>
              <w:rPr>
                <w:rFonts w:ascii="Arial"/>
                <w:b/>
              </w:rPr>
            </w:pPr>
          </w:p>
          <w:p w14:paraId="61BEC592" w14:textId="77777777" w:rsidR="00426347" w:rsidRDefault="00426347">
            <w:pPr>
              <w:pStyle w:val="TableParagraph"/>
              <w:ind w:left="0"/>
              <w:rPr>
                <w:rFonts w:ascii="Arial"/>
                <w:b/>
              </w:rPr>
            </w:pPr>
          </w:p>
          <w:p w14:paraId="6EAE5970" w14:textId="77777777" w:rsidR="00426347" w:rsidRDefault="00DE252A">
            <w:pPr>
              <w:pStyle w:val="TableParagraph"/>
              <w:spacing w:before="142" w:line="210" w:lineRule="exact"/>
              <w:ind w:left="186"/>
              <w:rPr>
                <w:b/>
                <w:sz w:val="20"/>
              </w:rPr>
            </w:pPr>
            <w:r>
              <w:rPr>
                <w:b/>
                <w:sz w:val="20"/>
              </w:rPr>
              <w:t>Vrsta intervencije</w:t>
            </w:r>
          </w:p>
        </w:tc>
        <w:tc>
          <w:tcPr>
            <w:tcW w:w="1419" w:type="dxa"/>
            <w:shd w:val="clear" w:color="auto" w:fill="D9D9D9"/>
          </w:tcPr>
          <w:p w14:paraId="31AA1101" w14:textId="77777777" w:rsidR="00426347" w:rsidRDefault="00DE252A">
            <w:pPr>
              <w:pStyle w:val="TableParagraph"/>
              <w:spacing w:before="72" w:line="300" w:lineRule="auto"/>
              <w:ind w:left="146" w:right="310"/>
              <w:rPr>
                <w:b/>
                <w:sz w:val="20"/>
              </w:rPr>
            </w:pPr>
            <w:r>
              <w:rPr>
                <w:b/>
                <w:sz w:val="20"/>
              </w:rPr>
              <w:t>Podnebni koeficient</w:t>
            </w:r>
          </w:p>
        </w:tc>
        <w:tc>
          <w:tcPr>
            <w:tcW w:w="1274" w:type="dxa"/>
            <w:shd w:val="clear" w:color="auto" w:fill="D9D9D9"/>
          </w:tcPr>
          <w:p w14:paraId="645B1BD1" w14:textId="77777777" w:rsidR="00426347" w:rsidRDefault="00DE252A">
            <w:pPr>
              <w:pStyle w:val="TableParagraph"/>
              <w:spacing w:before="22" w:line="280" w:lineRule="atLeast"/>
              <w:ind w:left="146"/>
              <w:rPr>
                <w:b/>
                <w:sz w:val="20"/>
              </w:rPr>
            </w:pPr>
            <w:r>
              <w:rPr>
                <w:b/>
                <w:sz w:val="20"/>
              </w:rPr>
              <w:t>Okoljski koeficient</w:t>
            </w:r>
          </w:p>
        </w:tc>
      </w:tr>
      <w:tr w:rsidR="00426347" w14:paraId="20293884" w14:textId="77777777">
        <w:trPr>
          <w:trHeight w:val="592"/>
        </w:trPr>
        <w:tc>
          <w:tcPr>
            <w:tcW w:w="708" w:type="dxa"/>
          </w:tcPr>
          <w:p w14:paraId="3FC67812" w14:textId="77777777" w:rsidR="00426347" w:rsidRDefault="00426347">
            <w:pPr>
              <w:pStyle w:val="TableParagraph"/>
              <w:spacing w:before="1"/>
              <w:ind w:left="0"/>
              <w:rPr>
                <w:rFonts w:ascii="Arial"/>
                <w:b/>
                <w:sz w:val="31"/>
              </w:rPr>
            </w:pPr>
          </w:p>
          <w:p w14:paraId="3BF90E93" w14:textId="77777777" w:rsidR="00426347" w:rsidRDefault="00DE252A">
            <w:pPr>
              <w:pStyle w:val="TableParagraph"/>
              <w:spacing w:line="215" w:lineRule="exact"/>
              <w:ind w:left="45"/>
              <w:rPr>
                <w:sz w:val="20"/>
              </w:rPr>
            </w:pPr>
            <w:r>
              <w:rPr>
                <w:sz w:val="20"/>
              </w:rPr>
              <w:t>01</w:t>
            </w:r>
          </w:p>
        </w:tc>
        <w:tc>
          <w:tcPr>
            <w:tcW w:w="5672" w:type="dxa"/>
          </w:tcPr>
          <w:p w14:paraId="5CB0F48B" w14:textId="77777777" w:rsidR="00426347" w:rsidRDefault="00DE252A">
            <w:pPr>
              <w:pStyle w:val="TableParagraph"/>
              <w:spacing w:before="10" w:line="290" w:lineRule="atLeast"/>
              <w:ind w:left="45"/>
              <w:rPr>
                <w:sz w:val="20"/>
              </w:rPr>
            </w:pPr>
            <w:r>
              <w:rPr>
                <w:sz w:val="20"/>
              </w:rPr>
              <w:t>Zmanjšanje negativnih vplivov in/ali prispevek k pozitivnim vplivom na okolje in prispevek k dobremu okoljskemu stanju</w:t>
            </w:r>
          </w:p>
        </w:tc>
        <w:tc>
          <w:tcPr>
            <w:tcW w:w="1419" w:type="dxa"/>
          </w:tcPr>
          <w:p w14:paraId="0BA25BDB" w14:textId="77777777" w:rsidR="00426347" w:rsidRDefault="00DE252A">
            <w:pPr>
              <w:pStyle w:val="TableParagraph"/>
              <w:spacing w:before="70"/>
              <w:ind w:left="4"/>
              <w:rPr>
                <w:sz w:val="20"/>
              </w:rPr>
            </w:pPr>
            <w:r>
              <w:rPr>
                <w:sz w:val="20"/>
              </w:rPr>
              <w:t>100 %</w:t>
            </w:r>
          </w:p>
        </w:tc>
        <w:tc>
          <w:tcPr>
            <w:tcW w:w="1274" w:type="dxa"/>
          </w:tcPr>
          <w:p w14:paraId="6EAA8E7D" w14:textId="77777777" w:rsidR="00426347" w:rsidRDefault="00DE252A">
            <w:pPr>
              <w:pStyle w:val="TableParagraph"/>
              <w:spacing w:before="70"/>
              <w:ind w:left="4"/>
              <w:rPr>
                <w:sz w:val="20"/>
              </w:rPr>
            </w:pPr>
            <w:r>
              <w:rPr>
                <w:sz w:val="20"/>
              </w:rPr>
              <w:t>100 %</w:t>
            </w:r>
          </w:p>
        </w:tc>
      </w:tr>
      <w:tr w:rsidR="00426347" w14:paraId="54951CD5" w14:textId="77777777">
        <w:trPr>
          <w:trHeight w:val="590"/>
        </w:trPr>
        <w:tc>
          <w:tcPr>
            <w:tcW w:w="708" w:type="dxa"/>
          </w:tcPr>
          <w:p w14:paraId="6869D107" w14:textId="77777777" w:rsidR="00426347" w:rsidRDefault="00426347">
            <w:pPr>
              <w:pStyle w:val="TableParagraph"/>
              <w:spacing w:before="10"/>
              <w:ind w:left="0"/>
              <w:rPr>
                <w:rFonts w:ascii="Arial"/>
                <w:b/>
                <w:sz w:val="30"/>
              </w:rPr>
            </w:pPr>
          </w:p>
          <w:p w14:paraId="3E84F8C6" w14:textId="77777777" w:rsidR="00426347" w:rsidRDefault="00DE252A">
            <w:pPr>
              <w:pStyle w:val="TableParagraph"/>
              <w:spacing w:line="215" w:lineRule="exact"/>
              <w:ind w:left="45"/>
              <w:rPr>
                <w:sz w:val="20"/>
              </w:rPr>
            </w:pPr>
            <w:r>
              <w:rPr>
                <w:sz w:val="20"/>
              </w:rPr>
              <w:t>02</w:t>
            </w:r>
          </w:p>
        </w:tc>
        <w:tc>
          <w:tcPr>
            <w:tcW w:w="5672" w:type="dxa"/>
          </w:tcPr>
          <w:p w14:paraId="0E4887BE" w14:textId="77777777" w:rsidR="00426347" w:rsidRDefault="00DE252A">
            <w:pPr>
              <w:pStyle w:val="TableParagraph"/>
              <w:spacing w:before="7" w:line="290" w:lineRule="atLeast"/>
              <w:ind w:left="45" w:right="537"/>
              <w:rPr>
                <w:sz w:val="20"/>
              </w:rPr>
            </w:pPr>
            <w:r>
              <w:rPr>
                <w:sz w:val="20"/>
              </w:rPr>
              <w:t>Spodbujanje pogojev za gospodarsko donosne, konkurenčne in privlačne sektorje ribištva, akvakulture in predelave</w:t>
            </w:r>
          </w:p>
        </w:tc>
        <w:tc>
          <w:tcPr>
            <w:tcW w:w="1419" w:type="dxa"/>
          </w:tcPr>
          <w:p w14:paraId="0F8C4643" w14:textId="77777777" w:rsidR="00426347" w:rsidRDefault="00DE252A">
            <w:pPr>
              <w:pStyle w:val="TableParagraph"/>
              <w:spacing w:before="67"/>
              <w:ind w:left="4"/>
              <w:rPr>
                <w:sz w:val="20"/>
              </w:rPr>
            </w:pPr>
            <w:r>
              <w:rPr>
                <w:sz w:val="20"/>
              </w:rPr>
              <w:t>40 %</w:t>
            </w:r>
          </w:p>
        </w:tc>
        <w:tc>
          <w:tcPr>
            <w:tcW w:w="1274" w:type="dxa"/>
          </w:tcPr>
          <w:p w14:paraId="137041B3" w14:textId="77777777" w:rsidR="00426347" w:rsidRDefault="00DE252A">
            <w:pPr>
              <w:pStyle w:val="TableParagraph"/>
              <w:spacing w:before="67"/>
              <w:ind w:left="4"/>
              <w:rPr>
                <w:sz w:val="20"/>
              </w:rPr>
            </w:pPr>
            <w:r>
              <w:rPr>
                <w:sz w:val="20"/>
              </w:rPr>
              <w:t>40 %</w:t>
            </w:r>
          </w:p>
        </w:tc>
      </w:tr>
      <w:tr w:rsidR="00426347" w14:paraId="68A14CC1" w14:textId="77777777">
        <w:trPr>
          <w:trHeight w:val="304"/>
        </w:trPr>
        <w:tc>
          <w:tcPr>
            <w:tcW w:w="708" w:type="dxa"/>
          </w:tcPr>
          <w:p w14:paraId="7780090B" w14:textId="77777777" w:rsidR="00426347" w:rsidRDefault="00DE252A">
            <w:pPr>
              <w:pStyle w:val="TableParagraph"/>
              <w:spacing w:before="70" w:line="215" w:lineRule="exact"/>
              <w:ind w:left="45"/>
              <w:rPr>
                <w:sz w:val="20"/>
              </w:rPr>
            </w:pPr>
            <w:r>
              <w:rPr>
                <w:sz w:val="20"/>
              </w:rPr>
              <w:t>03</w:t>
            </w:r>
          </w:p>
        </w:tc>
        <w:tc>
          <w:tcPr>
            <w:tcW w:w="5672" w:type="dxa"/>
          </w:tcPr>
          <w:p w14:paraId="05E7D9E5" w14:textId="77777777" w:rsidR="00426347" w:rsidRDefault="00DE252A">
            <w:pPr>
              <w:pStyle w:val="TableParagraph"/>
              <w:spacing w:before="70" w:line="215" w:lineRule="exact"/>
              <w:ind w:left="45"/>
              <w:rPr>
                <w:sz w:val="20"/>
              </w:rPr>
            </w:pPr>
            <w:r>
              <w:rPr>
                <w:sz w:val="20"/>
              </w:rPr>
              <w:t>Prispevek k podnebni nevtralnosti</w:t>
            </w:r>
          </w:p>
        </w:tc>
        <w:tc>
          <w:tcPr>
            <w:tcW w:w="1419" w:type="dxa"/>
          </w:tcPr>
          <w:p w14:paraId="2A9ED313" w14:textId="77777777" w:rsidR="00426347" w:rsidRDefault="00DE252A">
            <w:pPr>
              <w:pStyle w:val="TableParagraph"/>
              <w:spacing w:before="70" w:line="215" w:lineRule="exact"/>
              <w:ind w:left="4"/>
              <w:rPr>
                <w:sz w:val="20"/>
              </w:rPr>
            </w:pPr>
            <w:r>
              <w:rPr>
                <w:sz w:val="20"/>
              </w:rPr>
              <w:t>100 %</w:t>
            </w:r>
          </w:p>
        </w:tc>
        <w:tc>
          <w:tcPr>
            <w:tcW w:w="1274" w:type="dxa"/>
          </w:tcPr>
          <w:p w14:paraId="2A14522D" w14:textId="77777777" w:rsidR="00426347" w:rsidRDefault="00DE252A">
            <w:pPr>
              <w:pStyle w:val="TableParagraph"/>
              <w:spacing w:before="70" w:line="215" w:lineRule="exact"/>
              <w:ind w:left="4"/>
              <w:rPr>
                <w:sz w:val="20"/>
              </w:rPr>
            </w:pPr>
            <w:r>
              <w:rPr>
                <w:sz w:val="20"/>
              </w:rPr>
              <w:t>100 %</w:t>
            </w:r>
          </w:p>
        </w:tc>
      </w:tr>
      <w:tr w:rsidR="00426347" w14:paraId="4520D2B4" w14:textId="77777777">
        <w:trPr>
          <w:trHeight w:val="532"/>
        </w:trPr>
        <w:tc>
          <w:tcPr>
            <w:tcW w:w="708" w:type="dxa"/>
          </w:tcPr>
          <w:p w14:paraId="0F0A821A" w14:textId="77777777" w:rsidR="00426347" w:rsidRDefault="00426347">
            <w:pPr>
              <w:pStyle w:val="TableParagraph"/>
              <w:spacing w:before="10"/>
              <w:ind w:left="0"/>
              <w:rPr>
                <w:rFonts w:ascii="Arial"/>
                <w:b/>
                <w:sz w:val="25"/>
              </w:rPr>
            </w:pPr>
          </w:p>
          <w:p w14:paraId="212DC7D5" w14:textId="77777777" w:rsidR="00426347" w:rsidRDefault="00DE252A">
            <w:pPr>
              <w:pStyle w:val="TableParagraph"/>
              <w:spacing w:line="215" w:lineRule="exact"/>
              <w:ind w:left="45"/>
              <w:rPr>
                <w:sz w:val="20"/>
              </w:rPr>
            </w:pPr>
            <w:r>
              <w:rPr>
                <w:sz w:val="20"/>
              </w:rPr>
              <w:t>04</w:t>
            </w:r>
          </w:p>
        </w:tc>
        <w:tc>
          <w:tcPr>
            <w:tcW w:w="5672" w:type="dxa"/>
          </w:tcPr>
          <w:p w14:paraId="74580C8B" w14:textId="77777777" w:rsidR="00426347" w:rsidRDefault="00DE252A">
            <w:pPr>
              <w:pStyle w:val="TableParagraph"/>
              <w:spacing w:before="10"/>
              <w:ind w:left="45"/>
              <w:rPr>
                <w:sz w:val="20"/>
              </w:rPr>
            </w:pPr>
            <w:r>
              <w:rPr>
                <w:sz w:val="20"/>
              </w:rPr>
              <w:t>Začasno prenehanje ribolovnih dejavnosti</w:t>
            </w:r>
          </w:p>
        </w:tc>
        <w:tc>
          <w:tcPr>
            <w:tcW w:w="1419" w:type="dxa"/>
          </w:tcPr>
          <w:p w14:paraId="70E62C5A" w14:textId="77777777" w:rsidR="00426347" w:rsidRDefault="00DE252A">
            <w:pPr>
              <w:pStyle w:val="TableParagraph"/>
              <w:spacing w:before="67"/>
              <w:ind w:left="4"/>
              <w:rPr>
                <w:sz w:val="20"/>
              </w:rPr>
            </w:pPr>
            <w:r>
              <w:rPr>
                <w:sz w:val="20"/>
              </w:rPr>
              <w:t>100 %</w:t>
            </w:r>
          </w:p>
        </w:tc>
        <w:tc>
          <w:tcPr>
            <w:tcW w:w="1274" w:type="dxa"/>
          </w:tcPr>
          <w:p w14:paraId="49405C46" w14:textId="77777777" w:rsidR="00426347" w:rsidRDefault="00DE252A">
            <w:pPr>
              <w:pStyle w:val="TableParagraph"/>
              <w:spacing w:before="67"/>
              <w:ind w:left="4"/>
              <w:rPr>
                <w:sz w:val="20"/>
              </w:rPr>
            </w:pPr>
            <w:r>
              <w:rPr>
                <w:sz w:val="20"/>
              </w:rPr>
              <w:t>100 %</w:t>
            </w:r>
          </w:p>
        </w:tc>
      </w:tr>
      <w:tr w:rsidR="00426347" w14:paraId="0439C9CE" w14:textId="77777777">
        <w:trPr>
          <w:trHeight w:val="533"/>
        </w:trPr>
        <w:tc>
          <w:tcPr>
            <w:tcW w:w="708" w:type="dxa"/>
          </w:tcPr>
          <w:p w14:paraId="1740251A" w14:textId="77777777" w:rsidR="00426347" w:rsidRDefault="00426347">
            <w:pPr>
              <w:pStyle w:val="TableParagraph"/>
              <w:spacing w:before="11"/>
              <w:ind w:left="0"/>
              <w:rPr>
                <w:rFonts w:ascii="Arial"/>
                <w:b/>
                <w:sz w:val="25"/>
              </w:rPr>
            </w:pPr>
          </w:p>
          <w:p w14:paraId="12DC0488" w14:textId="77777777" w:rsidR="00426347" w:rsidRDefault="00DE252A">
            <w:pPr>
              <w:pStyle w:val="TableParagraph"/>
              <w:spacing w:line="215" w:lineRule="exact"/>
              <w:ind w:left="45"/>
              <w:rPr>
                <w:sz w:val="20"/>
              </w:rPr>
            </w:pPr>
            <w:r>
              <w:rPr>
                <w:sz w:val="20"/>
              </w:rPr>
              <w:t>05</w:t>
            </w:r>
          </w:p>
        </w:tc>
        <w:tc>
          <w:tcPr>
            <w:tcW w:w="5672" w:type="dxa"/>
          </w:tcPr>
          <w:p w14:paraId="1DA67DB8" w14:textId="77777777" w:rsidR="00426347" w:rsidRDefault="00DE252A">
            <w:pPr>
              <w:pStyle w:val="TableParagraph"/>
              <w:spacing w:before="10"/>
              <w:ind w:left="45"/>
              <w:rPr>
                <w:sz w:val="20"/>
              </w:rPr>
            </w:pPr>
            <w:r>
              <w:rPr>
                <w:sz w:val="20"/>
              </w:rPr>
              <w:t>Trajno prenehanje ribolovnih dejavnosti</w:t>
            </w:r>
          </w:p>
        </w:tc>
        <w:tc>
          <w:tcPr>
            <w:tcW w:w="1419" w:type="dxa"/>
          </w:tcPr>
          <w:p w14:paraId="1731CB0C" w14:textId="77777777" w:rsidR="00426347" w:rsidRDefault="00DE252A">
            <w:pPr>
              <w:pStyle w:val="TableParagraph"/>
              <w:spacing w:before="67"/>
              <w:ind w:left="4"/>
              <w:rPr>
                <w:sz w:val="20"/>
              </w:rPr>
            </w:pPr>
            <w:r>
              <w:rPr>
                <w:sz w:val="20"/>
              </w:rPr>
              <w:t>100 %</w:t>
            </w:r>
          </w:p>
        </w:tc>
        <w:tc>
          <w:tcPr>
            <w:tcW w:w="1274" w:type="dxa"/>
          </w:tcPr>
          <w:p w14:paraId="6C473E9C" w14:textId="77777777" w:rsidR="00426347" w:rsidRDefault="00DE252A">
            <w:pPr>
              <w:pStyle w:val="TableParagraph"/>
              <w:spacing w:before="67"/>
              <w:ind w:left="4"/>
              <w:rPr>
                <w:sz w:val="20"/>
              </w:rPr>
            </w:pPr>
            <w:r>
              <w:rPr>
                <w:sz w:val="20"/>
              </w:rPr>
              <w:t>100 %</w:t>
            </w:r>
          </w:p>
        </w:tc>
      </w:tr>
      <w:tr w:rsidR="00426347" w14:paraId="1841E7C6" w14:textId="77777777">
        <w:trPr>
          <w:trHeight w:val="762"/>
        </w:trPr>
        <w:tc>
          <w:tcPr>
            <w:tcW w:w="708" w:type="dxa"/>
          </w:tcPr>
          <w:p w14:paraId="37FFA34D" w14:textId="77777777" w:rsidR="00426347" w:rsidRDefault="00426347">
            <w:pPr>
              <w:pStyle w:val="TableParagraph"/>
              <w:ind w:left="0"/>
              <w:rPr>
                <w:rFonts w:ascii="Arial"/>
                <w:b/>
              </w:rPr>
            </w:pPr>
          </w:p>
          <w:p w14:paraId="6528950A" w14:textId="77777777" w:rsidR="00426347" w:rsidRDefault="00426347">
            <w:pPr>
              <w:pStyle w:val="TableParagraph"/>
              <w:spacing w:before="10"/>
              <w:ind w:left="0"/>
              <w:rPr>
                <w:rFonts w:ascii="Arial"/>
                <w:b/>
                <w:sz w:val="23"/>
              </w:rPr>
            </w:pPr>
          </w:p>
          <w:p w14:paraId="60EA9931" w14:textId="77777777" w:rsidR="00426347" w:rsidRDefault="00DE252A">
            <w:pPr>
              <w:pStyle w:val="TableParagraph"/>
              <w:spacing w:before="1" w:line="215" w:lineRule="exact"/>
              <w:ind w:left="45"/>
              <w:rPr>
                <w:sz w:val="20"/>
              </w:rPr>
            </w:pPr>
            <w:r>
              <w:rPr>
                <w:sz w:val="20"/>
              </w:rPr>
              <w:t>06</w:t>
            </w:r>
          </w:p>
        </w:tc>
        <w:tc>
          <w:tcPr>
            <w:tcW w:w="5672" w:type="dxa"/>
          </w:tcPr>
          <w:p w14:paraId="2303D09B" w14:textId="77777777" w:rsidR="00426347" w:rsidRDefault="00DE252A">
            <w:pPr>
              <w:pStyle w:val="TableParagraph"/>
              <w:spacing w:before="10"/>
              <w:ind w:left="45" w:right="236"/>
              <w:rPr>
                <w:sz w:val="20"/>
              </w:rPr>
            </w:pPr>
            <w:r>
              <w:rPr>
                <w:sz w:val="20"/>
              </w:rPr>
              <w:t>Prispevek k dobremu okoljskemu stanju z izvajanjem in spremljanjem zaščitenih morskih območij, tudi omrežja Natura 2000</w:t>
            </w:r>
          </w:p>
        </w:tc>
        <w:tc>
          <w:tcPr>
            <w:tcW w:w="1419" w:type="dxa"/>
          </w:tcPr>
          <w:p w14:paraId="6466A20C" w14:textId="77777777" w:rsidR="00426347" w:rsidRDefault="00DE252A">
            <w:pPr>
              <w:pStyle w:val="TableParagraph"/>
              <w:spacing w:before="70"/>
              <w:ind w:left="4"/>
              <w:rPr>
                <w:sz w:val="20"/>
              </w:rPr>
            </w:pPr>
            <w:r>
              <w:rPr>
                <w:sz w:val="20"/>
              </w:rPr>
              <w:t>100 %</w:t>
            </w:r>
          </w:p>
        </w:tc>
        <w:tc>
          <w:tcPr>
            <w:tcW w:w="1274" w:type="dxa"/>
          </w:tcPr>
          <w:p w14:paraId="50639B19" w14:textId="77777777" w:rsidR="00426347" w:rsidRDefault="00DE252A">
            <w:pPr>
              <w:pStyle w:val="TableParagraph"/>
              <w:spacing w:before="70"/>
              <w:ind w:left="4"/>
              <w:rPr>
                <w:sz w:val="20"/>
              </w:rPr>
            </w:pPr>
            <w:r>
              <w:rPr>
                <w:sz w:val="20"/>
              </w:rPr>
              <w:t>100 %</w:t>
            </w:r>
          </w:p>
        </w:tc>
      </w:tr>
      <w:tr w:rsidR="00426347" w14:paraId="4813F7AE" w14:textId="77777777">
        <w:trPr>
          <w:trHeight w:val="762"/>
        </w:trPr>
        <w:tc>
          <w:tcPr>
            <w:tcW w:w="708" w:type="dxa"/>
          </w:tcPr>
          <w:p w14:paraId="33655AAA" w14:textId="77777777" w:rsidR="00426347" w:rsidRDefault="00426347">
            <w:pPr>
              <w:pStyle w:val="TableParagraph"/>
              <w:ind w:left="0"/>
              <w:rPr>
                <w:rFonts w:ascii="Arial"/>
                <w:b/>
              </w:rPr>
            </w:pPr>
          </w:p>
          <w:p w14:paraId="52540D63" w14:textId="77777777" w:rsidR="00426347" w:rsidRDefault="00426347">
            <w:pPr>
              <w:pStyle w:val="TableParagraph"/>
              <w:spacing w:before="10"/>
              <w:ind w:left="0"/>
              <w:rPr>
                <w:rFonts w:ascii="Arial"/>
                <w:b/>
                <w:sz w:val="23"/>
              </w:rPr>
            </w:pPr>
          </w:p>
          <w:p w14:paraId="7D9282CD" w14:textId="77777777" w:rsidR="00426347" w:rsidRDefault="00DE252A">
            <w:pPr>
              <w:pStyle w:val="TableParagraph"/>
              <w:spacing w:before="1" w:line="215" w:lineRule="exact"/>
              <w:ind w:left="45"/>
              <w:rPr>
                <w:sz w:val="20"/>
              </w:rPr>
            </w:pPr>
            <w:r>
              <w:rPr>
                <w:sz w:val="20"/>
              </w:rPr>
              <w:t>07</w:t>
            </w:r>
          </w:p>
        </w:tc>
        <w:tc>
          <w:tcPr>
            <w:tcW w:w="5672" w:type="dxa"/>
          </w:tcPr>
          <w:p w14:paraId="78B0EBA1" w14:textId="77777777" w:rsidR="00426347" w:rsidRDefault="00DE252A">
            <w:pPr>
              <w:pStyle w:val="TableParagraph"/>
              <w:spacing w:before="10"/>
              <w:ind w:left="45" w:right="481"/>
              <w:rPr>
                <w:sz w:val="20"/>
              </w:rPr>
            </w:pPr>
            <w:r>
              <w:rPr>
                <w:sz w:val="20"/>
              </w:rPr>
              <w:t>Nadomestilo za nepričakovane okoljske ali podnebne pojave ali dogodke v okviru javnega zdravja</w:t>
            </w:r>
          </w:p>
        </w:tc>
        <w:tc>
          <w:tcPr>
            <w:tcW w:w="1419" w:type="dxa"/>
          </w:tcPr>
          <w:p w14:paraId="364C74C1" w14:textId="77777777" w:rsidR="00426347" w:rsidRDefault="00DE252A">
            <w:pPr>
              <w:pStyle w:val="TableParagraph"/>
              <w:spacing w:before="70"/>
              <w:ind w:left="4"/>
              <w:rPr>
                <w:sz w:val="20"/>
              </w:rPr>
            </w:pPr>
            <w:r>
              <w:rPr>
                <w:sz w:val="20"/>
              </w:rPr>
              <w:t>0 %</w:t>
            </w:r>
          </w:p>
        </w:tc>
        <w:tc>
          <w:tcPr>
            <w:tcW w:w="1274" w:type="dxa"/>
          </w:tcPr>
          <w:p w14:paraId="2E27CDEE" w14:textId="77777777" w:rsidR="00426347" w:rsidRDefault="00DE252A">
            <w:pPr>
              <w:pStyle w:val="TableParagraph"/>
              <w:spacing w:before="70"/>
              <w:ind w:left="4"/>
              <w:rPr>
                <w:sz w:val="20"/>
              </w:rPr>
            </w:pPr>
            <w:r>
              <w:rPr>
                <w:sz w:val="20"/>
              </w:rPr>
              <w:t>0 %</w:t>
            </w:r>
          </w:p>
        </w:tc>
      </w:tr>
      <w:tr w:rsidR="00426347" w14:paraId="5982092E" w14:textId="77777777">
        <w:trPr>
          <w:trHeight w:val="534"/>
        </w:trPr>
        <w:tc>
          <w:tcPr>
            <w:tcW w:w="708" w:type="dxa"/>
          </w:tcPr>
          <w:p w14:paraId="4111AE58" w14:textId="77777777" w:rsidR="00426347" w:rsidRDefault="00426347">
            <w:pPr>
              <w:pStyle w:val="TableParagraph"/>
              <w:spacing w:before="1"/>
              <w:ind w:left="0"/>
              <w:rPr>
                <w:rFonts w:ascii="Arial"/>
                <w:b/>
                <w:sz w:val="26"/>
              </w:rPr>
            </w:pPr>
          </w:p>
          <w:p w14:paraId="5E5A4188" w14:textId="77777777" w:rsidR="00426347" w:rsidRDefault="00DE252A">
            <w:pPr>
              <w:pStyle w:val="TableParagraph"/>
              <w:spacing w:line="215" w:lineRule="exact"/>
              <w:ind w:left="45"/>
              <w:rPr>
                <w:sz w:val="20"/>
              </w:rPr>
            </w:pPr>
            <w:r>
              <w:rPr>
                <w:sz w:val="20"/>
              </w:rPr>
              <w:t>08</w:t>
            </w:r>
          </w:p>
        </w:tc>
        <w:tc>
          <w:tcPr>
            <w:tcW w:w="5672" w:type="dxa"/>
          </w:tcPr>
          <w:p w14:paraId="4790D6E5" w14:textId="77777777" w:rsidR="00426347" w:rsidRDefault="00DE252A">
            <w:pPr>
              <w:pStyle w:val="TableParagraph"/>
              <w:spacing w:before="12"/>
              <w:ind w:left="45"/>
              <w:rPr>
                <w:sz w:val="20"/>
              </w:rPr>
            </w:pPr>
            <w:r>
              <w:rPr>
                <w:sz w:val="20"/>
              </w:rPr>
              <w:t>Nadomestilo za dodatne stroške v najbolj oddaljenih regijah</w:t>
            </w:r>
          </w:p>
        </w:tc>
        <w:tc>
          <w:tcPr>
            <w:tcW w:w="1419" w:type="dxa"/>
          </w:tcPr>
          <w:p w14:paraId="1A90FCE4" w14:textId="77777777" w:rsidR="00426347" w:rsidRDefault="00DE252A">
            <w:pPr>
              <w:pStyle w:val="TableParagraph"/>
              <w:spacing w:before="70"/>
              <w:ind w:left="4"/>
              <w:rPr>
                <w:sz w:val="20"/>
              </w:rPr>
            </w:pPr>
            <w:r>
              <w:rPr>
                <w:sz w:val="20"/>
              </w:rPr>
              <w:t>0 %</w:t>
            </w:r>
          </w:p>
        </w:tc>
        <w:tc>
          <w:tcPr>
            <w:tcW w:w="1274" w:type="dxa"/>
          </w:tcPr>
          <w:p w14:paraId="4742674E" w14:textId="77777777" w:rsidR="00426347" w:rsidRDefault="00DE252A">
            <w:pPr>
              <w:pStyle w:val="TableParagraph"/>
              <w:spacing w:before="70"/>
              <w:ind w:left="4"/>
              <w:rPr>
                <w:sz w:val="20"/>
              </w:rPr>
            </w:pPr>
            <w:r>
              <w:rPr>
                <w:sz w:val="20"/>
              </w:rPr>
              <w:t>0 %</w:t>
            </w:r>
          </w:p>
        </w:tc>
      </w:tr>
      <w:tr w:rsidR="00426347" w14:paraId="1BBDF2E2" w14:textId="77777777">
        <w:trPr>
          <w:trHeight w:val="532"/>
        </w:trPr>
        <w:tc>
          <w:tcPr>
            <w:tcW w:w="708" w:type="dxa"/>
          </w:tcPr>
          <w:p w14:paraId="6CA70E7D" w14:textId="77777777" w:rsidR="00426347" w:rsidRDefault="00426347">
            <w:pPr>
              <w:pStyle w:val="TableParagraph"/>
              <w:spacing w:before="10"/>
              <w:ind w:left="0"/>
              <w:rPr>
                <w:rFonts w:ascii="Arial"/>
                <w:b/>
                <w:sz w:val="25"/>
              </w:rPr>
            </w:pPr>
          </w:p>
          <w:p w14:paraId="5FE3B703" w14:textId="77777777" w:rsidR="00426347" w:rsidRDefault="00DE252A">
            <w:pPr>
              <w:pStyle w:val="TableParagraph"/>
              <w:spacing w:line="215" w:lineRule="exact"/>
              <w:ind w:left="45"/>
              <w:rPr>
                <w:sz w:val="20"/>
              </w:rPr>
            </w:pPr>
            <w:r>
              <w:rPr>
                <w:sz w:val="20"/>
              </w:rPr>
              <w:t>09</w:t>
            </w:r>
          </w:p>
        </w:tc>
        <w:tc>
          <w:tcPr>
            <w:tcW w:w="5672" w:type="dxa"/>
          </w:tcPr>
          <w:p w14:paraId="3DF0D39E" w14:textId="77777777" w:rsidR="00426347" w:rsidRDefault="00DE252A">
            <w:pPr>
              <w:pStyle w:val="TableParagraph"/>
              <w:spacing w:before="10"/>
              <w:ind w:left="45"/>
              <w:rPr>
                <w:sz w:val="20"/>
              </w:rPr>
            </w:pPr>
            <w:r>
              <w:rPr>
                <w:sz w:val="20"/>
              </w:rPr>
              <w:t>Zdravje in blaginja živali</w:t>
            </w:r>
          </w:p>
        </w:tc>
        <w:tc>
          <w:tcPr>
            <w:tcW w:w="1419" w:type="dxa"/>
          </w:tcPr>
          <w:p w14:paraId="5AF332F5" w14:textId="77777777" w:rsidR="00426347" w:rsidRDefault="00DE252A">
            <w:pPr>
              <w:pStyle w:val="TableParagraph"/>
              <w:spacing w:before="67"/>
              <w:ind w:left="4"/>
              <w:rPr>
                <w:sz w:val="20"/>
              </w:rPr>
            </w:pPr>
            <w:r>
              <w:rPr>
                <w:sz w:val="20"/>
              </w:rPr>
              <w:t>40 %</w:t>
            </w:r>
          </w:p>
        </w:tc>
        <w:tc>
          <w:tcPr>
            <w:tcW w:w="1274" w:type="dxa"/>
          </w:tcPr>
          <w:p w14:paraId="3EF6C3AF" w14:textId="77777777" w:rsidR="00426347" w:rsidRDefault="00DE252A">
            <w:pPr>
              <w:pStyle w:val="TableParagraph"/>
              <w:spacing w:before="67"/>
              <w:ind w:left="4"/>
              <w:rPr>
                <w:sz w:val="20"/>
              </w:rPr>
            </w:pPr>
            <w:r>
              <w:rPr>
                <w:sz w:val="20"/>
              </w:rPr>
              <w:t>40 %</w:t>
            </w:r>
          </w:p>
        </w:tc>
      </w:tr>
      <w:tr w:rsidR="00426347" w14:paraId="335647F1" w14:textId="77777777">
        <w:trPr>
          <w:trHeight w:val="532"/>
        </w:trPr>
        <w:tc>
          <w:tcPr>
            <w:tcW w:w="708" w:type="dxa"/>
          </w:tcPr>
          <w:p w14:paraId="611B8790" w14:textId="77777777" w:rsidR="00426347" w:rsidRDefault="00426347">
            <w:pPr>
              <w:pStyle w:val="TableParagraph"/>
              <w:spacing w:before="10"/>
              <w:ind w:left="0"/>
              <w:rPr>
                <w:rFonts w:ascii="Arial"/>
                <w:b/>
                <w:sz w:val="25"/>
              </w:rPr>
            </w:pPr>
          </w:p>
          <w:p w14:paraId="782C99BE" w14:textId="77777777" w:rsidR="00426347" w:rsidRDefault="00DE252A">
            <w:pPr>
              <w:pStyle w:val="TableParagraph"/>
              <w:spacing w:line="215" w:lineRule="exact"/>
              <w:ind w:left="45"/>
              <w:rPr>
                <w:sz w:val="20"/>
              </w:rPr>
            </w:pPr>
            <w:r>
              <w:rPr>
                <w:sz w:val="20"/>
              </w:rPr>
              <w:t>10</w:t>
            </w:r>
          </w:p>
        </w:tc>
        <w:tc>
          <w:tcPr>
            <w:tcW w:w="5672" w:type="dxa"/>
          </w:tcPr>
          <w:p w14:paraId="62130695" w14:textId="77777777" w:rsidR="00426347" w:rsidRDefault="00DE252A">
            <w:pPr>
              <w:pStyle w:val="TableParagraph"/>
              <w:spacing w:before="10"/>
              <w:ind w:left="45"/>
              <w:rPr>
                <w:sz w:val="20"/>
              </w:rPr>
            </w:pPr>
            <w:r>
              <w:rPr>
                <w:sz w:val="20"/>
              </w:rPr>
              <w:t>Nadzor in izvrševanje</w:t>
            </w:r>
          </w:p>
        </w:tc>
        <w:tc>
          <w:tcPr>
            <w:tcW w:w="1419" w:type="dxa"/>
          </w:tcPr>
          <w:p w14:paraId="0EF06603" w14:textId="77777777" w:rsidR="00426347" w:rsidRDefault="00DE252A">
            <w:pPr>
              <w:pStyle w:val="TableParagraph"/>
              <w:spacing w:before="67"/>
              <w:ind w:left="4"/>
              <w:rPr>
                <w:sz w:val="20"/>
              </w:rPr>
            </w:pPr>
            <w:r>
              <w:rPr>
                <w:sz w:val="20"/>
              </w:rPr>
              <w:t>40 %</w:t>
            </w:r>
          </w:p>
        </w:tc>
        <w:tc>
          <w:tcPr>
            <w:tcW w:w="1274" w:type="dxa"/>
          </w:tcPr>
          <w:p w14:paraId="37863970" w14:textId="77777777" w:rsidR="00426347" w:rsidRDefault="00DE252A">
            <w:pPr>
              <w:pStyle w:val="TableParagraph"/>
              <w:spacing w:before="67"/>
              <w:ind w:left="4"/>
              <w:rPr>
                <w:sz w:val="20"/>
              </w:rPr>
            </w:pPr>
            <w:r>
              <w:rPr>
                <w:sz w:val="20"/>
              </w:rPr>
              <w:t>100 %</w:t>
            </w:r>
          </w:p>
        </w:tc>
      </w:tr>
      <w:tr w:rsidR="00426347" w14:paraId="62A6244D" w14:textId="77777777">
        <w:trPr>
          <w:trHeight w:val="532"/>
        </w:trPr>
        <w:tc>
          <w:tcPr>
            <w:tcW w:w="708" w:type="dxa"/>
          </w:tcPr>
          <w:p w14:paraId="1012C29E" w14:textId="77777777" w:rsidR="00426347" w:rsidRDefault="00426347">
            <w:pPr>
              <w:pStyle w:val="TableParagraph"/>
              <w:spacing w:before="10"/>
              <w:ind w:left="0"/>
              <w:rPr>
                <w:rFonts w:ascii="Arial"/>
                <w:b/>
                <w:sz w:val="25"/>
              </w:rPr>
            </w:pPr>
          </w:p>
          <w:p w14:paraId="3AC0E79D" w14:textId="77777777" w:rsidR="00426347" w:rsidRDefault="00DE252A">
            <w:pPr>
              <w:pStyle w:val="TableParagraph"/>
              <w:spacing w:before="1" w:line="215" w:lineRule="exact"/>
              <w:ind w:left="45"/>
              <w:rPr>
                <w:sz w:val="20"/>
              </w:rPr>
            </w:pPr>
            <w:r>
              <w:rPr>
                <w:sz w:val="20"/>
              </w:rPr>
              <w:t>11</w:t>
            </w:r>
          </w:p>
        </w:tc>
        <w:tc>
          <w:tcPr>
            <w:tcW w:w="5672" w:type="dxa"/>
          </w:tcPr>
          <w:p w14:paraId="15823F10" w14:textId="77777777" w:rsidR="00426347" w:rsidRDefault="00DE252A">
            <w:pPr>
              <w:pStyle w:val="TableParagraph"/>
              <w:spacing w:before="10"/>
              <w:ind w:left="45"/>
              <w:rPr>
                <w:sz w:val="20"/>
              </w:rPr>
            </w:pPr>
            <w:r>
              <w:rPr>
                <w:sz w:val="20"/>
              </w:rPr>
              <w:t>Zbiranje in analiza podatkov ter spodbujanje širjenja znanja o morju</w:t>
            </w:r>
          </w:p>
        </w:tc>
        <w:tc>
          <w:tcPr>
            <w:tcW w:w="1419" w:type="dxa"/>
          </w:tcPr>
          <w:p w14:paraId="40BA1829" w14:textId="77777777" w:rsidR="00426347" w:rsidRDefault="00DE252A">
            <w:pPr>
              <w:pStyle w:val="TableParagraph"/>
              <w:spacing w:before="67"/>
              <w:ind w:left="4"/>
              <w:rPr>
                <w:sz w:val="20"/>
              </w:rPr>
            </w:pPr>
            <w:r>
              <w:rPr>
                <w:sz w:val="20"/>
              </w:rPr>
              <w:t>100 %</w:t>
            </w:r>
          </w:p>
        </w:tc>
        <w:tc>
          <w:tcPr>
            <w:tcW w:w="1274" w:type="dxa"/>
          </w:tcPr>
          <w:p w14:paraId="3E3DC472" w14:textId="77777777" w:rsidR="00426347" w:rsidRDefault="00DE252A">
            <w:pPr>
              <w:pStyle w:val="TableParagraph"/>
              <w:spacing w:before="67"/>
              <w:ind w:left="4"/>
              <w:rPr>
                <w:sz w:val="20"/>
              </w:rPr>
            </w:pPr>
            <w:r>
              <w:rPr>
                <w:sz w:val="20"/>
              </w:rPr>
              <w:t>100 %</w:t>
            </w:r>
          </w:p>
        </w:tc>
      </w:tr>
      <w:tr w:rsidR="00426347" w14:paraId="1FD3FCDF" w14:textId="77777777">
        <w:trPr>
          <w:trHeight w:val="532"/>
        </w:trPr>
        <w:tc>
          <w:tcPr>
            <w:tcW w:w="708" w:type="dxa"/>
          </w:tcPr>
          <w:p w14:paraId="1ACB847A" w14:textId="77777777" w:rsidR="00426347" w:rsidRDefault="00DE252A">
            <w:pPr>
              <w:pStyle w:val="TableParagraph"/>
              <w:spacing w:before="185"/>
              <w:ind w:left="45"/>
              <w:rPr>
                <w:sz w:val="20"/>
              </w:rPr>
            </w:pPr>
            <w:r>
              <w:rPr>
                <w:sz w:val="20"/>
              </w:rPr>
              <w:t>12</w:t>
            </w:r>
          </w:p>
        </w:tc>
        <w:tc>
          <w:tcPr>
            <w:tcW w:w="5672" w:type="dxa"/>
          </w:tcPr>
          <w:p w14:paraId="0CA60262" w14:textId="77777777" w:rsidR="00426347" w:rsidRDefault="00DE252A">
            <w:pPr>
              <w:pStyle w:val="TableParagraph"/>
              <w:spacing w:before="10"/>
              <w:ind w:left="45"/>
              <w:rPr>
                <w:sz w:val="20"/>
              </w:rPr>
            </w:pPr>
            <w:r>
              <w:rPr>
                <w:sz w:val="20"/>
              </w:rPr>
              <w:t>Pomorski nadzor in varnost</w:t>
            </w:r>
          </w:p>
        </w:tc>
        <w:tc>
          <w:tcPr>
            <w:tcW w:w="1419" w:type="dxa"/>
          </w:tcPr>
          <w:p w14:paraId="57B616B5" w14:textId="77777777" w:rsidR="00426347" w:rsidRDefault="00DE252A">
            <w:pPr>
              <w:pStyle w:val="TableParagraph"/>
              <w:spacing w:before="70"/>
              <w:ind w:left="4"/>
              <w:rPr>
                <w:sz w:val="20"/>
              </w:rPr>
            </w:pPr>
            <w:r>
              <w:rPr>
                <w:sz w:val="20"/>
              </w:rPr>
              <w:t>40 %</w:t>
            </w:r>
          </w:p>
        </w:tc>
        <w:tc>
          <w:tcPr>
            <w:tcW w:w="1274" w:type="dxa"/>
          </w:tcPr>
          <w:p w14:paraId="7F9204ED" w14:textId="77777777" w:rsidR="00426347" w:rsidRDefault="00DE252A">
            <w:pPr>
              <w:pStyle w:val="TableParagraph"/>
              <w:spacing w:before="70"/>
              <w:ind w:left="4"/>
              <w:rPr>
                <w:sz w:val="20"/>
              </w:rPr>
            </w:pPr>
            <w:r>
              <w:rPr>
                <w:sz w:val="20"/>
              </w:rPr>
              <w:t>40 %</w:t>
            </w:r>
          </w:p>
        </w:tc>
      </w:tr>
      <w:tr w:rsidR="00426347" w14:paraId="5ACD95A9" w14:textId="77777777">
        <w:trPr>
          <w:trHeight w:val="304"/>
        </w:trPr>
        <w:tc>
          <w:tcPr>
            <w:tcW w:w="9073" w:type="dxa"/>
            <w:gridSpan w:val="4"/>
          </w:tcPr>
          <w:p w14:paraId="2298CBC2" w14:textId="77777777" w:rsidR="00426347" w:rsidRDefault="00DE252A">
            <w:pPr>
              <w:pStyle w:val="TableParagraph"/>
              <w:spacing w:before="70" w:line="215" w:lineRule="exact"/>
              <w:ind w:left="45"/>
              <w:rPr>
                <w:sz w:val="20"/>
              </w:rPr>
            </w:pPr>
            <w:r>
              <w:rPr>
                <w:sz w:val="20"/>
              </w:rPr>
              <w:t>Lokalni razvoj, ki ga vodi skupnost (LRVS)</w:t>
            </w:r>
          </w:p>
        </w:tc>
      </w:tr>
      <w:tr w:rsidR="00426347" w14:paraId="3E2F8308" w14:textId="77777777">
        <w:trPr>
          <w:trHeight w:val="302"/>
        </w:trPr>
        <w:tc>
          <w:tcPr>
            <w:tcW w:w="708" w:type="dxa"/>
          </w:tcPr>
          <w:p w14:paraId="1BF3597A" w14:textId="77777777" w:rsidR="00426347" w:rsidRDefault="00DE252A">
            <w:pPr>
              <w:pStyle w:val="TableParagraph"/>
              <w:spacing w:before="67" w:line="215" w:lineRule="exact"/>
              <w:ind w:left="45"/>
              <w:rPr>
                <w:sz w:val="20"/>
              </w:rPr>
            </w:pPr>
            <w:r>
              <w:rPr>
                <w:sz w:val="20"/>
              </w:rPr>
              <w:t>13</w:t>
            </w:r>
          </w:p>
        </w:tc>
        <w:tc>
          <w:tcPr>
            <w:tcW w:w="5672" w:type="dxa"/>
          </w:tcPr>
          <w:p w14:paraId="61BC5211" w14:textId="77777777" w:rsidR="00426347" w:rsidRDefault="00DE252A">
            <w:pPr>
              <w:pStyle w:val="TableParagraph"/>
              <w:spacing w:before="67" w:line="215" w:lineRule="exact"/>
              <w:ind w:left="45"/>
              <w:rPr>
                <w:sz w:val="20"/>
              </w:rPr>
            </w:pPr>
            <w:r>
              <w:rPr>
                <w:sz w:val="20"/>
              </w:rPr>
              <w:t>Pripravljalni ukrepi lokalnega razvoja, ki ga vodi skupnost</w:t>
            </w:r>
          </w:p>
        </w:tc>
        <w:tc>
          <w:tcPr>
            <w:tcW w:w="1419" w:type="dxa"/>
          </w:tcPr>
          <w:p w14:paraId="10A55196" w14:textId="77777777" w:rsidR="00426347" w:rsidRDefault="00DE252A">
            <w:pPr>
              <w:pStyle w:val="TableParagraph"/>
              <w:spacing w:before="67" w:line="215" w:lineRule="exact"/>
              <w:ind w:left="4"/>
              <w:rPr>
                <w:sz w:val="20"/>
              </w:rPr>
            </w:pPr>
            <w:r>
              <w:rPr>
                <w:sz w:val="20"/>
              </w:rPr>
              <w:t>0 %</w:t>
            </w:r>
          </w:p>
        </w:tc>
        <w:tc>
          <w:tcPr>
            <w:tcW w:w="1274" w:type="dxa"/>
          </w:tcPr>
          <w:p w14:paraId="3137A130" w14:textId="77777777" w:rsidR="00426347" w:rsidRDefault="00DE252A">
            <w:pPr>
              <w:pStyle w:val="TableParagraph"/>
              <w:spacing w:before="67" w:line="215" w:lineRule="exact"/>
              <w:ind w:left="4"/>
              <w:rPr>
                <w:sz w:val="20"/>
              </w:rPr>
            </w:pPr>
            <w:r>
              <w:rPr>
                <w:sz w:val="20"/>
              </w:rPr>
              <w:t>0 %</w:t>
            </w:r>
          </w:p>
        </w:tc>
      </w:tr>
      <w:tr w:rsidR="00426347" w14:paraId="32BCF75C" w14:textId="77777777">
        <w:trPr>
          <w:trHeight w:val="304"/>
        </w:trPr>
        <w:tc>
          <w:tcPr>
            <w:tcW w:w="708" w:type="dxa"/>
          </w:tcPr>
          <w:p w14:paraId="3FC2A685" w14:textId="77777777" w:rsidR="00426347" w:rsidRDefault="00DE252A">
            <w:pPr>
              <w:pStyle w:val="TableParagraph"/>
              <w:spacing w:before="70" w:line="215" w:lineRule="exact"/>
              <w:ind w:left="45"/>
              <w:rPr>
                <w:sz w:val="20"/>
              </w:rPr>
            </w:pPr>
            <w:r>
              <w:rPr>
                <w:sz w:val="20"/>
              </w:rPr>
              <w:t>14</w:t>
            </w:r>
          </w:p>
        </w:tc>
        <w:tc>
          <w:tcPr>
            <w:tcW w:w="5672" w:type="dxa"/>
          </w:tcPr>
          <w:p w14:paraId="297B0346" w14:textId="77777777" w:rsidR="00426347" w:rsidRDefault="00DE252A">
            <w:pPr>
              <w:pStyle w:val="TableParagraph"/>
              <w:spacing w:before="70" w:line="215" w:lineRule="exact"/>
              <w:ind w:left="45"/>
              <w:rPr>
                <w:sz w:val="20"/>
              </w:rPr>
            </w:pPr>
            <w:r>
              <w:rPr>
                <w:sz w:val="20"/>
              </w:rPr>
              <w:t>Izvajanje strategije lokalnega razvoja, ki ga vodi skupnost</w:t>
            </w:r>
          </w:p>
        </w:tc>
        <w:tc>
          <w:tcPr>
            <w:tcW w:w="1419" w:type="dxa"/>
          </w:tcPr>
          <w:p w14:paraId="6F396ECA" w14:textId="77777777" w:rsidR="00426347" w:rsidRDefault="00DE252A">
            <w:pPr>
              <w:pStyle w:val="TableParagraph"/>
              <w:spacing w:before="70" w:line="215" w:lineRule="exact"/>
              <w:ind w:left="4"/>
              <w:rPr>
                <w:sz w:val="20"/>
              </w:rPr>
            </w:pPr>
            <w:r>
              <w:rPr>
                <w:sz w:val="20"/>
              </w:rPr>
              <w:t>40 %</w:t>
            </w:r>
          </w:p>
        </w:tc>
        <w:tc>
          <w:tcPr>
            <w:tcW w:w="1274" w:type="dxa"/>
          </w:tcPr>
          <w:p w14:paraId="095C3DD6" w14:textId="77777777" w:rsidR="00426347" w:rsidRDefault="00DE252A">
            <w:pPr>
              <w:pStyle w:val="TableParagraph"/>
              <w:spacing w:before="70" w:line="215" w:lineRule="exact"/>
              <w:ind w:left="4"/>
              <w:rPr>
                <w:sz w:val="20"/>
              </w:rPr>
            </w:pPr>
            <w:r>
              <w:rPr>
                <w:sz w:val="20"/>
              </w:rPr>
              <w:t>40 %</w:t>
            </w:r>
          </w:p>
        </w:tc>
      </w:tr>
      <w:tr w:rsidR="00426347" w14:paraId="38018183" w14:textId="77777777">
        <w:trPr>
          <w:trHeight w:val="301"/>
        </w:trPr>
        <w:tc>
          <w:tcPr>
            <w:tcW w:w="708" w:type="dxa"/>
          </w:tcPr>
          <w:p w14:paraId="166A5C3E" w14:textId="77777777" w:rsidR="00426347" w:rsidRDefault="00DE252A">
            <w:pPr>
              <w:pStyle w:val="TableParagraph"/>
              <w:spacing w:before="67" w:line="215" w:lineRule="exact"/>
              <w:ind w:left="45"/>
              <w:rPr>
                <w:sz w:val="20"/>
              </w:rPr>
            </w:pPr>
            <w:r>
              <w:rPr>
                <w:sz w:val="20"/>
              </w:rPr>
              <w:t>15</w:t>
            </w:r>
          </w:p>
        </w:tc>
        <w:tc>
          <w:tcPr>
            <w:tcW w:w="5672" w:type="dxa"/>
          </w:tcPr>
          <w:p w14:paraId="09616582" w14:textId="77777777" w:rsidR="00426347" w:rsidRDefault="00DE252A">
            <w:pPr>
              <w:pStyle w:val="TableParagraph"/>
              <w:spacing w:before="67" w:line="215" w:lineRule="exact"/>
              <w:ind w:left="45"/>
              <w:rPr>
                <w:sz w:val="20"/>
              </w:rPr>
            </w:pPr>
            <w:r>
              <w:rPr>
                <w:sz w:val="20"/>
              </w:rPr>
              <w:t>Tekoči stroški in animacija za lokalni razvoj, ki ga vodi skupnost</w:t>
            </w:r>
          </w:p>
        </w:tc>
        <w:tc>
          <w:tcPr>
            <w:tcW w:w="1419" w:type="dxa"/>
          </w:tcPr>
          <w:p w14:paraId="787FDB6E" w14:textId="77777777" w:rsidR="00426347" w:rsidRDefault="00DE252A">
            <w:pPr>
              <w:pStyle w:val="TableParagraph"/>
              <w:spacing w:before="67" w:line="215" w:lineRule="exact"/>
              <w:ind w:left="4"/>
              <w:rPr>
                <w:sz w:val="20"/>
              </w:rPr>
            </w:pPr>
            <w:r>
              <w:rPr>
                <w:sz w:val="20"/>
              </w:rPr>
              <w:t>0 %</w:t>
            </w:r>
          </w:p>
        </w:tc>
        <w:tc>
          <w:tcPr>
            <w:tcW w:w="1274" w:type="dxa"/>
          </w:tcPr>
          <w:p w14:paraId="5C11F56F" w14:textId="77777777" w:rsidR="00426347" w:rsidRDefault="00DE252A">
            <w:pPr>
              <w:pStyle w:val="TableParagraph"/>
              <w:spacing w:before="67" w:line="215" w:lineRule="exact"/>
              <w:ind w:left="4"/>
              <w:rPr>
                <w:sz w:val="20"/>
              </w:rPr>
            </w:pPr>
            <w:r>
              <w:rPr>
                <w:sz w:val="20"/>
              </w:rPr>
              <w:t>0%</w:t>
            </w:r>
          </w:p>
        </w:tc>
      </w:tr>
      <w:tr w:rsidR="00426347" w14:paraId="18B1D283" w14:textId="77777777">
        <w:trPr>
          <w:trHeight w:val="304"/>
        </w:trPr>
        <w:tc>
          <w:tcPr>
            <w:tcW w:w="9073" w:type="dxa"/>
            <w:gridSpan w:val="4"/>
          </w:tcPr>
          <w:p w14:paraId="2CD23E6E" w14:textId="77777777" w:rsidR="00426347" w:rsidRDefault="00DE252A">
            <w:pPr>
              <w:pStyle w:val="TableParagraph"/>
              <w:spacing w:before="70" w:line="215" w:lineRule="exact"/>
              <w:ind w:left="45"/>
              <w:rPr>
                <w:sz w:val="20"/>
              </w:rPr>
            </w:pPr>
            <w:r>
              <w:rPr>
                <w:sz w:val="20"/>
              </w:rPr>
              <w:t>Tehnična pomoč (TP)</w:t>
            </w:r>
          </w:p>
        </w:tc>
      </w:tr>
      <w:tr w:rsidR="00426347" w14:paraId="2682FF49" w14:textId="77777777">
        <w:trPr>
          <w:trHeight w:val="301"/>
        </w:trPr>
        <w:tc>
          <w:tcPr>
            <w:tcW w:w="708" w:type="dxa"/>
          </w:tcPr>
          <w:p w14:paraId="78E5A92E" w14:textId="77777777" w:rsidR="00426347" w:rsidRDefault="00DE252A">
            <w:pPr>
              <w:pStyle w:val="TableParagraph"/>
              <w:spacing w:before="67" w:line="215" w:lineRule="exact"/>
              <w:ind w:left="45"/>
              <w:rPr>
                <w:sz w:val="20"/>
              </w:rPr>
            </w:pPr>
            <w:r>
              <w:rPr>
                <w:sz w:val="20"/>
              </w:rPr>
              <w:t>16</w:t>
            </w:r>
          </w:p>
        </w:tc>
        <w:tc>
          <w:tcPr>
            <w:tcW w:w="5672" w:type="dxa"/>
          </w:tcPr>
          <w:p w14:paraId="1D982F64" w14:textId="77777777" w:rsidR="00426347" w:rsidRDefault="00DE252A">
            <w:pPr>
              <w:pStyle w:val="TableParagraph"/>
              <w:spacing w:before="67" w:line="215" w:lineRule="exact"/>
              <w:ind w:left="45"/>
              <w:rPr>
                <w:sz w:val="20"/>
              </w:rPr>
            </w:pPr>
            <w:r>
              <w:rPr>
                <w:sz w:val="20"/>
              </w:rPr>
              <w:t>Tehnična pomoč</w:t>
            </w:r>
          </w:p>
        </w:tc>
        <w:tc>
          <w:tcPr>
            <w:tcW w:w="1419" w:type="dxa"/>
          </w:tcPr>
          <w:p w14:paraId="725ED588" w14:textId="77777777" w:rsidR="00426347" w:rsidRDefault="00DE252A">
            <w:pPr>
              <w:pStyle w:val="TableParagraph"/>
              <w:spacing w:before="67" w:line="215" w:lineRule="exact"/>
              <w:ind w:left="4"/>
              <w:rPr>
                <w:sz w:val="20"/>
              </w:rPr>
            </w:pPr>
            <w:r>
              <w:rPr>
                <w:sz w:val="20"/>
              </w:rPr>
              <w:t>0 %</w:t>
            </w:r>
          </w:p>
        </w:tc>
        <w:tc>
          <w:tcPr>
            <w:tcW w:w="1274" w:type="dxa"/>
          </w:tcPr>
          <w:p w14:paraId="3B32CA2D" w14:textId="77777777" w:rsidR="00426347" w:rsidRDefault="00DE252A">
            <w:pPr>
              <w:pStyle w:val="TableParagraph"/>
              <w:spacing w:before="67" w:line="215" w:lineRule="exact"/>
              <w:ind w:left="4"/>
              <w:rPr>
                <w:sz w:val="20"/>
              </w:rPr>
            </w:pPr>
            <w:r>
              <w:rPr>
                <w:sz w:val="20"/>
              </w:rPr>
              <w:t>0%</w:t>
            </w:r>
          </w:p>
        </w:tc>
      </w:tr>
    </w:tbl>
    <w:p w14:paraId="0A884C52" w14:textId="77777777" w:rsidR="00426347" w:rsidRDefault="00426347">
      <w:pPr>
        <w:pStyle w:val="Telobesedila"/>
        <w:rPr>
          <w:rFonts w:ascii="Arial"/>
          <w:b/>
          <w:sz w:val="20"/>
        </w:rPr>
      </w:pPr>
    </w:p>
    <w:p w14:paraId="29E48D21" w14:textId="77777777" w:rsidR="00426347" w:rsidRDefault="00426347">
      <w:pPr>
        <w:pStyle w:val="Telobesedila"/>
        <w:rPr>
          <w:rFonts w:ascii="Arial"/>
          <w:b/>
          <w:sz w:val="20"/>
        </w:rPr>
      </w:pPr>
    </w:p>
    <w:p w14:paraId="4006EC53" w14:textId="77777777" w:rsidR="00426347" w:rsidRDefault="00426347">
      <w:pPr>
        <w:pStyle w:val="Telobesedila"/>
        <w:rPr>
          <w:rFonts w:ascii="Arial"/>
          <w:b/>
          <w:sz w:val="20"/>
        </w:rPr>
      </w:pPr>
    </w:p>
    <w:p w14:paraId="64A514FA" w14:textId="77777777" w:rsidR="00426347" w:rsidRDefault="00426347">
      <w:pPr>
        <w:pStyle w:val="Telobesedila"/>
        <w:rPr>
          <w:rFonts w:ascii="Arial"/>
          <w:b/>
          <w:sz w:val="20"/>
        </w:rPr>
      </w:pPr>
    </w:p>
    <w:p w14:paraId="2C229915" w14:textId="77777777" w:rsidR="00426347" w:rsidRDefault="00426347">
      <w:pPr>
        <w:pStyle w:val="Telobesedila"/>
        <w:rPr>
          <w:rFonts w:ascii="Arial"/>
          <w:b/>
          <w:sz w:val="20"/>
        </w:rPr>
      </w:pPr>
    </w:p>
    <w:p w14:paraId="46578170" w14:textId="77777777" w:rsidR="00426347" w:rsidRDefault="00426347">
      <w:pPr>
        <w:pStyle w:val="Telobesedila"/>
        <w:rPr>
          <w:rFonts w:ascii="Arial"/>
          <w:b/>
          <w:sz w:val="20"/>
        </w:rPr>
      </w:pPr>
    </w:p>
    <w:p w14:paraId="260D721E" w14:textId="77777777" w:rsidR="00426347" w:rsidRDefault="00426347">
      <w:pPr>
        <w:pStyle w:val="Telobesedila"/>
        <w:rPr>
          <w:rFonts w:ascii="Arial"/>
          <w:b/>
          <w:sz w:val="20"/>
        </w:rPr>
      </w:pPr>
    </w:p>
    <w:p w14:paraId="6CDFA6DD" w14:textId="77777777" w:rsidR="00426347" w:rsidRDefault="00426347">
      <w:pPr>
        <w:pStyle w:val="Telobesedila"/>
        <w:rPr>
          <w:rFonts w:ascii="Arial"/>
          <w:b/>
          <w:sz w:val="20"/>
        </w:rPr>
      </w:pPr>
    </w:p>
    <w:p w14:paraId="5B114E71" w14:textId="77777777" w:rsidR="00426347" w:rsidRDefault="00426347">
      <w:pPr>
        <w:pStyle w:val="Telobesedila"/>
        <w:rPr>
          <w:rFonts w:ascii="Arial"/>
          <w:b/>
          <w:sz w:val="20"/>
        </w:rPr>
      </w:pPr>
    </w:p>
    <w:p w14:paraId="41FB1D17" w14:textId="77777777" w:rsidR="00426347" w:rsidRDefault="00426347">
      <w:pPr>
        <w:pStyle w:val="Telobesedila"/>
        <w:rPr>
          <w:rFonts w:ascii="Arial"/>
          <w:b/>
          <w:sz w:val="20"/>
        </w:rPr>
      </w:pPr>
    </w:p>
    <w:p w14:paraId="5997E59A" w14:textId="77777777" w:rsidR="00426347" w:rsidRDefault="00426347">
      <w:pPr>
        <w:pStyle w:val="Telobesedila"/>
        <w:rPr>
          <w:rFonts w:ascii="Arial"/>
          <w:b/>
          <w:sz w:val="20"/>
        </w:rPr>
      </w:pPr>
    </w:p>
    <w:p w14:paraId="33503484" w14:textId="3C9E7716" w:rsidR="00426347" w:rsidRDefault="005F1324">
      <w:pPr>
        <w:pStyle w:val="Telobesedila"/>
        <w:spacing w:before="7"/>
        <w:rPr>
          <w:rFonts w:ascii="Arial"/>
          <w:b/>
          <w:sz w:val="21"/>
        </w:rPr>
      </w:pPr>
      <w:r>
        <w:rPr>
          <w:noProof/>
          <w:lang w:eastAsia="sl-SI"/>
        </w:rPr>
        <mc:AlternateContent>
          <mc:Choice Requires="wps">
            <w:drawing>
              <wp:anchor distT="0" distB="0" distL="0" distR="0" simplePos="0" relativeHeight="487598080" behindDoc="1" locked="0" layoutInCell="1" allowOverlap="1" wp14:anchorId="415C781C" wp14:editId="4AB92A74">
                <wp:simplePos x="0" y="0"/>
                <wp:positionH relativeFrom="page">
                  <wp:posOffset>914400</wp:posOffset>
                </wp:positionH>
                <wp:positionV relativeFrom="paragraph">
                  <wp:posOffset>182880</wp:posOffset>
                </wp:positionV>
                <wp:extent cx="1828800" cy="7620"/>
                <wp:effectExtent l="0" t="0" r="0" b="0"/>
                <wp:wrapTopAndBottom/>
                <wp:docPr id="3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672622" id="Rectangle 8" o:spid="_x0000_s1026" style="position:absolute;margin-left:1in;margin-top:14.4pt;width:2in;height:.6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" fillcolor="black" stroked="f">
                <w10:wrap type="topAndBottom" anchorx="page"/>
              </v:rect>
            </w:pict>
          </mc:Fallback>
        </mc:AlternateContent>
      </w:r>
    </w:p>
    <w:p w14:paraId="26FB7130" w14:textId="77777777" w:rsidR="00426347" w:rsidRDefault="00DE252A">
      <w:pPr>
        <w:spacing w:before="70"/>
        <w:ind w:left="580"/>
        <w:rPr>
          <w:sz w:val="18"/>
        </w:rPr>
      </w:pPr>
      <w:r>
        <w:rPr>
          <w:sz w:val="12"/>
        </w:rPr>
        <w:t xml:space="preserve">10 </w:t>
      </w:r>
      <w:r>
        <w:rPr>
          <w:sz w:val="18"/>
        </w:rPr>
        <w:t>Priloga IV Uredbe o ESPRA</w:t>
      </w:r>
    </w:p>
    <w:p w14:paraId="173211FC" w14:textId="77777777" w:rsidR="00426347" w:rsidRDefault="00426347">
      <w:pPr>
        <w:rPr>
          <w:sz w:val="18"/>
        </w:rPr>
        <w:sectPr w:rsidR="00426347">
          <w:pgSz w:w="11910" w:h="16840"/>
          <w:pgMar w:top="960" w:right="920" w:bottom="1800" w:left="860" w:header="713" w:footer="1606" w:gutter="0"/>
          <w:cols w:space="708"/>
        </w:sectPr>
      </w:pPr>
    </w:p>
    <w:p w14:paraId="76E8B853" w14:textId="77777777" w:rsidR="00426347" w:rsidRDefault="00426347">
      <w:pPr>
        <w:pStyle w:val="Telobesedila"/>
        <w:rPr>
          <w:sz w:val="15"/>
        </w:rPr>
      </w:pPr>
    </w:p>
    <w:p w14:paraId="58F448CE" w14:textId="77777777" w:rsidR="00426347" w:rsidRDefault="00DE252A">
      <w:pPr>
        <w:pStyle w:val="Naslov2"/>
        <w:numPr>
          <w:ilvl w:val="1"/>
          <w:numId w:val="294"/>
        </w:numPr>
        <w:tabs>
          <w:tab w:val="left" w:pos="1065"/>
          <w:tab w:val="left" w:pos="1066"/>
        </w:tabs>
        <w:spacing w:before="92"/>
        <w:ind w:left="1065" w:hanging="539"/>
        <w:jc w:val="left"/>
      </w:pPr>
      <w:bookmarkStart w:id="35" w:name="_bookmark5"/>
      <w:bookmarkStart w:id="36" w:name="_TOC_250001"/>
      <w:bookmarkEnd w:id="35"/>
      <w:r>
        <w:t>Skupni</w:t>
      </w:r>
      <w:bookmarkEnd w:id="36"/>
      <w:r>
        <w:t xml:space="preserve"> kazalniki rezultatov in glavni kazalniki smotrnosti</w:t>
      </w:r>
    </w:p>
    <w:p w14:paraId="2E99DC08" w14:textId="77777777" w:rsidR="00426347" w:rsidRDefault="00426347">
      <w:pPr>
        <w:pStyle w:val="Telobesedila"/>
        <w:spacing w:before="10"/>
        <w:rPr>
          <w:rFonts w:ascii="Arial"/>
          <w:b/>
          <w:sz w:val="21"/>
        </w:rPr>
      </w:pPr>
    </w:p>
    <w:p w14:paraId="5F9AE689" w14:textId="77777777" w:rsidR="00426347" w:rsidRDefault="00DE252A">
      <w:pPr>
        <w:pStyle w:val="Odstavekseznama"/>
        <w:numPr>
          <w:ilvl w:val="2"/>
          <w:numId w:val="293"/>
        </w:numPr>
        <w:tabs>
          <w:tab w:val="left" w:pos="820"/>
          <w:tab w:val="left" w:pos="821"/>
        </w:tabs>
        <w:rPr>
          <w:rFonts w:ascii="Arial"/>
          <w:b/>
        </w:rPr>
      </w:pPr>
      <w:r>
        <w:rPr>
          <w:rFonts w:ascii="Arial"/>
          <w:b/>
        </w:rPr>
        <w:t xml:space="preserve">Skupni kazalniki rezultatov, pregled </w:t>
      </w:r>
      <w:r>
        <w:rPr>
          <w:rFonts w:ascii="Arial"/>
          <w:b/>
          <w:vertAlign w:val="superscript"/>
        </w:rPr>
        <w:t>11</w:t>
      </w:r>
    </w:p>
    <w:p w14:paraId="548B087C" w14:textId="77777777" w:rsidR="00426347" w:rsidRDefault="00426347">
      <w:pPr>
        <w:pStyle w:val="Telobesedila"/>
        <w:spacing w:before="5"/>
        <w:rPr>
          <w:rFonts w:ascii="Arial"/>
          <w:b/>
          <w:sz w:val="2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795"/>
        <w:gridCol w:w="1702"/>
        <w:gridCol w:w="2549"/>
        <w:gridCol w:w="1429"/>
        <w:gridCol w:w="1693"/>
        <w:gridCol w:w="2270"/>
        <w:gridCol w:w="2270"/>
      </w:tblGrid>
      <w:tr w:rsidR="00426347" w14:paraId="72ED0B5B" w14:textId="77777777">
        <w:trPr>
          <w:trHeight w:val="863"/>
        </w:trPr>
        <w:tc>
          <w:tcPr>
            <w:tcW w:w="970" w:type="dxa"/>
            <w:shd w:val="clear" w:color="auto" w:fill="D9D9D9"/>
          </w:tcPr>
          <w:p w14:paraId="74D15A68" w14:textId="77777777" w:rsidR="00426347" w:rsidRDefault="00426347">
            <w:pPr>
              <w:pStyle w:val="TableParagraph"/>
              <w:ind w:left="0"/>
              <w:rPr>
                <w:rFonts w:ascii="Arial"/>
                <w:b/>
                <w:sz w:val="28"/>
              </w:rPr>
            </w:pPr>
          </w:p>
          <w:p w14:paraId="1E862E10" w14:textId="77777777" w:rsidR="00426347" w:rsidRDefault="00DE252A">
            <w:pPr>
              <w:pStyle w:val="TableParagraph"/>
              <w:ind w:left="69"/>
              <w:rPr>
                <w:b/>
              </w:rPr>
            </w:pPr>
            <w:r>
              <w:rPr>
                <w:b/>
              </w:rPr>
              <w:t>Koda</w:t>
            </w:r>
          </w:p>
        </w:tc>
        <w:tc>
          <w:tcPr>
            <w:tcW w:w="1795" w:type="dxa"/>
            <w:shd w:val="clear" w:color="auto" w:fill="D9D9D9"/>
          </w:tcPr>
          <w:p w14:paraId="1CA1CD0B" w14:textId="77777777" w:rsidR="00426347" w:rsidRDefault="00DE252A">
            <w:pPr>
              <w:pStyle w:val="TableParagraph"/>
              <w:spacing w:before="178" w:line="273" w:lineRule="auto"/>
              <w:ind w:left="211" w:right="93"/>
              <w:rPr>
                <w:b/>
              </w:rPr>
            </w:pPr>
            <w:r>
              <w:rPr>
                <w:b/>
              </w:rPr>
              <w:t>Skupni kazalnik rezultatov</w:t>
            </w:r>
          </w:p>
        </w:tc>
        <w:tc>
          <w:tcPr>
            <w:tcW w:w="1702" w:type="dxa"/>
            <w:shd w:val="clear" w:color="auto" w:fill="D9D9D9"/>
          </w:tcPr>
          <w:p w14:paraId="0643DF70" w14:textId="77777777" w:rsidR="00426347" w:rsidRDefault="00426347">
            <w:pPr>
              <w:pStyle w:val="TableParagraph"/>
              <w:ind w:left="0"/>
              <w:rPr>
                <w:rFonts w:ascii="Arial"/>
                <w:b/>
                <w:sz w:val="28"/>
              </w:rPr>
            </w:pPr>
          </w:p>
          <w:p w14:paraId="74DF8741" w14:textId="77777777" w:rsidR="00426347" w:rsidRDefault="00DE252A">
            <w:pPr>
              <w:pStyle w:val="TableParagraph"/>
              <w:ind w:left="211"/>
              <w:rPr>
                <w:b/>
              </w:rPr>
            </w:pPr>
            <w:r>
              <w:rPr>
                <w:b/>
              </w:rPr>
              <w:t>Enota</w:t>
            </w:r>
          </w:p>
        </w:tc>
        <w:tc>
          <w:tcPr>
            <w:tcW w:w="2549" w:type="dxa"/>
            <w:shd w:val="clear" w:color="auto" w:fill="D9D9D9"/>
          </w:tcPr>
          <w:p w14:paraId="3E54B1F7" w14:textId="77777777" w:rsidR="00426347" w:rsidRDefault="00426347">
            <w:pPr>
              <w:pStyle w:val="TableParagraph"/>
              <w:ind w:left="0"/>
              <w:rPr>
                <w:rFonts w:ascii="Arial"/>
                <w:b/>
                <w:sz w:val="28"/>
              </w:rPr>
            </w:pPr>
          </w:p>
          <w:p w14:paraId="523C1331" w14:textId="77777777" w:rsidR="00426347" w:rsidRDefault="00DE252A">
            <w:pPr>
              <w:pStyle w:val="TableParagraph"/>
              <w:ind w:left="211"/>
              <w:rPr>
                <w:b/>
              </w:rPr>
            </w:pPr>
            <w:r>
              <w:rPr>
                <w:b/>
              </w:rPr>
              <w:t>Komentar</w:t>
            </w:r>
          </w:p>
        </w:tc>
        <w:tc>
          <w:tcPr>
            <w:tcW w:w="1429" w:type="dxa"/>
            <w:shd w:val="clear" w:color="auto" w:fill="D9D9D9"/>
          </w:tcPr>
          <w:p w14:paraId="65B91D0F" w14:textId="77777777" w:rsidR="00426347" w:rsidRDefault="00DE252A">
            <w:pPr>
              <w:pStyle w:val="TableParagraph"/>
              <w:spacing w:before="34" w:line="273" w:lineRule="auto"/>
              <w:ind w:left="213" w:right="74"/>
              <w:rPr>
                <w:b/>
              </w:rPr>
            </w:pPr>
            <w:r>
              <w:rPr>
                <w:b/>
              </w:rPr>
              <w:t>Izhodiščna vrednost v programu</w:t>
            </w:r>
          </w:p>
        </w:tc>
        <w:tc>
          <w:tcPr>
            <w:tcW w:w="1693" w:type="dxa"/>
            <w:shd w:val="clear" w:color="auto" w:fill="D9D9D9"/>
          </w:tcPr>
          <w:p w14:paraId="099CB5A0" w14:textId="77777777" w:rsidR="00426347" w:rsidRDefault="00DE252A">
            <w:pPr>
              <w:pStyle w:val="TableParagraph"/>
              <w:spacing w:before="9" w:line="288" w:lineRule="exact"/>
              <w:ind w:left="210" w:right="84"/>
              <w:rPr>
                <w:b/>
              </w:rPr>
            </w:pPr>
            <w:r>
              <w:rPr>
                <w:b/>
              </w:rPr>
              <w:t>Izhodiščna vrednost posamezne operacije</w:t>
            </w:r>
          </w:p>
        </w:tc>
        <w:tc>
          <w:tcPr>
            <w:tcW w:w="2270" w:type="dxa"/>
            <w:shd w:val="clear" w:color="auto" w:fill="D9D9D9"/>
          </w:tcPr>
          <w:p w14:paraId="5BF06130" w14:textId="77777777" w:rsidR="00426347" w:rsidRDefault="00DE252A">
            <w:pPr>
              <w:pStyle w:val="TableParagraph"/>
              <w:spacing w:before="34" w:line="273" w:lineRule="auto"/>
              <w:ind w:left="209" w:right="154"/>
              <w:rPr>
                <w:b/>
              </w:rPr>
            </w:pPr>
            <w:r>
              <w:rPr>
                <w:b/>
              </w:rPr>
              <w:t>Cilj/dosežek v programu</w:t>
            </w:r>
          </w:p>
        </w:tc>
        <w:tc>
          <w:tcPr>
            <w:tcW w:w="2270" w:type="dxa"/>
            <w:shd w:val="clear" w:color="auto" w:fill="D9D9D9"/>
          </w:tcPr>
          <w:p w14:paraId="2FCD52C5" w14:textId="77777777" w:rsidR="00426347" w:rsidRDefault="00DE252A">
            <w:pPr>
              <w:pStyle w:val="TableParagraph"/>
              <w:spacing w:before="9" w:line="288" w:lineRule="exact"/>
              <w:ind w:left="208" w:right="155"/>
              <w:rPr>
                <w:b/>
              </w:rPr>
            </w:pPr>
            <w:r>
              <w:rPr>
                <w:b/>
              </w:rPr>
              <w:t>Cilj/dosežek ene operacije</w:t>
            </w:r>
          </w:p>
        </w:tc>
      </w:tr>
      <w:tr w:rsidR="00426347" w14:paraId="42660D11" w14:textId="77777777">
        <w:trPr>
          <w:trHeight w:val="1460"/>
        </w:trPr>
        <w:tc>
          <w:tcPr>
            <w:tcW w:w="970" w:type="dxa"/>
          </w:tcPr>
          <w:p w14:paraId="0AD9A051" w14:textId="77777777" w:rsidR="00426347" w:rsidRDefault="00426347">
            <w:pPr>
              <w:pStyle w:val="TableParagraph"/>
              <w:ind w:left="0"/>
              <w:rPr>
                <w:rFonts w:ascii="Arial"/>
                <w:b/>
                <w:sz w:val="24"/>
              </w:rPr>
            </w:pPr>
          </w:p>
          <w:p w14:paraId="59E7F973" w14:textId="77777777" w:rsidR="00426347" w:rsidRDefault="00426347">
            <w:pPr>
              <w:pStyle w:val="TableParagraph"/>
              <w:spacing w:before="5"/>
              <w:ind w:left="0"/>
              <w:rPr>
                <w:rFonts w:ascii="Arial"/>
                <w:b/>
                <w:sz w:val="27"/>
              </w:rPr>
            </w:pPr>
          </w:p>
          <w:p w14:paraId="33598932" w14:textId="77777777" w:rsidR="00426347" w:rsidRDefault="00DE252A">
            <w:pPr>
              <w:pStyle w:val="TableParagraph"/>
              <w:ind w:left="69"/>
            </w:pPr>
            <w:r>
              <w:t>CR01</w:t>
            </w:r>
          </w:p>
        </w:tc>
        <w:tc>
          <w:tcPr>
            <w:tcW w:w="1795" w:type="dxa"/>
          </w:tcPr>
          <w:p w14:paraId="0CF10388" w14:textId="77777777" w:rsidR="00426347" w:rsidRDefault="00426347">
            <w:pPr>
              <w:pStyle w:val="TableParagraph"/>
              <w:ind w:left="0"/>
              <w:rPr>
                <w:rFonts w:ascii="Arial"/>
                <w:b/>
                <w:sz w:val="24"/>
              </w:rPr>
            </w:pPr>
          </w:p>
          <w:p w14:paraId="15212D02" w14:textId="77777777" w:rsidR="00426347" w:rsidRDefault="00DE252A">
            <w:pPr>
              <w:pStyle w:val="TableParagraph"/>
              <w:spacing w:before="172" w:line="273" w:lineRule="auto"/>
              <w:ind w:left="69" w:right="272"/>
            </w:pPr>
            <w:r>
              <w:t>Nova proizvodna zmogljivost</w:t>
            </w:r>
          </w:p>
        </w:tc>
        <w:tc>
          <w:tcPr>
            <w:tcW w:w="1702" w:type="dxa"/>
          </w:tcPr>
          <w:p w14:paraId="34C86CD6" w14:textId="77777777" w:rsidR="00426347" w:rsidRDefault="00426347">
            <w:pPr>
              <w:pStyle w:val="TableParagraph"/>
              <w:ind w:left="0"/>
              <w:rPr>
                <w:rFonts w:ascii="Arial"/>
                <w:b/>
                <w:sz w:val="24"/>
              </w:rPr>
            </w:pPr>
          </w:p>
          <w:p w14:paraId="08040FAF" w14:textId="77777777" w:rsidR="00426347" w:rsidRDefault="00426347">
            <w:pPr>
              <w:pStyle w:val="TableParagraph"/>
              <w:spacing w:before="5"/>
              <w:ind w:left="0"/>
              <w:rPr>
                <w:rFonts w:ascii="Arial"/>
                <w:b/>
                <w:sz w:val="27"/>
              </w:rPr>
            </w:pPr>
          </w:p>
          <w:p w14:paraId="1EDA5A0F" w14:textId="77777777" w:rsidR="00426347" w:rsidRDefault="00DE252A">
            <w:pPr>
              <w:pStyle w:val="TableParagraph"/>
              <w:ind w:left="69"/>
            </w:pPr>
            <w:r>
              <w:t>Tone/leto</w:t>
            </w:r>
          </w:p>
        </w:tc>
        <w:tc>
          <w:tcPr>
            <w:tcW w:w="2549" w:type="dxa"/>
          </w:tcPr>
          <w:p w14:paraId="39BDAEBE" w14:textId="77777777" w:rsidR="00426347" w:rsidRDefault="00426347">
            <w:pPr>
              <w:pStyle w:val="TableParagraph"/>
              <w:ind w:left="0"/>
              <w:rPr>
                <w:rFonts w:ascii="Arial"/>
                <w:b/>
                <w:sz w:val="24"/>
              </w:rPr>
            </w:pPr>
          </w:p>
          <w:p w14:paraId="3CE578D4" w14:textId="77777777" w:rsidR="00426347" w:rsidRDefault="00426347">
            <w:pPr>
              <w:pStyle w:val="TableParagraph"/>
              <w:spacing w:before="5"/>
              <w:ind w:left="0"/>
              <w:rPr>
                <w:rFonts w:ascii="Arial"/>
                <w:b/>
                <w:sz w:val="27"/>
              </w:rPr>
            </w:pPr>
          </w:p>
          <w:p w14:paraId="4A5933A2" w14:textId="77777777" w:rsidR="00426347" w:rsidRDefault="00DE252A">
            <w:pPr>
              <w:pStyle w:val="TableParagraph"/>
              <w:ind w:left="69"/>
            </w:pPr>
            <w:r>
              <w:t>Velja za vse sektorje</w:t>
            </w:r>
          </w:p>
        </w:tc>
        <w:tc>
          <w:tcPr>
            <w:tcW w:w="1429" w:type="dxa"/>
          </w:tcPr>
          <w:p w14:paraId="5B1EA6CA" w14:textId="77777777" w:rsidR="00426347" w:rsidRDefault="00DE252A">
            <w:pPr>
              <w:pStyle w:val="TableParagraph"/>
              <w:spacing w:before="15"/>
              <w:ind w:left="71"/>
            </w:pPr>
            <w:r>
              <w:t>Nič</w:t>
            </w:r>
          </w:p>
        </w:tc>
        <w:tc>
          <w:tcPr>
            <w:tcW w:w="1693" w:type="dxa"/>
          </w:tcPr>
          <w:p w14:paraId="41F18486" w14:textId="77777777" w:rsidR="00426347" w:rsidRDefault="00DE252A">
            <w:pPr>
              <w:pStyle w:val="TableParagraph"/>
              <w:spacing w:before="15" w:line="273" w:lineRule="auto"/>
              <w:ind w:left="68" w:right="245"/>
            </w:pPr>
            <w:r>
              <w:t>Proizvodne zmogljivosti pred operacijo</w:t>
            </w:r>
          </w:p>
        </w:tc>
        <w:tc>
          <w:tcPr>
            <w:tcW w:w="2270" w:type="dxa"/>
          </w:tcPr>
          <w:p w14:paraId="6975ED28" w14:textId="77777777" w:rsidR="00426347" w:rsidRDefault="00DE252A">
            <w:pPr>
              <w:pStyle w:val="TableParagraph"/>
              <w:spacing w:before="15" w:line="273" w:lineRule="auto"/>
              <w:ind w:left="67" w:right="383"/>
            </w:pPr>
            <w:r>
              <w:t>Vsota razlike med ciljem/dosežkom in izhodiščno vrednostjo</w:t>
            </w:r>
          </w:p>
          <w:p w14:paraId="6C18079F" w14:textId="77777777" w:rsidR="00426347" w:rsidRDefault="00DE252A">
            <w:pPr>
              <w:pStyle w:val="TableParagraph"/>
              <w:spacing w:line="252" w:lineRule="exact"/>
              <w:ind w:left="67"/>
            </w:pPr>
            <w:r>
              <w:t>posamezne operacije</w:t>
            </w:r>
          </w:p>
        </w:tc>
        <w:tc>
          <w:tcPr>
            <w:tcW w:w="2270" w:type="dxa"/>
          </w:tcPr>
          <w:p w14:paraId="70E954C5" w14:textId="77777777" w:rsidR="00426347" w:rsidRDefault="00DE252A">
            <w:pPr>
              <w:pStyle w:val="TableParagraph"/>
              <w:spacing w:before="15" w:line="273" w:lineRule="auto"/>
              <w:ind w:left="66" w:right="267"/>
            </w:pPr>
            <w:r>
              <w:t>Proizvodne zmogljivosti PO operaciji</w:t>
            </w:r>
          </w:p>
        </w:tc>
      </w:tr>
      <w:tr w:rsidR="00426347" w14:paraId="44652980" w14:textId="77777777">
        <w:trPr>
          <w:trHeight w:val="1180"/>
        </w:trPr>
        <w:tc>
          <w:tcPr>
            <w:tcW w:w="970" w:type="dxa"/>
          </w:tcPr>
          <w:p w14:paraId="6010169F" w14:textId="77777777" w:rsidR="00426347" w:rsidRDefault="00426347">
            <w:pPr>
              <w:pStyle w:val="TableParagraph"/>
              <w:ind w:left="0"/>
              <w:rPr>
                <w:rFonts w:ascii="Arial"/>
                <w:b/>
                <w:sz w:val="24"/>
              </w:rPr>
            </w:pPr>
          </w:p>
          <w:p w14:paraId="6440BC9C" w14:textId="77777777" w:rsidR="00426347" w:rsidRDefault="00DE252A">
            <w:pPr>
              <w:pStyle w:val="TableParagraph"/>
              <w:spacing w:before="181"/>
              <w:ind w:left="69"/>
            </w:pPr>
            <w:r>
              <w:t>CR02</w:t>
            </w:r>
          </w:p>
        </w:tc>
        <w:tc>
          <w:tcPr>
            <w:tcW w:w="1795" w:type="dxa"/>
          </w:tcPr>
          <w:p w14:paraId="22908743" w14:textId="77777777" w:rsidR="00426347" w:rsidRDefault="00DE252A">
            <w:pPr>
              <w:pStyle w:val="TableParagraph"/>
              <w:spacing w:before="169" w:line="273" w:lineRule="auto"/>
              <w:ind w:left="69" w:right="604"/>
            </w:pPr>
            <w:r>
              <w:t>Ohranjena proizvodnja v akvakulturi</w:t>
            </w:r>
          </w:p>
        </w:tc>
        <w:tc>
          <w:tcPr>
            <w:tcW w:w="1702" w:type="dxa"/>
          </w:tcPr>
          <w:p w14:paraId="1DA1DFF9" w14:textId="77777777" w:rsidR="00426347" w:rsidRDefault="00426347">
            <w:pPr>
              <w:pStyle w:val="TableParagraph"/>
              <w:ind w:left="0"/>
              <w:rPr>
                <w:rFonts w:ascii="Arial"/>
                <w:b/>
                <w:sz w:val="24"/>
              </w:rPr>
            </w:pPr>
          </w:p>
          <w:p w14:paraId="661A03A2" w14:textId="77777777" w:rsidR="00426347" w:rsidRDefault="00DE252A">
            <w:pPr>
              <w:pStyle w:val="TableParagraph"/>
              <w:spacing w:before="181"/>
              <w:ind w:left="69"/>
            </w:pPr>
            <w:r>
              <w:t>Tone/leto</w:t>
            </w:r>
          </w:p>
        </w:tc>
        <w:tc>
          <w:tcPr>
            <w:tcW w:w="2549" w:type="dxa"/>
          </w:tcPr>
          <w:p w14:paraId="0F0A5631" w14:textId="77777777" w:rsidR="00426347" w:rsidRDefault="00426347">
            <w:pPr>
              <w:pStyle w:val="TableParagraph"/>
              <w:spacing w:before="2"/>
              <w:ind w:left="0"/>
              <w:rPr>
                <w:rFonts w:ascii="Arial"/>
                <w:b/>
                <w:sz w:val="27"/>
              </w:rPr>
            </w:pPr>
          </w:p>
          <w:p w14:paraId="1A993E57" w14:textId="77777777" w:rsidR="00426347" w:rsidRDefault="00DE252A">
            <w:pPr>
              <w:pStyle w:val="TableParagraph"/>
              <w:spacing w:line="273" w:lineRule="auto"/>
              <w:ind w:left="69" w:right="592"/>
            </w:pPr>
            <w:r>
              <w:t>Velja večinoma za akvakulturo</w:t>
            </w:r>
          </w:p>
        </w:tc>
        <w:tc>
          <w:tcPr>
            <w:tcW w:w="1429" w:type="dxa"/>
          </w:tcPr>
          <w:p w14:paraId="03F94D5A" w14:textId="77777777" w:rsidR="00426347" w:rsidRDefault="00DE252A">
            <w:pPr>
              <w:pStyle w:val="TableParagraph"/>
              <w:spacing w:before="25"/>
              <w:ind w:left="71"/>
            </w:pPr>
            <w:r>
              <w:t>Nič</w:t>
            </w:r>
          </w:p>
        </w:tc>
        <w:tc>
          <w:tcPr>
            <w:tcW w:w="1693" w:type="dxa"/>
          </w:tcPr>
          <w:p w14:paraId="0E191C96" w14:textId="77777777" w:rsidR="00426347" w:rsidRDefault="00DE252A">
            <w:pPr>
              <w:pStyle w:val="TableParagraph"/>
              <w:spacing w:before="25"/>
              <w:ind w:left="68"/>
            </w:pPr>
            <w:r>
              <w:t>Nič</w:t>
            </w:r>
          </w:p>
        </w:tc>
        <w:tc>
          <w:tcPr>
            <w:tcW w:w="2270" w:type="dxa"/>
          </w:tcPr>
          <w:p w14:paraId="746A6461" w14:textId="77777777" w:rsidR="00426347" w:rsidRDefault="00DE252A">
            <w:pPr>
              <w:pStyle w:val="TableParagraph"/>
              <w:spacing w:before="25" w:line="273" w:lineRule="auto"/>
              <w:ind w:left="67" w:right="321"/>
            </w:pPr>
            <w:r>
              <w:t>Vsota ciljev/dosežkov posamezne</w:t>
            </w:r>
          </w:p>
          <w:p w14:paraId="3099DECA" w14:textId="77777777" w:rsidR="00426347" w:rsidRDefault="00DE252A">
            <w:pPr>
              <w:pStyle w:val="TableParagraph"/>
              <w:spacing w:line="252" w:lineRule="exact"/>
              <w:ind w:left="67"/>
            </w:pPr>
            <w:r>
              <w:t>operacije</w:t>
            </w:r>
          </w:p>
        </w:tc>
        <w:tc>
          <w:tcPr>
            <w:tcW w:w="2270" w:type="dxa"/>
          </w:tcPr>
          <w:p w14:paraId="1A04C779" w14:textId="77777777" w:rsidR="00426347" w:rsidRDefault="00DE252A">
            <w:pPr>
              <w:pStyle w:val="TableParagraph"/>
              <w:spacing w:before="25" w:line="273" w:lineRule="auto"/>
              <w:ind w:left="66" w:right="176"/>
            </w:pPr>
            <w:r>
              <w:t>Proizvodnja, ohranjena s podporo ESPRA</w:t>
            </w:r>
          </w:p>
        </w:tc>
      </w:tr>
      <w:tr w:rsidR="00426347" w14:paraId="46C56F40" w14:textId="77777777">
        <w:trPr>
          <w:trHeight w:val="1180"/>
        </w:trPr>
        <w:tc>
          <w:tcPr>
            <w:tcW w:w="970" w:type="dxa"/>
          </w:tcPr>
          <w:p w14:paraId="77F5E458" w14:textId="77777777" w:rsidR="00426347" w:rsidRDefault="00426347">
            <w:pPr>
              <w:pStyle w:val="TableParagraph"/>
              <w:ind w:left="0"/>
              <w:rPr>
                <w:rFonts w:ascii="Arial"/>
                <w:b/>
                <w:sz w:val="24"/>
              </w:rPr>
            </w:pPr>
          </w:p>
          <w:p w14:paraId="2F4603CC" w14:textId="77777777" w:rsidR="00426347" w:rsidRDefault="00DE252A">
            <w:pPr>
              <w:pStyle w:val="TableParagraph"/>
              <w:spacing w:before="181"/>
              <w:ind w:left="69"/>
            </w:pPr>
            <w:r>
              <w:t>CR03</w:t>
            </w:r>
          </w:p>
        </w:tc>
        <w:tc>
          <w:tcPr>
            <w:tcW w:w="1795" w:type="dxa"/>
          </w:tcPr>
          <w:p w14:paraId="2C0C7E74" w14:textId="77777777" w:rsidR="00426347" w:rsidRDefault="00426347">
            <w:pPr>
              <w:pStyle w:val="TableParagraph"/>
              <w:spacing w:before="2"/>
              <w:ind w:left="0"/>
              <w:rPr>
                <w:rFonts w:ascii="Arial"/>
                <w:b/>
                <w:sz w:val="27"/>
              </w:rPr>
            </w:pPr>
          </w:p>
          <w:p w14:paraId="765BFDB5" w14:textId="77777777" w:rsidR="00426347" w:rsidRDefault="00DE252A">
            <w:pPr>
              <w:pStyle w:val="TableParagraph"/>
              <w:spacing w:line="273" w:lineRule="auto"/>
              <w:ind w:left="69" w:right="730"/>
            </w:pPr>
            <w:r>
              <w:t>Nastala podjetja</w:t>
            </w:r>
          </w:p>
        </w:tc>
        <w:tc>
          <w:tcPr>
            <w:tcW w:w="1702" w:type="dxa"/>
          </w:tcPr>
          <w:p w14:paraId="4220F33A" w14:textId="77777777" w:rsidR="00426347" w:rsidRDefault="00426347">
            <w:pPr>
              <w:pStyle w:val="TableParagraph"/>
              <w:spacing w:before="2"/>
              <w:ind w:left="0"/>
              <w:rPr>
                <w:rFonts w:ascii="Arial"/>
                <w:b/>
                <w:sz w:val="27"/>
              </w:rPr>
            </w:pPr>
          </w:p>
          <w:p w14:paraId="051FD642" w14:textId="77777777" w:rsidR="00426347" w:rsidRDefault="00DE252A">
            <w:pPr>
              <w:pStyle w:val="TableParagraph"/>
              <w:spacing w:line="273" w:lineRule="auto"/>
              <w:ind w:left="69" w:right="643"/>
            </w:pPr>
            <w:r>
              <w:t>Število subjektov</w:t>
            </w:r>
          </w:p>
        </w:tc>
        <w:tc>
          <w:tcPr>
            <w:tcW w:w="2549" w:type="dxa"/>
          </w:tcPr>
          <w:p w14:paraId="316B61D1" w14:textId="77777777" w:rsidR="00426347" w:rsidRDefault="00426347">
            <w:pPr>
              <w:pStyle w:val="TableParagraph"/>
              <w:spacing w:before="2"/>
              <w:ind w:left="0"/>
              <w:rPr>
                <w:rFonts w:ascii="Arial"/>
                <w:b/>
                <w:sz w:val="27"/>
              </w:rPr>
            </w:pPr>
          </w:p>
          <w:p w14:paraId="7F945F78" w14:textId="77777777" w:rsidR="00426347" w:rsidRDefault="00DE252A">
            <w:pPr>
              <w:pStyle w:val="TableParagraph"/>
              <w:spacing w:line="273" w:lineRule="auto"/>
              <w:ind w:left="69" w:right="355"/>
            </w:pPr>
            <w:r>
              <w:t>Operacija lahko ustvari več podjetij.</w:t>
            </w:r>
          </w:p>
        </w:tc>
        <w:tc>
          <w:tcPr>
            <w:tcW w:w="1429" w:type="dxa"/>
          </w:tcPr>
          <w:p w14:paraId="7A1F88E8" w14:textId="77777777" w:rsidR="00426347" w:rsidRDefault="00DE252A">
            <w:pPr>
              <w:pStyle w:val="TableParagraph"/>
              <w:spacing w:before="25"/>
              <w:ind w:left="71"/>
            </w:pPr>
            <w:r>
              <w:t>Nič</w:t>
            </w:r>
          </w:p>
        </w:tc>
        <w:tc>
          <w:tcPr>
            <w:tcW w:w="1693" w:type="dxa"/>
          </w:tcPr>
          <w:p w14:paraId="26D43879" w14:textId="77777777" w:rsidR="00426347" w:rsidRDefault="00DE252A">
            <w:pPr>
              <w:pStyle w:val="TableParagraph"/>
              <w:spacing w:before="25"/>
              <w:ind w:left="68"/>
            </w:pPr>
            <w:r>
              <w:t>Nič</w:t>
            </w:r>
          </w:p>
        </w:tc>
        <w:tc>
          <w:tcPr>
            <w:tcW w:w="2270" w:type="dxa"/>
          </w:tcPr>
          <w:p w14:paraId="36874E1A" w14:textId="77777777" w:rsidR="00426347" w:rsidRDefault="00DE252A">
            <w:pPr>
              <w:pStyle w:val="TableParagraph"/>
              <w:spacing w:before="25" w:line="273" w:lineRule="auto"/>
              <w:ind w:left="67" w:right="321"/>
            </w:pPr>
            <w:r>
              <w:t>Vsota ciljev/dosežkov posamezne</w:t>
            </w:r>
          </w:p>
          <w:p w14:paraId="7FCC149B" w14:textId="77777777" w:rsidR="00426347" w:rsidRDefault="00DE252A">
            <w:pPr>
              <w:pStyle w:val="TableParagraph"/>
              <w:spacing w:line="252" w:lineRule="exact"/>
              <w:ind w:left="67"/>
            </w:pPr>
            <w:r>
              <w:t>operacije</w:t>
            </w:r>
          </w:p>
        </w:tc>
        <w:tc>
          <w:tcPr>
            <w:tcW w:w="2270" w:type="dxa"/>
          </w:tcPr>
          <w:p w14:paraId="533F845B" w14:textId="77777777" w:rsidR="00426347" w:rsidRDefault="00DE252A">
            <w:pPr>
              <w:pStyle w:val="TableParagraph"/>
              <w:spacing w:before="25" w:line="273" w:lineRule="auto"/>
              <w:ind w:left="66" w:right="518"/>
            </w:pPr>
            <w:r>
              <w:t>Podjetja, ustvarjena s podporo ESPRA</w:t>
            </w:r>
          </w:p>
        </w:tc>
      </w:tr>
      <w:tr w:rsidR="00426347" w14:paraId="1BC040DA" w14:textId="77777777">
        <w:trPr>
          <w:trHeight w:val="1180"/>
        </w:trPr>
        <w:tc>
          <w:tcPr>
            <w:tcW w:w="970" w:type="dxa"/>
          </w:tcPr>
          <w:p w14:paraId="1F49BC13" w14:textId="77777777" w:rsidR="00426347" w:rsidRDefault="00426347">
            <w:pPr>
              <w:pStyle w:val="TableParagraph"/>
              <w:ind w:left="0"/>
              <w:rPr>
                <w:rFonts w:ascii="Arial"/>
                <w:b/>
                <w:sz w:val="24"/>
              </w:rPr>
            </w:pPr>
          </w:p>
          <w:p w14:paraId="6AC0E5DD" w14:textId="77777777" w:rsidR="00426347" w:rsidRDefault="00DE252A">
            <w:pPr>
              <w:pStyle w:val="TableParagraph"/>
              <w:spacing w:before="181"/>
              <w:ind w:left="69"/>
            </w:pPr>
            <w:r>
              <w:t>CR04</w:t>
            </w:r>
          </w:p>
        </w:tc>
        <w:tc>
          <w:tcPr>
            <w:tcW w:w="1795" w:type="dxa"/>
          </w:tcPr>
          <w:p w14:paraId="053F3BA3" w14:textId="77777777" w:rsidR="00426347" w:rsidRDefault="00426347">
            <w:pPr>
              <w:pStyle w:val="TableParagraph"/>
              <w:spacing w:before="2"/>
              <w:ind w:left="0"/>
              <w:rPr>
                <w:rFonts w:ascii="Arial"/>
                <w:b/>
                <w:sz w:val="27"/>
              </w:rPr>
            </w:pPr>
          </w:p>
          <w:p w14:paraId="65DF825A" w14:textId="77777777" w:rsidR="00426347" w:rsidRDefault="00DE252A">
            <w:pPr>
              <w:pStyle w:val="TableParagraph"/>
              <w:spacing w:line="273" w:lineRule="auto"/>
              <w:ind w:left="69" w:right="284"/>
            </w:pPr>
            <w:r>
              <w:t>Podjetja z višjim prometom</w:t>
            </w:r>
          </w:p>
        </w:tc>
        <w:tc>
          <w:tcPr>
            <w:tcW w:w="1702" w:type="dxa"/>
          </w:tcPr>
          <w:p w14:paraId="4A98A1FE" w14:textId="77777777" w:rsidR="00426347" w:rsidRDefault="00426347">
            <w:pPr>
              <w:pStyle w:val="TableParagraph"/>
              <w:spacing w:before="2"/>
              <w:ind w:left="0"/>
              <w:rPr>
                <w:rFonts w:ascii="Arial"/>
                <w:b/>
                <w:sz w:val="27"/>
              </w:rPr>
            </w:pPr>
          </w:p>
          <w:p w14:paraId="5C8B6B4F" w14:textId="77777777" w:rsidR="00426347" w:rsidRDefault="00DE252A">
            <w:pPr>
              <w:pStyle w:val="TableParagraph"/>
              <w:spacing w:line="273" w:lineRule="auto"/>
              <w:ind w:left="69" w:right="643"/>
            </w:pPr>
            <w:r>
              <w:t>Število subjektov</w:t>
            </w:r>
          </w:p>
        </w:tc>
        <w:tc>
          <w:tcPr>
            <w:tcW w:w="2549" w:type="dxa"/>
          </w:tcPr>
          <w:p w14:paraId="6BA08DF6" w14:textId="77777777" w:rsidR="00426347" w:rsidRDefault="00DE252A">
            <w:pPr>
              <w:pStyle w:val="TableParagraph"/>
              <w:spacing w:before="169" w:line="273" w:lineRule="auto"/>
              <w:ind w:left="69" w:right="287"/>
            </w:pPr>
            <w:r>
              <w:t>Operacija lahko vodi do več podjetij z višjim prometom.</w:t>
            </w:r>
          </w:p>
        </w:tc>
        <w:tc>
          <w:tcPr>
            <w:tcW w:w="1429" w:type="dxa"/>
          </w:tcPr>
          <w:p w14:paraId="09731586" w14:textId="77777777" w:rsidR="00426347" w:rsidRDefault="00DE252A">
            <w:pPr>
              <w:pStyle w:val="TableParagraph"/>
              <w:spacing w:before="25"/>
              <w:ind w:left="71"/>
            </w:pPr>
            <w:r>
              <w:t>Nič</w:t>
            </w:r>
          </w:p>
        </w:tc>
        <w:tc>
          <w:tcPr>
            <w:tcW w:w="1693" w:type="dxa"/>
          </w:tcPr>
          <w:p w14:paraId="1F0D7299" w14:textId="77777777" w:rsidR="00426347" w:rsidRDefault="00DE252A">
            <w:pPr>
              <w:pStyle w:val="TableParagraph"/>
              <w:spacing w:before="25"/>
              <w:ind w:left="68"/>
            </w:pPr>
            <w:r>
              <w:t>Nič</w:t>
            </w:r>
          </w:p>
        </w:tc>
        <w:tc>
          <w:tcPr>
            <w:tcW w:w="2270" w:type="dxa"/>
          </w:tcPr>
          <w:p w14:paraId="61F224E8" w14:textId="77777777" w:rsidR="00426347" w:rsidRDefault="00DE252A">
            <w:pPr>
              <w:pStyle w:val="TableParagraph"/>
              <w:spacing w:before="25" w:line="273" w:lineRule="auto"/>
              <w:ind w:left="67" w:right="321"/>
            </w:pPr>
            <w:r>
              <w:t>Vsota ciljev/dosežkov posamezne</w:t>
            </w:r>
          </w:p>
          <w:p w14:paraId="217EC381" w14:textId="77777777" w:rsidR="00426347" w:rsidRDefault="00DE252A">
            <w:pPr>
              <w:pStyle w:val="TableParagraph"/>
              <w:spacing w:line="252" w:lineRule="exact"/>
              <w:ind w:left="67"/>
            </w:pPr>
            <w:r>
              <w:t>operacije</w:t>
            </w:r>
          </w:p>
        </w:tc>
        <w:tc>
          <w:tcPr>
            <w:tcW w:w="2270" w:type="dxa"/>
          </w:tcPr>
          <w:p w14:paraId="171F02EF" w14:textId="77777777" w:rsidR="00426347" w:rsidRDefault="00DE252A">
            <w:pPr>
              <w:pStyle w:val="TableParagraph"/>
              <w:spacing w:before="25" w:line="273" w:lineRule="auto"/>
              <w:ind w:left="66" w:right="365"/>
            </w:pPr>
            <w:r>
              <w:t>Podjetja z višjim prometom s podporo ESPRA</w:t>
            </w:r>
          </w:p>
        </w:tc>
      </w:tr>
    </w:tbl>
    <w:p w14:paraId="39849D40" w14:textId="77777777" w:rsidR="00426347" w:rsidRDefault="00426347">
      <w:pPr>
        <w:pStyle w:val="Telobesedila"/>
        <w:rPr>
          <w:rFonts w:ascii="Arial"/>
          <w:b/>
          <w:sz w:val="20"/>
        </w:rPr>
      </w:pPr>
    </w:p>
    <w:p w14:paraId="773441FF" w14:textId="45C83B30" w:rsidR="00426347" w:rsidRDefault="005F1324">
      <w:pPr>
        <w:pStyle w:val="Telobesedila"/>
        <w:spacing w:before="3"/>
        <w:rPr>
          <w:rFonts w:ascii="Arial"/>
          <w:b/>
          <w:sz w:val="15"/>
        </w:rPr>
      </w:pPr>
      <w:r>
        <w:rPr>
          <w:noProof/>
          <w:lang w:eastAsia="sl-SI"/>
        </w:rPr>
        <mc:AlternateContent>
          <mc:Choice Requires="wps">
            <w:drawing>
              <wp:anchor distT="0" distB="0" distL="0" distR="0" simplePos="0" relativeHeight="487598592" behindDoc="1" locked="0" layoutInCell="1" allowOverlap="1" wp14:anchorId="1378AA02" wp14:editId="74D90CAD">
                <wp:simplePos x="0" y="0"/>
                <wp:positionH relativeFrom="page">
                  <wp:posOffset>914400</wp:posOffset>
                </wp:positionH>
                <wp:positionV relativeFrom="paragraph">
                  <wp:posOffset>136525</wp:posOffset>
                </wp:positionV>
                <wp:extent cx="1828800" cy="7620"/>
                <wp:effectExtent l="0" t="0" r="0" b="0"/>
                <wp:wrapTopAndBottom/>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FE81C7" id="Rectangle 7" o:spid="_x0000_s1026" style="position:absolute;margin-left:1in;margin-top:10.75pt;width:2in;height:.6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" fillcolor="black" stroked="f">
                <w10:wrap type="topAndBottom" anchorx="page"/>
              </v:rect>
            </w:pict>
          </mc:Fallback>
        </mc:AlternateContent>
      </w:r>
    </w:p>
    <w:p w14:paraId="2AD4C11C" w14:textId="77777777" w:rsidR="00426347" w:rsidRDefault="00DE252A">
      <w:pPr>
        <w:spacing w:before="70"/>
        <w:ind w:left="100" w:right="723"/>
        <w:rPr>
          <w:sz w:val="18"/>
        </w:rPr>
      </w:pPr>
      <w:r>
        <w:rPr>
          <w:sz w:val="12"/>
        </w:rPr>
        <w:t xml:space="preserve">11 </w:t>
      </w:r>
      <w:r>
        <w:rPr>
          <w:sz w:val="18"/>
        </w:rPr>
        <w:t>Priloga I Uredbe o ESPRA Več skupnih kazalnikov rezultatov je tudi glavnih kazalnikov smotrnosti: to so CR03, 04, 06, 07, 08, 10, 18.1, 18.2, 19 in 22. Celoten seznam ključnih kazalnikov uspešnosti je na voljo skupaj s kazalniki rezultatov v prilogi I k Uredbi o ESPRA. Priloga 3.3.3 tega delovnega dokumenta vsebuje celoten seznam ključnih kazalnikov uspešnosti in povezavo s skupnimi kazalniki rezultatov.</w:t>
      </w:r>
    </w:p>
    <w:p w14:paraId="3F01112F" w14:textId="77777777" w:rsidR="00426347" w:rsidRDefault="00426347">
      <w:pPr>
        <w:rPr>
          <w:sz w:val="18"/>
        </w:rPr>
        <w:sectPr w:rsidR="00426347">
          <w:headerReference w:type="default" r:id="rId20"/>
          <w:footerReference w:type="default" r:id="rId21"/>
          <w:pgSz w:w="16840" w:h="11910" w:orient="landscape"/>
          <w:pgMar w:top="1180" w:right="600" w:bottom="1800" w:left="1340" w:header="713" w:footer="1606" w:gutter="0"/>
          <w:pgNumType w:start="22"/>
          <w:cols w:space="708"/>
        </w:sectPr>
      </w:pPr>
    </w:p>
    <w:p w14:paraId="26FD12E4" w14:textId="77777777" w:rsidR="00426347" w:rsidRDefault="00426347">
      <w:pPr>
        <w:pStyle w:val="Telobesedila"/>
        <w:spacing w:before="6"/>
        <w:rPr>
          <w:sz w:val="2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795"/>
        <w:gridCol w:w="1702"/>
        <w:gridCol w:w="2549"/>
        <w:gridCol w:w="1429"/>
        <w:gridCol w:w="1693"/>
        <w:gridCol w:w="2270"/>
        <w:gridCol w:w="2270"/>
      </w:tblGrid>
      <w:tr w:rsidR="00426347" w14:paraId="70F7F4CF" w14:textId="77777777">
        <w:trPr>
          <w:trHeight w:val="863"/>
        </w:trPr>
        <w:tc>
          <w:tcPr>
            <w:tcW w:w="970" w:type="dxa"/>
            <w:shd w:val="clear" w:color="auto" w:fill="D9D9D9"/>
          </w:tcPr>
          <w:p w14:paraId="55CA6DFF" w14:textId="77777777" w:rsidR="00426347" w:rsidRDefault="00426347">
            <w:pPr>
              <w:pStyle w:val="TableParagraph"/>
              <w:ind w:left="0"/>
              <w:rPr>
                <w:sz w:val="28"/>
              </w:rPr>
            </w:pPr>
          </w:p>
          <w:p w14:paraId="51EAC02E" w14:textId="77777777" w:rsidR="00426347" w:rsidRDefault="00DE252A">
            <w:pPr>
              <w:pStyle w:val="TableParagraph"/>
              <w:ind w:left="69"/>
              <w:rPr>
                <w:b/>
              </w:rPr>
            </w:pPr>
            <w:r>
              <w:rPr>
                <w:b/>
              </w:rPr>
              <w:t>Koda</w:t>
            </w:r>
          </w:p>
        </w:tc>
        <w:tc>
          <w:tcPr>
            <w:tcW w:w="1795" w:type="dxa"/>
            <w:shd w:val="clear" w:color="auto" w:fill="D9D9D9"/>
          </w:tcPr>
          <w:p w14:paraId="35DB77CF" w14:textId="77777777" w:rsidR="00426347" w:rsidRDefault="00DE252A">
            <w:pPr>
              <w:pStyle w:val="TableParagraph"/>
              <w:spacing w:before="178" w:line="273" w:lineRule="auto"/>
              <w:ind w:left="211" w:right="93"/>
              <w:rPr>
                <w:b/>
              </w:rPr>
            </w:pPr>
            <w:r>
              <w:rPr>
                <w:b/>
              </w:rPr>
              <w:t>Skupni kazalnik rezultatov</w:t>
            </w:r>
          </w:p>
        </w:tc>
        <w:tc>
          <w:tcPr>
            <w:tcW w:w="1702" w:type="dxa"/>
            <w:shd w:val="clear" w:color="auto" w:fill="D9D9D9"/>
          </w:tcPr>
          <w:p w14:paraId="3F900489" w14:textId="77777777" w:rsidR="00426347" w:rsidRDefault="00426347">
            <w:pPr>
              <w:pStyle w:val="TableParagraph"/>
              <w:ind w:left="0"/>
              <w:rPr>
                <w:sz w:val="28"/>
              </w:rPr>
            </w:pPr>
          </w:p>
          <w:p w14:paraId="130AC86D" w14:textId="77777777" w:rsidR="00426347" w:rsidRDefault="00DE252A">
            <w:pPr>
              <w:pStyle w:val="TableParagraph"/>
              <w:ind w:left="211"/>
              <w:rPr>
                <w:b/>
              </w:rPr>
            </w:pPr>
            <w:r>
              <w:rPr>
                <w:b/>
              </w:rPr>
              <w:t>Enota</w:t>
            </w:r>
          </w:p>
        </w:tc>
        <w:tc>
          <w:tcPr>
            <w:tcW w:w="2549" w:type="dxa"/>
            <w:shd w:val="clear" w:color="auto" w:fill="D9D9D9"/>
          </w:tcPr>
          <w:p w14:paraId="1FB7AA1B" w14:textId="77777777" w:rsidR="00426347" w:rsidRDefault="00426347">
            <w:pPr>
              <w:pStyle w:val="TableParagraph"/>
              <w:ind w:left="0"/>
              <w:rPr>
                <w:sz w:val="28"/>
              </w:rPr>
            </w:pPr>
          </w:p>
          <w:p w14:paraId="6405A39A" w14:textId="77777777" w:rsidR="00426347" w:rsidRDefault="00DE252A">
            <w:pPr>
              <w:pStyle w:val="TableParagraph"/>
              <w:ind w:left="211"/>
              <w:rPr>
                <w:b/>
              </w:rPr>
            </w:pPr>
            <w:r>
              <w:rPr>
                <w:b/>
              </w:rPr>
              <w:t>Komentar</w:t>
            </w:r>
          </w:p>
        </w:tc>
        <w:tc>
          <w:tcPr>
            <w:tcW w:w="1429" w:type="dxa"/>
            <w:shd w:val="clear" w:color="auto" w:fill="D9D9D9"/>
          </w:tcPr>
          <w:p w14:paraId="476223F6" w14:textId="77777777" w:rsidR="00426347" w:rsidRDefault="00DE252A">
            <w:pPr>
              <w:pStyle w:val="TableParagraph"/>
              <w:spacing w:before="34" w:line="273" w:lineRule="auto"/>
              <w:ind w:left="213" w:right="74"/>
              <w:rPr>
                <w:b/>
              </w:rPr>
            </w:pPr>
            <w:r>
              <w:rPr>
                <w:b/>
              </w:rPr>
              <w:t>Izhodiščna vrednost v programu</w:t>
            </w:r>
          </w:p>
        </w:tc>
        <w:tc>
          <w:tcPr>
            <w:tcW w:w="1693" w:type="dxa"/>
            <w:shd w:val="clear" w:color="auto" w:fill="D9D9D9"/>
          </w:tcPr>
          <w:p w14:paraId="1B0A661E" w14:textId="77777777" w:rsidR="00426347" w:rsidRDefault="00DE252A">
            <w:pPr>
              <w:pStyle w:val="TableParagraph"/>
              <w:spacing w:before="9" w:line="288" w:lineRule="exact"/>
              <w:ind w:left="210" w:right="84"/>
              <w:rPr>
                <w:b/>
              </w:rPr>
            </w:pPr>
            <w:r>
              <w:rPr>
                <w:b/>
              </w:rPr>
              <w:t>Izhodiščna vrednost posamezne operacije</w:t>
            </w:r>
          </w:p>
        </w:tc>
        <w:tc>
          <w:tcPr>
            <w:tcW w:w="2270" w:type="dxa"/>
            <w:shd w:val="clear" w:color="auto" w:fill="D9D9D9"/>
          </w:tcPr>
          <w:p w14:paraId="78FC46E4" w14:textId="77777777" w:rsidR="00426347" w:rsidRDefault="00DE252A">
            <w:pPr>
              <w:pStyle w:val="TableParagraph"/>
              <w:spacing w:before="34" w:line="273" w:lineRule="auto"/>
              <w:ind w:left="209" w:right="154"/>
              <w:rPr>
                <w:b/>
              </w:rPr>
            </w:pPr>
            <w:r>
              <w:rPr>
                <w:b/>
              </w:rPr>
              <w:t>Cilj/dosežek v programu</w:t>
            </w:r>
          </w:p>
        </w:tc>
        <w:tc>
          <w:tcPr>
            <w:tcW w:w="2270" w:type="dxa"/>
            <w:shd w:val="clear" w:color="auto" w:fill="D9D9D9"/>
          </w:tcPr>
          <w:p w14:paraId="0138894D" w14:textId="77777777" w:rsidR="00426347" w:rsidRDefault="00DE252A">
            <w:pPr>
              <w:pStyle w:val="TableParagraph"/>
              <w:spacing w:before="9" w:line="288" w:lineRule="exact"/>
              <w:ind w:left="208" w:right="155"/>
              <w:rPr>
                <w:b/>
              </w:rPr>
            </w:pPr>
            <w:r>
              <w:rPr>
                <w:b/>
              </w:rPr>
              <w:t>Cilj/dosežek ene operacije</w:t>
            </w:r>
          </w:p>
        </w:tc>
      </w:tr>
      <w:tr w:rsidR="00426347" w14:paraId="47A5ADA4" w14:textId="77777777">
        <w:trPr>
          <w:trHeight w:val="2352"/>
        </w:trPr>
        <w:tc>
          <w:tcPr>
            <w:tcW w:w="970" w:type="dxa"/>
          </w:tcPr>
          <w:p w14:paraId="73779EFC" w14:textId="77777777" w:rsidR="00426347" w:rsidRDefault="00426347">
            <w:pPr>
              <w:pStyle w:val="TableParagraph"/>
              <w:ind w:left="0"/>
              <w:rPr>
                <w:sz w:val="24"/>
              </w:rPr>
            </w:pPr>
          </w:p>
          <w:p w14:paraId="4F1B239B" w14:textId="77777777" w:rsidR="00426347" w:rsidRDefault="00426347">
            <w:pPr>
              <w:pStyle w:val="TableParagraph"/>
              <w:ind w:left="0"/>
              <w:rPr>
                <w:sz w:val="24"/>
              </w:rPr>
            </w:pPr>
          </w:p>
          <w:p w14:paraId="5F31C71A" w14:textId="77777777" w:rsidR="00426347" w:rsidRDefault="00426347">
            <w:pPr>
              <w:pStyle w:val="TableParagraph"/>
              <w:ind w:left="0"/>
              <w:rPr>
                <w:sz w:val="24"/>
              </w:rPr>
            </w:pPr>
          </w:p>
          <w:p w14:paraId="13B00977" w14:textId="77777777" w:rsidR="00426347" w:rsidRDefault="00DE252A">
            <w:pPr>
              <w:pStyle w:val="TableParagraph"/>
              <w:spacing w:before="210"/>
              <w:ind w:left="69"/>
            </w:pPr>
            <w:r>
              <w:t>CR05.1</w:t>
            </w:r>
          </w:p>
        </w:tc>
        <w:tc>
          <w:tcPr>
            <w:tcW w:w="1795" w:type="dxa"/>
            <w:vMerge w:val="restart"/>
          </w:tcPr>
          <w:p w14:paraId="6367C59D" w14:textId="77777777" w:rsidR="00426347" w:rsidRDefault="00426347">
            <w:pPr>
              <w:pStyle w:val="TableParagraph"/>
              <w:ind w:left="0"/>
              <w:rPr>
                <w:sz w:val="24"/>
              </w:rPr>
            </w:pPr>
          </w:p>
          <w:p w14:paraId="1F14F865" w14:textId="77777777" w:rsidR="00426347" w:rsidRDefault="00426347">
            <w:pPr>
              <w:pStyle w:val="TableParagraph"/>
              <w:ind w:left="0"/>
              <w:rPr>
                <w:sz w:val="24"/>
              </w:rPr>
            </w:pPr>
          </w:p>
          <w:p w14:paraId="028A04CD" w14:textId="77777777" w:rsidR="00426347" w:rsidRDefault="00426347">
            <w:pPr>
              <w:pStyle w:val="TableParagraph"/>
              <w:ind w:left="0"/>
              <w:rPr>
                <w:sz w:val="24"/>
              </w:rPr>
            </w:pPr>
          </w:p>
          <w:p w14:paraId="03E6D23E" w14:textId="77777777" w:rsidR="00426347" w:rsidRDefault="00426347">
            <w:pPr>
              <w:pStyle w:val="TableParagraph"/>
              <w:ind w:left="0"/>
              <w:rPr>
                <w:sz w:val="24"/>
              </w:rPr>
            </w:pPr>
          </w:p>
          <w:p w14:paraId="491C369E" w14:textId="77777777" w:rsidR="00426347" w:rsidRDefault="00426347">
            <w:pPr>
              <w:pStyle w:val="TableParagraph"/>
              <w:ind w:left="0"/>
              <w:rPr>
                <w:sz w:val="21"/>
              </w:rPr>
            </w:pPr>
          </w:p>
          <w:p w14:paraId="5A682EAB" w14:textId="77777777" w:rsidR="00426347" w:rsidRDefault="00DE252A">
            <w:pPr>
              <w:pStyle w:val="TableParagraph"/>
              <w:spacing w:line="273" w:lineRule="auto"/>
              <w:ind w:left="69" w:right="675"/>
            </w:pPr>
            <w:r>
              <w:t>Zmanjšana zmogljivost plovil</w:t>
            </w:r>
          </w:p>
        </w:tc>
        <w:tc>
          <w:tcPr>
            <w:tcW w:w="1702" w:type="dxa"/>
          </w:tcPr>
          <w:p w14:paraId="69D33A86" w14:textId="77777777" w:rsidR="00426347" w:rsidRDefault="00426347">
            <w:pPr>
              <w:pStyle w:val="TableParagraph"/>
              <w:ind w:left="0"/>
              <w:rPr>
                <w:sz w:val="24"/>
              </w:rPr>
            </w:pPr>
          </w:p>
          <w:p w14:paraId="67790FCD" w14:textId="77777777" w:rsidR="00426347" w:rsidRDefault="00426347">
            <w:pPr>
              <w:pStyle w:val="TableParagraph"/>
              <w:ind w:left="0"/>
              <w:rPr>
                <w:sz w:val="24"/>
              </w:rPr>
            </w:pPr>
          </w:p>
          <w:p w14:paraId="2A60259B" w14:textId="77777777" w:rsidR="00426347" w:rsidRDefault="00426347">
            <w:pPr>
              <w:pStyle w:val="TableParagraph"/>
              <w:ind w:left="0"/>
              <w:rPr>
                <w:sz w:val="24"/>
              </w:rPr>
            </w:pPr>
          </w:p>
          <w:p w14:paraId="458F87FF" w14:textId="77777777" w:rsidR="00426347" w:rsidRDefault="00DE252A">
            <w:pPr>
              <w:pStyle w:val="TableParagraph"/>
              <w:spacing w:before="210"/>
              <w:ind w:left="69"/>
            </w:pPr>
            <w:r>
              <w:t>GT</w:t>
            </w:r>
          </w:p>
        </w:tc>
        <w:tc>
          <w:tcPr>
            <w:tcW w:w="2549" w:type="dxa"/>
          </w:tcPr>
          <w:p w14:paraId="2E610F90" w14:textId="77777777" w:rsidR="00426347" w:rsidRDefault="00DE252A">
            <w:pPr>
              <w:pStyle w:val="TableParagraph"/>
              <w:spacing w:before="15" w:line="273" w:lineRule="auto"/>
              <w:ind w:left="69" w:right="244"/>
            </w:pPr>
            <w:r>
              <w:t>Za trajno prenehanje morajo programi uporabiti oba podkazalnika 5.1 in</w:t>
            </w:r>
          </w:p>
          <w:p w14:paraId="5C9EDD8E" w14:textId="77777777" w:rsidR="00426347" w:rsidRDefault="00DE252A">
            <w:pPr>
              <w:pStyle w:val="TableParagraph"/>
              <w:spacing w:line="283" w:lineRule="auto"/>
              <w:ind w:left="69" w:right="244"/>
            </w:pPr>
            <w:r>
              <w:t>5.2. Začasno prenehanje mora uporabiti »osebe, ki imajo pri tem koristi« in zagotoviti</w:t>
            </w:r>
          </w:p>
          <w:p w14:paraId="55A66D0C" w14:textId="77777777" w:rsidR="00426347" w:rsidRDefault="00DE252A">
            <w:pPr>
              <w:pStyle w:val="TableParagraph"/>
              <w:spacing w:line="240" w:lineRule="exact"/>
              <w:ind w:left="69"/>
            </w:pPr>
            <w:r>
              <w:t>»številko FFR«</w:t>
            </w:r>
          </w:p>
        </w:tc>
        <w:tc>
          <w:tcPr>
            <w:tcW w:w="1429" w:type="dxa"/>
          </w:tcPr>
          <w:p w14:paraId="6CB244BE" w14:textId="77777777" w:rsidR="00426347" w:rsidRDefault="00DE252A">
            <w:pPr>
              <w:pStyle w:val="TableParagraph"/>
              <w:spacing w:before="15"/>
              <w:ind w:left="71"/>
            </w:pPr>
            <w:r>
              <w:t>Nič</w:t>
            </w:r>
          </w:p>
        </w:tc>
        <w:tc>
          <w:tcPr>
            <w:tcW w:w="1693" w:type="dxa"/>
          </w:tcPr>
          <w:p w14:paraId="0E040FA2" w14:textId="77777777" w:rsidR="00426347" w:rsidRDefault="00DE252A">
            <w:pPr>
              <w:pStyle w:val="TableParagraph"/>
              <w:spacing w:before="15"/>
              <w:ind w:left="68"/>
            </w:pPr>
            <w:r>
              <w:t>Nič</w:t>
            </w:r>
          </w:p>
        </w:tc>
        <w:tc>
          <w:tcPr>
            <w:tcW w:w="2270" w:type="dxa"/>
          </w:tcPr>
          <w:p w14:paraId="4CD86ED3" w14:textId="77777777" w:rsidR="00426347" w:rsidRDefault="00DE252A">
            <w:pPr>
              <w:pStyle w:val="TableParagraph"/>
              <w:spacing w:before="15" w:line="273" w:lineRule="auto"/>
              <w:ind w:left="67" w:right="321"/>
            </w:pPr>
            <w:r>
              <w:t>Vsota ciljev/dosežkov posameznih operacij</w:t>
            </w:r>
          </w:p>
        </w:tc>
        <w:tc>
          <w:tcPr>
            <w:tcW w:w="2270" w:type="dxa"/>
          </w:tcPr>
          <w:p w14:paraId="26207E9A" w14:textId="77777777" w:rsidR="00426347" w:rsidRDefault="00DE252A">
            <w:pPr>
              <w:pStyle w:val="TableParagraph"/>
              <w:spacing w:before="15" w:line="273" w:lineRule="auto"/>
              <w:ind w:left="66" w:right="335"/>
            </w:pPr>
            <w:r>
              <w:t>Zmanjšana zmogljivost plovil (GT)</w:t>
            </w:r>
          </w:p>
        </w:tc>
      </w:tr>
      <w:tr w:rsidR="00426347" w14:paraId="37562A0A" w14:textId="77777777">
        <w:trPr>
          <w:trHeight w:val="1180"/>
        </w:trPr>
        <w:tc>
          <w:tcPr>
            <w:tcW w:w="970" w:type="dxa"/>
          </w:tcPr>
          <w:p w14:paraId="3A03424C" w14:textId="77777777" w:rsidR="00426347" w:rsidRDefault="00426347">
            <w:pPr>
              <w:pStyle w:val="TableParagraph"/>
              <w:ind w:left="0"/>
              <w:rPr>
                <w:sz w:val="24"/>
              </w:rPr>
            </w:pPr>
          </w:p>
          <w:p w14:paraId="2A132FA8" w14:textId="77777777" w:rsidR="00426347" w:rsidRDefault="00DE252A">
            <w:pPr>
              <w:pStyle w:val="TableParagraph"/>
              <w:spacing w:before="181"/>
              <w:ind w:left="69"/>
            </w:pPr>
            <w:r>
              <w:t>CR05.2</w:t>
            </w:r>
          </w:p>
        </w:tc>
        <w:tc>
          <w:tcPr>
            <w:tcW w:w="1795" w:type="dxa"/>
            <w:vMerge/>
            <w:tcBorders>
              <w:top w:val="nil"/>
            </w:tcBorders>
          </w:tcPr>
          <w:p w14:paraId="3D1815E6" w14:textId="77777777" w:rsidR="00426347" w:rsidRDefault="00426347">
            <w:pPr>
              <w:rPr>
                <w:sz w:val="2"/>
                <w:szCs w:val="2"/>
              </w:rPr>
            </w:pPr>
          </w:p>
        </w:tc>
        <w:tc>
          <w:tcPr>
            <w:tcW w:w="1702" w:type="dxa"/>
          </w:tcPr>
          <w:p w14:paraId="600CF889" w14:textId="77777777" w:rsidR="00426347" w:rsidRDefault="00426347">
            <w:pPr>
              <w:pStyle w:val="TableParagraph"/>
              <w:ind w:left="0"/>
              <w:rPr>
                <w:sz w:val="24"/>
              </w:rPr>
            </w:pPr>
          </w:p>
          <w:p w14:paraId="6CA793C2" w14:textId="77777777" w:rsidR="00426347" w:rsidRDefault="00DE252A">
            <w:pPr>
              <w:pStyle w:val="TableParagraph"/>
              <w:spacing w:before="181"/>
              <w:ind w:left="69"/>
            </w:pPr>
            <w:r>
              <w:t>kW</w:t>
            </w:r>
          </w:p>
        </w:tc>
        <w:tc>
          <w:tcPr>
            <w:tcW w:w="2549" w:type="dxa"/>
          </w:tcPr>
          <w:p w14:paraId="73DC5A35" w14:textId="77777777" w:rsidR="00426347" w:rsidRDefault="00426347">
            <w:pPr>
              <w:pStyle w:val="TableParagraph"/>
              <w:ind w:left="0"/>
              <w:rPr>
                <w:sz w:val="24"/>
              </w:rPr>
            </w:pPr>
          </w:p>
          <w:p w14:paraId="677D9046" w14:textId="77777777" w:rsidR="00426347" w:rsidRDefault="00DE252A">
            <w:pPr>
              <w:pStyle w:val="TableParagraph"/>
              <w:spacing w:before="181"/>
              <w:ind w:left="69"/>
            </w:pPr>
            <w:r>
              <w:t>Kot zgoraj</w:t>
            </w:r>
          </w:p>
        </w:tc>
        <w:tc>
          <w:tcPr>
            <w:tcW w:w="1429" w:type="dxa"/>
          </w:tcPr>
          <w:p w14:paraId="5714B25B" w14:textId="77777777" w:rsidR="00426347" w:rsidRDefault="00DE252A">
            <w:pPr>
              <w:pStyle w:val="TableParagraph"/>
              <w:spacing w:before="25"/>
              <w:ind w:left="71"/>
            </w:pPr>
            <w:r>
              <w:t>Nič</w:t>
            </w:r>
          </w:p>
        </w:tc>
        <w:tc>
          <w:tcPr>
            <w:tcW w:w="1693" w:type="dxa"/>
          </w:tcPr>
          <w:p w14:paraId="500B4099" w14:textId="77777777" w:rsidR="00426347" w:rsidRDefault="00DE252A">
            <w:pPr>
              <w:pStyle w:val="TableParagraph"/>
              <w:spacing w:before="25"/>
              <w:ind w:left="68"/>
            </w:pPr>
            <w:r>
              <w:t>Nič</w:t>
            </w:r>
          </w:p>
        </w:tc>
        <w:tc>
          <w:tcPr>
            <w:tcW w:w="2270" w:type="dxa"/>
          </w:tcPr>
          <w:p w14:paraId="5ABA0ADE" w14:textId="77777777" w:rsidR="00426347" w:rsidRDefault="00DE252A">
            <w:pPr>
              <w:pStyle w:val="TableParagraph"/>
              <w:spacing w:before="25" w:line="273" w:lineRule="auto"/>
              <w:ind w:left="67" w:right="321"/>
            </w:pPr>
            <w:r>
              <w:t>Vsota ciljev/dosežkov posamezne</w:t>
            </w:r>
          </w:p>
          <w:p w14:paraId="2E3FC5F5" w14:textId="77777777" w:rsidR="00426347" w:rsidRDefault="00DE252A">
            <w:pPr>
              <w:pStyle w:val="TableParagraph"/>
              <w:spacing w:line="252" w:lineRule="exact"/>
              <w:ind w:left="67"/>
            </w:pPr>
            <w:r>
              <w:t>operacije</w:t>
            </w:r>
          </w:p>
        </w:tc>
        <w:tc>
          <w:tcPr>
            <w:tcW w:w="2270" w:type="dxa"/>
          </w:tcPr>
          <w:p w14:paraId="5F9A23A4" w14:textId="77777777" w:rsidR="00426347" w:rsidRDefault="00DE252A">
            <w:pPr>
              <w:pStyle w:val="TableParagraph"/>
              <w:spacing w:before="25" w:line="273" w:lineRule="auto"/>
              <w:ind w:left="66" w:right="310"/>
            </w:pPr>
            <w:r>
              <w:t>Zmanjšana zmogljivost plovil (kW)</w:t>
            </w:r>
          </w:p>
        </w:tc>
      </w:tr>
      <w:tr w:rsidR="00426347" w14:paraId="378EE066" w14:textId="77777777">
        <w:trPr>
          <w:trHeight w:val="1178"/>
        </w:trPr>
        <w:tc>
          <w:tcPr>
            <w:tcW w:w="970" w:type="dxa"/>
          </w:tcPr>
          <w:p w14:paraId="7F9784D7" w14:textId="77777777" w:rsidR="00426347" w:rsidRDefault="00426347">
            <w:pPr>
              <w:pStyle w:val="TableParagraph"/>
              <w:ind w:left="0"/>
              <w:rPr>
                <w:sz w:val="24"/>
              </w:rPr>
            </w:pPr>
          </w:p>
          <w:p w14:paraId="72D029AF" w14:textId="77777777" w:rsidR="00426347" w:rsidRDefault="00DE252A">
            <w:pPr>
              <w:pStyle w:val="TableParagraph"/>
              <w:spacing w:before="181"/>
              <w:ind w:left="69"/>
            </w:pPr>
            <w:r>
              <w:t>CR06</w:t>
            </w:r>
          </w:p>
        </w:tc>
        <w:tc>
          <w:tcPr>
            <w:tcW w:w="1795" w:type="dxa"/>
          </w:tcPr>
          <w:p w14:paraId="36DC08E6" w14:textId="77777777" w:rsidR="00426347" w:rsidRDefault="00426347">
            <w:pPr>
              <w:pStyle w:val="TableParagraph"/>
              <w:ind w:left="0"/>
              <w:rPr>
                <w:sz w:val="24"/>
              </w:rPr>
            </w:pPr>
          </w:p>
          <w:p w14:paraId="324E2FCE" w14:textId="77777777" w:rsidR="00426347" w:rsidRDefault="00DE252A">
            <w:pPr>
              <w:pStyle w:val="TableParagraph"/>
              <w:spacing w:before="181"/>
              <w:ind w:left="69"/>
            </w:pPr>
            <w:r>
              <w:t>Ustvarjena delovna mesta</w:t>
            </w:r>
          </w:p>
        </w:tc>
        <w:tc>
          <w:tcPr>
            <w:tcW w:w="1702" w:type="dxa"/>
          </w:tcPr>
          <w:p w14:paraId="7C8CB9EA" w14:textId="77777777" w:rsidR="00426347" w:rsidRDefault="00426347">
            <w:pPr>
              <w:pStyle w:val="TableParagraph"/>
              <w:spacing w:before="2"/>
              <w:ind w:left="0"/>
              <w:rPr>
                <w:sz w:val="27"/>
              </w:rPr>
            </w:pPr>
          </w:p>
          <w:p w14:paraId="3DC53C2C" w14:textId="77777777" w:rsidR="00426347" w:rsidRDefault="00DE252A">
            <w:pPr>
              <w:pStyle w:val="TableParagraph"/>
              <w:spacing w:line="273" w:lineRule="auto"/>
              <w:ind w:left="69" w:right="643"/>
            </w:pPr>
            <w:r>
              <w:t>Število oseb</w:t>
            </w:r>
          </w:p>
        </w:tc>
        <w:tc>
          <w:tcPr>
            <w:tcW w:w="2549" w:type="dxa"/>
          </w:tcPr>
          <w:p w14:paraId="52A228B1" w14:textId="77777777" w:rsidR="00426347" w:rsidRDefault="00426347">
            <w:pPr>
              <w:pStyle w:val="TableParagraph"/>
              <w:spacing w:before="2"/>
              <w:ind w:left="0"/>
              <w:rPr>
                <w:sz w:val="27"/>
              </w:rPr>
            </w:pPr>
          </w:p>
          <w:p w14:paraId="31FFFDCC" w14:textId="77777777" w:rsidR="00426347" w:rsidRDefault="00DE252A">
            <w:pPr>
              <w:pStyle w:val="TableParagraph"/>
              <w:spacing w:line="273" w:lineRule="auto"/>
              <w:ind w:left="69" w:right="232"/>
            </w:pPr>
            <w:r>
              <w:t>Pol oseb je mogoče (približek FTE)</w:t>
            </w:r>
          </w:p>
        </w:tc>
        <w:tc>
          <w:tcPr>
            <w:tcW w:w="1429" w:type="dxa"/>
          </w:tcPr>
          <w:p w14:paraId="44B83960" w14:textId="77777777" w:rsidR="00426347" w:rsidRDefault="00DE252A">
            <w:pPr>
              <w:pStyle w:val="TableParagraph"/>
              <w:spacing w:before="25"/>
              <w:ind w:left="71"/>
            </w:pPr>
            <w:r>
              <w:t>Nič</w:t>
            </w:r>
          </w:p>
        </w:tc>
        <w:tc>
          <w:tcPr>
            <w:tcW w:w="1693" w:type="dxa"/>
          </w:tcPr>
          <w:p w14:paraId="6A7DEF8A" w14:textId="77777777" w:rsidR="00426347" w:rsidRDefault="00DE252A">
            <w:pPr>
              <w:pStyle w:val="TableParagraph"/>
              <w:spacing w:before="25"/>
              <w:ind w:left="68"/>
            </w:pPr>
            <w:r>
              <w:t>Nič</w:t>
            </w:r>
          </w:p>
        </w:tc>
        <w:tc>
          <w:tcPr>
            <w:tcW w:w="2270" w:type="dxa"/>
          </w:tcPr>
          <w:p w14:paraId="7C5B6EE6" w14:textId="77777777" w:rsidR="00426347" w:rsidRDefault="00DE252A">
            <w:pPr>
              <w:pStyle w:val="TableParagraph"/>
              <w:spacing w:before="25" w:line="273" w:lineRule="auto"/>
              <w:ind w:left="67" w:right="321"/>
            </w:pPr>
            <w:r>
              <w:t>Vsota ciljev/dosežkov posamezne</w:t>
            </w:r>
          </w:p>
          <w:p w14:paraId="5ABA71BA" w14:textId="77777777" w:rsidR="00426347" w:rsidRDefault="00DE252A">
            <w:pPr>
              <w:pStyle w:val="TableParagraph"/>
              <w:spacing w:line="252" w:lineRule="exact"/>
              <w:ind w:left="67"/>
            </w:pPr>
            <w:r>
              <w:t>operacije</w:t>
            </w:r>
          </w:p>
        </w:tc>
        <w:tc>
          <w:tcPr>
            <w:tcW w:w="2270" w:type="dxa"/>
          </w:tcPr>
          <w:p w14:paraId="3DA9D64B" w14:textId="77777777" w:rsidR="00426347" w:rsidRDefault="00DE252A">
            <w:pPr>
              <w:pStyle w:val="TableParagraph"/>
              <w:spacing w:before="25" w:line="273" w:lineRule="auto"/>
              <w:ind w:left="66" w:right="322"/>
            </w:pPr>
            <w:r>
              <w:t>Delovna mesta, ustvarjena s podporo ESPRA</w:t>
            </w:r>
          </w:p>
        </w:tc>
      </w:tr>
      <w:tr w:rsidR="00426347" w14:paraId="2FF4AB40" w14:textId="77777777">
        <w:trPr>
          <w:trHeight w:val="1180"/>
        </w:trPr>
        <w:tc>
          <w:tcPr>
            <w:tcW w:w="970" w:type="dxa"/>
          </w:tcPr>
          <w:p w14:paraId="7F438B22" w14:textId="77777777" w:rsidR="00426347" w:rsidRDefault="00426347">
            <w:pPr>
              <w:pStyle w:val="TableParagraph"/>
              <w:ind w:left="0"/>
              <w:rPr>
                <w:sz w:val="24"/>
              </w:rPr>
            </w:pPr>
          </w:p>
          <w:p w14:paraId="5D3D8EA3" w14:textId="77777777" w:rsidR="00426347" w:rsidRDefault="00DE252A">
            <w:pPr>
              <w:pStyle w:val="TableParagraph"/>
              <w:spacing w:before="181"/>
              <w:ind w:left="69"/>
            </w:pPr>
            <w:r>
              <w:t>CR07</w:t>
            </w:r>
          </w:p>
        </w:tc>
        <w:tc>
          <w:tcPr>
            <w:tcW w:w="1795" w:type="dxa"/>
          </w:tcPr>
          <w:p w14:paraId="1D95E3A6" w14:textId="77777777" w:rsidR="00426347" w:rsidRDefault="00426347">
            <w:pPr>
              <w:pStyle w:val="TableParagraph"/>
              <w:ind w:left="0"/>
              <w:rPr>
                <w:sz w:val="24"/>
              </w:rPr>
            </w:pPr>
          </w:p>
          <w:p w14:paraId="1A4B2861" w14:textId="77777777" w:rsidR="00426347" w:rsidRDefault="00DE252A">
            <w:pPr>
              <w:pStyle w:val="TableParagraph"/>
              <w:spacing w:before="181"/>
              <w:ind w:left="69"/>
            </w:pPr>
            <w:r>
              <w:t>Ohranjena delovna mesta</w:t>
            </w:r>
          </w:p>
        </w:tc>
        <w:tc>
          <w:tcPr>
            <w:tcW w:w="1702" w:type="dxa"/>
          </w:tcPr>
          <w:p w14:paraId="5058D93E" w14:textId="77777777" w:rsidR="00426347" w:rsidRDefault="00426347">
            <w:pPr>
              <w:pStyle w:val="TableParagraph"/>
              <w:spacing w:before="2"/>
              <w:ind w:left="0"/>
              <w:rPr>
                <w:sz w:val="27"/>
              </w:rPr>
            </w:pPr>
          </w:p>
          <w:p w14:paraId="7B930EB7" w14:textId="77777777" w:rsidR="00426347" w:rsidRDefault="00DE252A">
            <w:pPr>
              <w:pStyle w:val="TableParagraph"/>
              <w:spacing w:line="273" w:lineRule="auto"/>
              <w:ind w:left="69" w:right="643"/>
            </w:pPr>
            <w:r>
              <w:t>Število oseb</w:t>
            </w:r>
          </w:p>
        </w:tc>
        <w:tc>
          <w:tcPr>
            <w:tcW w:w="2549" w:type="dxa"/>
          </w:tcPr>
          <w:p w14:paraId="53A87199" w14:textId="77777777" w:rsidR="00426347" w:rsidRDefault="00426347">
            <w:pPr>
              <w:pStyle w:val="TableParagraph"/>
              <w:ind w:left="0"/>
              <w:rPr>
                <w:sz w:val="24"/>
              </w:rPr>
            </w:pPr>
          </w:p>
          <w:p w14:paraId="001AE2D0" w14:textId="77777777" w:rsidR="00426347" w:rsidRDefault="00DE252A">
            <w:pPr>
              <w:pStyle w:val="TableParagraph"/>
              <w:spacing w:before="181"/>
              <w:ind w:left="69"/>
            </w:pPr>
            <w:r>
              <w:t>Kot zgoraj</w:t>
            </w:r>
          </w:p>
        </w:tc>
        <w:tc>
          <w:tcPr>
            <w:tcW w:w="1429" w:type="dxa"/>
          </w:tcPr>
          <w:p w14:paraId="227BEC14" w14:textId="77777777" w:rsidR="00426347" w:rsidRDefault="00DE252A">
            <w:pPr>
              <w:pStyle w:val="TableParagraph"/>
              <w:spacing w:before="27"/>
              <w:ind w:left="71"/>
            </w:pPr>
            <w:r>
              <w:t>Nič</w:t>
            </w:r>
          </w:p>
        </w:tc>
        <w:tc>
          <w:tcPr>
            <w:tcW w:w="1693" w:type="dxa"/>
          </w:tcPr>
          <w:p w14:paraId="071C7CAF" w14:textId="77777777" w:rsidR="00426347" w:rsidRDefault="00DE252A">
            <w:pPr>
              <w:pStyle w:val="TableParagraph"/>
              <w:spacing w:before="27"/>
              <w:ind w:left="68"/>
            </w:pPr>
            <w:r>
              <w:t>Nič</w:t>
            </w:r>
          </w:p>
        </w:tc>
        <w:tc>
          <w:tcPr>
            <w:tcW w:w="2270" w:type="dxa"/>
          </w:tcPr>
          <w:p w14:paraId="6AE7F706" w14:textId="77777777" w:rsidR="00426347" w:rsidRDefault="00DE252A">
            <w:pPr>
              <w:pStyle w:val="TableParagraph"/>
              <w:spacing w:before="27" w:line="271" w:lineRule="auto"/>
              <w:ind w:left="67" w:right="321"/>
            </w:pPr>
            <w:r>
              <w:t>Vsota ciljev/dosežkov posamezne</w:t>
            </w:r>
          </w:p>
          <w:p w14:paraId="5FFC9CE2" w14:textId="77777777" w:rsidR="00426347" w:rsidRDefault="00DE252A">
            <w:pPr>
              <w:pStyle w:val="TableParagraph"/>
              <w:spacing w:before="4"/>
              <w:ind w:left="67"/>
            </w:pPr>
            <w:r>
              <w:t>operacije</w:t>
            </w:r>
          </w:p>
        </w:tc>
        <w:tc>
          <w:tcPr>
            <w:tcW w:w="2270" w:type="dxa"/>
          </w:tcPr>
          <w:p w14:paraId="791B861B" w14:textId="77777777" w:rsidR="00426347" w:rsidRDefault="00DE252A">
            <w:pPr>
              <w:pStyle w:val="TableParagraph"/>
              <w:spacing w:before="27" w:line="273" w:lineRule="auto"/>
              <w:ind w:left="66" w:right="304"/>
            </w:pPr>
            <w:r>
              <w:t>Delovna mesta, ohranjena s podporo ESPRA</w:t>
            </w:r>
          </w:p>
        </w:tc>
      </w:tr>
    </w:tbl>
    <w:p w14:paraId="585A9063" w14:textId="77777777" w:rsidR="00426347" w:rsidRDefault="00426347">
      <w:pPr>
        <w:spacing w:line="273" w:lineRule="auto"/>
        <w:sectPr w:rsidR="00426347">
          <w:pgSz w:w="16840" w:h="11910" w:orient="landscape"/>
          <w:pgMar w:top="1180" w:right="600" w:bottom="1800" w:left="1340" w:header="713" w:footer="1606" w:gutter="0"/>
          <w:cols w:space="708"/>
        </w:sectPr>
      </w:pPr>
    </w:p>
    <w:p w14:paraId="25621383" w14:textId="77777777" w:rsidR="00426347" w:rsidRDefault="00426347">
      <w:pPr>
        <w:pStyle w:val="Telobesedila"/>
        <w:spacing w:before="6"/>
        <w:rPr>
          <w:sz w:val="2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795"/>
        <w:gridCol w:w="1702"/>
        <w:gridCol w:w="2549"/>
        <w:gridCol w:w="1429"/>
        <w:gridCol w:w="1693"/>
        <w:gridCol w:w="2270"/>
        <w:gridCol w:w="2270"/>
      </w:tblGrid>
      <w:tr w:rsidR="00426347" w14:paraId="76BA973D" w14:textId="77777777">
        <w:trPr>
          <w:trHeight w:val="863"/>
        </w:trPr>
        <w:tc>
          <w:tcPr>
            <w:tcW w:w="970" w:type="dxa"/>
            <w:shd w:val="clear" w:color="auto" w:fill="D9D9D9"/>
          </w:tcPr>
          <w:p w14:paraId="3E93517F" w14:textId="77777777" w:rsidR="00426347" w:rsidRDefault="00426347">
            <w:pPr>
              <w:pStyle w:val="TableParagraph"/>
              <w:ind w:left="0"/>
              <w:rPr>
                <w:sz w:val="28"/>
              </w:rPr>
            </w:pPr>
          </w:p>
          <w:p w14:paraId="34AA44DD" w14:textId="77777777" w:rsidR="00426347" w:rsidRDefault="00DE252A">
            <w:pPr>
              <w:pStyle w:val="TableParagraph"/>
              <w:ind w:left="69"/>
              <w:rPr>
                <w:b/>
              </w:rPr>
            </w:pPr>
            <w:r>
              <w:rPr>
                <w:b/>
              </w:rPr>
              <w:t>Koda</w:t>
            </w:r>
          </w:p>
        </w:tc>
        <w:tc>
          <w:tcPr>
            <w:tcW w:w="1795" w:type="dxa"/>
            <w:shd w:val="clear" w:color="auto" w:fill="D9D9D9"/>
          </w:tcPr>
          <w:p w14:paraId="03208FF5" w14:textId="77777777" w:rsidR="00426347" w:rsidRDefault="00DE252A">
            <w:pPr>
              <w:pStyle w:val="TableParagraph"/>
              <w:spacing w:before="178" w:line="273" w:lineRule="auto"/>
              <w:ind w:left="211" w:right="93"/>
              <w:rPr>
                <w:b/>
              </w:rPr>
            </w:pPr>
            <w:r>
              <w:rPr>
                <w:b/>
              </w:rPr>
              <w:t>Skupni kazalnik rezultatov</w:t>
            </w:r>
          </w:p>
        </w:tc>
        <w:tc>
          <w:tcPr>
            <w:tcW w:w="1702" w:type="dxa"/>
            <w:shd w:val="clear" w:color="auto" w:fill="D9D9D9"/>
          </w:tcPr>
          <w:p w14:paraId="133F49ED" w14:textId="77777777" w:rsidR="00426347" w:rsidRDefault="00426347">
            <w:pPr>
              <w:pStyle w:val="TableParagraph"/>
              <w:ind w:left="0"/>
              <w:rPr>
                <w:sz w:val="28"/>
              </w:rPr>
            </w:pPr>
          </w:p>
          <w:p w14:paraId="7E03CB1C" w14:textId="77777777" w:rsidR="00426347" w:rsidRDefault="00DE252A">
            <w:pPr>
              <w:pStyle w:val="TableParagraph"/>
              <w:ind w:left="211"/>
              <w:rPr>
                <w:b/>
              </w:rPr>
            </w:pPr>
            <w:r>
              <w:rPr>
                <w:b/>
              </w:rPr>
              <w:t>Enota</w:t>
            </w:r>
          </w:p>
        </w:tc>
        <w:tc>
          <w:tcPr>
            <w:tcW w:w="2549" w:type="dxa"/>
            <w:shd w:val="clear" w:color="auto" w:fill="D9D9D9"/>
          </w:tcPr>
          <w:p w14:paraId="7293E2FC" w14:textId="77777777" w:rsidR="00426347" w:rsidRDefault="00426347">
            <w:pPr>
              <w:pStyle w:val="TableParagraph"/>
              <w:ind w:left="0"/>
              <w:rPr>
                <w:sz w:val="28"/>
              </w:rPr>
            </w:pPr>
          </w:p>
          <w:p w14:paraId="2E77DA74" w14:textId="77777777" w:rsidR="00426347" w:rsidRDefault="00DE252A">
            <w:pPr>
              <w:pStyle w:val="TableParagraph"/>
              <w:ind w:left="211"/>
              <w:rPr>
                <w:b/>
              </w:rPr>
            </w:pPr>
            <w:r>
              <w:rPr>
                <w:b/>
              </w:rPr>
              <w:t>Komentar</w:t>
            </w:r>
          </w:p>
        </w:tc>
        <w:tc>
          <w:tcPr>
            <w:tcW w:w="1429" w:type="dxa"/>
            <w:shd w:val="clear" w:color="auto" w:fill="D9D9D9"/>
          </w:tcPr>
          <w:p w14:paraId="47046630" w14:textId="77777777" w:rsidR="00426347" w:rsidRDefault="00DE252A">
            <w:pPr>
              <w:pStyle w:val="TableParagraph"/>
              <w:spacing w:before="34" w:line="273" w:lineRule="auto"/>
              <w:ind w:left="213" w:right="74"/>
              <w:rPr>
                <w:b/>
              </w:rPr>
            </w:pPr>
            <w:r>
              <w:rPr>
                <w:b/>
              </w:rPr>
              <w:t>Izhodiščna vrednost v programu</w:t>
            </w:r>
          </w:p>
        </w:tc>
        <w:tc>
          <w:tcPr>
            <w:tcW w:w="1693" w:type="dxa"/>
            <w:shd w:val="clear" w:color="auto" w:fill="D9D9D9"/>
          </w:tcPr>
          <w:p w14:paraId="0ED1154F" w14:textId="77777777" w:rsidR="00426347" w:rsidRDefault="00DE252A">
            <w:pPr>
              <w:pStyle w:val="TableParagraph"/>
              <w:spacing w:before="9" w:line="288" w:lineRule="exact"/>
              <w:ind w:left="210" w:right="84"/>
              <w:rPr>
                <w:b/>
              </w:rPr>
            </w:pPr>
            <w:r>
              <w:rPr>
                <w:b/>
              </w:rPr>
              <w:t>Izhodiščna vrednost posamezne operacije</w:t>
            </w:r>
          </w:p>
        </w:tc>
        <w:tc>
          <w:tcPr>
            <w:tcW w:w="2270" w:type="dxa"/>
            <w:shd w:val="clear" w:color="auto" w:fill="D9D9D9"/>
          </w:tcPr>
          <w:p w14:paraId="062B3153" w14:textId="77777777" w:rsidR="00426347" w:rsidRDefault="00DE252A">
            <w:pPr>
              <w:pStyle w:val="TableParagraph"/>
              <w:spacing w:before="34" w:line="273" w:lineRule="auto"/>
              <w:ind w:left="209" w:right="154"/>
              <w:rPr>
                <w:b/>
              </w:rPr>
            </w:pPr>
            <w:r>
              <w:rPr>
                <w:b/>
              </w:rPr>
              <w:t>Cilj/dosežek v programu</w:t>
            </w:r>
          </w:p>
        </w:tc>
        <w:tc>
          <w:tcPr>
            <w:tcW w:w="2270" w:type="dxa"/>
            <w:shd w:val="clear" w:color="auto" w:fill="D9D9D9"/>
          </w:tcPr>
          <w:p w14:paraId="420FE46A" w14:textId="77777777" w:rsidR="00426347" w:rsidRDefault="00DE252A">
            <w:pPr>
              <w:pStyle w:val="TableParagraph"/>
              <w:spacing w:before="9" w:line="288" w:lineRule="exact"/>
              <w:ind w:left="208" w:right="155"/>
              <w:rPr>
                <w:b/>
              </w:rPr>
            </w:pPr>
            <w:r>
              <w:rPr>
                <w:b/>
              </w:rPr>
              <w:t>Cilj/dosežek ene operacije</w:t>
            </w:r>
          </w:p>
        </w:tc>
      </w:tr>
      <w:tr w:rsidR="00426347" w14:paraId="57B0E68A" w14:textId="77777777">
        <w:trPr>
          <w:trHeight w:val="2897"/>
        </w:trPr>
        <w:tc>
          <w:tcPr>
            <w:tcW w:w="970" w:type="dxa"/>
          </w:tcPr>
          <w:p w14:paraId="6F48EC1A" w14:textId="77777777" w:rsidR="00426347" w:rsidRDefault="00426347">
            <w:pPr>
              <w:pStyle w:val="TableParagraph"/>
              <w:ind w:left="0"/>
              <w:rPr>
                <w:sz w:val="24"/>
              </w:rPr>
            </w:pPr>
          </w:p>
          <w:p w14:paraId="5B96A5D8" w14:textId="77777777" w:rsidR="00426347" w:rsidRDefault="00426347">
            <w:pPr>
              <w:pStyle w:val="TableParagraph"/>
              <w:ind w:left="0"/>
              <w:rPr>
                <w:sz w:val="24"/>
              </w:rPr>
            </w:pPr>
          </w:p>
          <w:p w14:paraId="3D6527CF" w14:textId="77777777" w:rsidR="00426347" w:rsidRDefault="00426347">
            <w:pPr>
              <w:pStyle w:val="TableParagraph"/>
              <w:ind w:left="0"/>
              <w:rPr>
                <w:sz w:val="24"/>
              </w:rPr>
            </w:pPr>
          </w:p>
          <w:p w14:paraId="6CB50FF5" w14:textId="77777777" w:rsidR="00426347" w:rsidRDefault="00426347">
            <w:pPr>
              <w:pStyle w:val="TableParagraph"/>
              <w:ind w:left="0"/>
              <w:rPr>
                <w:sz w:val="24"/>
              </w:rPr>
            </w:pPr>
          </w:p>
          <w:p w14:paraId="79320916" w14:textId="77777777" w:rsidR="00426347" w:rsidRDefault="00DE252A">
            <w:pPr>
              <w:pStyle w:val="TableParagraph"/>
              <w:spacing w:before="208"/>
              <w:ind w:left="69"/>
            </w:pPr>
            <w:r>
              <w:t>CR08</w:t>
            </w:r>
          </w:p>
        </w:tc>
        <w:tc>
          <w:tcPr>
            <w:tcW w:w="1795" w:type="dxa"/>
          </w:tcPr>
          <w:p w14:paraId="0F937E2A" w14:textId="77777777" w:rsidR="00426347" w:rsidRDefault="00426347">
            <w:pPr>
              <w:pStyle w:val="TableParagraph"/>
              <w:ind w:left="0"/>
              <w:rPr>
                <w:sz w:val="24"/>
              </w:rPr>
            </w:pPr>
          </w:p>
          <w:p w14:paraId="285BDDC3" w14:textId="77777777" w:rsidR="00426347" w:rsidRDefault="00426347">
            <w:pPr>
              <w:pStyle w:val="TableParagraph"/>
              <w:ind w:left="0"/>
              <w:rPr>
                <w:sz w:val="24"/>
              </w:rPr>
            </w:pPr>
          </w:p>
          <w:p w14:paraId="675746C6" w14:textId="77777777" w:rsidR="00426347" w:rsidRDefault="00426347">
            <w:pPr>
              <w:pStyle w:val="TableParagraph"/>
              <w:ind w:left="0"/>
              <w:rPr>
                <w:sz w:val="24"/>
              </w:rPr>
            </w:pPr>
          </w:p>
          <w:p w14:paraId="1A42F7F8" w14:textId="77777777" w:rsidR="00426347" w:rsidRDefault="00426347">
            <w:pPr>
              <w:pStyle w:val="TableParagraph"/>
              <w:spacing w:before="6"/>
              <w:ind w:left="0"/>
              <w:rPr>
                <w:sz w:val="29"/>
              </w:rPr>
            </w:pPr>
          </w:p>
          <w:p w14:paraId="162F9700" w14:textId="77777777" w:rsidR="00426347" w:rsidRDefault="00DE252A">
            <w:pPr>
              <w:pStyle w:val="TableParagraph"/>
              <w:spacing w:line="273" w:lineRule="auto"/>
              <w:ind w:left="69" w:right="804"/>
            </w:pPr>
            <w:r>
              <w:t>Osebe, ki imajo pri tem koristi</w:t>
            </w:r>
          </w:p>
        </w:tc>
        <w:tc>
          <w:tcPr>
            <w:tcW w:w="1702" w:type="dxa"/>
          </w:tcPr>
          <w:p w14:paraId="3AC08D6D" w14:textId="77777777" w:rsidR="00426347" w:rsidRDefault="00426347">
            <w:pPr>
              <w:pStyle w:val="TableParagraph"/>
              <w:ind w:left="0"/>
              <w:rPr>
                <w:sz w:val="24"/>
              </w:rPr>
            </w:pPr>
          </w:p>
          <w:p w14:paraId="07FE71CE" w14:textId="77777777" w:rsidR="00426347" w:rsidRDefault="00426347">
            <w:pPr>
              <w:pStyle w:val="TableParagraph"/>
              <w:ind w:left="0"/>
              <w:rPr>
                <w:sz w:val="24"/>
              </w:rPr>
            </w:pPr>
          </w:p>
          <w:p w14:paraId="4760B232" w14:textId="77777777" w:rsidR="00426347" w:rsidRDefault="00426347">
            <w:pPr>
              <w:pStyle w:val="TableParagraph"/>
              <w:ind w:left="0"/>
              <w:rPr>
                <w:sz w:val="24"/>
              </w:rPr>
            </w:pPr>
          </w:p>
          <w:p w14:paraId="63A0F124" w14:textId="77777777" w:rsidR="00426347" w:rsidRDefault="00426347">
            <w:pPr>
              <w:pStyle w:val="TableParagraph"/>
              <w:spacing w:before="6"/>
              <w:ind w:left="0"/>
              <w:rPr>
                <w:sz w:val="29"/>
              </w:rPr>
            </w:pPr>
          </w:p>
          <w:p w14:paraId="304FEF22" w14:textId="77777777" w:rsidR="00426347" w:rsidRDefault="00DE252A">
            <w:pPr>
              <w:pStyle w:val="TableParagraph"/>
              <w:spacing w:line="273" w:lineRule="auto"/>
              <w:ind w:left="69" w:right="643"/>
            </w:pPr>
            <w:r>
              <w:t>Število oseb</w:t>
            </w:r>
          </w:p>
        </w:tc>
        <w:tc>
          <w:tcPr>
            <w:tcW w:w="2549" w:type="dxa"/>
          </w:tcPr>
          <w:p w14:paraId="0595CB43" w14:textId="77777777" w:rsidR="00426347" w:rsidRDefault="00DE252A">
            <w:pPr>
              <w:pStyle w:val="TableParagraph"/>
              <w:spacing w:before="15" w:line="273" w:lineRule="auto"/>
              <w:ind w:left="69" w:right="342"/>
            </w:pPr>
            <w:r>
              <w:t>Posebno za ta kazalnik so konservativni izračuni ključnega pomena. Treba je poročati le o osebah, ki imajo neposredno korist, da število oseb, o katerih se poroča, ni čezmerno</w:t>
            </w:r>
          </w:p>
          <w:p w14:paraId="5EA38FFF" w14:textId="77777777" w:rsidR="00426347" w:rsidRDefault="00DE252A">
            <w:pPr>
              <w:pStyle w:val="TableParagraph"/>
              <w:spacing w:line="250" w:lineRule="exact"/>
              <w:ind w:left="69"/>
            </w:pPr>
            <w:r>
              <w:t>ali pretirano.</w:t>
            </w:r>
          </w:p>
        </w:tc>
        <w:tc>
          <w:tcPr>
            <w:tcW w:w="1429" w:type="dxa"/>
          </w:tcPr>
          <w:p w14:paraId="43D80E7E" w14:textId="77777777" w:rsidR="00426347" w:rsidRDefault="00DE252A">
            <w:pPr>
              <w:pStyle w:val="TableParagraph"/>
              <w:spacing w:before="15"/>
              <w:ind w:left="71"/>
            </w:pPr>
            <w:r>
              <w:t>Nič</w:t>
            </w:r>
          </w:p>
        </w:tc>
        <w:tc>
          <w:tcPr>
            <w:tcW w:w="1693" w:type="dxa"/>
          </w:tcPr>
          <w:p w14:paraId="52B0BDFB" w14:textId="77777777" w:rsidR="00426347" w:rsidRDefault="00DE252A">
            <w:pPr>
              <w:pStyle w:val="TableParagraph"/>
              <w:spacing w:before="15"/>
              <w:ind w:left="68"/>
            </w:pPr>
            <w:r>
              <w:t>Nič</w:t>
            </w:r>
          </w:p>
        </w:tc>
        <w:tc>
          <w:tcPr>
            <w:tcW w:w="2270" w:type="dxa"/>
          </w:tcPr>
          <w:p w14:paraId="61752797" w14:textId="77777777" w:rsidR="00426347" w:rsidRDefault="00DE252A">
            <w:pPr>
              <w:pStyle w:val="TableParagraph"/>
              <w:spacing w:before="15" w:line="273" w:lineRule="auto"/>
              <w:ind w:left="67" w:right="321"/>
            </w:pPr>
            <w:r>
              <w:t>Vsota ciljev/dosežkov posameznih operacij</w:t>
            </w:r>
          </w:p>
        </w:tc>
        <w:tc>
          <w:tcPr>
            <w:tcW w:w="2270" w:type="dxa"/>
          </w:tcPr>
          <w:p w14:paraId="667CAACA" w14:textId="77777777" w:rsidR="00426347" w:rsidRDefault="00DE252A">
            <w:pPr>
              <w:pStyle w:val="TableParagraph"/>
              <w:spacing w:before="15" w:line="273" w:lineRule="auto"/>
              <w:ind w:left="66" w:right="451"/>
            </w:pPr>
            <w:r>
              <w:t>Osebe, ki imajo neposredno korist od podpore ESPRA</w:t>
            </w:r>
          </w:p>
        </w:tc>
      </w:tr>
      <w:tr w:rsidR="00426347" w14:paraId="4DF63BEC" w14:textId="77777777">
        <w:trPr>
          <w:trHeight w:val="1180"/>
        </w:trPr>
        <w:tc>
          <w:tcPr>
            <w:tcW w:w="970" w:type="dxa"/>
          </w:tcPr>
          <w:p w14:paraId="38893033" w14:textId="77777777" w:rsidR="00426347" w:rsidRDefault="00426347">
            <w:pPr>
              <w:pStyle w:val="TableParagraph"/>
              <w:ind w:left="0"/>
              <w:rPr>
                <w:sz w:val="24"/>
              </w:rPr>
            </w:pPr>
          </w:p>
          <w:p w14:paraId="020AD5DE" w14:textId="77777777" w:rsidR="00426347" w:rsidRDefault="00DE252A">
            <w:pPr>
              <w:pStyle w:val="TableParagraph"/>
              <w:spacing w:before="181"/>
              <w:ind w:left="69"/>
            </w:pPr>
            <w:r>
              <w:t>CR09.1</w:t>
            </w:r>
          </w:p>
        </w:tc>
        <w:tc>
          <w:tcPr>
            <w:tcW w:w="1795" w:type="dxa"/>
            <w:vMerge w:val="restart"/>
          </w:tcPr>
          <w:p w14:paraId="74BB681B" w14:textId="77777777" w:rsidR="00426347" w:rsidRDefault="00DE252A">
            <w:pPr>
              <w:pStyle w:val="TableParagraph"/>
              <w:spacing w:before="27" w:line="273" w:lineRule="auto"/>
              <w:ind w:left="69" w:right="241"/>
            </w:pPr>
            <w:r>
              <w:t>Površina, na katero se nanašajo operacije varovanja, ohranjanja ter obnavljanja biotske raznovrstnosti in</w:t>
            </w:r>
          </w:p>
          <w:p w14:paraId="5495D86F" w14:textId="77777777" w:rsidR="00426347" w:rsidRDefault="00DE252A">
            <w:pPr>
              <w:pStyle w:val="TableParagraph"/>
              <w:spacing w:line="247" w:lineRule="exact"/>
              <w:ind w:left="69"/>
            </w:pPr>
            <w:r>
              <w:t>Člen 25 Varstvo in obnova vodne biotske raznovrstnosti in ekosistemov</w:t>
            </w:r>
          </w:p>
        </w:tc>
        <w:tc>
          <w:tcPr>
            <w:tcW w:w="1702" w:type="dxa"/>
          </w:tcPr>
          <w:p w14:paraId="139CF836" w14:textId="77777777" w:rsidR="00426347" w:rsidRDefault="00426347">
            <w:pPr>
              <w:pStyle w:val="TableParagraph"/>
              <w:ind w:left="0"/>
              <w:rPr>
                <w:sz w:val="24"/>
              </w:rPr>
            </w:pPr>
          </w:p>
          <w:p w14:paraId="07EAF9F3" w14:textId="77777777" w:rsidR="00426347" w:rsidRDefault="00DE252A">
            <w:pPr>
              <w:pStyle w:val="TableParagraph"/>
              <w:spacing w:before="181"/>
              <w:ind w:left="105"/>
            </w:pPr>
            <w:r>
              <w:t>km2</w:t>
            </w:r>
          </w:p>
        </w:tc>
        <w:tc>
          <w:tcPr>
            <w:tcW w:w="2549" w:type="dxa"/>
          </w:tcPr>
          <w:p w14:paraId="5C8399F2" w14:textId="77777777" w:rsidR="00426347" w:rsidRDefault="00DE252A">
            <w:pPr>
              <w:pStyle w:val="TableParagraph"/>
              <w:spacing w:before="171" w:line="271" w:lineRule="auto"/>
              <w:ind w:left="69" w:right="536"/>
              <w:jc w:val="both"/>
            </w:pPr>
            <w:r>
              <w:t>Natura 2000 in drugi zaščiteni habitati in območja.</w:t>
            </w:r>
          </w:p>
        </w:tc>
        <w:tc>
          <w:tcPr>
            <w:tcW w:w="1429" w:type="dxa"/>
          </w:tcPr>
          <w:p w14:paraId="3FB5BB5F" w14:textId="77777777" w:rsidR="00426347" w:rsidRDefault="00DE252A">
            <w:pPr>
              <w:pStyle w:val="TableParagraph"/>
              <w:spacing w:before="27"/>
              <w:ind w:left="71"/>
            </w:pPr>
            <w:r>
              <w:t>Nič</w:t>
            </w:r>
          </w:p>
        </w:tc>
        <w:tc>
          <w:tcPr>
            <w:tcW w:w="1693" w:type="dxa"/>
          </w:tcPr>
          <w:p w14:paraId="39E1F8EA" w14:textId="77777777" w:rsidR="00426347" w:rsidRDefault="00DE252A">
            <w:pPr>
              <w:pStyle w:val="TableParagraph"/>
              <w:spacing w:before="27"/>
              <w:ind w:left="68"/>
            </w:pPr>
            <w:r>
              <w:t>Nič</w:t>
            </w:r>
          </w:p>
        </w:tc>
        <w:tc>
          <w:tcPr>
            <w:tcW w:w="2270" w:type="dxa"/>
          </w:tcPr>
          <w:p w14:paraId="2D16F4D6" w14:textId="77777777" w:rsidR="00426347" w:rsidRDefault="00DE252A">
            <w:pPr>
              <w:pStyle w:val="TableParagraph"/>
              <w:spacing w:before="27" w:line="271" w:lineRule="auto"/>
              <w:ind w:left="67" w:right="321"/>
            </w:pPr>
            <w:r>
              <w:t>Vsota ciljev/dosežkov posamezne</w:t>
            </w:r>
          </w:p>
          <w:p w14:paraId="64BB88B0" w14:textId="77777777" w:rsidR="00426347" w:rsidRDefault="00DE252A">
            <w:pPr>
              <w:pStyle w:val="TableParagraph"/>
              <w:spacing w:before="4"/>
              <w:ind w:left="67"/>
            </w:pPr>
            <w:r>
              <w:t>operacije</w:t>
            </w:r>
          </w:p>
        </w:tc>
        <w:tc>
          <w:tcPr>
            <w:tcW w:w="2270" w:type="dxa"/>
          </w:tcPr>
          <w:p w14:paraId="0977A4B4" w14:textId="77777777" w:rsidR="00426347" w:rsidRDefault="00DE252A">
            <w:pPr>
              <w:pStyle w:val="TableParagraph"/>
              <w:spacing w:before="27" w:line="273" w:lineRule="auto"/>
              <w:ind w:left="66" w:right="261"/>
            </w:pPr>
            <w:r>
              <w:t>km2, ki jih pokriva podpora ESPRA</w:t>
            </w:r>
          </w:p>
        </w:tc>
      </w:tr>
      <w:tr w:rsidR="00426347" w14:paraId="521B8F82" w14:textId="77777777">
        <w:trPr>
          <w:trHeight w:val="2006"/>
        </w:trPr>
        <w:tc>
          <w:tcPr>
            <w:tcW w:w="970" w:type="dxa"/>
          </w:tcPr>
          <w:p w14:paraId="7A659EDA" w14:textId="77777777" w:rsidR="00426347" w:rsidRDefault="00426347">
            <w:pPr>
              <w:pStyle w:val="TableParagraph"/>
              <w:ind w:left="0"/>
              <w:rPr>
                <w:sz w:val="24"/>
              </w:rPr>
            </w:pPr>
          </w:p>
          <w:p w14:paraId="278C1466" w14:textId="77777777" w:rsidR="00426347" w:rsidRDefault="00426347">
            <w:pPr>
              <w:pStyle w:val="TableParagraph"/>
              <w:ind w:left="0"/>
              <w:rPr>
                <w:sz w:val="24"/>
              </w:rPr>
            </w:pPr>
          </w:p>
          <w:p w14:paraId="43F742A1" w14:textId="77777777" w:rsidR="00426347" w:rsidRDefault="00426347">
            <w:pPr>
              <w:pStyle w:val="TableParagraph"/>
              <w:spacing w:before="7"/>
              <w:ind w:left="0"/>
              <w:rPr>
                <w:sz w:val="27"/>
              </w:rPr>
            </w:pPr>
          </w:p>
          <w:p w14:paraId="7FC3EF74" w14:textId="77777777" w:rsidR="00426347" w:rsidRDefault="00DE252A">
            <w:pPr>
              <w:pStyle w:val="TableParagraph"/>
              <w:ind w:left="69"/>
            </w:pPr>
            <w:r>
              <w:t>CR09.2</w:t>
            </w:r>
          </w:p>
        </w:tc>
        <w:tc>
          <w:tcPr>
            <w:tcW w:w="1795" w:type="dxa"/>
            <w:vMerge/>
            <w:tcBorders>
              <w:top w:val="nil"/>
            </w:tcBorders>
          </w:tcPr>
          <w:p w14:paraId="1AC63499" w14:textId="77777777" w:rsidR="00426347" w:rsidRDefault="00426347">
            <w:pPr>
              <w:rPr>
                <w:sz w:val="2"/>
                <w:szCs w:val="2"/>
              </w:rPr>
            </w:pPr>
          </w:p>
        </w:tc>
        <w:tc>
          <w:tcPr>
            <w:tcW w:w="1702" w:type="dxa"/>
          </w:tcPr>
          <w:p w14:paraId="40DC8402" w14:textId="77777777" w:rsidR="00426347" w:rsidRDefault="00426347">
            <w:pPr>
              <w:pStyle w:val="TableParagraph"/>
              <w:ind w:left="0"/>
              <w:rPr>
                <w:sz w:val="24"/>
              </w:rPr>
            </w:pPr>
          </w:p>
          <w:p w14:paraId="66C123EE" w14:textId="77777777" w:rsidR="00426347" w:rsidRDefault="00426347">
            <w:pPr>
              <w:pStyle w:val="TableParagraph"/>
              <w:ind w:left="0"/>
              <w:rPr>
                <w:sz w:val="24"/>
              </w:rPr>
            </w:pPr>
          </w:p>
          <w:p w14:paraId="1A8C4E2F" w14:textId="77777777" w:rsidR="00426347" w:rsidRDefault="00426347">
            <w:pPr>
              <w:pStyle w:val="TableParagraph"/>
              <w:spacing w:before="7"/>
              <w:ind w:left="0"/>
              <w:rPr>
                <w:sz w:val="27"/>
              </w:rPr>
            </w:pPr>
          </w:p>
          <w:p w14:paraId="13A02A0F" w14:textId="77777777" w:rsidR="00426347" w:rsidRDefault="00DE252A">
            <w:pPr>
              <w:pStyle w:val="TableParagraph"/>
              <w:ind w:left="69"/>
            </w:pPr>
            <w:r>
              <w:t>km</w:t>
            </w:r>
          </w:p>
        </w:tc>
        <w:tc>
          <w:tcPr>
            <w:tcW w:w="2549" w:type="dxa"/>
          </w:tcPr>
          <w:p w14:paraId="027A31C8" w14:textId="77777777" w:rsidR="00426347" w:rsidRDefault="00426347">
            <w:pPr>
              <w:pStyle w:val="TableParagraph"/>
              <w:ind w:left="0"/>
              <w:rPr>
                <w:sz w:val="24"/>
              </w:rPr>
            </w:pPr>
          </w:p>
          <w:p w14:paraId="24D47F34" w14:textId="77777777" w:rsidR="00426347" w:rsidRDefault="00426347">
            <w:pPr>
              <w:pStyle w:val="TableParagraph"/>
              <w:ind w:left="0"/>
              <w:rPr>
                <w:sz w:val="24"/>
              </w:rPr>
            </w:pPr>
          </w:p>
          <w:p w14:paraId="0720B48E" w14:textId="77777777" w:rsidR="00426347" w:rsidRDefault="00DE252A">
            <w:pPr>
              <w:pStyle w:val="TableParagraph"/>
              <w:spacing w:before="173" w:line="273" w:lineRule="auto"/>
              <w:ind w:left="69" w:right="763"/>
            </w:pPr>
            <w:r>
              <w:t>Reke in obrežja.</w:t>
            </w:r>
          </w:p>
        </w:tc>
        <w:tc>
          <w:tcPr>
            <w:tcW w:w="1429" w:type="dxa"/>
          </w:tcPr>
          <w:p w14:paraId="0CBB5AB8" w14:textId="77777777" w:rsidR="00426347" w:rsidRDefault="00DE252A">
            <w:pPr>
              <w:pStyle w:val="TableParagraph"/>
              <w:spacing w:before="25"/>
              <w:ind w:left="71"/>
            </w:pPr>
            <w:r>
              <w:t>Nič</w:t>
            </w:r>
          </w:p>
        </w:tc>
        <w:tc>
          <w:tcPr>
            <w:tcW w:w="1693" w:type="dxa"/>
          </w:tcPr>
          <w:p w14:paraId="0A9401FD" w14:textId="77777777" w:rsidR="00426347" w:rsidRDefault="00DE252A">
            <w:pPr>
              <w:pStyle w:val="TableParagraph"/>
              <w:spacing w:before="25"/>
              <w:ind w:left="68"/>
            </w:pPr>
            <w:r>
              <w:t>Nič</w:t>
            </w:r>
          </w:p>
        </w:tc>
        <w:tc>
          <w:tcPr>
            <w:tcW w:w="2270" w:type="dxa"/>
          </w:tcPr>
          <w:p w14:paraId="6B1D02C7" w14:textId="77777777" w:rsidR="00426347" w:rsidRDefault="00DE252A">
            <w:pPr>
              <w:pStyle w:val="TableParagraph"/>
              <w:spacing w:before="25" w:line="273" w:lineRule="auto"/>
              <w:ind w:left="67" w:right="321"/>
            </w:pPr>
            <w:r>
              <w:t>Vsota ciljev/dosežkov posameznih operacij</w:t>
            </w:r>
          </w:p>
        </w:tc>
        <w:tc>
          <w:tcPr>
            <w:tcW w:w="2270" w:type="dxa"/>
          </w:tcPr>
          <w:p w14:paraId="53006B27" w14:textId="77777777" w:rsidR="00426347" w:rsidRDefault="00DE252A">
            <w:pPr>
              <w:pStyle w:val="TableParagraph"/>
              <w:spacing w:before="25" w:line="273" w:lineRule="auto"/>
              <w:ind w:left="66" w:right="322"/>
            </w:pPr>
            <w:r>
              <w:t>Km, ki jih pokriva podpora ESPRA</w:t>
            </w:r>
          </w:p>
        </w:tc>
      </w:tr>
    </w:tbl>
    <w:p w14:paraId="065D4DFD" w14:textId="77777777" w:rsidR="00426347" w:rsidRDefault="00426347">
      <w:pPr>
        <w:spacing w:line="273" w:lineRule="auto"/>
        <w:sectPr w:rsidR="00426347">
          <w:pgSz w:w="16840" w:h="11910" w:orient="landscape"/>
          <w:pgMar w:top="1180" w:right="600" w:bottom="1800" w:left="1340" w:header="713" w:footer="1606" w:gutter="0"/>
          <w:cols w:space="708"/>
        </w:sectPr>
      </w:pPr>
    </w:p>
    <w:p w14:paraId="44859BA2" w14:textId="77777777" w:rsidR="00426347" w:rsidRDefault="00426347">
      <w:pPr>
        <w:pStyle w:val="Telobesedila"/>
        <w:spacing w:before="6"/>
        <w:rPr>
          <w:sz w:val="2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795"/>
        <w:gridCol w:w="1702"/>
        <w:gridCol w:w="2549"/>
        <w:gridCol w:w="1429"/>
        <w:gridCol w:w="1693"/>
        <w:gridCol w:w="2270"/>
        <w:gridCol w:w="2270"/>
      </w:tblGrid>
      <w:tr w:rsidR="00426347" w14:paraId="7CA84B07" w14:textId="77777777">
        <w:trPr>
          <w:trHeight w:val="863"/>
        </w:trPr>
        <w:tc>
          <w:tcPr>
            <w:tcW w:w="970" w:type="dxa"/>
            <w:shd w:val="clear" w:color="auto" w:fill="D9D9D9"/>
          </w:tcPr>
          <w:p w14:paraId="54B05C95" w14:textId="77777777" w:rsidR="00426347" w:rsidRDefault="00426347">
            <w:pPr>
              <w:pStyle w:val="TableParagraph"/>
              <w:ind w:left="0"/>
              <w:rPr>
                <w:sz w:val="28"/>
              </w:rPr>
            </w:pPr>
          </w:p>
          <w:p w14:paraId="0CDCABF4" w14:textId="77777777" w:rsidR="00426347" w:rsidRDefault="00DE252A">
            <w:pPr>
              <w:pStyle w:val="TableParagraph"/>
              <w:ind w:left="69"/>
              <w:rPr>
                <w:b/>
              </w:rPr>
            </w:pPr>
            <w:r>
              <w:rPr>
                <w:b/>
              </w:rPr>
              <w:t>Koda</w:t>
            </w:r>
          </w:p>
        </w:tc>
        <w:tc>
          <w:tcPr>
            <w:tcW w:w="1795" w:type="dxa"/>
            <w:shd w:val="clear" w:color="auto" w:fill="D9D9D9"/>
          </w:tcPr>
          <w:p w14:paraId="08BD71BB" w14:textId="77777777" w:rsidR="00426347" w:rsidRDefault="00DE252A">
            <w:pPr>
              <w:pStyle w:val="TableParagraph"/>
              <w:spacing w:before="178" w:line="273" w:lineRule="auto"/>
              <w:ind w:left="211" w:right="93"/>
              <w:rPr>
                <w:b/>
              </w:rPr>
            </w:pPr>
            <w:r>
              <w:rPr>
                <w:b/>
              </w:rPr>
              <w:t>Skupni kazalnik rezultatov</w:t>
            </w:r>
          </w:p>
        </w:tc>
        <w:tc>
          <w:tcPr>
            <w:tcW w:w="1702" w:type="dxa"/>
            <w:shd w:val="clear" w:color="auto" w:fill="D9D9D9"/>
          </w:tcPr>
          <w:p w14:paraId="66C0CE5A" w14:textId="77777777" w:rsidR="00426347" w:rsidRDefault="00426347">
            <w:pPr>
              <w:pStyle w:val="TableParagraph"/>
              <w:ind w:left="0"/>
              <w:rPr>
                <w:sz w:val="28"/>
              </w:rPr>
            </w:pPr>
          </w:p>
          <w:p w14:paraId="0DB92E1C" w14:textId="77777777" w:rsidR="00426347" w:rsidRDefault="00DE252A">
            <w:pPr>
              <w:pStyle w:val="TableParagraph"/>
              <w:ind w:left="211"/>
              <w:rPr>
                <w:b/>
              </w:rPr>
            </w:pPr>
            <w:r>
              <w:rPr>
                <w:b/>
              </w:rPr>
              <w:t>Enota</w:t>
            </w:r>
          </w:p>
        </w:tc>
        <w:tc>
          <w:tcPr>
            <w:tcW w:w="2549" w:type="dxa"/>
            <w:shd w:val="clear" w:color="auto" w:fill="D9D9D9"/>
          </w:tcPr>
          <w:p w14:paraId="142AB2BB" w14:textId="77777777" w:rsidR="00426347" w:rsidRDefault="00426347">
            <w:pPr>
              <w:pStyle w:val="TableParagraph"/>
              <w:ind w:left="0"/>
              <w:rPr>
                <w:sz w:val="28"/>
              </w:rPr>
            </w:pPr>
          </w:p>
          <w:p w14:paraId="45175925" w14:textId="77777777" w:rsidR="00426347" w:rsidRDefault="00DE252A">
            <w:pPr>
              <w:pStyle w:val="TableParagraph"/>
              <w:ind w:left="211"/>
              <w:rPr>
                <w:b/>
              </w:rPr>
            </w:pPr>
            <w:r>
              <w:rPr>
                <w:b/>
              </w:rPr>
              <w:t>Komentar</w:t>
            </w:r>
          </w:p>
        </w:tc>
        <w:tc>
          <w:tcPr>
            <w:tcW w:w="1429" w:type="dxa"/>
            <w:shd w:val="clear" w:color="auto" w:fill="D9D9D9"/>
          </w:tcPr>
          <w:p w14:paraId="2BC3B689" w14:textId="77777777" w:rsidR="00426347" w:rsidRDefault="00DE252A">
            <w:pPr>
              <w:pStyle w:val="TableParagraph"/>
              <w:spacing w:before="34" w:line="273" w:lineRule="auto"/>
              <w:ind w:left="213" w:right="74"/>
              <w:rPr>
                <w:b/>
              </w:rPr>
            </w:pPr>
            <w:r>
              <w:rPr>
                <w:b/>
              </w:rPr>
              <w:t>Izhodiščna vrednost v programu</w:t>
            </w:r>
          </w:p>
        </w:tc>
        <w:tc>
          <w:tcPr>
            <w:tcW w:w="1693" w:type="dxa"/>
            <w:shd w:val="clear" w:color="auto" w:fill="D9D9D9"/>
          </w:tcPr>
          <w:p w14:paraId="0E3E744C" w14:textId="77777777" w:rsidR="00426347" w:rsidRDefault="00DE252A">
            <w:pPr>
              <w:pStyle w:val="TableParagraph"/>
              <w:spacing w:before="9" w:line="288" w:lineRule="exact"/>
              <w:ind w:left="210" w:right="84"/>
              <w:rPr>
                <w:b/>
              </w:rPr>
            </w:pPr>
            <w:r>
              <w:rPr>
                <w:b/>
              </w:rPr>
              <w:t>Izhodiščna vrednost posamezne operacije</w:t>
            </w:r>
          </w:p>
        </w:tc>
        <w:tc>
          <w:tcPr>
            <w:tcW w:w="2270" w:type="dxa"/>
            <w:shd w:val="clear" w:color="auto" w:fill="D9D9D9"/>
          </w:tcPr>
          <w:p w14:paraId="0D0048E0" w14:textId="77777777" w:rsidR="00426347" w:rsidRDefault="00DE252A">
            <w:pPr>
              <w:pStyle w:val="TableParagraph"/>
              <w:spacing w:before="34" w:line="273" w:lineRule="auto"/>
              <w:ind w:left="209" w:right="154"/>
              <w:rPr>
                <w:b/>
              </w:rPr>
            </w:pPr>
            <w:r>
              <w:rPr>
                <w:b/>
              </w:rPr>
              <w:t>Cilj/dosežek v programu</w:t>
            </w:r>
          </w:p>
        </w:tc>
        <w:tc>
          <w:tcPr>
            <w:tcW w:w="2270" w:type="dxa"/>
            <w:shd w:val="clear" w:color="auto" w:fill="D9D9D9"/>
          </w:tcPr>
          <w:p w14:paraId="5EF874DE" w14:textId="77777777" w:rsidR="00426347" w:rsidRDefault="00DE252A">
            <w:pPr>
              <w:pStyle w:val="TableParagraph"/>
              <w:spacing w:before="9" w:line="288" w:lineRule="exact"/>
              <w:ind w:left="208" w:right="155"/>
              <w:rPr>
                <w:b/>
              </w:rPr>
            </w:pPr>
            <w:r>
              <w:rPr>
                <w:b/>
              </w:rPr>
              <w:t>Cilj/dosežek ene operacije</w:t>
            </w:r>
          </w:p>
        </w:tc>
      </w:tr>
      <w:tr w:rsidR="00426347" w14:paraId="30FEE3F9" w14:textId="77777777">
        <w:trPr>
          <w:trHeight w:val="3761"/>
        </w:trPr>
        <w:tc>
          <w:tcPr>
            <w:tcW w:w="970" w:type="dxa"/>
          </w:tcPr>
          <w:p w14:paraId="5F533856" w14:textId="77777777" w:rsidR="00426347" w:rsidRDefault="00426347">
            <w:pPr>
              <w:pStyle w:val="TableParagraph"/>
              <w:ind w:left="0"/>
              <w:rPr>
                <w:sz w:val="24"/>
              </w:rPr>
            </w:pPr>
          </w:p>
          <w:p w14:paraId="16A5318F" w14:textId="77777777" w:rsidR="00426347" w:rsidRDefault="00426347">
            <w:pPr>
              <w:pStyle w:val="TableParagraph"/>
              <w:ind w:left="0"/>
              <w:rPr>
                <w:sz w:val="24"/>
              </w:rPr>
            </w:pPr>
          </w:p>
          <w:p w14:paraId="5A6AE728" w14:textId="77777777" w:rsidR="00426347" w:rsidRDefault="00426347">
            <w:pPr>
              <w:pStyle w:val="TableParagraph"/>
              <w:ind w:left="0"/>
              <w:rPr>
                <w:sz w:val="24"/>
              </w:rPr>
            </w:pPr>
          </w:p>
          <w:p w14:paraId="5232C9D0" w14:textId="77777777" w:rsidR="00426347" w:rsidRDefault="00426347">
            <w:pPr>
              <w:pStyle w:val="TableParagraph"/>
              <w:ind w:left="0"/>
              <w:rPr>
                <w:sz w:val="24"/>
              </w:rPr>
            </w:pPr>
          </w:p>
          <w:p w14:paraId="01751A11" w14:textId="77777777" w:rsidR="00426347" w:rsidRDefault="00426347">
            <w:pPr>
              <w:pStyle w:val="TableParagraph"/>
              <w:ind w:left="0"/>
              <w:rPr>
                <w:sz w:val="24"/>
              </w:rPr>
            </w:pPr>
          </w:p>
          <w:p w14:paraId="0475A811" w14:textId="77777777" w:rsidR="00426347" w:rsidRDefault="00426347">
            <w:pPr>
              <w:pStyle w:val="TableParagraph"/>
              <w:spacing w:before="7"/>
              <w:ind w:left="0"/>
              <w:rPr>
                <w:sz w:val="31"/>
              </w:rPr>
            </w:pPr>
          </w:p>
          <w:p w14:paraId="30BD35E5" w14:textId="77777777" w:rsidR="00426347" w:rsidRDefault="00DE252A">
            <w:pPr>
              <w:pStyle w:val="TableParagraph"/>
              <w:ind w:left="69"/>
            </w:pPr>
            <w:r>
              <w:t>CR10</w:t>
            </w:r>
          </w:p>
        </w:tc>
        <w:tc>
          <w:tcPr>
            <w:tcW w:w="1795" w:type="dxa"/>
          </w:tcPr>
          <w:p w14:paraId="65C96D7C" w14:textId="77777777" w:rsidR="00426347" w:rsidRDefault="00DE252A">
            <w:pPr>
              <w:pStyle w:val="TableParagraph"/>
              <w:spacing w:before="15" w:line="273" w:lineRule="auto"/>
              <w:ind w:left="69" w:right="204"/>
            </w:pPr>
            <w:r>
              <w:t>Ukrepi, ki prispevajo k dobremu okoljskemu stanju, vključno z obnovo narave, ohranjanjem, varstvom ekosistemov, biotsko raznovrstnostjo, zdravjem in</w:t>
            </w:r>
          </w:p>
          <w:p w14:paraId="7B7A200C" w14:textId="77777777" w:rsidR="00426347" w:rsidRDefault="00DE252A">
            <w:pPr>
              <w:pStyle w:val="TableParagraph"/>
              <w:spacing w:line="246" w:lineRule="exact"/>
              <w:ind w:left="69"/>
            </w:pPr>
            <w:r>
              <w:t>blaginjo živali</w:t>
            </w:r>
          </w:p>
        </w:tc>
        <w:tc>
          <w:tcPr>
            <w:tcW w:w="1702" w:type="dxa"/>
          </w:tcPr>
          <w:p w14:paraId="172C6765" w14:textId="77777777" w:rsidR="00426347" w:rsidRDefault="00426347">
            <w:pPr>
              <w:pStyle w:val="TableParagraph"/>
              <w:ind w:left="0"/>
              <w:rPr>
                <w:sz w:val="24"/>
              </w:rPr>
            </w:pPr>
          </w:p>
          <w:p w14:paraId="1D874B0F" w14:textId="77777777" w:rsidR="00426347" w:rsidRDefault="00426347">
            <w:pPr>
              <w:pStyle w:val="TableParagraph"/>
              <w:ind w:left="0"/>
              <w:rPr>
                <w:sz w:val="24"/>
              </w:rPr>
            </w:pPr>
          </w:p>
          <w:p w14:paraId="6A574F38" w14:textId="77777777" w:rsidR="00426347" w:rsidRDefault="00426347">
            <w:pPr>
              <w:pStyle w:val="TableParagraph"/>
              <w:ind w:left="0"/>
              <w:rPr>
                <w:sz w:val="24"/>
              </w:rPr>
            </w:pPr>
          </w:p>
          <w:p w14:paraId="32871034" w14:textId="77777777" w:rsidR="00426347" w:rsidRDefault="00426347">
            <w:pPr>
              <w:pStyle w:val="TableParagraph"/>
              <w:ind w:left="0"/>
              <w:rPr>
                <w:sz w:val="24"/>
              </w:rPr>
            </w:pPr>
          </w:p>
          <w:p w14:paraId="02857436" w14:textId="77777777" w:rsidR="00426347" w:rsidRDefault="00426347">
            <w:pPr>
              <w:pStyle w:val="TableParagraph"/>
              <w:ind w:left="0"/>
              <w:rPr>
                <w:sz w:val="24"/>
              </w:rPr>
            </w:pPr>
          </w:p>
          <w:p w14:paraId="54C7DC83" w14:textId="77777777" w:rsidR="00426347" w:rsidRDefault="00426347">
            <w:pPr>
              <w:pStyle w:val="TableParagraph"/>
              <w:spacing w:before="1"/>
              <w:ind w:left="0"/>
              <w:rPr>
                <w:sz w:val="19"/>
              </w:rPr>
            </w:pPr>
          </w:p>
          <w:p w14:paraId="12635D78" w14:textId="77777777" w:rsidR="00426347" w:rsidRDefault="00DE252A">
            <w:pPr>
              <w:pStyle w:val="TableParagraph"/>
              <w:spacing w:line="273" w:lineRule="auto"/>
              <w:ind w:left="69" w:right="643"/>
            </w:pPr>
            <w:r>
              <w:t>Število ukrepov</w:t>
            </w:r>
          </w:p>
        </w:tc>
        <w:tc>
          <w:tcPr>
            <w:tcW w:w="2549" w:type="dxa"/>
          </w:tcPr>
          <w:p w14:paraId="090580D7" w14:textId="77777777" w:rsidR="00426347" w:rsidRDefault="00426347">
            <w:pPr>
              <w:pStyle w:val="TableParagraph"/>
              <w:ind w:left="0"/>
              <w:rPr>
                <w:sz w:val="24"/>
              </w:rPr>
            </w:pPr>
          </w:p>
          <w:p w14:paraId="332C6D15" w14:textId="77777777" w:rsidR="00426347" w:rsidRDefault="00426347">
            <w:pPr>
              <w:pStyle w:val="TableParagraph"/>
              <w:ind w:left="0"/>
              <w:rPr>
                <w:sz w:val="24"/>
              </w:rPr>
            </w:pPr>
          </w:p>
          <w:p w14:paraId="4A618237" w14:textId="77777777" w:rsidR="00426347" w:rsidRDefault="00426347">
            <w:pPr>
              <w:pStyle w:val="TableParagraph"/>
              <w:spacing w:before="11"/>
              <w:ind w:left="0"/>
              <w:rPr>
                <w:sz w:val="25"/>
              </w:rPr>
            </w:pPr>
          </w:p>
          <w:p w14:paraId="19CD4BAE" w14:textId="77777777" w:rsidR="00426347" w:rsidRDefault="00DE252A">
            <w:pPr>
              <w:pStyle w:val="TableParagraph"/>
              <w:spacing w:line="273" w:lineRule="auto"/>
              <w:ind w:left="69" w:right="390"/>
            </w:pPr>
            <w:r>
              <w:t>Razen CR9.1 in 9.2, ta kazalnik velja za operacije brez prostorskih dimenzij.</w:t>
            </w:r>
          </w:p>
          <w:p w14:paraId="73DD0190" w14:textId="77777777" w:rsidR="00426347" w:rsidRDefault="00426347">
            <w:pPr>
              <w:pStyle w:val="TableParagraph"/>
              <w:spacing w:before="11"/>
              <w:ind w:left="0"/>
              <w:rPr>
                <w:sz w:val="29"/>
              </w:rPr>
            </w:pPr>
          </w:p>
          <w:p w14:paraId="0091E9BA" w14:textId="77777777" w:rsidR="00426347" w:rsidRDefault="00DE252A">
            <w:pPr>
              <w:pStyle w:val="TableParagraph"/>
              <w:spacing w:line="273" w:lineRule="auto"/>
              <w:ind w:left="69" w:right="269"/>
            </w:pPr>
            <w:r>
              <w:t>Operacija lahko ustvari več ukrepov.</w:t>
            </w:r>
          </w:p>
        </w:tc>
        <w:tc>
          <w:tcPr>
            <w:tcW w:w="1429" w:type="dxa"/>
          </w:tcPr>
          <w:p w14:paraId="78C03426" w14:textId="77777777" w:rsidR="00426347" w:rsidRDefault="00DE252A">
            <w:pPr>
              <w:pStyle w:val="TableParagraph"/>
              <w:spacing w:before="15"/>
              <w:ind w:left="71"/>
            </w:pPr>
            <w:r>
              <w:t>Nič</w:t>
            </w:r>
          </w:p>
        </w:tc>
        <w:tc>
          <w:tcPr>
            <w:tcW w:w="1693" w:type="dxa"/>
          </w:tcPr>
          <w:p w14:paraId="009D7CC3" w14:textId="77777777" w:rsidR="00426347" w:rsidRDefault="00DE252A">
            <w:pPr>
              <w:pStyle w:val="TableParagraph"/>
              <w:spacing w:before="15"/>
              <w:ind w:left="68"/>
            </w:pPr>
            <w:r>
              <w:t>Nič</w:t>
            </w:r>
          </w:p>
        </w:tc>
        <w:tc>
          <w:tcPr>
            <w:tcW w:w="2270" w:type="dxa"/>
          </w:tcPr>
          <w:p w14:paraId="34C7F385" w14:textId="77777777" w:rsidR="00426347" w:rsidRDefault="00DE252A">
            <w:pPr>
              <w:pStyle w:val="TableParagraph"/>
              <w:spacing w:before="15" w:line="273" w:lineRule="auto"/>
              <w:ind w:left="67" w:right="321"/>
            </w:pPr>
            <w:r>
              <w:t>Vsota ciljev/dosežkov posameznih operacij</w:t>
            </w:r>
          </w:p>
        </w:tc>
        <w:tc>
          <w:tcPr>
            <w:tcW w:w="2270" w:type="dxa"/>
          </w:tcPr>
          <w:p w14:paraId="75D6155F" w14:textId="77777777" w:rsidR="00426347" w:rsidRDefault="00DE252A">
            <w:pPr>
              <w:pStyle w:val="TableParagraph"/>
              <w:spacing w:before="15" w:line="273" w:lineRule="auto"/>
              <w:ind w:left="66" w:right="286"/>
            </w:pPr>
            <w:r>
              <w:t>Ukrepi, izvedeni s podporo ESPRA</w:t>
            </w:r>
          </w:p>
        </w:tc>
      </w:tr>
      <w:tr w:rsidR="00426347" w14:paraId="6ADE83B3" w14:textId="77777777">
        <w:trPr>
          <w:trHeight w:val="1180"/>
        </w:trPr>
        <w:tc>
          <w:tcPr>
            <w:tcW w:w="970" w:type="dxa"/>
          </w:tcPr>
          <w:p w14:paraId="3D7C8C77" w14:textId="77777777" w:rsidR="00426347" w:rsidRDefault="00426347">
            <w:pPr>
              <w:pStyle w:val="TableParagraph"/>
              <w:ind w:left="0"/>
              <w:rPr>
                <w:sz w:val="24"/>
              </w:rPr>
            </w:pPr>
          </w:p>
          <w:p w14:paraId="6E25963B" w14:textId="77777777" w:rsidR="00426347" w:rsidRDefault="00DE252A">
            <w:pPr>
              <w:pStyle w:val="TableParagraph"/>
              <w:spacing w:before="181"/>
              <w:ind w:left="69"/>
            </w:pPr>
            <w:r>
              <w:t>CR11</w:t>
            </w:r>
          </w:p>
        </w:tc>
        <w:tc>
          <w:tcPr>
            <w:tcW w:w="1795" w:type="dxa"/>
          </w:tcPr>
          <w:p w14:paraId="33014FF1" w14:textId="77777777" w:rsidR="00426347" w:rsidRDefault="00DE252A">
            <w:pPr>
              <w:pStyle w:val="TableParagraph"/>
              <w:spacing w:before="169" w:line="273" w:lineRule="auto"/>
              <w:ind w:left="69" w:right="223"/>
            </w:pPr>
            <w:r>
              <w:t>Subjekti, ki povečujejo socialno trajnost</w:t>
            </w:r>
          </w:p>
        </w:tc>
        <w:tc>
          <w:tcPr>
            <w:tcW w:w="1702" w:type="dxa"/>
          </w:tcPr>
          <w:p w14:paraId="5464A9CA" w14:textId="77777777" w:rsidR="00426347" w:rsidRDefault="00426347">
            <w:pPr>
              <w:pStyle w:val="TableParagraph"/>
              <w:ind w:left="0"/>
              <w:rPr>
                <w:sz w:val="24"/>
              </w:rPr>
            </w:pPr>
          </w:p>
          <w:p w14:paraId="34D29109" w14:textId="77777777" w:rsidR="00426347" w:rsidRDefault="00DE252A">
            <w:pPr>
              <w:pStyle w:val="TableParagraph"/>
              <w:spacing w:before="181"/>
              <w:ind w:left="69"/>
            </w:pPr>
            <w:r>
              <w:t>Število subjektov</w:t>
            </w:r>
          </w:p>
        </w:tc>
        <w:tc>
          <w:tcPr>
            <w:tcW w:w="2549" w:type="dxa"/>
          </w:tcPr>
          <w:p w14:paraId="0D12DA45" w14:textId="77777777" w:rsidR="00426347" w:rsidRDefault="00426347">
            <w:pPr>
              <w:pStyle w:val="TableParagraph"/>
              <w:spacing w:before="2"/>
              <w:ind w:left="0"/>
              <w:rPr>
                <w:sz w:val="27"/>
              </w:rPr>
            </w:pPr>
          </w:p>
          <w:p w14:paraId="274C2DEF" w14:textId="77777777" w:rsidR="00426347" w:rsidRDefault="00DE252A">
            <w:pPr>
              <w:pStyle w:val="TableParagraph"/>
              <w:spacing w:line="273" w:lineRule="auto"/>
              <w:ind w:left="69" w:right="183"/>
            </w:pPr>
            <w:r>
              <w:t>Operacija lahko obsega več subjektov.</w:t>
            </w:r>
          </w:p>
        </w:tc>
        <w:tc>
          <w:tcPr>
            <w:tcW w:w="1429" w:type="dxa"/>
          </w:tcPr>
          <w:p w14:paraId="308AEB63" w14:textId="77777777" w:rsidR="00426347" w:rsidRDefault="00DE252A">
            <w:pPr>
              <w:pStyle w:val="TableParagraph"/>
              <w:spacing w:before="25"/>
              <w:ind w:left="71"/>
            </w:pPr>
            <w:r>
              <w:t>Nič</w:t>
            </w:r>
          </w:p>
        </w:tc>
        <w:tc>
          <w:tcPr>
            <w:tcW w:w="1693" w:type="dxa"/>
          </w:tcPr>
          <w:p w14:paraId="5C750C54" w14:textId="77777777" w:rsidR="00426347" w:rsidRDefault="00DE252A">
            <w:pPr>
              <w:pStyle w:val="TableParagraph"/>
              <w:spacing w:before="25"/>
              <w:ind w:left="68"/>
            </w:pPr>
            <w:r>
              <w:t>Nič</w:t>
            </w:r>
          </w:p>
        </w:tc>
        <w:tc>
          <w:tcPr>
            <w:tcW w:w="2270" w:type="dxa"/>
          </w:tcPr>
          <w:p w14:paraId="1166EAC7" w14:textId="77777777" w:rsidR="00426347" w:rsidRDefault="00DE252A">
            <w:pPr>
              <w:pStyle w:val="TableParagraph"/>
              <w:spacing w:before="25" w:line="273" w:lineRule="auto"/>
              <w:ind w:left="67" w:right="321"/>
            </w:pPr>
            <w:r>
              <w:t>Vsota ciljev/dosežkov posamezne</w:t>
            </w:r>
          </w:p>
          <w:p w14:paraId="34499C3A" w14:textId="77777777" w:rsidR="00426347" w:rsidRDefault="00DE252A">
            <w:pPr>
              <w:pStyle w:val="TableParagraph"/>
              <w:spacing w:line="252" w:lineRule="exact"/>
              <w:ind w:left="67"/>
            </w:pPr>
            <w:r>
              <w:t>operacije</w:t>
            </w:r>
          </w:p>
        </w:tc>
        <w:tc>
          <w:tcPr>
            <w:tcW w:w="2270" w:type="dxa"/>
          </w:tcPr>
          <w:p w14:paraId="06FB1EF0" w14:textId="77777777" w:rsidR="00426347" w:rsidRDefault="00DE252A">
            <w:pPr>
              <w:pStyle w:val="TableParagraph"/>
              <w:spacing w:before="25" w:line="273" w:lineRule="auto"/>
              <w:ind w:left="66" w:right="170"/>
            </w:pPr>
            <w:r>
              <w:t>Ukrepi, okrepljeni s podporo ESPRA</w:t>
            </w:r>
          </w:p>
        </w:tc>
      </w:tr>
      <w:tr w:rsidR="00426347" w14:paraId="6648F1FA" w14:textId="77777777">
        <w:trPr>
          <w:trHeight w:val="1468"/>
        </w:trPr>
        <w:tc>
          <w:tcPr>
            <w:tcW w:w="970" w:type="dxa"/>
          </w:tcPr>
          <w:p w14:paraId="756F51CD" w14:textId="77777777" w:rsidR="00426347" w:rsidRDefault="00426347">
            <w:pPr>
              <w:pStyle w:val="TableParagraph"/>
              <w:ind w:left="0"/>
              <w:rPr>
                <w:sz w:val="24"/>
              </w:rPr>
            </w:pPr>
          </w:p>
          <w:p w14:paraId="4AA21557" w14:textId="77777777" w:rsidR="00426347" w:rsidRDefault="00426347">
            <w:pPr>
              <w:pStyle w:val="TableParagraph"/>
              <w:spacing w:before="2"/>
              <w:ind w:left="0"/>
              <w:rPr>
                <w:sz w:val="28"/>
              </w:rPr>
            </w:pPr>
          </w:p>
          <w:p w14:paraId="47198BCA" w14:textId="77777777" w:rsidR="00426347" w:rsidRDefault="00DE252A">
            <w:pPr>
              <w:pStyle w:val="TableParagraph"/>
              <w:spacing w:before="1"/>
              <w:ind w:left="69"/>
            </w:pPr>
            <w:r>
              <w:t>CR12</w:t>
            </w:r>
          </w:p>
        </w:tc>
        <w:tc>
          <w:tcPr>
            <w:tcW w:w="1795" w:type="dxa"/>
          </w:tcPr>
          <w:p w14:paraId="3A148E6A" w14:textId="77777777" w:rsidR="00426347" w:rsidRDefault="00DE252A">
            <w:pPr>
              <w:pStyle w:val="TableParagraph"/>
              <w:spacing w:line="288" w:lineRule="exact"/>
              <w:ind w:left="69" w:right="199"/>
            </w:pPr>
            <w:r>
              <w:t>Učinkovitost sistema za »zbiranje, upravljanje in uporabo podatkov«</w:t>
            </w:r>
          </w:p>
        </w:tc>
        <w:tc>
          <w:tcPr>
            <w:tcW w:w="1702" w:type="dxa"/>
          </w:tcPr>
          <w:p w14:paraId="41A83DAB" w14:textId="77777777" w:rsidR="00426347" w:rsidRDefault="00426347">
            <w:pPr>
              <w:pStyle w:val="TableParagraph"/>
              <w:spacing w:before="8"/>
              <w:ind w:left="0"/>
              <w:rPr>
                <w:sz w:val="24"/>
              </w:rPr>
            </w:pPr>
          </w:p>
          <w:p w14:paraId="6E5295B2" w14:textId="77777777" w:rsidR="00426347" w:rsidRDefault="00DE252A">
            <w:pPr>
              <w:pStyle w:val="TableParagraph"/>
              <w:ind w:left="69"/>
            </w:pPr>
            <w:r>
              <w:t>3 = visoka</w:t>
            </w:r>
          </w:p>
          <w:p w14:paraId="7145BFED" w14:textId="77777777" w:rsidR="00426347" w:rsidRDefault="00DE252A">
            <w:pPr>
              <w:pStyle w:val="TableParagraph"/>
              <w:spacing w:before="64"/>
              <w:ind w:left="69"/>
            </w:pPr>
            <w:r>
              <w:t>2 = srednja</w:t>
            </w:r>
          </w:p>
          <w:p w14:paraId="1BE0E774" w14:textId="77777777" w:rsidR="00426347" w:rsidRDefault="00DE252A">
            <w:pPr>
              <w:pStyle w:val="TableParagraph"/>
              <w:spacing w:before="63"/>
              <w:ind w:left="69"/>
            </w:pPr>
            <w:r>
              <w:t>1 = nizka</w:t>
            </w:r>
          </w:p>
        </w:tc>
        <w:tc>
          <w:tcPr>
            <w:tcW w:w="2549" w:type="dxa"/>
          </w:tcPr>
          <w:p w14:paraId="1E1C0677" w14:textId="77777777" w:rsidR="00426347" w:rsidRDefault="00DE252A">
            <w:pPr>
              <w:pStyle w:val="TableParagraph"/>
              <w:spacing w:line="288" w:lineRule="exact"/>
              <w:ind w:left="69" w:right="385"/>
            </w:pPr>
            <w:r>
              <w:t>Kakovost nacionalnega programa za zbiranje podatkov, kot ga ocenjuje STECF, doseženo izboljšanje.</w:t>
            </w:r>
          </w:p>
        </w:tc>
        <w:tc>
          <w:tcPr>
            <w:tcW w:w="1429" w:type="dxa"/>
          </w:tcPr>
          <w:p w14:paraId="3430B4FC" w14:textId="77777777" w:rsidR="00426347" w:rsidRDefault="00DE252A">
            <w:pPr>
              <w:pStyle w:val="TableParagraph"/>
              <w:spacing w:before="25" w:line="273" w:lineRule="auto"/>
              <w:ind w:left="71" w:right="405"/>
            </w:pPr>
            <w:r>
              <w:t>Status quo (1,2,3)</w:t>
            </w:r>
          </w:p>
        </w:tc>
        <w:tc>
          <w:tcPr>
            <w:tcW w:w="1693" w:type="dxa"/>
          </w:tcPr>
          <w:p w14:paraId="4B9BF266" w14:textId="77777777" w:rsidR="00426347" w:rsidRDefault="00DE252A">
            <w:pPr>
              <w:pStyle w:val="TableParagraph"/>
              <w:spacing w:before="25" w:line="273" w:lineRule="auto"/>
              <w:ind w:left="68" w:right="672"/>
            </w:pPr>
            <w:r>
              <w:t>Status quo (1,2,3)</w:t>
            </w:r>
          </w:p>
        </w:tc>
        <w:tc>
          <w:tcPr>
            <w:tcW w:w="2270" w:type="dxa"/>
          </w:tcPr>
          <w:p w14:paraId="38AF1E81" w14:textId="77777777" w:rsidR="00426347" w:rsidRDefault="00DE252A">
            <w:pPr>
              <w:pStyle w:val="TableParagraph"/>
              <w:spacing w:before="25" w:line="273" w:lineRule="auto"/>
              <w:ind w:left="67" w:right="321"/>
            </w:pPr>
            <w:r>
              <w:t>Povprečje ciljev/dosežkov posameznih operacij</w:t>
            </w:r>
          </w:p>
        </w:tc>
        <w:tc>
          <w:tcPr>
            <w:tcW w:w="2270" w:type="dxa"/>
          </w:tcPr>
          <w:p w14:paraId="31320079" w14:textId="77777777" w:rsidR="00426347" w:rsidRDefault="00DE252A">
            <w:pPr>
              <w:pStyle w:val="TableParagraph"/>
              <w:spacing w:before="25" w:line="273" w:lineRule="auto"/>
              <w:ind w:left="66" w:right="261"/>
            </w:pPr>
            <w:r>
              <w:t>Stanje, ki se dosega ali ohranja (1, 2, 3)</w:t>
            </w:r>
          </w:p>
        </w:tc>
      </w:tr>
    </w:tbl>
    <w:p w14:paraId="177803BA" w14:textId="77777777" w:rsidR="00426347" w:rsidRDefault="00426347">
      <w:pPr>
        <w:spacing w:line="273" w:lineRule="auto"/>
        <w:sectPr w:rsidR="00426347">
          <w:pgSz w:w="16840" w:h="11910" w:orient="landscape"/>
          <w:pgMar w:top="1180" w:right="600" w:bottom="1800" w:left="1340" w:header="713" w:footer="1606" w:gutter="0"/>
          <w:cols w:space="708"/>
        </w:sectPr>
      </w:pPr>
    </w:p>
    <w:p w14:paraId="7233AC5E" w14:textId="77777777" w:rsidR="00426347" w:rsidRDefault="00426347">
      <w:pPr>
        <w:pStyle w:val="Telobesedila"/>
        <w:spacing w:before="6"/>
        <w:rPr>
          <w:sz w:val="2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795"/>
        <w:gridCol w:w="1702"/>
        <w:gridCol w:w="2549"/>
        <w:gridCol w:w="1429"/>
        <w:gridCol w:w="1693"/>
        <w:gridCol w:w="2270"/>
        <w:gridCol w:w="2270"/>
      </w:tblGrid>
      <w:tr w:rsidR="00426347" w14:paraId="6B917BB9" w14:textId="77777777">
        <w:trPr>
          <w:trHeight w:val="863"/>
        </w:trPr>
        <w:tc>
          <w:tcPr>
            <w:tcW w:w="970" w:type="dxa"/>
            <w:shd w:val="clear" w:color="auto" w:fill="D9D9D9"/>
          </w:tcPr>
          <w:p w14:paraId="43687C06" w14:textId="77777777" w:rsidR="00426347" w:rsidRDefault="00426347">
            <w:pPr>
              <w:pStyle w:val="TableParagraph"/>
              <w:ind w:left="0"/>
              <w:rPr>
                <w:sz w:val="28"/>
              </w:rPr>
            </w:pPr>
          </w:p>
          <w:p w14:paraId="1A6ABEFC" w14:textId="77777777" w:rsidR="00426347" w:rsidRDefault="00DE252A">
            <w:pPr>
              <w:pStyle w:val="TableParagraph"/>
              <w:ind w:left="69"/>
              <w:rPr>
                <w:b/>
              </w:rPr>
            </w:pPr>
            <w:r>
              <w:rPr>
                <w:b/>
              </w:rPr>
              <w:t>Koda</w:t>
            </w:r>
          </w:p>
        </w:tc>
        <w:tc>
          <w:tcPr>
            <w:tcW w:w="1795" w:type="dxa"/>
            <w:shd w:val="clear" w:color="auto" w:fill="D9D9D9"/>
          </w:tcPr>
          <w:p w14:paraId="0C2D83FF" w14:textId="77777777" w:rsidR="00426347" w:rsidRDefault="00DE252A">
            <w:pPr>
              <w:pStyle w:val="TableParagraph"/>
              <w:spacing w:before="178" w:line="273" w:lineRule="auto"/>
              <w:ind w:left="211" w:right="93"/>
              <w:rPr>
                <w:b/>
              </w:rPr>
            </w:pPr>
            <w:r>
              <w:rPr>
                <w:b/>
              </w:rPr>
              <w:t>Skupni kazalnik rezultatov</w:t>
            </w:r>
          </w:p>
        </w:tc>
        <w:tc>
          <w:tcPr>
            <w:tcW w:w="1702" w:type="dxa"/>
            <w:shd w:val="clear" w:color="auto" w:fill="D9D9D9"/>
          </w:tcPr>
          <w:p w14:paraId="492D74D3" w14:textId="77777777" w:rsidR="00426347" w:rsidRDefault="00426347">
            <w:pPr>
              <w:pStyle w:val="TableParagraph"/>
              <w:ind w:left="0"/>
              <w:rPr>
                <w:sz w:val="28"/>
              </w:rPr>
            </w:pPr>
          </w:p>
          <w:p w14:paraId="6FE79C6A" w14:textId="77777777" w:rsidR="00426347" w:rsidRDefault="00DE252A">
            <w:pPr>
              <w:pStyle w:val="TableParagraph"/>
              <w:ind w:left="211"/>
              <w:rPr>
                <w:b/>
              </w:rPr>
            </w:pPr>
            <w:r>
              <w:rPr>
                <w:b/>
              </w:rPr>
              <w:t>Enota</w:t>
            </w:r>
          </w:p>
        </w:tc>
        <w:tc>
          <w:tcPr>
            <w:tcW w:w="2549" w:type="dxa"/>
            <w:shd w:val="clear" w:color="auto" w:fill="D9D9D9"/>
          </w:tcPr>
          <w:p w14:paraId="23687F94" w14:textId="77777777" w:rsidR="00426347" w:rsidRDefault="00426347">
            <w:pPr>
              <w:pStyle w:val="TableParagraph"/>
              <w:ind w:left="0"/>
              <w:rPr>
                <w:sz w:val="28"/>
              </w:rPr>
            </w:pPr>
          </w:p>
          <w:p w14:paraId="7AF307FC" w14:textId="77777777" w:rsidR="00426347" w:rsidRDefault="00DE252A">
            <w:pPr>
              <w:pStyle w:val="TableParagraph"/>
              <w:ind w:left="211"/>
              <w:rPr>
                <w:b/>
              </w:rPr>
            </w:pPr>
            <w:r>
              <w:rPr>
                <w:b/>
              </w:rPr>
              <w:t>Komentar</w:t>
            </w:r>
          </w:p>
        </w:tc>
        <w:tc>
          <w:tcPr>
            <w:tcW w:w="1429" w:type="dxa"/>
            <w:shd w:val="clear" w:color="auto" w:fill="D9D9D9"/>
          </w:tcPr>
          <w:p w14:paraId="588649BA" w14:textId="77777777" w:rsidR="00426347" w:rsidRDefault="00DE252A">
            <w:pPr>
              <w:pStyle w:val="TableParagraph"/>
              <w:spacing w:before="34" w:line="273" w:lineRule="auto"/>
              <w:ind w:left="213" w:right="74"/>
              <w:rPr>
                <w:b/>
              </w:rPr>
            </w:pPr>
            <w:r>
              <w:rPr>
                <w:b/>
              </w:rPr>
              <w:t>Izhodiščna vrednost v programu</w:t>
            </w:r>
          </w:p>
        </w:tc>
        <w:tc>
          <w:tcPr>
            <w:tcW w:w="1693" w:type="dxa"/>
            <w:shd w:val="clear" w:color="auto" w:fill="D9D9D9"/>
          </w:tcPr>
          <w:p w14:paraId="32C75616" w14:textId="77777777" w:rsidR="00426347" w:rsidRDefault="00DE252A">
            <w:pPr>
              <w:pStyle w:val="TableParagraph"/>
              <w:spacing w:before="9" w:line="288" w:lineRule="exact"/>
              <w:ind w:left="210" w:right="84"/>
              <w:rPr>
                <w:b/>
              </w:rPr>
            </w:pPr>
            <w:r>
              <w:rPr>
                <w:b/>
              </w:rPr>
              <w:t>Izhodiščna vrednost posamezne operacije</w:t>
            </w:r>
          </w:p>
        </w:tc>
        <w:tc>
          <w:tcPr>
            <w:tcW w:w="2270" w:type="dxa"/>
            <w:shd w:val="clear" w:color="auto" w:fill="D9D9D9"/>
          </w:tcPr>
          <w:p w14:paraId="243E6AF4" w14:textId="77777777" w:rsidR="00426347" w:rsidRDefault="00DE252A">
            <w:pPr>
              <w:pStyle w:val="TableParagraph"/>
              <w:spacing w:before="34" w:line="273" w:lineRule="auto"/>
              <w:ind w:left="209" w:right="154"/>
              <w:rPr>
                <w:b/>
              </w:rPr>
            </w:pPr>
            <w:r>
              <w:rPr>
                <w:b/>
              </w:rPr>
              <w:t>Cilj/dosežek v programu</w:t>
            </w:r>
          </w:p>
        </w:tc>
        <w:tc>
          <w:tcPr>
            <w:tcW w:w="2270" w:type="dxa"/>
            <w:shd w:val="clear" w:color="auto" w:fill="D9D9D9"/>
          </w:tcPr>
          <w:p w14:paraId="0999C7C5" w14:textId="77777777" w:rsidR="00426347" w:rsidRDefault="00DE252A">
            <w:pPr>
              <w:pStyle w:val="TableParagraph"/>
              <w:spacing w:before="9" w:line="288" w:lineRule="exact"/>
              <w:ind w:left="208" w:right="155"/>
              <w:rPr>
                <w:b/>
              </w:rPr>
            </w:pPr>
            <w:r>
              <w:rPr>
                <w:b/>
              </w:rPr>
              <w:t>Cilj/dosežek ene operacije</w:t>
            </w:r>
          </w:p>
        </w:tc>
      </w:tr>
      <w:tr w:rsidR="00426347" w14:paraId="3C23E90E" w14:textId="77777777">
        <w:trPr>
          <w:trHeight w:val="1171"/>
        </w:trPr>
        <w:tc>
          <w:tcPr>
            <w:tcW w:w="970" w:type="dxa"/>
          </w:tcPr>
          <w:p w14:paraId="47445A06" w14:textId="77777777" w:rsidR="00426347" w:rsidRDefault="00426347">
            <w:pPr>
              <w:pStyle w:val="TableParagraph"/>
              <w:ind w:left="0"/>
              <w:rPr>
                <w:sz w:val="24"/>
              </w:rPr>
            </w:pPr>
          </w:p>
          <w:p w14:paraId="243E6EB9" w14:textId="77777777" w:rsidR="00426347" w:rsidRDefault="00DE252A">
            <w:pPr>
              <w:pStyle w:val="TableParagraph"/>
              <w:spacing w:before="171"/>
              <w:ind w:left="69"/>
            </w:pPr>
            <w:r>
              <w:t>CR13</w:t>
            </w:r>
          </w:p>
        </w:tc>
        <w:tc>
          <w:tcPr>
            <w:tcW w:w="1795" w:type="dxa"/>
          </w:tcPr>
          <w:p w14:paraId="0A2A812F" w14:textId="77777777" w:rsidR="00426347" w:rsidRDefault="00DE252A">
            <w:pPr>
              <w:pStyle w:val="TableParagraph"/>
              <w:spacing w:before="15" w:line="273" w:lineRule="auto"/>
              <w:ind w:left="69" w:right="608"/>
            </w:pPr>
            <w:r>
              <w:t>Sodelovanje med</w:t>
            </w:r>
          </w:p>
          <w:p w14:paraId="1BAA909D" w14:textId="77777777" w:rsidR="00426347" w:rsidRDefault="00DE252A">
            <w:pPr>
              <w:pStyle w:val="TableParagraph"/>
              <w:spacing w:line="252" w:lineRule="exact"/>
              <w:ind w:left="69"/>
            </w:pPr>
            <w:r>
              <w:t>deležniki</w:t>
            </w:r>
          </w:p>
        </w:tc>
        <w:tc>
          <w:tcPr>
            <w:tcW w:w="1702" w:type="dxa"/>
          </w:tcPr>
          <w:p w14:paraId="797A94C6" w14:textId="77777777" w:rsidR="00426347" w:rsidRDefault="00426347">
            <w:pPr>
              <w:pStyle w:val="TableParagraph"/>
              <w:spacing w:before="4"/>
              <w:ind w:left="0"/>
              <w:rPr>
                <w:sz w:val="26"/>
              </w:rPr>
            </w:pPr>
          </w:p>
          <w:p w14:paraId="6EAA638B" w14:textId="77777777" w:rsidR="00426347" w:rsidRDefault="00DE252A">
            <w:pPr>
              <w:pStyle w:val="TableParagraph"/>
              <w:spacing w:line="273" w:lineRule="auto"/>
              <w:ind w:left="69" w:right="643"/>
            </w:pPr>
            <w:r>
              <w:t>Število ukrepov</w:t>
            </w:r>
          </w:p>
        </w:tc>
        <w:tc>
          <w:tcPr>
            <w:tcW w:w="2549" w:type="dxa"/>
          </w:tcPr>
          <w:p w14:paraId="19B9AFD4" w14:textId="77777777" w:rsidR="00426347" w:rsidRDefault="00DE252A">
            <w:pPr>
              <w:pStyle w:val="TableParagraph"/>
              <w:spacing w:before="159" w:line="273" w:lineRule="auto"/>
              <w:ind w:left="69" w:right="269"/>
            </w:pPr>
            <w:r>
              <w:t>Operacija lahko omogoči več dejavnosti za sodelovanje.</w:t>
            </w:r>
          </w:p>
        </w:tc>
        <w:tc>
          <w:tcPr>
            <w:tcW w:w="1429" w:type="dxa"/>
          </w:tcPr>
          <w:p w14:paraId="039B13E3" w14:textId="77777777" w:rsidR="00426347" w:rsidRDefault="00DE252A">
            <w:pPr>
              <w:pStyle w:val="TableParagraph"/>
              <w:spacing w:before="15"/>
              <w:ind w:left="71"/>
            </w:pPr>
            <w:r>
              <w:t>Nič</w:t>
            </w:r>
          </w:p>
        </w:tc>
        <w:tc>
          <w:tcPr>
            <w:tcW w:w="1693" w:type="dxa"/>
          </w:tcPr>
          <w:p w14:paraId="6F56A3F5" w14:textId="77777777" w:rsidR="00426347" w:rsidRDefault="00DE252A">
            <w:pPr>
              <w:pStyle w:val="TableParagraph"/>
              <w:spacing w:before="15"/>
              <w:ind w:left="68"/>
            </w:pPr>
            <w:r>
              <w:t>Nič</w:t>
            </w:r>
          </w:p>
        </w:tc>
        <w:tc>
          <w:tcPr>
            <w:tcW w:w="2270" w:type="dxa"/>
          </w:tcPr>
          <w:p w14:paraId="69DCEC8E" w14:textId="77777777" w:rsidR="00426347" w:rsidRDefault="00DE252A">
            <w:pPr>
              <w:pStyle w:val="TableParagraph"/>
              <w:spacing w:before="15" w:line="273" w:lineRule="auto"/>
              <w:ind w:left="67" w:right="321"/>
            </w:pPr>
            <w:r>
              <w:t>Vsota ciljev/dosežkov posamezne</w:t>
            </w:r>
          </w:p>
          <w:p w14:paraId="5B6BFBD8" w14:textId="77777777" w:rsidR="00426347" w:rsidRDefault="00DE252A">
            <w:pPr>
              <w:pStyle w:val="TableParagraph"/>
              <w:spacing w:line="252" w:lineRule="exact"/>
              <w:ind w:left="67"/>
            </w:pPr>
            <w:r>
              <w:t>operacije</w:t>
            </w:r>
          </w:p>
        </w:tc>
        <w:tc>
          <w:tcPr>
            <w:tcW w:w="2270" w:type="dxa"/>
          </w:tcPr>
          <w:p w14:paraId="58A97BC3" w14:textId="77777777" w:rsidR="00426347" w:rsidRDefault="00DE252A">
            <w:pPr>
              <w:pStyle w:val="TableParagraph"/>
              <w:spacing w:before="15" w:line="273" w:lineRule="auto"/>
              <w:ind w:left="66" w:right="383"/>
            </w:pPr>
            <w:r>
              <w:t>Sodelovanje, ki ga omogoča podpora</w:t>
            </w:r>
          </w:p>
          <w:p w14:paraId="78FDD010" w14:textId="77777777" w:rsidR="00426347" w:rsidRDefault="00DE252A">
            <w:pPr>
              <w:pStyle w:val="TableParagraph"/>
              <w:spacing w:line="252" w:lineRule="exact"/>
              <w:ind w:left="66"/>
            </w:pPr>
            <w:r>
              <w:t>ESPRA</w:t>
            </w:r>
          </w:p>
        </w:tc>
      </w:tr>
      <w:tr w:rsidR="00426347" w14:paraId="22B082DC" w14:textId="77777777">
        <w:trPr>
          <w:trHeight w:val="1756"/>
        </w:trPr>
        <w:tc>
          <w:tcPr>
            <w:tcW w:w="970" w:type="dxa"/>
          </w:tcPr>
          <w:p w14:paraId="48B07FA6" w14:textId="77777777" w:rsidR="00426347" w:rsidRDefault="00426347">
            <w:pPr>
              <w:pStyle w:val="TableParagraph"/>
              <w:ind w:left="0"/>
              <w:rPr>
                <w:sz w:val="24"/>
              </w:rPr>
            </w:pPr>
          </w:p>
          <w:p w14:paraId="361DDAAC" w14:textId="77777777" w:rsidR="00426347" w:rsidRDefault="00426347">
            <w:pPr>
              <w:pStyle w:val="TableParagraph"/>
              <w:ind w:left="0"/>
              <w:rPr>
                <w:sz w:val="24"/>
              </w:rPr>
            </w:pPr>
          </w:p>
          <w:p w14:paraId="325ACA62" w14:textId="77777777" w:rsidR="00426347" w:rsidRDefault="00DE252A">
            <w:pPr>
              <w:pStyle w:val="TableParagraph"/>
              <w:spacing w:before="193"/>
              <w:ind w:left="69"/>
            </w:pPr>
            <w:r>
              <w:t>CR14</w:t>
            </w:r>
          </w:p>
        </w:tc>
        <w:tc>
          <w:tcPr>
            <w:tcW w:w="1795" w:type="dxa"/>
          </w:tcPr>
          <w:p w14:paraId="6012D988" w14:textId="77777777" w:rsidR="00426347" w:rsidRDefault="00426347">
            <w:pPr>
              <w:pStyle w:val="TableParagraph"/>
              <w:ind w:left="0"/>
              <w:rPr>
                <w:sz w:val="24"/>
              </w:rPr>
            </w:pPr>
          </w:p>
          <w:p w14:paraId="4E301EA2" w14:textId="77777777" w:rsidR="00426347" w:rsidRDefault="00426347">
            <w:pPr>
              <w:pStyle w:val="TableParagraph"/>
              <w:spacing w:before="3"/>
              <w:ind w:left="0"/>
              <w:rPr>
                <w:sz w:val="28"/>
              </w:rPr>
            </w:pPr>
          </w:p>
          <w:p w14:paraId="2713F9BB" w14:textId="77777777" w:rsidR="00426347" w:rsidRDefault="00DE252A">
            <w:pPr>
              <w:pStyle w:val="TableParagraph"/>
              <w:spacing w:line="273" w:lineRule="auto"/>
              <w:ind w:left="69" w:right="657"/>
            </w:pPr>
            <w:r>
              <w:t>Omogočene inovacije</w:t>
            </w:r>
          </w:p>
        </w:tc>
        <w:tc>
          <w:tcPr>
            <w:tcW w:w="1702" w:type="dxa"/>
          </w:tcPr>
          <w:p w14:paraId="44603C59" w14:textId="77777777" w:rsidR="00426347" w:rsidRDefault="00DE252A">
            <w:pPr>
              <w:pStyle w:val="TableParagraph"/>
              <w:spacing w:before="25" w:line="273" w:lineRule="auto"/>
              <w:ind w:left="69" w:right="166"/>
            </w:pPr>
            <w:r>
              <w:t>Število novih proizvodov, storitev, postopkov, poslovnih modelov</w:t>
            </w:r>
          </w:p>
          <w:p w14:paraId="3AF7EBC3" w14:textId="77777777" w:rsidR="00426347" w:rsidRDefault="00DE252A">
            <w:pPr>
              <w:pStyle w:val="TableParagraph"/>
              <w:spacing w:line="252" w:lineRule="exact"/>
              <w:ind w:left="69"/>
            </w:pPr>
            <w:r>
              <w:t>ali metod</w:t>
            </w:r>
          </w:p>
        </w:tc>
        <w:tc>
          <w:tcPr>
            <w:tcW w:w="2549" w:type="dxa"/>
          </w:tcPr>
          <w:p w14:paraId="541C71FA" w14:textId="77777777" w:rsidR="00426347" w:rsidRDefault="00426347">
            <w:pPr>
              <w:pStyle w:val="TableParagraph"/>
              <w:spacing w:before="2"/>
              <w:ind w:left="0"/>
              <w:rPr>
                <w:sz w:val="27"/>
              </w:rPr>
            </w:pPr>
          </w:p>
          <w:p w14:paraId="624D715D" w14:textId="77777777" w:rsidR="00426347" w:rsidRDefault="00DE252A">
            <w:pPr>
              <w:pStyle w:val="TableParagraph"/>
              <w:spacing w:before="1" w:line="273" w:lineRule="auto"/>
              <w:ind w:left="69" w:right="269"/>
            </w:pPr>
            <w:r>
              <w:t>Operacija lahko zagotovi številne različne inovacije v različnih sektorjih.</w:t>
            </w:r>
          </w:p>
        </w:tc>
        <w:tc>
          <w:tcPr>
            <w:tcW w:w="1429" w:type="dxa"/>
          </w:tcPr>
          <w:p w14:paraId="5002EC0E" w14:textId="77777777" w:rsidR="00426347" w:rsidRDefault="00DE252A">
            <w:pPr>
              <w:pStyle w:val="TableParagraph"/>
              <w:spacing w:before="25"/>
              <w:ind w:left="71"/>
            </w:pPr>
            <w:r>
              <w:t>Nič</w:t>
            </w:r>
          </w:p>
        </w:tc>
        <w:tc>
          <w:tcPr>
            <w:tcW w:w="1693" w:type="dxa"/>
          </w:tcPr>
          <w:p w14:paraId="1B26A4D0" w14:textId="77777777" w:rsidR="00426347" w:rsidRDefault="00DE252A">
            <w:pPr>
              <w:pStyle w:val="TableParagraph"/>
              <w:spacing w:before="25"/>
              <w:ind w:left="68"/>
            </w:pPr>
            <w:r>
              <w:t>Nič</w:t>
            </w:r>
          </w:p>
        </w:tc>
        <w:tc>
          <w:tcPr>
            <w:tcW w:w="2270" w:type="dxa"/>
          </w:tcPr>
          <w:p w14:paraId="348D7D3B" w14:textId="77777777" w:rsidR="00426347" w:rsidRDefault="00DE252A">
            <w:pPr>
              <w:pStyle w:val="TableParagraph"/>
              <w:spacing w:before="25" w:line="273" w:lineRule="auto"/>
              <w:ind w:left="67" w:right="321"/>
            </w:pPr>
            <w:r>
              <w:t>Vsota ciljev/dosežkov posameznih operacij</w:t>
            </w:r>
          </w:p>
        </w:tc>
        <w:tc>
          <w:tcPr>
            <w:tcW w:w="2270" w:type="dxa"/>
          </w:tcPr>
          <w:p w14:paraId="330A06B8" w14:textId="77777777" w:rsidR="00426347" w:rsidRDefault="00DE252A">
            <w:pPr>
              <w:pStyle w:val="TableParagraph"/>
              <w:spacing w:before="25" w:line="273" w:lineRule="auto"/>
              <w:ind w:left="66" w:right="396"/>
            </w:pPr>
            <w:r>
              <w:t>Inovacije, omogočene s podporo ESPRA</w:t>
            </w:r>
          </w:p>
        </w:tc>
      </w:tr>
      <w:tr w:rsidR="00426347" w14:paraId="3A350672" w14:textId="77777777">
        <w:trPr>
          <w:trHeight w:val="1466"/>
        </w:trPr>
        <w:tc>
          <w:tcPr>
            <w:tcW w:w="970" w:type="dxa"/>
          </w:tcPr>
          <w:p w14:paraId="6898E65F" w14:textId="77777777" w:rsidR="00426347" w:rsidRDefault="00426347">
            <w:pPr>
              <w:pStyle w:val="TableParagraph"/>
              <w:ind w:left="0"/>
              <w:rPr>
                <w:sz w:val="24"/>
              </w:rPr>
            </w:pPr>
          </w:p>
          <w:p w14:paraId="4CCAAA0B" w14:textId="77777777" w:rsidR="00426347" w:rsidRDefault="00426347">
            <w:pPr>
              <w:pStyle w:val="TableParagraph"/>
              <w:spacing w:before="2"/>
              <w:ind w:left="0"/>
              <w:rPr>
                <w:sz w:val="28"/>
              </w:rPr>
            </w:pPr>
          </w:p>
          <w:p w14:paraId="15EA588B" w14:textId="77777777" w:rsidR="00426347" w:rsidRDefault="00DE252A">
            <w:pPr>
              <w:pStyle w:val="TableParagraph"/>
              <w:spacing w:before="1"/>
              <w:ind w:left="69"/>
            </w:pPr>
            <w:r>
              <w:t>CR15</w:t>
            </w:r>
          </w:p>
        </w:tc>
        <w:tc>
          <w:tcPr>
            <w:tcW w:w="1795" w:type="dxa"/>
          </w:tcPr>
          <w:p w14:paraId="5A53793A" w14:textId="77777777" w:rsidR="00426347" w:rsidRDefault="00426347">
            <w:pPr>
              <w:pStyle w:val="TableParagraph"/>
              <w:spacing w:before="2"/>
              <w:ind w:left="0"/>
              <w:rPr>
                <w:sz w:val="27"/>
              </w:rPr>
            </w:pPr>
          </w:p>
          <w:p w14:paraId="4F5E90C5" w14:textId="77777777" w:rsidR="00426347" w:rsidRDefault="00DE252A">
            <w:pPr>
              <w:pStyle w:val="TableParagraph"/>
              <w:spacing w:line="273" w:lineRule="auto"/>
              <w:ind w:left="69" w:right="406"/>
            </w:pPr>
            <w:r>
              <w:t>Naprave za nadzor, nameščene ali izboljšane</w:t>
            </w:r>
          </w:p>
        </w:tc>
        <w:tc>
          <w:tcPr>
            <w:tcW w:w="1702" w:type="dxa"/>
          </w:tcPr>
          <w:p w14:paraId="79E4A237" w14:textId="77777777" w:rsidR="00426347" w:rsidRDefault="00426347">
            <w:pPr>
              <w:pStyle w:val="TableParagraph"/>
              <w:ind w:left="0"/>
              <w:rPr>
                <w:sz w:val="24"/>
              </w:rPr>
            </w:pPr>
          </w:p>
          <w:p w14:paraId="53301137" w14:textId="77777777" w:rsidR="00426347" w:rsidRDefault="00DE252A">
            <w:pPr>
              <w:pStyle w:val="TableParagraph"/>
              <w:spacing w:before="181" w:line="273" w:lineRule="auto"/>
              <w:ind w:left="69" w:right="643"/>
            </w:pPr>
            <w:r>
              <w:t>Število naprav</w:t>
            </w:r>
          </w:p>
        </w:tc>
        <w:tc>
          <w:tcPr>
            <w:tcW w:w="2549" w:type="dxa"/>
          </w:tcPr>
          <w:p w14:paraId="761140EC" w14:textId="77777777" w:rsidR="00426347" w:rsidRDefault="00DE252A">
            <w:pPr>
              <w:pStyle w:val="TableParagraph"/>
              <w:spacing w:before="25" w:line="273" w:lineRule="auto"/>
              <w:ind w:left="69" w:right="232"/>
            </w:pPr>
            <w:r>
              <w:t>Operacija lahko vključuje številne naprave, nameščene na enem plovilu.</w:t>
            </w:r>
          </w:p>
          <w:p w14:paraId="0EF484B0" w14:textId="77777777" w:rsidR="00426347" w:rsidRDefault="00DE252A">
            <w:pPr>
              <w:pStyle w:val="TableParagraph"/>
              <w:spacing w:line="252" w:lineRule="exact"/>
              <w:ind w:left="69"/>
            </w:pPr>
            <w:r>
              <w:t>Upravičenci morajo</w:t>
            </w:r>
          </w:p>
          <w:p w14:paraId="55931D97" w14:textId="77777777" w:rsidR="00426347" w:rsidRDefault="00DE252A">
            <w:pPr>
              <w:pStyle w:val="TableParagraph"/>
              <w:spacing w:before="35"/>
              <w:ind w:left="69"/>
            </w:pPr>
            <w:r>
              <w:t>zagotoviti »številko FFR«</w:t>
            </w:r>
          </w:p>
        </w:tc>
        <w:tc>
          <w:tcPr>
            <w:tcW w:w="1429" w:type="dxa"/>
          </w:tcPr>
          <w:p w14:paraId="07E318E7" w14:textId="77777777" w:rsidR="00426347" w:rsidRDefault="00DE252A">
            <w:pPr>
              <w:pStyle w:val="TableParagraph"/>
              <w:spacing w:before="25"/>
              <w:ind w:left="71"/>
            </w:pPr>
            <w:r>
              <w:t>Nič</w:t>
            </w:r>
          </w:p>
        </w:tc>
        <w:tc>
          <w:tcPr>
            <w:tcW w:w="1693" w:type="dxa"/>
          </w:tcPr>
          <w:p w14:paraId="2E3F10BD" w14:textId="77777777" w:rsidR="00426347" w:rsidRDefault="00DE252A">
            <w:pPr>
              <w:pStyle w:val="TableParagraph"/>
              <w:spacing w:before="25"/>
              <w:ind w:left="68"/>
            </w:pPr>
            <w:r>
              <w:t>Nič</w:t>
            </w:r>
          </w:p>
        </w:tc>
        <w:tc>
          <w:tcPr>
            <w:tcW w:w="2270" w:type="dxa"/>
          </w:tcPr>
          <w:p w14:paraId="4471ECB0" w14:textId="77777777" w:rsidR="00426347" w:rsidRDefault="00DE252A">
            <w:pPr>
              <w:pStyle w:val="TableParagraph"/>
              <w:spacing w:before="25" w:line="273" w:lineRule="auto"/>
              <w:ind w:left="67" w:right="321"/>
            </w:pPr>
            <w:r>
              <w:t>Vsota ciljev/dosežkov posameznih operacij</w:t>
            </w:r>
          </w:p>
        </w:tc>
        <w:tc>
          <w:tcPr>
            <w:tcW w:w="2270" w:type="dxa"/>
          </w:tcPr>
          <w:p w14:paraId="61920775" w14:textId="77777777" w:rsidR="00426347" w:rsidRDefault="00DE252A">
            <w:pPr>
              <w:pStyle w:val="TableParagraph"/>
              <w:spacing w:before="25" w:line="273" w:lineRule="auto"/>
              <w:ind w:left="66" w:right="401"/>
            </w:pPr>
            <w:r>
              <w:t>Sistemi, nameščeni ali izboljšani s podporo ESPRA</w:t>
            </w:r>
          </w:p>
        </w:tc>
      </w:tr>
      <w:tr w:rsidR="00426347" w14:paraId="1A84F511" w14:textId="77777777">
        <w:trPr>
          <w:trHeight w:val="1468"/>
        </w:trPr>
        <w:tc>
          <w:tcPr>
            <w:tcW w:w="970" w:type="dxa"/>
          </w:tcPr>
          <w:p w14:paraId="1F450F52" w14:textId="77777777" w:rsidR="00426347" w:rsidRDefault="00426347">
            <w:pPr>
              <w:pStyle w:val="TableParagraph"/>
              <w:ind w:left="0"/>
              <w:rPr>
                <w:sz w:val="24"/>
              </w:rPr>
            </w:pPr>
          </w:p>
          <w:p w14:paraId="37697057" w14:textId="77777777" w:rsidR="00426347" w:rsidRDefault="00426347">
            <w:pPr>
              <w:pStyle w:val="TableParagraph"/>
              <w:spacing w:before="2"/>
              <w:ind w:left="0"/>
              <w:rPr>
                <w:sz w:val="28"/>
              </w:rPr>
            </w:pPr>
          </w:p>
          <w:p w14:paraId="6307923E" w14:textId="77777777" w:rsidR="00426347" w:rsidRDefault="00DE252A">
            <w:pPr>
              <w:pStyle w:val="TableParagraph"/>
              <w:spacing w:before="1"/>
              <w:ind w:left="69"/>
            </w:pPr>
            <w:r>
              <w:t>CR16</w:t>
            </w:r>
          </w:p>
        </w:tc>
        <w:tc>
          <w:tcPr>
            <w:tcW w:w="1795" w:type="dxa"/>
          </w:tcPr>
          <w:p w14:paraId="34825028" w14:textId="77777777" w:rsidR="00426347" w:rsidRDefault="00DE252A">
            <w:pPr>
              <w:pStyle w:val="TableParagraph"/>
              <w:spacing w:before="27" w:line="273" w:lineRule="auto"/>
              <w:ind w:left="69" w:right="321"/>
            </w:pPr>
            <w:r>
              <w:t>Subjekti, ki imajo koristi od dejavnosti promocije in</w:t>
            </w:r>
          </w:p>
          <w:p w14:paraId="0649DD23" w14:textId="77777777" w:rsidR="00426347" w:rsidRDefault="00DE252A">
            <w:pPr>
              <w:pStyle w:val="TableParagraph"/>
              <w:spacing w:line="249" w:lineRule="exact"/>
              <w:ind w:left="69"/>
            </w:pPr>
            <w:r>
              <w:t>obveščanja</w:t>
            </w:r>
          </w:p>
        </w:tc>
        <w:tc>
          <w:tcPr>
            <w:tcW w:w="1702" w:type="dxa"/>
          </w:tcPr>
          <w:p w14:paraId="5AB52995" w14:textId="77777777" w:rsidR="00426347" w:rsidRDefault="00426347">
            <w:pPr>
              <w:pStyle w:val="TableParagraph"/>
              <w:ind w:left="0"/>
              <w:rPr>
                <w:sz w:val="24"/>
              </w:rPr>
            </w:pPr>
          </w:p>
          <w:p w14:paraId="730916DD" w14:textId="77777777" w:rsidR="00426347" w:rsidRDefault="00DE252A">
            <w:pPr>
              <w:pStyle w:val="TableParagraph"/>
              <w:spacing w:before="181" w:line="273" w:lineRule="auto"/>
              <w:ind w:left="69" w:right="643"/>
            </w:pPr>
            <w:r>
              <w:t>Število subjektov</w:t>
            </w:r>
          </w:p>
        </w:tc>
        <w:tc>
          <w:tcPr>
            <w:tcW w:w="2549" w:type="dxa"/>
          </w:tcPr>
          <w:p w14:paraId="3EBEFF0B" w14:textId="77777777" w:rsidR="00426347" w:rsidRDefault="00426347">
            <w:pPr>
              <w:pStyle w:val="TableParagraph"/>
              <w:ind w:left="0"/>
              <w:rPr>
                <w:sz w:val="24"/>
              </w:rPr>
            </w:pPr>
          </w:p>
          <w:p w14:paraId="404B0C0F" w14:textId="77777777" w:rsidR="00426347" w:rsidRDefault="00DE252A">
            <w:pPr>
              <w:pStyle w:val="TableParagraph"/>
              <w:spacing w:before="181" w:line="273" w:lineRule="auto"/>
              <w:ind w:left="69" w:right="183"/>
            </w:pPr>
            <w:r>
              <w:t>Operacija lahko obsega več subjektov.</w:t>
            </w:r>
          </w:p>
        </w:tc>
        <w:tc>
          <w:tcPr>
            <w:tcW w:w="1429" w:type="dxa"/>
          </w:tcPr>
          <w:p w14:paraId="1A1A64BB" w14:textId="77777777" w:rsidR="00426347" w:rsidRDefault="00DE252A">
            <w:pPr>
              <w:pStyle w:val="TableParagraph"/>
              <w:spacing w:before="27"/>
              <w:ind w:left="71"/>
            </w:pPr>
            <w:r>
              <w:t>Nič</w:t>
            </w:r>
          </w:p>
        </w:tc>
        <w:tc>
          <w:tcPr>
            <w:tcW w:w="1693" w:type="dxa"/>
          </w:tcPr>
          <w:p w14:paraId="01972624" w14:textId="77777777" w:rsidR="00426347" w:rsidRDefault="00DE252A">
            <w:pPr>
              <w:pStyle w:val="TableParagraph"/>
              <w:spacing w:before="27"/>
              <w:ind w:left="68"/>
            </w:pPr>
            <w:r>
              <w:t>Nič</w:t>
            </w:r>
          </w:p>
        </w:tc>
        <w:tc>
          <w:tcPr>
            <w:tcW w:w="2270" w:type="dxa"/>
          </w:tcPr>
          <w:p w14:paraId="1E9EDC24" w14:textId="77777777" w:rsidR="00426347" w:rsidRDefault="00DE252A">
            <w:pPr>
              <w:pStyle w:val="TableParagraph"/>
              <w:spacing w:before="27" w:line="273" w:lineRule="auto"/>
              <w:ind w:left="67" w:right="321"/>
            </w:pPr>
            <w:r>
              <w:t>Vsota ciljev/dosežkov posameznih operacij</w:t>
            </w:r>
          </w:p>
        </w:tc>
        <w:tc>
          <w:tcPr>
            <w:tcW w:w="2270" w:type="dxa"/>
          </w:tcPr>
          <w:p w14:paraId="4F70193C" w14:textId="77777777" w:rsidR="00426347" w:rsidRDefault="00DE252A">
            <w:pPr>
              <w:pStyle w:val="TableParagraph"/>
              <w:spacing w:before="27" w:line="271" w:lineRule="auto"/>
              <w:ind w:left="66" w:right="335"/>
            </w:pPr>
            <w:r>
              <w:t>Subjekti, ki sodelujejo s podporo ESPRA</w:t>
            </w:r>
          </w:p>
        </w:tc>
      </w:tr>
    </w:tbl>
    <w:p w14:paraId="79BA5C4C" w14:textId="77777777" w:rsidR="00426347" w:rsidRDefault="00426347">
      <w:pPr>
        <w:spacing w:line="271" w:lineRule="auto"/>
        <w:sectPr w:rsidR="00426347">
          <w:pgSz w:w="16840" w:h="11910" w:orient="landscape"/>
          <w:pgMar w:top="1180" w:right="600" w:bottom="1800" w:left="1340" w:header="713" w:footer="1606" w:gutter="0"/>
          <w:cols w:space="708"/>
        </w:sectPr>
      </w:pPr>
    </w:p>
    <w:p w14:paraId="7D73C89D" w14:textId="77777777" w:rsidR="00426347" w:rsidRDefault="00426347">
      <w:pPr>
        <w:pStyle w:val="Telobesedila"/>
        <w:spacing w:before="6"/>
        <w:rPr>
          <w:sz w:val="2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795"/>
        <w:gridCol w:w="1702"/>
        <w:gridCol w:w="2549"/>
        <w:gridCol w:w="1429"/>
        <w:gridCol w:w="1693"/>
        <w:gridCol w:w="2270"/>
        <w:gridCol w:w="2270"/>
      </w:tblGrid>
      <w:tr w:rsidR="00426347" w14:paraId="13B008D2" w14:textId="77777777">
        <w:trPr>
          <w:trHeight w:val="863"/>
        </w:trPr>
        <w:tc>
          <w:tcPr>
            <w:tcW w:w="970" w:type="dxa"/>
            <w:shd w:val="clear" w:color="auto" w:fill="D9D9D9"/>
          </w:tcPr>
          <w:p w14:paraId="5DE43CB9" w14:textId="77777777" w:rsidR="00426347" w:rsidRDefault="00426347">
            <w:pPr>
              <w:pStyle w:val="TableParagraph"/>
              <w:ind w:left="0"/>
              <w:rPr>
                <w:sz w:val="28"/>
              </w:rPr>
            </w:pPr>
          </w:p>
          <w:p w14:paraId="17FA71A2" w14:textId="77777777" w:rsidR="00426347" w:rsidRDefault="00DE252A">
            <w:pPr>
              <w:pStyle w:val="TableParagraph"/>
              <w:ind w:left="69"/>
              <w:rPr>
                <w:b/>
              </w:rPr>
            </w:pPr>
            <w:r>
              <w:rPr>
                <w:b/>
              </w:rPr>
              <w:t>Koda</w:t>
            </w:r>
          </w:p>
        </w:tc>
        <w:tc>
          <w:tcPr>
            <w:tcW w:w="1795" w:type="dxa"/>
            <w:shd w:val="clear" w:color="auto" w:fill="D9D9D9"/>
          </w:tcPr>
          <w:p w14:paraId="7DE600F4" w14:textId="77777777" w:rsidR="00426347" w:rsidRDefault="00DE252A">
            <w:pPr>
              <w:pStyle w:val="TableParagraph"/>
              <w:spacing w:before="178" w:line="273" w:lineRule="auto"/>
              <w:ind w:left="211" w:right="93"/>
              <w:rPr>
                <w:b/>
              </w:rPr>
            </w:pPr>
            <w:r>
              <w:rPr>
                <w:b/>
              </w:rPr>
              <w:t>Skupni kazalnik rezultatov</w:t>
            </w:r>
          </w:p>
        </w:tc>
        <w:tc>
          <w:tcPr>
            <w:tcW w:w="1702" w:type="dxa"/>
            <w:shd w:val="clear" w:color="auto" w:fill="D9D9D9"/>
          </w:tcPr>
          <w:p w14:paraId="7BBF9E2D" w14:textId="77777777" w:rsidR="00426347" w:rsidRDefault="00426347">
            <w:pPr>
              <w:pStyle w:val="TableParagraph"/>
              <w:ind w:left="0"/>
              <w:rPr>
                <w:sz w:val="28"/>
              </w:rPr>
            </w:pPr>
          </w:p>
          <w:p w14:paraId="01242933" w14:textId="77777777" w:rsidR="00426347" w:rsidRDefault="00DE252A">
            <w:pPr>
              <w:pStyle w:val="TableParagraph"/>
              <w:ind w:left="211"/>
              <w:rPr>
                <w:b/>
              </w:rPr>
            </w:pPr>
            <w:r>
              <w:rPr>
                <w:b/>
              </w:rPr>
              <w:t>Enota</w:t>
            </w:r>
          </w:p>
        </w:tc>
        <w:tc>
          <w:tcPr>
            <w:tcW w:w="2549" w:type="dxa"/>
            <w:shd w:val="clear" w:color="auto" w:fill="D9D9D9"/>
          </w:tcPr>
          <w:p w14:paraId="634D3EF3" w14:textId="77777777" w:rsidR="00426347" w:rsidRDefault="00426347">
            <w:pPr>
              <w:pStyle w:val="TableParagraph"/>
              <w:ind w:left="0"/>
              <w:rPr>
                <w:sz w:val="28"/>
              </w:rPr>
            </w:pPr>
          </w:p>
          <w:p w14:paraId="2574DDAD" w14:textId="77777777" w:rsidR="00426347" w:rsidRDefault="00DE252A">
            <w:pPr>
              <w:pStyle w:val="TableParagraph"/>
              <w:ind w:left="211"/>
              <w:rPr>
                <w:b/>
              </w:rPr>
            </w:pPr>
            <w:r>
              <w:rPr>
                <w:b/>
              </w:rPr>
              <w:t>Komentar</w:t>
            </w:r>
          </w:p>
        </w:tc>
        <w:tc>
          <w:tcPr>
            <w:tcW w:w="1429" w:type="dxa"/>
            <w:shd w:val="clear" w:color="auto" w:fill="D9D9D9"/>
          </w:tcPr>
          <w:p w14:paraId="0F68FC49" w14:textId="77777777" w:rsidR="00426347" w:rsidRDefault="00DE252A">
            <w:pPr>
              <w:pStyle w:val="TableParagraph"/>
              <w:spacing w:before="34" w:line="273" w:lineRule="auto"/>
              <w:ind w:left="213" w:right="74"/>
              <w:rPr>
                <w:b/>
              </w:rPr>
            </w:pPr>
            <w:r>
              <w:rPr>
                <w:b/>
              </w:rPr>
              <w:t>Izhodiščna vrednost v programu</w:t>
            </w:r>
          </w:p>
        </w:tc>
        <w:tc>
          <w:tcPr>
            <w:tcW w:w="1693" w:type="dxa"/>
            <w:shd w:val="clear" w:color="auto" w:fill="D9D9D9"/>
          </w:tcPr>
          <w:p w14:paraId="49A3261B" w14:textId="77777777" w:rsidR="00426347" w:rsidRDefault="00DE252A">
            <w:pPr>
              <w:pStyle w:val="TableParagraph"/>
              <w:spacing w:before="9" w:line="288" w:lineRule="exact"/>
              <w:ind w:left="210" w:right="84"/>
              <w:rPr>
                <w:b/>
              </w:rPr>
            </w:pPr>
            <w:r>
              <w:rPr>
                <w:b/>
              </w:rPr>
              <w:t>Izhodiščna vrednost posamezne operacije</w:t>
            </w:r>
          </w:p>
        </w:tc>
        <w:tc>
          <w:tcPr>
            <w:tcW w:w="2270" w:type="dxa"/>
            <w:shd w:val="clear" w:color="auto" w:fill="D9D9D9"/>
          </w:tcPr>
          <w:p w14:paraId="12F9AC62" w14:textId="77777777" w:rsidR="00426347" w:rsidRDefault="00DE252A">
            <w:pPr>
              <w:pStyle w:val="TableParagraph"/>
              <w:spacing w:before="34" w:line="273" w:lineRule="auto"/>
              <w:ind w:left="209" w:right="154"/>
              <w:rPr>
                <w:b/>
              </w:rPr>
            </w:pPr>
            <w:r>
              <w:rPr>
                <w:b/>
              </w:rPr>
              <w:t>Cilj/dosežek v programu</w:t>
            </w:r>
          </w:p>
        </w:tc>
        <w:tc>
          <w:tcPr>
            <w:tcW w:w="2270" w:type="dxa"/>
            <w:shd w:val="clear" w:color="auto" w:fill="D9D9D9"/>
          </w:tcPr>
          <w:p w14:paraId="0F56E586" w14:textId="77777777" w:rsidR="00426347" w:rsidRDefault="00DE252A">
            <w:pPr>
              <w:pStyle w:val="TableParagraph"/>
              <w:spacing w:before="9" w:line="288" w:lineRule="exact"/>
              <w:ind w:left="208" w:right="155"/>
              <w:rPr>
                <w:b/>
              </w:rPr>
            </w:pPr>
            <w:r>
              <w:rPr>
                <w:b/>
              </w:rPr>
              <w:t>Cilj/dosežek ene operacije</w:t>
            </w:r>
          </w:p>
        </w:tc>
      </w:tr>
      <w:tr w:rsidR="00426347" w14:paraId="31E6F59B" w14:textId="77777777">
        <w:trPr>
          <w:trHeight w:val="2035"/>
        </w:trPr>
        <w:tc>
          <w:tcPr>
            <w:tcW w:w="970" w:type="dxa"/>
          </w:tcPr>
          <w:p w14:paraId="634F0A2C" w14:textId="77777777" w:rsidR="00426347" w:rsidRDefault="00426347">
            <w:pPr>
              <w:pStyle w:val="TableParagraph"/>
              <w:ind w:left="0"/>
              <w:rPr>
                <w:sz w:val="24"/>
              </w:rPr>
            </w:pPr>
          </w:p>
          <w:p w14:paraId="6A46286D" w14:textId="77777777" w:rsidR="00426347" w:rsidRDefault="00426347">
            <w:pPr>
              <w:pStyle w:val="TableParagraph"/>
              <w:ind w:left="0"/>
              <w:rPr>
                <w:sz w:val="24"/>
              </w:rPr>
            </w:pPr>
          </w:p>
          <w:p w14:paraId="2089D3C3" w14:textId="77777777" w:rsidR="00426347" w:rsidRDefault="00426347">
            <w:pPr>
              <w:pStyle w:val="TableParagraph"/>
              <w:spacing w:before="5"/>
              <w:ind w:left="0"/>
              <w:rPr>
                <w:sz w:val="28"/>
              </w:rPr>
            </w:pPr>
          </w:p>
          <w:p w14:paraId="628DA479" w14:textId="77777777" w:rsidR="00426347" w:rsidRDefault="00DE252A">
            <w:pPr>
              <w:pStyle w:val="TableParagraph"/>
              <w:ind w:left="69"/>
            </w:pPr>
            <w:r>
              <w:t>CR17</w:t>
            </w:r>
          </w:p>
        </w:tc>
        <w:tc>
          <w:tcPr>
            <w:tcW w:w="1795" w:type="dxa"/>
          </w:tcPr>
          <w:p w14:paraId="6EEB9E7B" w14:textId="77777777" w:rsidR="00426347" w:rsidRDefault="00DE252A">
            <w:pPr>
              <w:pStyle w:val="TableParagraph"/>
              <w:spacing w:before="15" w:line="273" w:lineRule="auto"/>
              <w:ind w:left="69" w:right="590"/>
            </w:pPr>
            <w:r>
              <w:t>Subjekti, ki izboljšujejo učinkovitost rabe virov v proizvodnji</w:t>
            </w:r>
          </w:p>
          <w:p w14:paraId="602BBD6F" w14:textId="77777777" w:rsidR="00426347" w:rsidRDefault="00DE252A">
            <w:pPr>
              <w:pStyle w:val="TableParagraph"/>
              <w:spacing w:line="251" w:lineRule="exact"/>
              <w:ind w:left="69"/>
            </w:pPr>
            <w:r>
              <w:t>in/ali predelavi</w:t>
            </w:r>
          </w:p>
        </w:tc>
        <w:tc>
          <w:tcPr>
            <w:tcW w:w="1702" w:type="dxa"/>
          </w:tcPr>
          <w:p w14:paraId="090F22C5" w14:textId="77777777" w:rsidR="00426347" w:rsidRDefault="00426347">
            <w:pPr>
              <w:pStyle w:val="TableParagraph"/>
              <w:ind w:left="0"/>
              <w:rPr>
                <w:sz w:val="24"/>
              </w:rPr>
            </w:pPr>
          </w:p>
          <w:p w14:paraId="24B59212" w14:textId="77777777" w:rsidR="00426347" w:rsidRDefault="00426347">
            <w:pPr>
              <w:pStyle w:val="TableParagraph"/>
              <w:ind w:left="0"/>
              <w:rPr>
                <w:sz w:val="24"/>
              </w:rPr>
            </w:pPr>
          </w:p>
          <w:p w14:paraId="64B18059" w14:textId="77777777" w:rsidR="00426347" w:rsidRDefault="00DE252A">
            <w:pPr>
              <w:pStyle w:val="TableParagraph"/>
              <w:spacing w:before="183" w:line="273" w:lineRule="auto"/>
              <w:ind w:left="69" w:right="643"/>
            </w:pPr>
            <w:r>
              <w:t>Število subjektov</w:t>
            </w:r>
          </w:p>
        </w:tc>
        <w:tc>
          <w:tcPr>
            <w:tcW w:w="2549" w:type="dxa"/>
          </w:tcPr>
          <w:p w14:paraId="0895BEF0" w14:textId="77777777" w:rsidR="00426347" w:rsidRDefault="00426347">
            <w:pPr>
              <w:pStyle w:val="TableParagraph"/>
              <w:ind w:left="0"/>
              <w:rPr>
                <w:sz w:val="24"/>
              </w:rPr>
            </w:pPr>
          </w:p>
          <w:p w14:paraId="73CAA02D" w14:textId="77777777" w:rsidR="00426347" w:rsidRDefault="00426347">
            <w:pPr>
              <w:pStyle w:val="TableParagraph"/>
              <w:ind w:left="0"/>
              <w:rPr>
                <w:sz w:val="24"/>
              </w:rPr>
            </w:pPr>
          </w:p>
          <w:p w14:paraId="3F6FD7E2" w14:textId="77777777" w:rsidR="00426347" w:rsidRDefault="00DE252A">
            <w:pPr>
              <w:pStyle w:val="TableParagraph"/>
              <w:spacing w:before="183" w:line="273" w:lineRule="auto"/>
              <w:ind w:left="69" w:right="183"/>
            </w:pPr>
            <w:r>
              <w:t>Operacija lahko obsega več subjektov.</w:t>
            </w:r>
          </w:p>
        </w:tc>
        <w:tc>
          <w:tcPr>
            <w:tcW w:w="1429" w:type="dxa"/>
          </w:tcPr>
          <w:p w14:paraId="40B9C48E" w14:textId="77777777" w:rsidR="00426347" w:rsidRDefault="00DE252A">
            <w:pPr>
              <w:pStyle w:val="TableParagraph"/>
              <w:spacing w:before="15"/>
              <w:ind w:left="71"/>
            </w:pPr>
            <w:r>
              <w:t>Nič</w:t>
            </w:r>
          </w:p>
        </w:tc>
        <w:tc>
          <w:tcPr>
            <w:tcW w:w="1693" w:type="dxa"/>
          </w:tcPr>
          <w:p w14:paraId="31B6520E" w14:textId="77777777" w:rsidR="00426347" w:rsidRDefault="00DE252A">
            <w:pPr>
              <w:pStyle w:val="TableParagraph"/>
              <w:spacing w:before="15"/>
              <w:ind w:left="68"/>
            </w:pPr>
            <w:r>
              <w:t>Nič</w:t>
            </w:r>
          </w:p>
        </w:tc>
        <w:tc>
          <w:tcPr>
            <w:tcW w:w="2270" w:type="dxa"/>
          </w:tcPr>
          <w:p w14:paraId="3A76AE17" w14:textId="77777777" w:rsidR="00426347" w:rsidRDefault="00DE252A">
            <w:pPr>
              <w:pStyle w:val="TableParagraph"/>
              <w:spacing w:before="15" w:line="273" w:lineRule="auto"/>
              <w:ind w:left="67" w:right="321"/>
            </w:pPr>
            <w:r>
              <w:t>Vsota ciljev/dosežkov posameznih operacij</w:t>
            </w:r>
          </w:p>
        </w:tc>
        <w:tc>
          <w:tcPr>
            <w:tcW w:w="2270" w:type="dxa"/>
          </w:tcPr>
          <w:p w14:paraId="76017B5F" w14:textId="77777777" w:rsidR="00426347" w:rsidRDefault="00DE252A">
            <w:pPr>
              <w:pStyle w:val="TableParagraph"/>
              <w:spacing w:before="15" w:line="273" w:lineRule="auto"/>
              <w:ind w:left="66" w:right="603"/>
            </w:pPr>
            <w:r>
              <w:t>Subjekti, izboljšani s podporo ESPRA</w:t>
            </w:r>
          </w:p>
        </w:tc>
      </w:tr>
      <w:tr w:rsidR="00426347" w14:paraId="5C5A9E37" w14:textId="77777777">
        <w:trPr>
          <w:trHeight w:val="1754"/>
        </w:trPr>
        <w:tc>
          <w:tcPr>
            <w:tcW w:w="970" w:type="dxa"/>
          </w:tcPr>
          <w:p w14:paraId="04690C29" w14:textId="77777777" w:rsidR="00426347" w:rsidRDefault="00426347">
            <w:pPr>
              <w:pStyle w:val="TableParagraph"/>
              <w:ind w:left="0"/>
              <w:rPr>
                <w:sz w:val="24"/>
              </w:rPr>
            </w:pPr>
          </w:p>
          <w:p w14:paraId="4D0433FF" w14:textId="77777777" w:rsidR="00426347" w:rsidRDefault="00426347">
            <w:pPr>
              <w:pStyle w:val="TableParagraph"/>
              <w:ind w:left="0"/>
              <w:rPr>
                <w:sz w:val="24"/>
              </w:rPr>
            </w:pPr>
          </w:p>
          <w:p w14:paraId="354B92D5" w14:textId="77777777" w:rsidR="00426347" w:rsidRDefault="00DE252A">
            <w:pPr>
              <w:pStyle w:val="TableParagraph"/>
              <w:spacing w:before="193"/>
              <w:ind w:left="69"/>
            </w:pPr>
            <w:r>
              <w:t>CR18.1</w:t>
            </w:r>
          </w:p>
        </w:tc>
        <w:tc>
          <w:tcPr>
            <w:tcW w:w="1795" w:type="dxa"/>
            <w:vMerge w:val="restart"/>
          </w:tcPr>
          <w:p w14:paraId="2F4CBD03" w14:textId="77777777" w:rsidR="00426347" w:rsidRDefault="00426347">
            <w:pPr>
              <w:pStyle w:val="TableParagraph"/>
              <w:ind w:left="0"/>
              <w:rPr>
                <w:sz w:val="24"/>
              </w:rPr>
            </w:pPr>
          </w:p>
          <w:p w14:paraId="2DFBE871" w14:textId="77777777" w:rsidR="00426347" w:rsidRDefault="00426347">
            <w:pPr>
              <w:pStyle w:val="TableParagraph"/>
              <w:ind w:left="0"/>
              <w:rPr>
                <w:sz w:val="24"/>
              </w:rPr>
            </w:pPr>
          </w:p>
          <w:p w14:paraId="3411146A" w14:textId="77777777" w:rsidR="00426347" w:rsidRDefault="00426347">
            <w:pPr>
              <w:pStyle w:val="TableParagraph"/>
              <w:spacing w:before="11"/>
              <w:ind w:left="0"/>
              <w:rPr>
                <w:sz w:val="30"/>
              </w:rPr>
            </w:pPr>
          </w:p>
          <w:p w14:paraId="0E48E66D" w14:textId="77777777" w:rsidR="00426347" w:rsidRDefault="00DE252A">
            <w:pPr>
              <w:pStyle w:val="TableParagraph"/>
              <w:spacing w:line="271" w:lineRule="auto"/>
              <w:ind w:left="69" w:right="391"/>
            </w:pPr>
            <w:r>
              <w:t>Poraba energije, ki omogoča zmanjšanje emisij CO 2</w:t>
            </w:r>
          </w:p>
        </w:tc>
        <w:tc>
          <w:tcPr>
            <w:tcW w:w="1702" w:type="dxa"/>
          </w:tcPr>
          <w:p w14:paraId="1DBC94C1" w14:textId="77777777" w:rsidR="00426347" w:rsidRDefault="00426347">
            <w:pPr>
              <w:pStyle w:val="TableParagraph"/>
              <w:ind w:left="0"/>
              <w:rPr>
                <w:sz w:val="24"/>
              </w:rPr>
            </w:pPr>
          </w:p>
          <w:p w14:paraId="66A36995" w14:textId="77777777" w:rsidR="00426347" w:rsidRDefault="00426347">
            <w:pPr>
              <w:pStyle w:val="TableParagraph"/>
              <w:ind w:left="0"/>
              <w:rPr>
                <w:sz w:val="24"/>
              </w:rPr>
            </w:pPr>
          </w:p>
          <w:p w14:paraId="26165F2F" w14:textId="77777777" w:rsidR="00426347" w:rsidRDefault="00DE252A">
            <w:pPr>
              <w:pStyle w:val="TableParagraph"/>
              <w:spacing w:before="193"/>
              <w:ind w:left="69"/>
            </w:pPr>
            <w:r>
              <w:t>(kWh/t ali l/h)</w:t>
            </w:r>
          </w:p>
        </w:tc>
        <w:tc>
          <w:tcPr>
            <w:tcW w:w="2549" w:type="dxa"/>
          </w:tcPr>
          <w:p w14:paraId="434E50B0" w14:textId="77777777" w:rsidR="00426347" w:rsidRDefault="00DE252A">
            <w:pPr>
              <w:pStyle w:val="TableParagraph"/>
              <w:spacing w:before="24" w:line="273" w:lineRule="auto"/>
              <w:ind w:left="69" w:right="336"/>
            </w:pPr>
            <w:r>
              <w:t>Merjenje zmanjšanja emisij CO 2 zahteva nadaljnji izračun. FAMENET bo zagotovil</w:t>
            </w:r>
          </w:p>
          <w:p w14:paraId="2E7A35C6" w14:textId="77777777" w:rsidR="00426347" w:rsidRDefault="00DE252A">
            <w:pPr>
              <w:pStyle w:val="TableParagraph"/>
              <w:spacing w:line="247" w:lineRule="exact"/>
              <w:ind w:left="69"/>
            </w:pPr>
            <w:r>
              <w:t>metodologijo.</w:t>
            </w:r>
          </w:p>
        </w:tc>
        <w:tc>
          <w:tcPr>
            <w:tcW w:w="1429" w:type="dxa"/>
          </w:tcPr>
          <w:p w14:paraId="216DAB7F" w14:textId="77777777" w:rsidR="00426347" w:rsidRDefault="00DE252A">
            <w:pPr>
              <w:pStyle w:val="TableParagraph"/>
              <w:spacing w:before="25"/>
              <w:ind w:left="71"/>
            </w:pPr>
            <w:r>
              <w:t>Nič</w:t>
            </w:r>
          </w:p>
        </w:tc>
        <w:tc>
          <w:tcPr>
            <w:tcW w:w="1693" w:type="dxa"/>
          </w:tcPr>
          <w:p w14:paraId="0758F451" w14:textId="77777777" w:rsidR="00426347" w:rsidRDefault="00DE252A">
            <w:pPr>
              <w:pStyle w:val="TableParagraph"/>
              <w:spacing w:before="25" w:line="273" w:lineRule="auto"/>
              <w:ind w:left="68" w:right="317"/>
            </w:pPr>
            <w:r>
              <w:t>Potreba po energiji na tono proizvodov in leto PRED operacijo</w:t>
            </w:r>
          </w:p>
        </w:tc>
        <w:tc>
          <w:tcPr>
            <w:tcW w:w="2270" w:type="dxa"/>
          </w:tcPr>
          <w:p w14:paraId="7AA17E58" w14:textId="77777777" w:rsidR="00426347" w:rsidRDefault="00DE252A">
            <w:pPr>
              <w:pStyle w:val="TableParagraph"/>
              <w:spacing w:before="25" w:line="273" w:lineRule="auto"/>
              <w:ind w:left="67" w:right="243"/>
            </w:pPr>
            <w:r>
              <w:t>Povprečna razlika med ciljem/dosežkom in izhodiščno vrednostjo vsake posamezne operacije</w:t>
            </w:r>
          </w:p>
        </w:tc>
        <w:tc>
          <w:tcPr>
            <w:tcW w:w="2270" w:type="dxa"/>
          </w:tcPr>
          <w:p w14:paraId="2078FBA5" w14:textId="77777777" w:rsidR="00426347" w:rsidRDefault="00DE252A">
            <w:pPr>
              <w:pStyle w:val="TableParagraph"/>
              <w:spacing w:before="25" w:line="273" w:lineRule="auto"/>
              <w:ind w:left="66" w:right="188"/>
            </w:pPr>
            <w:r>
              <w:t>Potreba po energiji na tono proizvodov in leto PO operaciji</w:t>
            </w:r>
          </w:p>
        </w:tc>
      </w:tr>
      <w:tr w:rsidR="00426347" w14:paraId="6B11132A" w14:textId="77777777">
        <w:trPr>
          <w:trHeight w:val="1468"/>
        </w:trPr>
        <w:tc>
          <w:tcPr>
            <w:tcW w:w="970" w:type="dxa"/>
          </w:tcPr>
          <w:p w14:paraId="1B748371" w14:textId="77777777" w:rsidR="00426347" w:rsidRDefault="00426347">
            <w:pPr>
              <w:pStyle w:val="TableParagraph"/>
              <w:ind w:left="0"/>
              <w:rPr>
                <w:sz w:val="24"/>
              </w:rPr>
            </w:pPr>
          </w:p>
          <w:p w14:paraId="5FE34943" w14:textId="77777777" w:rsidR="00426347" w:rsidRDefault="00426347">
            <w:pPr>
              <w:pStyle w:val="TableParagraph"/>
              <w:spacing w:before="3"/>
              <w:ind w:left="0"/>
              <w:rPr>
                <w:sz w:val="28"/>
              </w:rPr>
            </w:pPr>
          </w:p>
          <w:p w14:paraId="2D7E668F" w14:textId="77777777" w:rsidR="00426347" w:rsidRDefault="00DE252A">
            <w:pPr>
              <w:pStyle w:val="TableParagraph"/>
              <w:ind w:left="69"/>
            </w:pPr>
            <w:r>
              <w:t>CR18.2</w:t>
            </w:r>
          </w:p>
        </w:tc>
        <w:tc>
          <w:tcPr>
            <w:tcW w:w="1795" w:type="dxa"/>
            <w:vMerge/>
            <w:tcBorders>
              <w:top w:val="nil"/>
            </w:tcBorders>
          </w:tcPr>
          <w:p w14:paraId="65313FE8" w14:textId="77777777" w:rsidR="00426347" w:rsidRDefault="00426347">
            <w:pPr>
              <w:rPr>
                <w:sz w:val="2"/>
                <w:szCs w:val="2"/>
              </w:rPr>
            </w:pPr>
          </w:p>
        </w:tc>
        <w:tc>
          <w:tcPr>
            <w:tcW w:w="1702" w:type="dxa"/>
          </w:tcPr>
          <w:p w14:paraId="2D6D9DD2" w14:textId="77777777" w:rsidR="00426347" w:rsidRDefault="00426347">
            <w:pPr>
              <w:pStyle w:val="TableParagraph"/>
              <w:ind w:left="0"/>
              <w:rPr>
                <w:sz w:val="24"/>
              </w:rPr>
            </w:pPr>
          </w:p>
          <w:p w14:paraId="614C4266" w14:textId="77777777" w:rsidR="00426347" w:rsidRDefault="00DE252A">
            <w:pPr>
              <w:pStyle w:val="TableParagraph"/>
              <w:spacing w:before="167"/>
              <w:ind w:left="124"/>
            </w:pPr>
            <w:r>
              <w:t>litrov/uro</w:t>
            </w:r>
          </w:p>
        </w:tc>
        <w:tc>
          <w:tcPr>
            <w:tcW w:w="2549" w:type="dxa"/>
          </w:tcPr>
          <w:p w14:paraId="459C3D56" w14:textId="77777777" w:rsidR="00426347" w:rsidRDefault="00426347">
            <w:pPr>
              <w:pStyle w:val="TableParagraph"/>
              <w:ind w:left="0"/>
              <w:rPr>
                <w:sz w:val="24"/>
              </w:rPr>
            </w:pPr>
          </w:p>
          <w:p w14:paraId="15E9F6DE" w14:textId="77777777" w:rsidR="00426347" w:rsidRDefault="00426347">
            <w:pPr>
              <w:pStyle w:val="TableParagraph"/>
              <w:spacing w:before="3"/>
              <w:ind w:left="0"/>
              <w:rPr>
                <w:sz w:val="28"/>
              </w:rPr>
            </w:pPr>
          </w:p>
          <w:p w14:paraId="4BB06855" w14:textId="77777777" w:rsidR="00426347" w:rsidRDefault="00DE252A">
            <w:pPr>
              <w:pStyle w:val="TableParagraph"/>
              <w:ind w:left="69"/>
            </w:pPr>
            <w:r>
              <w:t>Kot zgoraj</w:t>
            </w:r>
          </w:p>
        </w:tc>
        <w:tc>
          <w:tcPr>
            <w:tcW w:w="1429" w:type="dxa"/>
          </w:tcPr>
          <w:p w14:paraId="499F5BDF" w14:textId="77777777" w:rsidR="00426347" w:rsidRDefault="00DE252A">
            <w:pPr>
              <w:pStyle w:val="TableParagraph"/>
              <w:spacing w:before="27"/>
              <w:ind w:left="71"/>
            </w:pPr>
            <w:r>
              <w:t>Nič</w:t>
            </w:r>
          </w:p>
        </w:tc>
        <w:tc>
          <w:tcPr>
            <w:tcW w:w="1693" w:type="dxa"/>
          </w:tcPr>
          <w:p w14:paraId="01944F6F" w14:textId="77777777" w:rsidR="00426347" w:rsidRDefault="00DE252A">
            <w:pPr>
              <w:pStyle w:val="TableParagraph"/>
              <w:spacing w:before="27" w:line="273" w:lineRule="auto"/>
              <w:ind w:left="68" w:right="409"/>
            </w:pPr>
            <w:r>
              <w:t>Poraba na uro PRED operacijo</w:t>
            </w:r>
          </w:p>
        </w:tc>
        <w:tc>
          <w:tcPr>
            <w:tcW w:w="2270" w:type="dxa"/>
          </w:tcPr>
          <w:p w14:paraId="31B80B80" w14:textId="77777777" w:rsidR="00426347" w:rsidRDefault="00DE252A">
            <w:pPr>
              <w:pStyle w:val="TableParagraph"/>
              <w:spacing w:before="27" w:line="273" w:lineRule="auto"/>
              <w:ind w:left="67" w:right="243"/>
            </w:pPr>
            <w:r>
              <w:t>Povprečna razlika med ciljem/dosežkom in izhodiščno vrednostjo vsake</w:t>
            </w:r>
          </w:p>
          <w:p w14:paraId="7C9DED7D" w14:textId="77777777" w:rsidR="00426347" w:rsidRDefault="00DE252A">
            <w:pPr>
              <w:pStyle w:val="TableParagraph"/>
              <w:spacing w:line="249" w:lineRule="exact"/>
              <w:ind w:left="67"/>
            </w:pPr>
            <w:r>
              <w:t>posamezne operacije</w:t>
            </w:r>
          </w:p>
        </w:tc>
        <w:tc>
          <w:tcPr>
            <w:tcW w:w="2270" w:type="dxa"/>
          </w:tcPr>
          <w:p w14:paraId="51ACBE65" w14:textId="77777777" w:rsidR="00426347" w:rsidRDefault="00DE252A">
            <w:pPr>
              <w:pStyle w:val="TableParagraph"/>
              <w:spacing w:before="27" w:line="273" w:lineRule="auto"/>
              <w:ind w:left="66" w:right="194"/>
            </w:pPr>
            <w:r>
              <w:t>Poraba na uro PO operaciji</w:t>
            </w:r>
          </w:p>
        </w:tc>
      </w:tr>
      <w:tr w:rsidR="00426347" w14:paraId="302CDD9E" w14:textId="77777777">
        <w:trPr>
          <w:trHeight w:val="1180"/>
        </w:trPr>
        <w:tc>
          <w:tcPr>
            <w:tcW w:w="970" w:type="dxa"/>
          </w:tcPr>
          <w:p w14:paraId="0919105F" w14:textId="77777777" w:rsidR="00426347" w:rsidRDefault="00426347">
            <w:pPr>
              <w:pStyle w:val="TableParagraph"/>
              <w:ind w:left="0"/>
              <w:rPr>
                <w:sz w:val="24"/>
              </w:rPr>
            </w:pPr>
          </w:p>
          <w:p w14:paraId="2195C562" w14:textId="77777777" w:rsidR="00426347" w:rsidRDefault="00DE252A">
            <w:pPr>
              <w:pStyle w:val="TableParagraph"/>
              <w:spacing w:before="181"/>
              <w:ind w:left="69"/>
            </w:pPr>
            <w:r>
              <w:t>CR19</w:t>
            </w:r>
          </w:p>
        </w:tc>
        <w:tc>
          <w:tcPr>
            <w:tcW w:w="1795" w:type="dxa"/>
          </w:tcPr>
          <w:p w14:paraId="09C21546" w14:textId="77777777" w:rsidR="00426347" w:rsidRDefault="00DE252A">
            <w:pPr>
              <w:pStyle w:val="TableParagraph"/>
              <w:spacing w:before="25" w:line="273" w:lineRule="auto"/>
              <w:ind w:left="69" w:right="678"/>
            </w:pPr>
            <w:r>
              <w:t>Ukrepi za izboljšanje zmogljivosti</w:t>
            </w:r>
          </w:p>
          <w:p w14:paraId="75B6DBA5" w14:textId="77777777" w:rsidR="00426347" w:rsidRDefault="00DE252A">
            <w:pPr>
              <w:pStyle w:val="TableParagraph"/>
              <w:spacing w:line="252" w:lineRule="exact"/>
              <w:ind w:left="69"/>
            </w:pPr>
            <w:r>
              <w:t>upravljanja</w:t>
            </w:r>
          </w:p>
        </w:tc>
        <w:tc>
          <w:tcPr>
            <w:tcW w:w="1702" w:type="dxa"/>
          </w:tcPr>
          <w:p w14:paraId="03153225" w14:textId="77777777" w:rsidR="00426347" w:rsidRDefault="00426347">
            <w:pPr>
              <w:pStyle w:val="TableParagraph"/>
              <w:spacing w:before="2"/>
              <w:ind w:left="0"/>
              <w:rPr>
                <w:sz w:val="27"/>
              </w:rPr>
            </w:pPr>
          </w:p>
          <w:p w14:paraId="5F3169D1" w14:textId="77777777" w:rsidR="00426347" w:rsidRDefault="00DE252A">
            <w:pPr>
              <w:pStyle w:val="TableParagraph"/>
              <w:spacing w:line="273" w:lineRule="auto"/>
              <w:ind w:left="69" w:right="643"/>
            </w:pPr>
            <w:r>
              <w:t>Število ukrepov</w:t>
            </w:r>
          </w:p>
        </w:tc>
        <w:tc>
          <w:tcPr>
            <w:tcW w:w="2549" w:type="dxa"/>
          </w:tcPr>
          <w:p w14:paraId="05B54F7F" w14:textId="77777777" w:rsidR="00426347" w:rsidRDefault="00426347">
            <w:pPr>
              <w:pStyle w:val="TableParagraph"/>
              <w:spacing w:before="2"/>
              <w:ind w:left="0"/>
              <w:rPr>
                <w:sz w:val="27"/>
              </w:rPr>
            </w:pPr>
          </w:p>
          <w:p w14:paraId="17B77A14" w14:textId="77777777" w:rsidR="00426347" w:rsidRDefault="00DE252A">
            <w:pPr>
              <w:pStyle w:val="TableParagraph"/>
              <w:spacing w:line="273" w:lineRule="auto"/>
              <w:ind w:left="69" w:right="269"/>
            </w:pPr>
            <w:r>
              <w:t>Operacija lahko ustvari več ukrepov.</w:t>
            </w:r>
          </w:p>
        </w:tc>
        <w:tc>
          <w:tcPr>
            <w:tcW w:w="1429" w:type="dxa"/>
          </w:tcPr>
          <w:p w14:paraId="74D31AEB" w14:textId="77777777" w:rsidR="00426347" w:rsidRDefault="00DE252A">
            <w:pPr>
              <w:pStyle w:val="TableParagraph"/>
              <w:spacing w:before="25"/>
              <w:ind w:left="71"/>
            </w:pPr>
            <w:r>
              <w:t>Nič</w:t>
            </w:r>
          </w:p>
        </w:tc>
        <w:tc>
          <w:tcPr>
            <w:tcW w:w="1693" w:type="dxa"/>
          </w:tcPr>
          <w:p w14:paraId="61BC986A" w14:textId="77777777" w:rsidR="00426347" w:rsidRDefault="00DE252A">
            <w:pPr>
              <w:pStyle w:val="TableParagraph"/>
              <w:spacing w:before="25"/>
              <w:ind w:left="68"/>
            </w:pPr>
            <w:r>
              <w:t>Nič</w:t>
            </w:r>
          </w:p>
        </w:tc>
        <w:tc>
          <w:tcPr>
            <w:tcW w:w="2270" w:type="dxa"/>
          </w:tcPr>
          <w:p w14:paraId="1B2FFBD8" w14:textId="77777777" w:rsidR="00426347" w:rsidRDefault="00DE252A">
            <w:pPr>
              <w:pStyle w:val="TableParagraph"/>
              <w:spacing w:before="25" w:line="273" w:lineRule="auto"/>
              <w:ind w:left="67" w:right="321"/>
            </w:pPr>
            <w:r>
              <w:t>Vsota ciljev/dosežkov posamezne</w:t>
            </w:r>
          </w:p>
          <w:p w14:paraId="1ADD3F13" w14:textId="77777777" w:rsidR="00426347" w:rsidRDefault="00DE252A">
            <w:pPr>
              <w:pStyle w:val="TableParagraph"/>
              <w:spacing w:line="252" w:lineRule="exact"/>
              <w:ind w:left="67"/>
            </w:pPr>
            <w:r>
              <w:t>operacije</w:t>
            </w:r>
          </w:p>
        </w:tc>
        <w:tc>
          <w:tcPr>
            <w:tcW w:w="2270" w:type="dxa"/>
          </w:tcPr>
          <w:p w14:paraId="34C978D2" w14:textId="77777777" w:rsidR="00426347" w:rsidRDefault="00DE252A">
            <w:pPr>
              <w:pStyle w:val="TableParagraph"/>
              <w:spacing w:before="25" w:line="273" w:lineRule="auto"/>
              <w:ind w:left="66" w:right="555"/>
            </w:pPr>
            <w:r>
              <w:t>Ukrepi, omogočeni s podporo ESPRA</w:t>
            </w:r>
          </w:p>
        </w:tc>
      </w:tr>
    </w:tbl>
    <w:p w14:paraId="443EBB42" w14:textId="77777777" w:rsidR="00426347" w:rsidRDefault="00426347">
      <w:pPr>
        <w:spacing w:line="273" w:lineRule="auto"/>
        <w:sectPr w:rsidR="00426347">
          <w:pgSz w:w="16840" w:h="11910" w:orient="landscape"/>
          <w:pgMar w:top="1180" w:right="600" w:bottom="1800" w:left="1340" w:header="713" w:footer="1606" w:gutter="0"/>
          <w:cols w:space="708"/>
        </w:sectPr>
      </w:pPr>
    </w:p>
    <w:p w14:paraId="35A2AA0B" w14:textId="77777777" w:rsidR="00426347" w:rsidRDefault="00426347">
      <w:pPr>
        <w:pStyle w:val="Telobesedila"/>
        <w:spacing w:before="6"/>
        <w:rPr>
          <w:sz w:val="2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1795"/>
        <w:gridCol w:w="1702"/>
        <w:gridCol w:w="2549"/>
        <w:gridCol w:w="1429"/>
        <w:gridCol w:w="1693"/>
        <w:gridCol w:w="2270"/>
        <w:gridCol w:w="2270"/>
      </w:tblGrid>
      <w:tr w:rsidR="00426347" w14:paraId="0CBCDD02" w14:textId="77777777">
        <w:trPr>
          <w:trHeight w:val="863"/>
        </w:trPr>
        <w:tc>
          <w:tcPr>
            <w:tcW w:w="970" w:type="dxa"/>
            <w:shd w:val="clear" w:color="auto" w:fill="D9D9D9"/>
          </w:tcPr>
          <w:p w14:paraId="3C624462" w14:textId="77777777" w:rsidR="00426347" w:rsidRDefault="00426347">
            <w:pPr>
              <w:pStyle w:val="TableParagraph"/>
              <w:ind w:left="0"/>
              <w:rPr>
                <w:sz w:val="28"/>
              </w:rPr>
            </w:pPr>
          </w:p>
          <w:p w14:paraId="20E63C05" w14:textId="77777777" w:rsidR="00426347" w:rsidRDefault="00DE252A">
            <w:pPr>
              <w:pStyle w:val="TableParagraph"/>
              <w:ind w:left="69"/>
              <w:rPr>
                <w:b/>
              </w:rPr>
            </w:pPr>
            <w:r>
              <w:rPr>
                <w:b/>
              </w:rPr>
              <w:t>Koda</w:t>
            </w:r>
          </w:p>
        </w:tc>
        <w:tc>
          <w:tcPr>
            <w:tcW w:w="1795" w:type="dxa"/>
            <w:shd w:val="clear" w:color="auto" w:fill="D9D9D9"/>
          </w:tcPr>
          <w:p w14:paraId="3B994C2E" w14:textId="77777777" w:rsidR="00426347" w:rsidRDefault="00DE252A">
            <w:pPr>
              <w:pStyle w:val="TableParagraph"/>
              <w:spacing w:before="178" w:line="273" w:lineRule="auto"/>
              <w:ind w:left="211" w:right="93"/>
              <w:rPr>
                <w:b/>
              </w:rPr>
            </w:pPr>
            <w:r>
              <w:rPr>
                <w:b/>
              </w:rPr>
              <w:t>Skupni kazalnik rezultatov</w:t>
            </w:r>
          </w:p>
        </w:tc>
        <w:tc>
          <w:tcPr>
            <w:tcW w:w="1702" w:type="dxa"/>
            <w:shd w:val="clear" w:color="auto" w:fill="D9D9D9"/>
          </w:tcPr>
          <w:p w14:paraId="030C5BAE" w14:textId="77777777" w:rsidR="00426347" w:rsidRDefault="00426347">
            <w:pPr>
              <w:pStyle w:val="TableParagraph"/>
              <w:ind w:left="0"/>
              <w:rPr>
                <w:sz w:val="28"/>
              </w:rPr>
            </w:pPr>
          </w:p>
          <w:p w14:paraId="0C25C2F5" w14:textId="77777777" w:rsidR="00426347" w:rsidRDefault="00DE252A">
            <w:pPr>
              <w:pStyle w:val="TableParagraph"/>
              <w:ind w:left="211"/>
              <w:rPr>
                <w:b/>
              </w:rPr>
            </w:pPr>
            <w:r>
              <w:rPr>
                <w:b/>
              </w:rPr>
              <w:t>Enota</w:t>
            </w:r>
          </w:p>
        </w:tc>
        <w:tc>
          <w:tcPr>
            <w:tcW w:w="2549" w:type="dxa"/>
            <w:shd w:val="clear" w:color="auto" w:fill="D9D9D9"/>
          </w:tcPr>
          <w:p w14:paraId="1FB4F2F2" w14:textId="77777777" w:rsidR="00426347" w:rsidRDefault="00426347">
            <w:pPr>
              <w:pStyle w:val="TableParagraph"/>
              <w:ind w:left="0"/>
              <w:rPr>
                <w:sz w:val="28"/>
              </w:rPr>
            </w:pPr>
          </w:p>
          <w:p w14:paraId="7BD8F263" w14:textId="77777777" w:rsidR="00426347" w:rsidRDefault="00DE252A">
            <w:pPr>
              <w:pStyle w:val="TableParagraph"/>
              <w:ind w:left="211"/>
              <w:rPr>
                <w:b/>
              </w:rPr>
            </w:pPr>
            <w:r>
              <w:rPr>
                <w:b/>
              </w:rPr>
              <w:t>Komentar</w:t>
            </w:r>
          </w:p>
        </w:tc>
        <w:tc>
          <w:tcPr>
            <w:tcW w:w="1429" w:type="dxa"/>
            <w:shd w:val="clear" w:color="auto" w:fill="D9D9D9"/>
          </w:tcPr>
          <w:p w14:paraId="4CD7B1AB" w14:textId="77777777" w:rsidR="00426347" w:rsidRDefault="00DE252A">
            <w:pPr>
              <w:pStyle w:val="TableParagraph"/>
              <w:spacing w:before="34" w:line="273" w:lineRule="auto"/>
              <w:ind w:left="213" w:right="74"/>
              <w:rPr>
                <w:b/>
              </w:rPr>
            </w:pPr>
            <w:r>
              <w:rPr>
                <w:b/>
              </w:rPr>
              <w:t>Izhodiščna vrednost v programu</w:t>
            </w:r>
          </w:p>
        </w:tc>
        <w:tc>
          <w:tcPr>
            <w:tcW w:w="1693" w:type="dxa"/>
            <w:shd w:val="clear" w:color="auto" w:fill="D9D9D9"/>
          </w:tcPr>
          <w:p w14:paraId="09C7CC5C" w14:textId="77777777" w:rsidR="00426347" w:rsidRDefault="00DE252A">
            <w:pPr>
              <w:pStyle w:val="TableParagraph"/>
              <w:spacing w:before="9" w:line="288" w:lineRule="exact"/>
              <w:ind w:left="210" w:right="84"/>
              <w:rPr>
                <w:b/>
              </w:rPr>
            </w:pPr>
            <w:r>
              <w:rPr>
                <w:b/>
              </w:rPr>
              <w:t>Izhodiščna vrednost posamezne operacije</w:t>
            </w:r>
          </w:p>
        </w:tc>
        <w:tc>
          <w:tcPr>
            <w:tcW w:w="2270" w:type="dxa"/>
            <w:shd w:val="clear" w:color="auto" w:fill="D9D9D9"/>
          </w:tcPr>
          <w:p w14:paraId="50F793BA" w14:textId="77777777" w:rsidR="00426347" w:rsidRDefault="00DE252A">
            <w:pPr>
              <w:pStyle w:val="TableParagraph"/>
              <w:spacing w:before="34" w:line="273" w:lineRule="auto"/>
              <w:ind w:left="209" w:right="154"/>
              <w:rPr>
                <w:b/>
              </w:rPr>
            </w:pPr>
            <w:r>
              <w:rPr>
                <w:b/>
              </w:rPr>
              <w:t>Cilj/dosežek v programu</w:t>
            </w:r>
          </w:p>
        </w:tc>
        <w:tc>
          <w:tcPr>
            <w:tcW w:w="2270" w:type="dxa"/>
            <w:shd w:val="clear" w:color="auto" w:fill="D9D9D9"/>
          </w:tcPr>
          <w:p w14:paraId="44EB2A26" w14:textId="77777777" w:rsidR="00426347" w:rsidRDefault="00DE252A">
            <w:pPr>
              <w:pStyle w:val="TableParagraph"/>
              <w:spacing w:before="9" w:line="288" w:lineRule="exact"/>
              <w:ind w:left="208" w:right="155"/>
              <w:rPr>
                <w:b/>
              </w:rPr>
            </w:pPr>
            <w:r>
              <w:rPr>
                <w:b/>
              </w:rPr>
              <w:t>Cilj/dosežek ene operacije</w:t>
            </w:r>
          </w:p>
        </w:tc>
      </w:tr>
      <w:tr w:rsidR="00426347" w14:paraId="3BB9FB5E" w14:textId="77777777">
        <w:trPr>
          <w:trHeight w:val="3790"/>
        </w:trPr>
        <w:tc>
          <w:tcPr>
            <w:tcW w:w="970" w:type="dxa"/>
          </w:tcPr>
          <w:p w14:paraId="44774A1A" w14:textId="77777777" w:rsidR="00426347" w:rsidRDefault="00426347">
            <w:pPr>
              <w:pStyle w:val="TableParagraph"/>
              <w:ind w:left="0"/>
              <w:rPr>
                <w:sz w:val="24"/>
              </w:rPr>
            </w:pPr>
          </w:p>
          <w:p w14:paraId="2F62A003" w14:textId="77777777" w:rsidR="00426347" w:rsidRDefault="00426347">
            <w:pPr>
              <w:pStyle w:val="TableParagraph"/>
              <w:ind w:left="0"/>
              <w:rPr>
                <w:sz w:val="24"/>
              </w:rPr>
            </w:pPr>
          </w:p>
          <w:p w14:paraId="75A16163" w14:textId="77777777" w:rsidR="00426347" w:rsidRDefault="00426347">
            <w:pPr>
              <w:pStyle w:val="TableParagraph"/>
              <w:ind w:left="0"/>
              <w:rPr>
                <w:sz w:val="24"/>
              </w:rPr>
            </w:pPr>
          </w:p>
          <w:p w14:paraId="4B220C0C" w14:textId="77777777" w:rsidR="00426347" w:rsidRDefault="00426347">
            <w:pPr>
              <w:pStyle w:val="TableParagraph"/>
              <w:ind w:left="0"/>
              <w:rPr>
                <w:sz w:val="24"/>
              </w:rPr>
            </w:pPr>
          </w:p>
          <w:p w14:paraId="74351693" w14:textId="77777777" w:rsidR="00426347" w:rsidRDefault="00426347">
            <w:pPr>
              <w:pStyle w:val="TableParagraph"/>
              <w:ind w:left="0"/>
              <w:rPr>
                <w:sz w:val="24"/>
              </w:rPr>
            </w:pPr>
          </w:p>
          <w:p w14:paraId="33B00D06" w14:textId="77777777" w:rsidR="00426347" w:rsidRDefault="00426347">
            <w:pPr>
              <w:pStyle w:val="TableParagraph"/>
              <w:spacing w:before="10"/>
              <w:ind w:left="0"/>
              <w:rPr>
                <w:sz w:val="32"/>
              </w:rPr>
            </w:pPr>
          </w:p>
          <w:p w14:paraId="03F07055" w14:textId="77777777" w:rsidR="00426347" w:rsidRDefault="00DE252A">
            <w:pPr>
              <w:pStyle w:val="TableParagraph"/>
              <w:ind w:left="69"/>
            </w:pPr>
            <w:r>
              <w:t>CR20</w:t>
            </w:r>
          </w:p>
        </w:tc>
        <w:tc>
          <w:tcPr>
            <w:tcW w:w="1795" w:type="dxa"/>
          </w:tcPr>
          <w:p w14:paraId="3A12157E" w14:textId="77777777" w:rsidR="00426347" w:rsidRDefault="00426347">
            <w:pPr>
              <w:pStyle w:val="TableParagraph"/>
              <w:ind w:left="0"/>
              <w:rPr>
                <w:sz w:val="24"/>
              </w:rPr>
            </w:pPr>
          </w:p>
          <w:p w14:paraId="62CF477B" w14:textId="77777777" w:rsidR="00426347" w:rsidRDefault="00426347">
            <w:pPr>
              <w:pStyle w:val="TableParagraph"/>
              <w:ind w:left="0"/>
              <w:rPr>
                <w:sz w:val="24"/>
              </w:rPr>
            </w:pPr>
          </w:p>
          <w:p w14:paraId="44F6292D" w14:textId="77777777" w:rsidR="00426347" w:rsidRDefault="00426347">
            <w:pPr>
              <w:pStyle w:val="TableParagraph"/>
              <w:ind w:left="0"/>
              <w:rPr>
                <w:sz w:val="24"/>
              </w:rPr>
            </w:pPr>
          </w:p>
          <w:p w14:paraId="329687FA" w14:textId="77777777" w:rsidR="00426347" w:rsidRDefault="00426347">
            <w:pPr>
              <w:pStyle w:val="TableParagraph"/>
              <w:ind w:left="0"/>
              <w:rPr>
                <w:sz w:val="24"/>
              </w:rPr>
            </w:pPr>
          </w:p>
          <w:p w14:paraId="53EB597C" w14:textId="77777777" w:rsidR="00426347" w:rsidRDefault="00426347">
            <w:pPr>
              <w:pStyle w:val="TableParagraph"/>
              <w:ind w:left="0"/>
              <w:rPr>
                <w:sz w:val="24"/>
              </w:rPr>
            </w:pPr>
          </w:p>
          <w:p w14:paraId="06D4D7D2" w14:textId="77777777" w:rsidR="00426347" w:rsidRDefault="00426347">
            <w:pPr>
              <w:pStyle w:val="TableParagraph"/>
              <w:spacing w:before="4"/>
              <w:ind w:left="0"/>
              <w:rPr>
                <w:sz w:val="20"/>
              </w:rPr>
            </w:pPr>
          </w:p>
          <w:p w14:paraId="2E684ABD" w14:textId="77777777" w:rsidR="00426347" w:rsidRDefault="00DE252A">
            <w:pPr>
              <w:pStyle w:val="TableParagraph"/>
              <w:spacing w:line="273" w:lineRule="auto"/>
              <w:ind w:left="69" w:right="714"/>
            </w:pPr>
            <w:r>
              <w:t>Spodbujene naložbe</w:t>
            </w:r>
          </w:p>
        </w:tc>
        <w:tc>
          <w:tcPr>
            <w:tcW w:w="1702" w:type="dxa"/>
          </w:tcPr>
          <w:p w14:paraId="7207F805" w14:textId="77777777" w:rsidR="00426347" w:rsidRDefault="00426347">
            <w:pPr>
              <w:pStyle w:val="TableParagraph"/>
              <w:ind w:left="0"/>
              <w:rPr>
                <w:sz w:val="24"/>
              </w:rPr>
            </w:pPr>
          </w:p>
          <w:p w14:paraId="36C2BCF8" w14:textId="77777777" w:rsidR="00426347" w:rsidRDefault="00426347">
            <w:pPr>
              <w:pStyle w:val="TableParagraph"/>
              <w:ind w:left="0"/>
              <w:rPr>
                <w:sz w:val="24"/>
              </w:rPr>
            </w:pPr>
          </w:p>
          <w:p w14:paraId="67D85853" w14:textId="77777777" w:rsidR="00426347" w:rsidRDefault="00426347">
            <w:pPr>
              <w:pStyle w:val="TableParagraph"/>
              <w:ind w:left="0"/>
              <w:rPr>
                <w:sz w:val="24"/>
              </w:rPr>
            </w:pPr>
          </w:p>
          <w:p w14:paraId="71C14702" w14:textId="77777777" w:rsidR="00426347" w:rsidRDefault="00426347">
            <w:pPr>
              <w:pStyle w:val="TableParagraph"/>
              <w:ind w:left="0"/>
              <w:rPr>
                <w:sz w:val="24"/>
              </w:rPr>
            </w:pPr>
          </w:p>
          <w:p w14:paraId="1ECE1648" w14:textId="77777777" w:rsidR="00426347" w:rsidRDefault="00426347">
            <w:pPr>
              <w:pStyle w:val="TableParagraph"/>
              <w:ind w:left="0"/>
              <w:rPr>
                <w:sz w:val="24"/>
              </w:rPr>
            </w:pPr>
          </w:p>
          <w:p w14:paraId="63399A0D" w14:textId="77777777" w:rsidR="00426347" w:rsidRDefault="00426347">
            <w:pPr>
              <w:pStyle w:val="TableParagraph"/>
              <w:spacing w:before="10"/>
              <w:ind w:left="0"/>
              <w:rPr>
                <w:sz w:val="32"/>
              </w:rPr>
            </w:pPr>
          </w:p>
          <w:p w14:paraId="33D7D305" w14:textId="77777777" w:rsidR="00426347" w:rsidRDefault="00DE252A">
            <w:pPr>
              <w:pStyle w:val="TableParagraph"/>
              <w:ind w:left="69"/>
            </w:pPr>
            <w:r>
              <w:t>EUR</w:t>
            </w:r>
          </w:p>
        </w:tc>
        <w:tc>
          <w:tcPr>
            <w:tcW w:w="2549" w:type="dxa"/>
          </w:tcPr>
          <w:p w14:paraId="79C728AD" w14:textId="77777777" w:rsidR="00426347" w:rsidRDefault="00DE252A">
            <w:pPr>
              <w:pStyle w:val="TableParagraph"/>
              <w:spacing w:before="15" w:line="273" w:lineRule="auto"/>
              <w:ind w:left="69" w:right="287"/>
            </w:pPr>
            <w:r>
              <w:t xml:space="preserve">Naložbe, izvedene </w:t>
            </w:r>
            <w:r>
              <w:rPr>
                <w:i/>
                <w:iCs/>
              </w:rPr>
              <w:t>po projektu</w:t>
            </w:r>
            <w:r>
              <w:t xml:space="preserve"> kot neposredna posledica ukrepov za omogočanje operacije. Te se razlikujejo od naložb v projekt.</w:t>
            </w:r>
            <w:r>
              <w:rPr>
                <w:i/>
              </w:rPr>
              <w:t xml:space="preserve"> </w:t>
            </w:r>
            <w:r>
              <w:t>Naložbe se lahko financirajo prek zasebnih ali javnih sredstev.</w:t>
            </w:r>
          </w:p>
          <w:p w14:paraId="68706816" w14:textId="77777777" w:rsidR="00426347" w:rsidRDefault="00DE252A">
            <w:pPr>
              <w:pStyle w:val="TableParagraph"/>
              <w:spacing w:before="26" w:line="271" w:lineRule="auto"/>
              <w:ind w:left="69" w:right="207"/>
            </w:pPr>
            <w:r>
              <w:t>Spodbujene naložbe niso zasebna sredstva, vključena v samo</w:t>
            </w:r>
          </w:p>
          <w:p w14:paraId="3B55FBEB" w14:textId="77777777" w:rsidR="00426347" w:rsidRDefault="00DE252A">
            <w:pPr>
              <w:pStyle w:val="TableParagraph"/>
              <w:spacing w:before="4"/>
              <w:ind w:left="69"/>
            </w:pPr>
            <w:r>
              <w:t>operacijo.</w:t>
            </w:r>
          </w:p>
        </w:tc>
        <w:tc>
          <w:tcPr>
            <w:tcW w:w="1429" w:type="dxa"/>
          </w:tcPr>
          <w:p w14:paraId="6CAE3DBC" w14:textId="77777777" w:rsidR="00426347" w:rsidRDefault="00DE252A">
            <w:pPr>
              <w:pStyle w:val="TableParagraph"/>
              <w:spacing w:before="15"/>
              <w:ind w:left="71"/>
            </w:pPr>
            <w:r>
              <w:t>Nič</w:t>
            </w:r>
          </w:p>
        </w:tc>
        <w:tc>
          <w:tcPr>
            <w:tcW w:w="1693" w:type="dxa"/>
          </w:tcPr>
          <w:p w14:paraId="73834D8E" w14:textId="77777777" w:rsidR="00426347" w:rsidRDefault="00DE252A">
            <w:pPr>
              <w:pStyle w:val="TableParagraph"/>
              <w:spacing w:before="15"/>
              <w:ind w:left="68"/>
            </w:pPr>
            <w:r>
              <w:t>Nič</w:t>
            </w:r>
          </w:p>
        </w:tc>
        <w:tc>
          <w:tcPr>
            <w:tcW w:w="2270" w:type="dxa"/>
          </w:tcPr>
          <w:p w14:paraId="0F432EF5" w14:textId="77777777" w:rsidR="00426347" w:rsidRDefault="00DE252A">
            <w:pPr>
              <w:pStyle w:val="TableParagraph"/>
              <w:spacing w:before="15" w:line="273" w:lineRule="auto"/>
              <w:ind w:left="67" w:right="321"/>
            </w:pPr>
            <w:r>
              <w:t>Vsota ciljev/dosežkov posameznih operacij</w:t>
            </w:r>
          </w:p>
        </w:tc>
        <w:tc>
          <w:tcPr>
            <w:tcW w:w="2270" w:type="dxa"/>
          </w:tcPr>
          <w:p w14:paraId="1F6D35E9" w14:textId="77777777" w:rsidR="00426347" w:rsidRDefault="00DE252A">
            <w:pPr>
              <w:pStyle w:val="TableParagraph"/>
              <w:spacing w:before="15" w:line="273" w:lineRule="auto"/>
              <w:ind w:left="66" w:right="154"/>
            </w:pPr>
            <w:r>
              <w:t>Spodbujene naložbe prek izvajanja projekta s podporo ESPRA</w:t>
            </w:r>
          </w:p>
        </w:tc>
      </w:tr>
      <w:tr w:rsidR="00426347" w14:paraId="54F2DD85" w14:textId="77777777">
        <w:trPr>
          <w:trHeight w:val="1180"/>
        </w:trPr>
        <w:tc>
          <w:tcPr>
            <w:tcW w:w="970" w:type="dxa"/>
          </w:tcPr>
          <w:p w14:paraId="68ED292D" w14:textId="77777777" w:rsidR="00426347" w:rsidRDefault="00426347">
            <w:pPr>
              <w:pStyle w:val="TableParagraph"/>
              <w:ind w:left="0"/>
              <w:rPr>
                <w:sz w:val="24"/>
              </w:rPr>
            </w:pPr>
          </w:p>
          <w:p w14:paraId="6D518FFE" w14:textId="77777777" w:rsidR="00426347" w:rsidRDefault="00DE252A">
            <w:pPr>
              <w:pStyle w:val="TableParagraph"/>
              <w:spacing w:before="181"/>
              <w:ind w:left="69"/>
            </w:pPr>
            <w:r>
              <w:t>CR21</w:t>
            </w:r>
          </w:p>
        </w:tc>
        <w:tc>
          <w:tcPr>
            <w:tcW w:w="1795" w:type="dxa"/>
          </w:tcPr>
          <w:p w14:paraId="6D0DEBA5" w14:textId="77777777" w:rsidR="00426347" w:rsidRDefault="00DE252A">
            <w:pPr>
              <w:pStyle w:val="TableParagraph"/>
              <w:spacing w:before="169" w:line="273" w:lineRule="auto"/>
              <w:ind w:left="69" w:right="593"/>
              <w:jc w:val="both"/>
            </w:pPr>
            <w:r>
              <w:t>Nabori podatkov in nasveti, ki so na voljo</w:t>
            </w:r>
          </w:p>
        </w:tc>
        <w:tc>
          <w:tcPr>
            <w:tcW w:w="1702" w:type="dxa"/>
          </w:tcPr>
          <w:p w14:paraId="4A161A31" w14:textId="77777777" w:rsidR="00426347" w:rsidRDefault="00426347">
            <w:pPr>
              <w:pStyle w:val="TableParagraph"/>
              <w:ind w:left="0"/>
              <w:rPr>
                <w:sz w:val="24"/>
              </w:rPr>
            </w:pPr>
          </w:p>
          <w:p w14:paraId="4CF7B061" w14:textId="77777777" w:rsidR="00426347" w:rsidRDefault="00DE252A">
            <w:pPr>
              <w:pStyle w:val="TableParagraph"/>
              <w:spacing w:before="181"/>
              <w:ind w:left="69"/>
            </w:pPr>
            <w:r>
              <w:t>Število</w:t>
            </w:r>
          </w:p>
        </w:tc>
        <w:tc>
          <w:tcPr>
            <w:tcW w:w="2549" w:type="dxa"/>
          </w:tcPr>
          <w:p w14:paraId="55364643" w14:textId="77777777" w:rsidR="00426347" w:rsidRDefault="00DE252A">
            <w:pPr>
              <w:pStyle w:val="TableParagraph"/>
              <w:spacing w:before="169" w:line="273" w:lineRule="auto"/>
              <w:ind w:left="69" w:right="269"/>
            </w:pPr>
            <w:r>
              <w:t>Operacija lahko zagotovi več naborov podatkov in nasvetov.</w:t>
            </w:r>
          </w:p>
        </w:tc>
        <w:tc>
          <w:tcPr>
            <w:tcW w:w="1429" w:type="dxa"/>
          </w:tcPr>
          <w:p w14:paraId="1E326E0E" w14:textId="77777777" w:rsidR="00426347" w:rsidRDefault="00DE252A">
            <w:pPr>
              <w:pStyle w:val="TableParagraph"/>
              <w:spacing w:before="25"/>
              <w:ind w:left="71"/>
            </w:pPr>
            <w:r>
              <w:t>Nič</w:t>
            </w:r>
          </w:p>
        </w:tc>
        <w:tc>
          <w:tcPr>
            <w:tcW w:w="1693" w:type="dxa"/>
          </w:tcPr>
          <w:p w14:paraId="0FB4D047" w14:textId="77777777" w:rsidR="00426347" w:rsidRDefault="00DE252A">
            <w:pPr>
              <w:pStyle w:val="TableParagraph"/>
              <w:spacing w:before="25"/>
              <w:ind w:left="68"/>
            </w:pPr>
            <w:r>
              <w:t>Nič</w:t>
            </w:r>
          </w:p>
        </w:tc>
        <w:tc>
          <w:tcPr>
            <w:tcW w:w="2270" w:type="dxa"/>
          </w:tcPr>
          <w:p w14:paraId="26A6E852" w14:textId="77777777" w:rsidR="00426347" w:rsidRDefault="00DE252A">
            <w:pPr>
              <w:pStyle w:val="TableParagraph"/>
              <w:spacing w:line="288" w:lineRule="exact"/>
              <w:ind w:left="67" w:right="321"/>
            </w:pPr>
            <w:r>
              <w:t>Vsota ciljev/dosežkov posameznih operacij</w:t>
            </w:r>
          </w:p>
        </w:tc>
        <w:tc>
          <w:tcPr>
            <w:tcW w:w="2270" w:type="dxa"/>
          </w:tcPr>
          <w:p w14:paraId="6C2B51ED" w14:textId="77777777" w:rsidR="00426347" w:rsidRDefault="00DE252A">
            <w:pPr>
              <w:pStyle w:val="TableParagraph"/>
              <w:spacing w:before="25" w:line="273" w:lineRule="auto"/>
              <w:ind w:left="66" w:right="418"/>
              <w:jc w:val="both"/>
            </w:pPr>
            <w:r>
              <w:t>Nabori podatkov in nasveti, ki so na voljo s podporo ESPRA</w:t>
            </w:r>
          </w:p>
        </w:tc>
      </w:tr>
      <w:tr w:rsidR="00426347" w14:paraId="46A9FB0A" w14:textId="77777777">
        <w:trPr>
          <w:trHeight w:val="1180"/>
        </w:trPr>
        <w:tc>
          <w:tcPr>
            <w:tcW w:w="970" w:type="dxa"/>
          </w:tcPr>
          <w:p w14:paraId="04290ADE" w14:textId="77777777" w:rsidR="00426347" w:rsidRDefault="00426347">
            <w:pPr>
              <w:pStyle w:val="TableParagraph"/>
              <w:ind w:left="0"/>
              <w:rPr>
                <w:sz w:val="24"/>
              </w:rPr>
            </w:pPr>
          </w:p>
          <w:p w14:paraId="35928811" w14:textId="77777777" w:rsidR="00426347" w:rsidRDefault="00DE252A">
            <w:pPr>
              <w:pStyle w:val="TableParagraph"/>
              <w:spacing w:before="181"/>
              <w:ind w:left="69"/>
            </w:pPr>
            <w:r>
              <w:t>CR22</w:t>
            </w:r>
          </w:p>
        </w:tc>
        <w:tc>
          <w:tcPr>
            <w:tcW w:w="1795" w:type="dxa"/>
          </w:tcPr>
          <w:p w14:paraId="517ACE77" w14:textId="77777777" w:rsidR="00426347" w:rsidRDefault="00DE252A">
            <w:pPr>
              <w:pStyle w:val="TableParagraph"/>
              <w:spacing w:before="169" w:line="273" w:lineRule="auto"/>
              <w:ind w:left="69" w:right="284"/>
            </w:pPr>
            <w:r>
              <w:t>Uporaba podatkovnih in informacijskih platform</w:t>
            </w:r>
          </w:p>
        </w:tc>
        <w:tc>
          <w:tcPr>
            <w:tcW w:w="1702" w:type="dxa"/>
          </w:tcPr>
          <w:p w14:paraId="6F4F8059" w14:textId="77777777" w:rsidR="00426347" w:rsidRDefault="00426347">
            <w:pPr>
              <w:pStyle w:val="TableParagraph"/>
              <w:spacing w:before="2"/>
              <w:ind w:left="0"/>
              <w:rPr>
                <w:sz w:val="27"/>
              </w:rPr>
            </w:pPr>
          </w:p>
          <w:p w14:paraId="57FBBD5B" w14:textId="77777777" w:rsidR="00426347" w:rsidRDefault="00DE252A">
            <w:pPr>
              <w:pStyle w:val="TableParagraph"/>
              <w:spacing w:line="273" w:lineRule="auto"/>
              <w:ind w:left="69" w:right="173"/>
            </w:pPr>
            <w:r>
              <w:t>Število ogledov strani</w:t>
            </w:r>
          </w:p>
        </w:tc>
        <w:tc>
          <w:tcPr>
            <w:tcW w:w="2549" w:type="dxa"/>
          </w:tcPr>
          <w:p w14:paraId="6F9C42F8" w14:textId="77777777" w:rsidR="00426347" w:rsidRDefault="00DE252A">
            <w:pPr>
              <w:pStyle w:val="TableParagraph"/>
              <w:spacing w:before="169" w:line="273" w:lineRule="auto"/>
              <w:ind w:left="69" w:right="476"/>
            </w:pPr>
            <w:r>
              <w:t>Število ogledov v času operacije.</w:t>
            </w:r>
          </w:p>
        </w:tc>
        <w:tc>
          <w:tcPr>
            <w:tcW w:w="1429" w:type="dxa"/>
          </w:tcPr>
          <w:p w14:paraId="58C2080C" w14:textId="77777777" w:rsidR="00426347" w:rsidRDefault="00DE252A">
            <w:pPr>
              <w:pStyle w:val="TableParagraph"/>
              <w:spacing w:before="25"/>
              <w:ind w:left="71"/>
            </w:pPr>
            <w:r>
              <w:t>Nič</w:t>
            </w:r>
          </w:p>
        </w:tc>
        <w:tc>
          <w:tcPr>
            <w:tcW w:w="1693" w:type="dxa"/>
          </w:tcPr>
          <w:p w14:paraId="26BB9A30" w14:textId="77777777" w:rsidR="00426347" w:rsidRDefault="00DE252A">
            <w:pPr>
              <w:pStyle w:val="TableParagraph"/>
              <w:spacing w:before="25"/>
              <w:ind w:left="68"/>
            </w:pPr>
            <w:r>
              <w:t>Nič</w:t>
            </w:r>
          </w:p>
        </w:tc>
        <w:tc>
          <w:tcPr>
            <w:tcW w:w="2270" w:type="dxa"/>
          </w:tcPr>
          <w:p w14:paraId="0616F783" w14:textId="77777777" w:rsidR="00426347" w:rsidRDefault="00DE252A">
            <w:pPr>
              <w:pStyle w:val="TableParagraph"/>
              <w:spacing w:line="288" w:lineRule="exact"/>
              <w:ind w:left="67" w:right="321"/>
            </w:pPr>
            <w:r>
              <w:t>Vsota ciljev/dosežkov posameznih operacij</w:t>
            </w:r>
          </w:p>
        </w:tc>
        <w:tc>
          <w:tcPr>
            <w:tcW w:w="2270" w:type="dxa"/>
          </w:tcPr>
          <w:p w14:paraId="3A22086C" w14:textId="77777777" w:rsidR="00426347" w:rsidRDefault="00DE252A">
            <w:pPr>
              <w:pStyle w:val="TableParagraph"/>
              <w:spacing w:line="288" w:lineRule="exact"/>
              <w:ind w:left="66" w:right="175"/>
            </w:pPr>
            <w:r>
              <w:t>Uporaba podatkov med izvajanjem projekta s podporo ESPRA</w:t>
            </w:r>
          </w:p>
        </w:tc>
      </w:tr>
    </w:tbl>
    <w:p w14:paraId="02108661" w14:textId="77777777" w:rsidR="00426347" w:rsidRDefault="00426347">
      <w:pPr>
        <w:spacing w:line="288" w:lineRule="exact"/>
        <w:sectPr w:rsidR="00426347">
          <w:pgSz w:w="16840" w:h="11910" w:orient="landscape"/>
          <w:pgMar w:top="1180" w:right="600" w:bottom="1800" w:left="1340" w:header="713" w:footer="1606" w:gutter="0"/>
          <w:cols w:space="708"/>
        </w:sectPr>
      </w:pPr>
    </w:p>
    <w:p w14:paraId="4EFFDF40" w14:textId="77777777" w:rsidR="00426347" w:rsidRDefault="00DE252A">
      <w:pPr>
        <w:pStyle w:val="Odstavekseznama"/>
        <w:numPr>
          <w:ilvl w:val="2"/>
          <w:numId w:val="293"/>
        </w:numPr>
        <w:tabs>
          <w:tab w:val="left" w:pos="820"/>
          <w:tab w:val="left" w:pos="821"/>
        </w:tabs>
        <w:spacing w:before="89"/>
        <w:rPr>
          <w:rFonts w:ascii="Arial"/>
          <w:b/>
        </w:rPr>
      </w:pPr>
      <w:r>
        <w:rPr>
          <w:rFonts w:ascii="Arial"/>
          <w:b/>
        </w:rPr>
        <w:lastRenderedPageBreak/>
        <w:t xml:space="preserve">Skupni kazalniki rezultatov, podatkovne kartice </w:t>
      </w:r>
      <w:r>
        <w:rPr>
          <w:rFonts w:ascii="Arial"/>
          <w:b/>
          <w:vertAlign w:val="superscript"/>
        </w:rPr>
        <w:t>12</w:t>
      </w:r>
    </w:p>
    <w:p w14:paraId="492473F1" w14:textId="77777777" w:rsidR="00426347" w:rsidRDefault="00426347">
      <w:pPr>
        <w:pStyle w:val="Telobesedila"/>
        <w:spacing w:before="4" w:after="1"/>
        <w:rPr>
          <w:rFonts w:ascii="Arial"/>
          <w:b/>
          <w:sz w:val="2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323"/>
      </w:tblGrid>
      <w:tr w:rsidR="00426347" w14:paraId="3962D414" w14:textId="77777777">
        <w:trPr>
          <w:trHeight w:val="287"/>
        </w:trPr>
        <w:tc>
          <w:tcPr>
            <w:tcW w:w="2696" w:type="dxa"/>
            <w:shd w:val="clear" w:color="auto" w:fill="D9D9D9"/>
          </w:tcPr>
          <w:p w14:paraId="1680BF4B" w14:textId="77777777" w:rsidR="00426347" w:rsidRDefault="00DE252A">
            <w:pPr>
              <w:pStyle w:val="TableParagraph"/>
              <w:spacing w:before="34" w:line="233" w:lineRule="exact"/>
              <w:ind w:left="146"/>
              <w:rPr>
                <w:b/>
              </w:rPr>
            </w:pPr>
            <w:r>
              <w:rPr>
                <w:b/>
              </w:rPr>
              <w:t>CR01</w:t>
            </w:r>
          </w:p>
        </w:tc>
        <w:tc>
          <w:tcPr>
            <w:tcW w:w="6323" w:type="dxa"/>
            <w:shd w:val="clear" w:color="auto" w:fill="D9D9D9"/>
          </w:tcPr>
          <w:p w14:paraId="64375272" w14:textId="77777777" w:rsidR="00426347" w:rsidRDefault="00DE252A">
            <w:pPr>
              <w:pStyle w:val="TableParagraph"/>
              <w:spacing w:before="34" w:line="233" w:lineRule="exact"/>
              <w:ind w:left="145"/>
              <w:rPr>
                <w:b/>
              </w:rPr>
            </w:pPr>
            <w:r>
              <w:rPr>
                <w:b/>
              </w:rPr>
              <w:t>Nova proizvodna zmogljivost</w:t>
            </w:r>
          </w:p>
        </w:tc>
      </w:tr>
      <w:tr w:rsidR="00426347" w14:paraId="6F20CA75" w14:textId="77777777">
        <w:trPr>
          <w:trHeight w:val="254"/>
        </w:trPr>
        <w:tc>
          <w:tcPr>
            <w:tcW w:w="2696" w:type="dxa"/>
          </w:tcPr>
          <w:p w14:paraId="1F6ED5FD" w14:textId="77777777" w:rsidR="00426347" w:rsidRDefault="00DE252A">
            <w:pPr>
              <w:pStyle w:val="TableParagraph"/>
              <w:spacing w:line="234" w:lineRule="exact"/>
              <w:ind w:left="112"/>
            </w:pPr>
            <w:r>
              <w:t>Ime kazalnika</w:t>
            </w:r>
          </w:p>
        </w:tc>
        <w:tc>
          <w:tcPr>
            <w:tcW w:w="6323" w:type="dxa"/>
          </w:tcPr>
          <w:p w14:paraId="7A1412C3" w14:textId="77777777" w:rsidR="00426347" w:rsidRDefault="00DE252A">
            <w:pPr>
              <w:pStyle w:val="TableParagraph"/>
              <w:spacing w:line="234" w:lineRule="exact"/>
              <w:ind w:left="112"/>
            </w:pPr>
            <w:r>
              <w:t>Nova proizvodna zmogljivost</w:t>
            </w:r>
          </w:p>
        </w:tc>
      </w:tr>
      <w:tr w:rsidR="00426347" w14:paraId="03555A8B" w14:textId="77777777">
        <w:trPr>
          <w:trHeight w:val="251"/>
        </w:trPr>
        <w:tc>
          <w:tcPr>
            <w:tcW w:w="2696" w:type="dxa"/>
          </w:tcPr>
          <w:p w14:paraId="5803E203" w14:textId="77777777" w:rsidR="00426347" w:rsidRDefault="00DE252A">
            <w:pPr>
              <w:pStyle w:val="TableParagraph"/>
              <w:spacing w:line="232" w:lineRule="exact"/>
              <w:ind w:left="112"/>
            </w:pPr>
            <w:r>
              <w:t>Merska enota</w:t>
            </w:r>
          </w:p>
        </w:tc>
        <w:tc>
          <w:tcPr>
            <w:tcW w:w="6323" w:type="dxa"/>
          </w:tcPr>
          <w:p w14:paraId="28028281" w14:textId="77777777" w:rsidR="00426347" w:rsidRDefault="00DE252A">
            <w:pPr>
              <w:pStyle w:val="TableParagraph"/>
              <w:spacing w:line="232" w:lineRule="exact"/>
              <w:ind w:left="112"/>
            </w:pPr>
            <w:r>
              <w:t>Tone/leto</w:t>
            </w:r>
          </w:p>
        </w:tc>
      </w:tr>
      <w:tr w:rsidR="00426347" w14:paraId="25658D15" w14:textId="77777777">
        <w:trPr>
          <w:trHeight w:val="1012"/>
        </w:trPr>
        <w:tc>
          <w:tcPr>
            <w:tcW w:w="2696" w:type="dxa"/>
          </w:tcPr>
          <w:p w14:paraId="7C7F4B80" w14:textId="77777777" w:rsidR="00426347" w:rsidRDefault="00DE252A">
            <w:pPr>
              <w:pStyle w:val="TableParagraph"/>
              <w:spacing w:line="247" w:lineRule="exact"/>
              <w:ind w:left="112"/>
            </w:pPr>
            <w:r>
              <w:t>Definicija</w:t>
            </w:r>
          </w:p>
        </w:tc>
        <w:tc>
          <w:tcPr>
            <w:tcW w:w="6323" w:type="dxa"/>
          </w:tcPr>
          <w:p w14:paraId="3A8078DF" w14:textId="77777777" w:rsidR="00426347" w:rsidRDefault="00DE252A">
            <w:pPr>
              <w:pStyle w:val="TableParagraph"/>
              <w:ind w:left="112" w:right="169"/>
            </w:pPr>
            <w:r>
              <w:t>Povečanje največjega potenciala za proizvodnjo ali predelavo rib, izračunano v masi proizvoda na leto (akvakultura in predelava) glede na carinjenje ustreznega proizvoda (na primer,</w:t>
            </w:r>
          </w:p>
          <w:p w14:paraId="6DA9C7DE" w14:textId="77777777" w:rsidR="00426347" w:rsidRDefault="00DE252A">
            <w:pPr>
              <w:pStyle w:val="TableParagraph"/>
              <w:spacing w:line="238" w:lineRule="exact"/>
              <w:ind w:left="112"/>
            </w:pPr>
            <w:r>
              <w:t>z lupino ali brez nje)</w:t>
            </w:r>
          </w:p>
        </w:tc>
      </w:tr>
      <w:tr w:rsidR="00426347" w14:paraId="48AC3D06" w14:textId="77777777">
        <w:trPr>
          <w:trHeight w:val="1312"/>
        </w:trPr>
        <w:tc>
          <w:tcPr>
            <w:tcW w:w="2696" w:type="dxa"/>
          </w:tcPr>
          <w:p w14:paraId="43E214CD" w14:textId="77777777" w:rsidR="00426347" w:rsidRDefault="00DE252A">
            <w:pPr>
              <w:pStyle w:val="TableParagraph"/>
              <w:spacing w:line="247" w:lineRule="exact"/>
              <w:ind w:left="112"/>
            </w:pPr>
            <w:r>
              <w:t>Nadaljnja pojasnila</w:t>
            </w:r>
          </w:p>
        </w:tc>
        <w:tc>
          <w:tcPr>
            <w:tcW w:w="6323" w:type="dxa"/>
          </w:tcPr>
          <w:p w14:paraId="5344E2D3" w14:textId="77777777" w:rsidR="00426347" w:rsidRDefault="00DE252A">
            <w:pPr>
              <w:pStyle w:val="TableParagraph"/>
              <w:numPr>
                <w:ilvl w:val="0"/>
                <w:numId w:val="292"/>
              </w:numPr>
              <w:tabs>
                <w:tab w:val="left" w:pos="364"/>
                <w:tab w:val="left" w:pos="365"/>
              </w:tabs>
              <w:ind w:right="413"/>
            </w:pPr>
            <w:r>
              <w:t>kazalnik se nanaša na možnost dodatnih, novih proizvodnih zmogljivosti na podlagi specifikacij objekta. Napovedovanje dejanske proizvodnje je zaradi tržnih nihanj težavno</w:t>
            </w:r>
          </w:p>
          <w:p w14:paraId="14BE9724" w14:textId="77777777" w:rsidR="00426347" w:rsidRDefault="00DE252A">
            <w:pPr>
              <w:pStyle w:val="TableParagraph"/>
              <w:numPr>
                <w:ilvl w:val="0"/>
                <w:numId w:val="292"/>
              </w:numPr>
              <w:tabs>
                <w:tab w:val="left" w:pos="364"/>
                <w:tab w:val="left" w:pos="365"/>
              </w:tabs>
              <w:spacing w:line="269" w:lineRule="exact"/>
              <w:ind w:hanging="361"/>
            </w:pPr>
            <w:r>
              <w:t>količina, namenjena prodaji za prehrano ljudi</w:t>
            </w:r>
          </w:p>
          <w:p w14:paraId="6EB8F56D" w14:textId="77777777" w:rsidR="00426347" w:rsidRDefault="00DE252A">
            <w:pPr>
              <w:pStyle w:val="TableParagraph"/>
              <w:numPr>
                <w:ilvl w:val="0"/>
                <w:numId w:val="292"/>
              </w:numPr>
              <w:tabs>
                <w:tab w:val="left" w:pos="364"/>
                <w:tab w:val="left" w:pos="365"/>
              </w:tabs>
              <w:spacing w:line="253" w:lineRule="exact"/>
              <w:ind w:hanging="361"/>
            </w:pPr>
            <w:r>
              <w:t>sektor, določen v posebnem polju Infosys</w:t>
            </w:r>
          </w:p>
        </w:tc>
      </w:tr>
      <w:tr w:rsidR="00426347" w14:paraId="5F3E9054" w14:textId="77777777">
        <w:trPr>
          <w:trHeight w:val="506"/>
        </w:trPr>
        <w:tc>
          <w:tcPr>
            <w:tcW w:w="2696" w:type="dxa"/>
          </w:tcPr>
          <w:p w14:paraId="12ADF4B6" w14:textId="77777777" w:rsidR="00426347" w:rsidRDefault="00DE252A">
            <w:pPr>
              <w:pStyle w:val="TableParagraph"/>
              <w:spacing w:line="247" w:lineRule="exact"/>
              <w:ind w:left="112"/>
            </w:pPr>
            <w:r>
              <w:t>Nadaljnja pojasnila Neposredno</w:t>
            </w:r>
          </w:p>
          <w:p w14:paraId="3691A250" w14:textId="77777777" w:rsidR="00426347" w:rsidRDefault="00DE252A">
            <w:pPr>
              <w:pStyle w:val="TableParagraph"/>
              <w:spacing w:before="2" w:line="238" w:lineRule="exact"/>
              <w:ind w:left="112"/>
            </w:pPr>
            <w:r>
              <w:t>upravljanje</w:t>
            </w:r>
          </w:p>
        </w:tc>
        <w:tc>
          <w:tcPr>
            <w:tcW w:w="6323" w:type="dxa"/>
          </w:tcPr>
          <w:p w14:paraId="0C0CB9BF" w14:textId="77777777" w:rsidR="00426347" w:rsidRDefault="00DE252A">
            <w:pPr>
              <w:pStyle w:val="TableParagraph"/>
              <w:spacing w:line="247" w:lineRule="exact"/>
              <w:ind w:left="112"/>
            </w:pPr>
            <w:r>
              <w:t>Ni podatka</w:t>
            </w:r>
          </w:p>
        </w:tc>
      </w:tr>
      <w:tr w:rsidR="00426347" w14:paraId="2433200A" w14:textId="77777777">
        <w:trPr>
          <w:trHeight w:val="287"/>
        </w:trPr>
        <w:tc>
          <w:tcPr>
            <w:tcW w:w="9019" w:type="dxa"/>
            <w:gridSpan w:val="2"/>
            <w:shd w:val="clear" w:color="auto" w:fill="D9D9D9"/>
          </w:tcPr>
          <w:p w14:paraId="7E33CC57" w14:textId="77777777" w:rsidR="00426347" w:rsidRDefault="00DE252A">
            <w:pPr>
              <w:pStyle w:val="TableParagraph"/>
              <w:spacing w:before="58" w:line="210" w:lineRule="exact"/>
              <w:ind w:left="146"/>
              <w:rPr>
                <w:b/>
                <w:sz w:val="20"/>
              </w:rPr>
            </w:pPr>
            <w:r>
              <w:rPr>
                <w:b/>
                <w:sz w:val="20"/>
              </w:rPr>
              <w:t>Programska raven</w:t>
            </w:r>
          </w:p>
        </w:tc>
      </w:tr>
      <w:tr w:rsidR="00426347" w14:paraId="53E44EB0" w14:textId="77777777">
        <w:trPr>
          <w:trHeight w:val="1043"/>
        </w:trPr>
        <w:tc>
          <w:tcPr>
            <w:tcW w:w="2696" w:type="dxa"/>
          </w:tcPr>
          <w:p w14:paraId="5860F1FA" w14:textId="77777777" w:rsidR="00426347" w:rsidRDefault="00DE252A">
            <w:pPr>
              <w:pStyle w:val="TableParagraph"/>
              <w:spacing w:line="247" w:lineRule="exact"/>
              <w:ind w:left="112"/>
            </w:pPr>
            <w:r>
              <w:t>Pojasnilo</w:t>
            </w:r>
          </w:p>
        </w:tc>
        <w:tc>
          <w:tcPr>
            <w:tcW w:w="6323" w:type="dxa"/>
          </w:tcPr>
          <w:p w14:paraId="1A2FF590" w14:textId="77777777" w:rsidR="00426347" w:rsidRDefault="00DE252A">
            <w:pPr>
              <w:pStyle w:val="TableParagraph"/>
              <w:numPr>
                <w:ilvl w:val="0"/>
                <w:numId w:val="291"/>
              </w:numPr>
              <w:tabs>
                <w:tab w:val="left" w:pos="364"/>
                <w:tab w:val="left" w:pos="365"/>
              </w:tabs>
              <w:spacing w:line="237" w:lineRule="auto"/>
              <w:ind w:right="219"/>
            </w:pPr>
            <w:r>
              <w:t>v programu morajo kazalniki izražati vsoto letnih sprememb proizvodne zmogljivosti s podporo iz ESPRA.</w:t>
            </w:r>
          </w:p>
          <w:p w14:paraId="3CEC64D0" w14:textId="77777777" w:rsidR="00426347" w:rsidRDefault="00DE252A">
            <w:pPr>
              <w:pStyle w:val="TableParagraph"/>
              <w:numPr>
                <w:ilvl w:val="0"/>
                <w:numId w:val="291"/>
              </w:numPr>
              <w:tabs>
                <w:tab w:val="left" w:pos="364"/>
                <w:tab w:val="left" w:pos="365"/>
              </w:tabs>
              <w:spacing w:before="20" w:line="252" w:lineRule="exact"/>
              <w:ind w:right="36"/>
            </w:pPr>
            <w:r>
              <w:t>izhodiščne in ciljne vrednosti se razlikujejo od kazalnika na ravni operacije</w:t>
            </w:r>
          </w:p>
        </w:tc>
      </w:tr>
      <w:tr w:rsidR="00426347" w14:paraId="0BBFA5C5" w14:textId="77777777">
        <w:trPr>
          <w:trHeight w:val="268"/>
        </w:trPr>
        <w:tc>
          <w:tcPr>
            <w:tcW w:w="2696" w:type="dxa"/>
          </w:tcPr>
          <w:p w14:paraId="78AB8895" w14:textId="77777777" w:rsidR="00426347" w:rsidRDefault="00DE252A">
            <w:pPr>
              <w:pStyle w:val="TableParagraph"/>
              <w:spacing w:line="247" w:lineRule="exact"/>
              <w:ind w:left="112"/>
            </w:pPr>
            <w:r>
              <w:t>Izhodiščna vrednost</w:t>
            </w:r>
          </w:p>
        </w:tc>
        <w:tc>
          <w:tcPr>
            <w:tcW w:w="6323" w:type="dxa"/>
          </w:tcPr>
          <w:p w14:paraId="67A3A361" w14:textId="77777777" w:rsidR="00426347" w:rsidRDefault="00DE252A">
            <w:pPr>
              <w:pStyle w:val="TableParagraph"/>
              <w:numPr>
                <w:ilvl w:val="0"/>
                <w:numId w:val="290"/>
              </w:numPr>
              <w:tabs>
                <w:tab w:val="left" w:pos="364"/>
                <w:tab w:val="left" w:pos="365"/>
              </w:tabs>
              <w:spacing w:line="248" w:lineRule="exact"/>
              <w:ind w:hanging="361"/>
            </w:pPr>
            <w:r>
              <w:t>izhodiščna vrednost v programu je enaka nič</w:t>
            </w:r>
          </w:p>
        </w:tc>
      </w:tr>
      <w:tr w:rsidR="00426347" w14:paraId="7BC26C4A" w14:textId="77777777">
        <w:trPr>
          <w:trHeight w:val="2339"/>
        </w:trPr>
        <w:tc>
          <w:tcPr>
            <w:tcW w:w="2696" w:type="dxa"/>
          </w:tcPr>
          <w:p w14:paraId="52472EC3" w14:textId="77777777" w:rsidR="00426347" w:rsidRDefault="00DE252A">
            <w:pPr>
              <w:pStyle w:val="TableParagraph"/>
              <w:spacing w:line="247" w:lineRule="exact"/>
              <w:ind w:left="112"/>
            </w:pPr>
            <w:r>
              <w:t>Ciljne vrednosti</w:t>
            </w:r>
          </w:p>
        </w:tc>
        <w:tc>
          <w:tcPr>
            <w:tcW w:w="6323" w:type="dxa"/>
          </w:tcPr>
          <w:p w14:paraId="0FD9D186" w14:textId="77777777" w:rsidR="00426347" w:rsidRDefault="00DE252A">
            <w:pPr>
              <w:pStyle w:val="TableParagraph"/>
              <w:numPr>
                <w:ilvl w:val="0"/>
                <w:numId w:val="289"/>
              </w:numPr>
              <w:tabs>
                <w:tab w:val="left" w:pos="364"/>
                <w:tab w:val="left" w:pos="365"/>
              </w:tabs>
              <w:spacing w:line="237" w:lineRule="auto"/>
              <w:ind w:right="754"/>
            </w:pPr>
            <w:r>
              <w:t>ciljne vrednosti je treba opredeliti ločeno za vsak poseben cilj vnaprej</w:t>
            </w:r>
          </w:p>
          <w:p w14:paraId="3247BDA0" w14:textId="77777777" w:rsidR="00426347" w:rsidRDefault="00DE252A">
            <w:pPr>
              <w:pStyle w:val="TableParagraph"/>
              <w:numPr>
                <w:ilvl w:val="0"/>
                <w:numId w:val="289"/>
              </w:numPr>
              <w:tabs>
                <w:tab w:val="left" w:pos="364"/>
                <w:tab w:val="left" w:pos="365"/>
              </w:tabs>
              <w:ind w:right="1062"/>
            </w:pPr>
            <w:r>
              <w:t>ciljna vrednost nič pomeni »brez sprememb«, kar pomeni ohranitev trenutnega stanja</w:t>
            </w:r>
          </w:p>
          <w:p w14:paraId="05426298" w14:textId="77777777" w:rsidR="00426347" w:rsidRDefault="00DE252A">
            <w:pPr>
              <w:pStyle w:val="TableParagraph"/>
              <w:numPr>
                <w:ilvl w:val="0"/>
                <w:numId w:val="289"/>
              </w:numPr>
              <w:tabs>
                <w:tab w:val="left" w:pos="364"/>
                <w:tab w:val="left" w:pos="365"/>
              </w:tabs>
              <w:ind w:right="334"/>
            </w:pPr>
            <w:r>
              <w:t>ocena ciljnih vrednosti mora temeljiti na prispevku upravičenca in izkušnjah iz preteklih vrednosti ali referenčnih vrednosti iz drugih operacij</w:t>
            </w:r>
          </w:p>
          <w:p w14:paraId="5ECD0EEC" w14:textId="77777777" w:rsidR="00426347" w:rsidRDefault="00DE252A">
            <w:pPr>
              <w:pStyle w:val="TableParagraph"/>
              <w:numPr>
                <w:ilvl w:val="0"/>
                <w:numId w:val="289"/>
              </w:numPr>
              <w:tabs>
                <w:tab w:val="left" w:pos="364"/>
                <w:tab w:val="left" w:pos="365"/>
              </w:tabs>
              <w:spacing w:before="18" w:line="252" w:lineRule="exact"/>
              <w:ind w:right="62"/>
            </w:pPr>
            <w:r>
              <w:t>dosežena ciljna vrednost je vsota dosežkov vseh operacij</w:t>
            </w:r>
          </w:p>
        </w:tc>
      </w:tr>
      <w:tr w:rsidR="00426347" w14:paraId="511B9377" w14:textId="77777777">
        <w:trPr>
          <w:trHeight w:val="290"/>
        </w:trPr>
        <w:tc>
          <w:tcPr>
            <w:tcW w:w="9019" w:type="dxa"/>
            <w:gridSpan w:val="2"/>
            <w:shd w:val="clear" w:color="auto" w:fill="D9D9D9"/>
          </w:tcPr>
          <w:p w14:paraId="6CC15D0C" w14:textId="77777777" w:rsidR="00426347" w:rsidRDefault="00DE252A">
            <w:pPr>
              <w:pStyle w:val="TableParagraph"/>
              <w:spacing w:before="60" w:line="210" w:lineRule="exact"/>
              <w:ind w:left="146"/>
              <w:rPr>
                <w:b/>
                <w:sz w:val="20"/>
              </w:rPr>
            </w:pPr>
            <w:r>
              <w:rPr>
                <w:b/>
                <w:sz w:val="20"/>
              </w:rPr>
              <w:t>Raven delovanja</w:t>
            </w:r>
          </w:p>
        </w:tc>
      </w:tr>
      <w:tr w:rsidR="00426347" w14:paraId="090CB14F" w14:textId="77777777">
        <w:trPr>
          <w:trHeight w:val="2054"/>
        </w:trPr>
        <w:tc>
          <w:tcPr>
            <w:tcW w:w="2696" w:type="dxa"/>
          </w:tcPr>
          <w:p w14:paraId="29F50AAF" w14:textId="77777777" w:rsidR="00426347" w:rsidRDefault="00DE252A">
            <w:pPr>
              <w:pStyle w:val="TableParagraph"/>
              <w:spacing w:line="247" w:lineRule="exact"/>
              <w:ind w:left="112"/>
            </w:pPr>
            <w:r>
              <w:t>Vložki upravičenca</w:t>
            </w:r>
          </w:p>
        </w:tc>
        <w:tc>
          <w:tcPr>
            <w:tcW w:w="6323" w:type="dxa"/>
          </w:tcPr>
          <w:p w14:paraId="38A795DF" w14:textId="77777777" w:rsidR="00426347" w:rsidRDefault="00DE252A">
            <w:pPr>
              <w:pStyle w:val="TableParagraph"/>
              <w:numPr>
                <w:ilvl w:val="0"/>
                <w:numId w:val="288"/>
              </w:numPr>
              <w:tabs>
                <w:tab w:val="left" w:pos="364"/>
                <w:tab w:val="left" w:pos="365"/>
              </w:tabs>
              <w:spacing w:line="264" w:lineRule="exact"/>
              <w:ind w:hanging="361"/>
            </w:pPr>
            <w:r>
              <w:t>obseg proizvodne zmogljivosti pred operacijo in po njej.</w:t>
            </w:r>
          </w:p>
          <w:p w14:paraId="102D4BA1" w14:textId="77777777" w:rsidR="00426347" w:rsidRDefault="00DE252A">
            <w:pPr>
              <w:pStyle w:val="TableParagraph"/>
              <w:numPr>
                <w:ilvl w:val="0"/>
                <w:numId w:val="288"/>
              </w:numPr>
              <w:tabs>
                <w:tab w:val="left" w:pos="364"/>
                <w:tab w:val="left" w:pos="365"/>
              </w:tabs>
              <w:ind w:right="160"/>
            </w:pPr>
            <w:r>
              <w:t>obseg nove proizvodne zmogljivosti je treba navesti za zmogljivost proizvodnih enot, ki so neposredno vključene v operacijo. V mikro in zelo malih podjetjih se lahko poroča o obsegu nove proizvodne zmogljivosti celotnega podjetja. V velikih podjetjih se poroča samo o obsegu nove proizvodne zmogljivosti oddelka/lokacije, vključenega v</w:t>
            </w:r>
          </w:p>
          <w:p w14:paraId="34BB1B22" w14:textId="77777777" w:rsidR="00426347" w:rsidRDefault="00DE252A">
            <w:pPr>
              <w:pStyle w:val="TableParagraph"/>
              <w:spacing w:line="236" w:lineRule="exact"/>
              <w:ind w:left="364"/>
            </w:pPr>
            <w:r>
              <w:t>operacijo</w:t>
            </w:r>
          </w:p>
        </w:tc>
      </w:tr>
      <w:tr w:rsidR="00426347" w14:paraId="468BDE92" w14:textId="77777777">
        <w:trPr>
          <w:trHeight w:val="253"/>
        </w:trPr>
        <w:tc>
          <w:tcPr>
            <w:tcW w:w="2696" w:type="dxa"/>
          </w:tcPr>
          <w:p w14:paraId="46FAE1E4" w14:textId="77777777" w:rsidR="00426347" w:rsidRDefault="00DE252A">
            <w:pPr>
              <w:pStyle w:val="TableParagraph"/>
              <w:spacing w:line="234" w:lineRule="exact"/>
              <w:ind w:left="112"/>
            </w:pPr>
            <w:r>
              <w:t>Vložki iz drugih virov</w:t>
            </w:r>
          </w:p>
        </w:tc>
        <w:tc>
          <w:tcPr>
            <w:tcW w:w="6323" w:type="dxa"/>
          </w:tcPr>
          <w:p w14:paraId="21B8B887" w14:textId="77777777" w:rsidR="00426347" w:rsidRDefault="00DE252A">
            <w:pPr>
              <w:pStyle w:val="TableParagraph"/>
              <w:spacing w:line="234" w:lineRule="exact"/>
              <w:ind w:left="112"/>
            </w:pPr>
            <w:r>
              <w:t>Ni podatka</w:t>
            </w:r>
          </w:p>
        </w:tc>
      </w:tr>
      <w:tr w:rsidR="00426347" w14:paraId="5024B178" w14:textId="77777777">
        <w:trPr>
          <w:trHeight w:val="758"/>
        </w:trPr>
        <w:tc>
          <w:tcPr>
            <w:tcW w:w="2696" w:type="dxa"/>
          </w:tcPr>
          <w:p w14:paraId="7EE66479" w14:textId="77777777" w:rsidR="00426347" w:rsidRDefault="00DE252A">
            <w:pPr>
              <w:pStyle w:val="TableParagraph"/>
              <w:ind w:left="112" w:right="207"/>
            </w:pPr>
            <w:r>
              <w:t>Vložki OU/Vložki naročnika</w:t>
            </w:r>
          </w:p>
          <w:p w14:paraId="67A96333" w14:textId="77777777" w:rsidR="00426347" w:rsidRDefault="00DE252A">
            <w:pPr>
              <w:pStyle w:val="TableParagraph"/>
              <w:spacing w:line="238" w:lineRule="exact"/>
              <w:ind w:left="112"/>
            </w:pPr>
            <w:r>
              <w:t>(neposredno upravljanje)</w:t>
            </w:r>
          </w:p>
        </w:tc>
        <w:tc>
          <w:tcPr>
            <w:tcW w:w="6323" w:type="dxa"/>
          </w:tcPr>
          <w:p w14:paraId="684F956F" w14:textId="77777777" w:rsidR="00426347" w:rsidRDefault="00DE252A">
            <w:pPr>
              <w:pStyle w:val="TableParagraph"/>
              <w:spacing w:line="247" w:lineRule="exact"/>
              <w:ind w:left="112"/>
            </w:pPr>
            <w:r>
              <w:t>Ni podatka</w:t>
            </w:r>
          </w:p>
        </w:tc>
      </w:tr>
      <w:tr w:rsidR="00426347" w14:paraId="77F880FB" w14:textId="77777777">
        <w:trPr>
          <w:trHeight w:val="506"/>
        </w:trPr>
        <w:tc>
          <w:tcPr>
            <w:tcW w:w="2696" w:type="dxa"/>
          </w:tcPr>
          <w:p w14:paraId="2AB922E2" w14:textId="77777777" w:rsidR="00426347" w:rsidRDefault="00DE252A">
            <w:pPr>
              <w:pStyle w:val="TableParagraph"/>
              <w:spacing w:line="247" w:lineRule="exact"/>
              <w:ind w:left="112"/>
            </w:pPr>
            <w:r>
              <w:t>Referenčno obdobje za</w:t>
            </w:r>
          </w:p>
          <w:p w14:paraId="1B7C0D39" w14:textId="77777777" w:rsidR="00426347" w:rsidRDefault="00DE252A">
            <w:pPr>
              <w:pStyle w:val="TableParagraph"/>
              <w:spacing w:before="1" w:line="238" w:lineRule="exact"/>
              <w:ind w:left="112"/>
            </w:pPr>
            <w:r>
              <w:t>posamezne operacije</w:t>
            </w:r>
          </w:p>
        </w:tc>
        <w:tc>
          <w:tcPr>
            <w:tcW w:w="6323" w:type="dxa"/>
          </w:tcPr>
          <w:p w14:paraId="01140460" w14:textId="77777777" w:rsidR="00426347" w:rsidRDefault="00DE252A">
            <w:pPr>
              <w:pStyle w:val="TableParagraph"/>
              <w:numPr>
                <w:ilvl w:val="0"/>
                <w:numId w:val="287"/>
              </w:numPr>
              <w:tabs>
                <w:tab w:val="left" w:pos="364"/>
                <w:tab w:val="left" w:pos="365"/>
              </w:tabs>
              <w:spacing w:line="264" w:lineRule="exact"/>
              <w:ind w:hanging="361"/>
            </w:pPr>
            <w:r>
              <w:t>trajanje operacije</w:t>
            </w:r>
          </w:p>
        </w:tc>
      </w:tr>
      <w:tr w:rsidR="00426347" w14:paraId="02406C1B" w14:textId="77777777" w:rsidTr="00AB35EF">
        <w:trPr>
          <w:trHeight w:val="495"/>
        </w:trPr>
        <w:tc>
          <w:tcPr>
            <w:tcW w:w="2696" w:type="dxa"/>
          </w:tcPr>
          <w:p w14:paraId="28E1F6D2" w14:textId="5542D197" w:rsidR="00426347" w:rsidRDefault="00DE252A" w:rsidP="00AB35EF">
            <w:pPr>
              <w:pStyle w:val="TableParagraph"/>
              <w:spacing w:line="247" w:lineRule="exact"/>
              <w:ind w:left="112"/>
            </w:pPr>
            <w:r>
              <w:t>Izhodiščna vrednost za posamezno</w:t>
            </w:r>
            <w:r w:rsidR="00AB35EF">
              <w:t xml:space="preserve"> </w:t>
            </w:r>
            <w:r>
              <w:t>operacijo</w:t>
            </w:r>
          </w:p>
        </w:tc>
        <w:tc>
          <w:tcPr>
            <w:tcW w:w="6323" w:type="dxa"/>
          </w:tcPr>
          <w:p w14:paraId="7FC6A1F7" w14:textId="77777777" w:rsidR="00426347" w:rsidRDefault="00DE252A">
            <w:pPr>
              <w:pStyle w:val="TableParagraph"/>
              <w:numPr>
                <w:ilvl w:val="0"/>
                <w:numId w:val="286"/>
              </w:numPr>
              <w:tabs>
                <w:tab w:val="left" w:pos="364"/>
                <w:tab w:val="left" w:pos="365"/>
              </w:tabs>
              <w:spacing w:line="264" w:lineRule="exact"/>
              <w:ind w:hanging="361"/>
            </w:pPr>
            <w:r>
              <w:t>proizvodne zmogljivosti pred operacijo</w:t>
            </w:r>
          </w:p>
        </w:tc>
      </w:tr>
    </w:tbl>
    <w:p w14:paraId="7C800685" w14:textId="6487A728" w:rsidR="00426347" w:rsidRDefault="005F1324">
      <w:pPr>
        <w:pStyle w:val="Telobesedila"/>
        <w:spacing w:before="7"/>
        <w:rPr>
          <w:rFonts w:ascii="Arial"/>
          <w:b/>
          <w:sz w:val="11"/>
        </w:rPr>
      </w:pPr>
      <w:r>
        <w:rPr>
          <w:noProof/>
          <w:lang w:eastAsia="sl-SI"/>
        </w:rPr>
        <mc:AlternateContent>
          <mc:Choice Requires="wps">
            <w:drawing>
              <wp:anchor distT="0" distB="0" distL="0" distR="0" simplePos="0" relativeHeight="487599104" behindDoc="1" locked="0" layoutInCell="1" allowOverlap="1" wp14:anchorId="171ECE6B" wp14:editId="38425A1C">
                <wp:simplePos x="0" y="0"/>
                <wp:positionH relativeFrom="page">
                  <wp:posOffset>914400</wp:posOffset>
                </wp:positionH>
                <wp:positionV relativeFrom="paragraph">
                  <wp:posOffset>109855</wp:posOffset>
                </wp:positionV>
                <wp:extent cx="1828800" cy="7620"/>
                <wp:effectExtent l="0" t="0" r="0" b="0"/>
                <wp:wrapTopAndBottom/>
                <wp:docPr id="3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4E43C6" id="Rectangle 6" o:spid="_x0000_s1026" style="position:absolute;margin-left:1in;margin-top:8.65pt;width:2in;height:.6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" fillcolor="black" stroked="f">
                <w10:wrap type="topAndBottom" anchorx="page"/>
              </v:rect>
            </w:pict>
          </mc:Fallback>
        </mc:AlternateContent>
      </w:r>
    </w:p>
    <w:p w14:paraId="56871DCB" w14:textId="77777777" w:rsidR="00426347" w:rsidRDefault="00DE252A">
      <w:pPr>
        <w:spacing w:before="70"/>
        <w:ind w:left="100" w:right="596"/>
        <w:rPr>
          <w:sz w:val="18"/>
        </w:rPr>
      </w:pPr>
      <w:r>
        <w:rPr>
          <w:sz w:val="12"/>
        </w:rPr>
        <w:t xml:space="preserve">12 </w:t>
      </w:r>
      <w:r>
        <w:rPr>
          <w:sz w:val="18"/>
        </w:rPr>
        <w:t>Uredba (EU) 2021/1139 Evropskega parlamenta in Sveta z dne 7. julija 2021 o vzpostavitvi Evropskega sklada za pomorstvo, ribištvo in akvakulturo ter spremembi Uredbe (EU) 2017/1004, Priloga I.</w:t>
      </w:r>
    </w:p>
    <w:p w14:paraId="188EE0DF" w14:textId="77777777" w:rsidR="00426347" w:rsidRDefault="00426347">
      <w:pPr>
        <w:rPr>
          <w:sz w:val="18"/>
        </w:rPr>
        <w:sectPr w:rsidR="00426347">
          <w:headerReference w:type="default" r:id="rId22"/>
          <w:footerReference w:type="default" r:id="rId23"/>
          <w:pgSz w:w="11910" w:h="16840"/>
          <w:pgMar w:top="1340" w:right="1320" w:bottom="1800" w:left="1340" w:header="713" w:footer="1606" w:gutter="0"/>
          <w:pgNumType w:start="29"/>
          <w:cols w:space="708"/>
        </w:sectPr>
      </w:pPr>
    </w:p>
    <w:p w14:paraId="3C55829C" w14:textId="77777777" w:rsidR="00426347" w:rsidRDefault="00426347">
      <w:pPr>
        <w:pStyle w:val="Telobesedila"/>
        <w:spacing w:before="3"/>
        <w:rPr>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323"/>
      </w:tblGrid>
      <w:tr w:rsidR="00426347" w14:paraId="21169732" w14:textId="77777777">
        <w:trPr>
          <w:trHeight w:val="287"/>
        </w:trPr>
        <w:tc>
          <w:tcPr>
            <w:tcW w:w="2696" w:type="dxa"/>
            <w:shd w:val="clear" w:color="auto" w:fill="D9D9D9"/>
          </w:tcPr>
          <w:p w14:paraId="37806BF8" w14:textId="77777777" w:rsidR="00426347" w:rsidRDefault="00DE252A">
            <w:pPr>
              <w:pStyle w:val="TableParagraph"/>
              <w:spacing w:before="34" w:line="233" w:lineRule="exact"/>
              <w:ind w:left="146"/>
              <w:rPr>
                <w:b/>
              </w:rPr>
            </w:pPr>
            <w:r>
              <w:rPr>
                <w:b/>
              </w:rPr>
              <w:t>CR01</w:t>
            </w:r>
          </w:p>
        </w:tc>
        <w:tc>
          <w:tcPr>
            <w:tcW w:w="6323" w:type="dxa"/>
            <w:shd w:val="clear" w:color="auto" w:fill="D9D9D9"/>
          </w:tcPr>
          <w:p w14:paraId="54BAE601" w14:textId="77777777" w:rsidR="00426347" w:rsidRDefault="00DE252A">
            <w:pPr>
              <w:pStyle w:val="TableParagraph"/>
              <w:spacing w:before="34" w:line="233" w:lineRule="exact"/>
              <w:ind w:left="145"/>
              <w:rPr>
                <w:b/>
              </w:rPr>
            </w:pPr>
            <w:r>
              <w:rPr>
                <w:b/>
              </w:rPr>
              <w:t>Nova proizvodna zmogljivost</w:t>
            </w:r>
          </w:p>
        </w:tc>
      </w:tr>
      <w:tr w:rsidR="00426347" w14:paraId="4B583B06" w14:textId="77777777">
        <w:trPr>
          <w:trHeight w:val="268"/>
        </w:trPr>
        <w:tc>
          <w:tcPr>
            <w:tcW w:w="2696" w:type="dxa"/>
          </w:tcPr>
          <w:p w14:paraId="7AB3230A" w14:textId="77777777" w:rsidR="00426347" w:rsidRDefault="00DE252A">
            <w:pPr>
              <w:pStyle w:val="TableParagraph"/>
              <w:spacing w:line="247" w:lineRule="exact"/>
              <w:ind w:left="112"/>
            </w:pPr>
            <w:r>
              <w:t>Ciljna vrednost</w:t>
            </w:r>
          </w:p>
        </w:tc>
        <w:tc>
          <w:tcPr>
            <w:tcW w:w="6323" w:type="dxa"/>
          </w:tcPr>
          <w:p w14:paraId="45543A95" w14:textId="77777777" w:rsidR="00426347" w:rsidRDefault="00DE252A">
            <w:pPr>
              <w:pStyle w:val="TableParagraph"/>
              <w:numPr>
                <w:ilvl w:val="0"/>
                <w:numId w:val="285"/>
              </w:numPr>
              <w:tabs>
                <w:tab w:val="left" w:pos="364"/>
                <w:tab w:val="left" w:pos="365"/>
              </w:tabs>
              <w:spacing w:line="249" w:lineRule="exact"/>
              <w:ind w:hanging="361"/>
            </w:pPr>
            <w:r>
              <w:t>predhodna predpostavka o ciljni vrednosti</w:t>
            </w:r>
          </w:p>
        </w:tc>
      </w:tr>
      <w:tr w:rsidR="00426347" w14:paraId="409B8E10" w14:textId="77777777">
        <w:trPr>
          <w:trHeight w:val="268"/>
        </w:trPr>
        <w:tc>
          <w:tcPr>
            <w:tcW w:w="2696" w:type="dxa"/>
          </w:tcPr>
          <w:p w14:paraId="12DD274E" w14:textId="77777777" w:rsidR="00426347" w:rsidRDefault="00DE252A">
            <w:pPr>
              <w:pStyle w:val="TableParagraph"/>
              <w:spacing w:line="247" w:lineRule="exact"/>
              <w:ind w:left="112"/>
            </w:pPr>
            <w:r>
              <w:t>Dosežena vrednost</w:t>
            </w:r>
          </w:p>
        </w:tc>
        <w:tc>
          <w:tcPr>
            <w:tcW w:w="6323" w:type="dxa"/>
          </w:tcPr>
          <w:p w14:paraId="493991CF" w14:textId="77777777" w:rsidR="00426347" w:rsidRDefault="00DE252A">
            <w:pPr>
              <w:pStyle w:val="TableParagraph"/>
              <w:numPr>
                <w:ilvl w:val="0"/>
                <w:numId w:val="284"/>
              </w:numPr>
              <w:tabs>
                <w:tab w:val="left" w:pos="364"/>
                <w:tab w:val="left" w:pos="365"/>
              </w:tabs>
              <w:spacing w:line="248" w:lineRule="exact"/>
              <w:ind w:hanging="361"/>
            </w:pPr>
            <w:r>
              <w:t>proizvodna zmogljivost ob koncu</w:t>
            </w:r>
          </w:p>
        </w:tc>
      </w:tr>
      <w:tr w:rsidR="00426347" w14:paraId="43C900BD" w14:textId="77777777">
        <w:trPr>
          <w:trHeight w:val="2025"/>
        </w:trPr>
        <w:tc>
          <w:tcPr>
            <w:tcW w:w="2696" w:type="dxa"/>
          </w:tcPr>
          <w:p w14:paraId="2AA5C9D1" w14:textId="77777777" w:rsidR="00426347" w:rsidRDefault="00DE252A">
            <w:pPr>
              <w:pStyle w:val="TableParagraph"/>
              <w:ind w:left="112" w:right="348"/>
            </w:pPr>
            <w:r>
              <w:t>Primer na ravni operacije</w:t>
            </w:r>
          </w:p>
        </w:tc>
        <w:tc>
          <w:tcPr>
            <w:tcW w:w="6323" w:type="dxa"/>
          </w:tcPr>
          <w:p w14:paraId="353C0DC6" w14:textId="77777777" w:rsidR="00426347" w:rsidRDefault="00DE252A">
            <w:pPr>
              <w:pStyle w:val="TableParagraph"/>
              <w:ind w:left="112" w:right="432"/>
            </w:pPr>
            <w:r>
              <w:t>Lokalna pridelovalka ostrig se odloči, da bo povečala svojo dejavnost, in uporabi sredstva ESPRA za naložbe v dejavnosti gojenja ostrig na eni od dveh lokacij, kjer je dejavna, ter tako poveča proizvodno zmogljivost.</w:t>
            </w:r>
          </w:p>
          <w:p w14:paraId="5BE93D45" w14:textId="77777777" w:rsidR="00426347" w:rsidRDefault="00DE252A">
            <w:pPr>
              <w:pStyle w:val="TableParagraph"/>
              <w:ind w:left="112" w:right="163"/>
            </w:pPr>
            <w:r>
              <w:t>Zagotavljanje podatkov za CR01: »Nova proizvodna zmogljivost« mora poročati o potencialnem pridelku ostrig v tonah na leto pred</w:t>
            </w:r>
          </w:p>
          <w:p w14:paraId="1DE05FD4" w14:textId="77777777" w:rsidR="00426347" w:rsidRDefault="00DE252A">
            <w:pPr>
              <w:pStyle w:val="TableParagraph"/>
              <w:spacing w:line="252" w:lineRule="exact"/>
              <w:ind w:left="112" w:right="218"/>
            </w:pPr>
            <w:r>
              <w:t>pred naložbo v določeno območje kmetije in o potencialnem pridelku ostrig v tonah na leto po naložbi v območje kmetije.</w:t>
            </w:r>
          </w:p>
        </w:tc>
      </w:tr>
    </w:tbl>
    <w:p w14:paraId="112E1965" w14:textId="77777777" w:rsidR="00426347" w:rsidRDefault="00426347">
      <w:pPr>
        <w:pStyle w:val="Telobesedila"/>
        <w:spacing w:before="1"/>
        <w:rPr>
          <w:sz w:val="2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323"/>
      </w:tblGrid>
      <w:tr w:rsidR="00426347" w14:paraId="23543666" w14:textId="77777777">
        <w:trPr>
          <w:trHeight w:val="287"/>
        </w:trPr>
        <w:tc>
          <w:tcPr>
            <w:tcW w:w="2696" w:type="dxa"/>
            <w:shd w:val="clear" w:color="auto" w:fill="D9D9D9"/>
          </w:tcPr>
          <w:p w14:paraId="3090FD27" w14:textId="77777777" w:rsidR="00426347" w:rsidRDefault="00DE252A">
            <w:pPr>
              <w:pStyle w:val="TableParagraph"/>
              <w:spacing w:before="34" w:line="233" w:lineRule="exact"/>
              <w:ind w:left="146"/>
              <w:rPr>
                <w:b/>
              </w:rPr>
            </w:pPr>
            <w:r>
              <w:rPr>
                <w:b/>
              </w:rPr>
              <w:t>CR02</w:t>
            </w:r>
          </w:p>
        </w:tc>
        <w:tc>
          <w:tcPr>
            <w:tcW w:w="6323" w:type="dxa"/>
            <w:shd w:val="clear" w:color="auto" w:fill="D9D9D9"/>
          </w:tcPr>
          <w:p w14:paraId="454C8341" w14:textId="77777777" w:rsidR="00426347" w:rsidRDefault="00DE252A">
            <w:pPr>
              <w:pStyle w:val="TableParagraph"/>
              <w:spacing w:before="34" w:line="233" w:lineRule="exact"/>
              <w:ind w:left="145"/>
              <w:rPr>
                <w:b/>
              </w:rPr>
            </w:pPr>
            <w:r>
              <w:rPr>
                <w:b/>
              </w:rPr>
              <w:t>Ohranjena proizvodnja v akvakulturi</w:t>
            </w:r>
          </w:p>
        </w:tc>
      </w:tr>
      <w:tr w:rsidR="00426347" w14:paraId="6251F96F" w14:textId="77777777">
        <w:trPr>
          <w:trHeight w:val="253"/>
        </w:trPr>
        <w:tc>
          <w:tcPr>
            <w:tcW w:w="2696" w:type="dxa"/>
          </w:tcPr>
          <w:p w14:paraId="70B79C1A" w14:textId="77777777" w:rsidR="00426347" w:rsidRDefault="00DE252A">
            <w:pPr>
              <w:pStyle w:val="TableParagraph"/>
              <w:spacing w:line="234" w:lineRule="exact"/>
              <w:ind w:left="112"/>
            </w:pPr>
            <w:r>
              <w:t>Ime kazalnika</w:t>
            </w:r>
          </w:p>
        </w:tc>
        <w:tc>
          <w:tcPr>
            <w:tcW w:w="6323" w:type="dxa"/>
          </w:tcPr>
          <w:p w14:paraId="4EEC825D" w14:textId="77777777" w:rsidR="00426347" w:rsidRDefault="00DE252A">
            <w:pPr>
              <w:pStyle w:val="TableParagraph"/>
              <w:spacing w:line="234" w:lineRule="exact"/>
              <w:ind w:left="112"/>
            </w:pPr>
            <w:r>
              <w:t>Ohranjena proizvodnja v akvakulturi</w:t>
            </w:r>
          </w:p>
        </w:tc>
      </w:tr>
      <w:tr w:rsidR="00426347" w14:paraId="10F1B23A" w14:textId="77777777">
        <w:trPr>
          <w:trHeight w:val="252"/>
        </w:trPr>
        <w:tc>
          <w:tcPr>
            <w:tcW w:w="2696" w:type="dxa"/>
          </w:tcPr>
          <w:p w14:paraId="7DDAF462" w14:textId="77777777" w:rsidR="00426347" w:rsidRDefault="00DE252A">
            <w:pPr>
              <w:pStyle w:val="TableParagraph"/>
              <w:spacing w:line="232" w:lineRule="exact"/>
              <w:ind w:left="112"/>
            </w:pPr>
            <w:r>
              <w:t>Merska enota</w:t>
            </w:r>
          </w:p>
        </w:tc>
        <w:tc>
          <w:tcPr>
            <w:tcW w:w="6323" w:type="dxa"/>
          </w:tcPr>
          <w:p w14:paraId="53DE445E" w14:textId="77777777" w:rsidR="00426347" w:rsidRDefault="00DE252A">
            <w:pPr>
              <w:pStyle w:val="TableParagraph"/>
              <w:spacing w:line="232" w:lineRule="exact"/>
              <w:ind w:left="112"/>
            </w:pPr>
            <w:r>
              <w:t>Tone/leto</w:t>
            </w:r>
          </w:p>
        </w:tc>
      </w:tr>
      <w:tr w:rsidR="00426347" w14:paraId="6B2D9E11" w14:textId="77777777">
        <w:trPr>
          <w:trHeight w:val="254"/>
        </w:trPr>
        <w:tc>
          <w:tcPr>
            <w:tcW w:w="2696" w:type="dxa"/>
          </w:tcPr>
          <w:p w14:paraId="234F1A03" w14:textId="77777777" w:rsidR="00426347" w:rsidRDefault="00DE252A">
            <w:pPr>
              <w:pStyle w:val="TableParagraph"/>
              <w:spacing w:line="234" w:lineRule="exact"/>
              <w:ind w:left="112"/>
            </w:pPr>
            <w:r>
              <w:t>Definicija</w:t>
            </w:r>
          </w:p>
        </w:tc>
        <w:tc>
          <w:tcPr>
            <w:tcW w:w="6323" w:type="dxa"/>
          </w:tcPr>
          <w:p w14:paraId="2CA5AEBF" w14:textId="77777777" w:rsidR="00426347" w:rsidRDefault="00DE252A">
            <w:pPr>
              <w:pStyle w:val="TableParagraph"/>
              <w:spacing w:line="234" w:lineRule="exact"/>
              <w:ind w:left="112"/>
            </w:pPr>
            <w:r>
              <w:t>Vzdrževanje zmogljivosti za proizvodnjo v akvakulturi</w:t>
            </w:r>
          </w:p>
        </w:tc>
      </w:tr>
      <w:tr w:rsidR="00426347" w14:paraId="36943C54" w14:textId="77777777">
        <w:trPr>
          <w:trHeight w:val="1818"/>
        </w:trPr>
        <w:tc>
          <w:tcPr>
            <w:tcW w:w="2696" w:type="dxa"/>
          </w:tcPr>
          <w:p w14:paraId="5015D35B" w14:textId="77777777" w:rsidR="00426347" w:rsidRDefault="00DE252A">
            <w:pPr>
              <w:pStyle w:val="TableParagraph"/>
              <w:spacing w:line="247" w:lineRule="exact"/>
              <w:ind w:left="112"/>
            </w:pPr>
            <w:r>
              <w:t>Nadaljnja pojasnila</w:t>
            </w:r>
          </w:p>
        </w:tc>
        <w:tc>
          <w:tcPr>
            <w:tcW w:w="6323" w:type="dxa"/>
          </w:tcPr>
          <w:p w14:paraId="705A3A86" w14:textId="77777777" w:rsidR="00426347" w:rsidRDefault="00DE252A">
            <w:pPr>
              <w:pStyle w:val="TableParagraph"/>
              <w:numPr>
                <w:ilvl w:val="0"/>
                <w:numId w:val="283"/>
              </w:numPr>
              <w:tabs>
                <w:tab w:val="left" w:pos="364"/>
                <w:tab w:val="left" w:pos="365"/>
              </w:tabs>
              <w:ind w:right="9"/>
            </w:pPr>
            <w:r>
              <w:t>kazalnik se nanaša na potencialno proizvodno zmogljivost, ohranjeno na podlagi specifikacij objekta, in ne na dejansko proizvodnjo. Dejansko proizvodnjo je težko napovedati zaradi tržnih nihanj. Pozornost je namenjena vzdrževanju dejavnosti</w:t>
            </w:r>
          </w:p>
          <w:p w14:paraId="5084192B" w14:textId="77777777" w:rsidR="00426347" w:rsidRDefault="00DE252A">
            <w:pPr>
              <w:pStyle w:val="TableParagraph"/>
              <w:numPr>
                <w:ilvl w:val="0"/>
                <w:numId w:val="283"/>
              </w:numPr>
              <w:tabs>
                <w:tab w:val="left" w:pos="364"/>
                <w:tab w:val="left" w:pos="365"/>
              </w:tabs>
              <w:spacing w:line="268" w:lineRule="exact"/>
              <w:ind w:hanging="361"/>
            </w:pPr>
            <w:r>
              <w:t>količina, namenjena prodaji za prehrano ljudi</w:t>
            </w:r>
          </w:p>
          <w:p w14:paraId="76C67570" w14:textId="77777777" w:rsidR="00426347" w:rsidRDefault="00DE252A">
            <w:pPr>
              <w:pStyle w:val="TableParagraph"/>
              <w:numPr>
                <w:ilvl w:val="0"/>
                <w:numId w:val="283"/>
              </w:numPr>
              <w:tabs>
                <w:tab w:val="left" w:pos="364"/>
                <w:tab w:val="left" w:pos="365"/>
              </w:tabs>
              <w:spacing w:before="14" w:line="252" w:lineRule="exact"/>
              <w:ind w:right="121"/>
            </w:pPr>
            <w:r>
              <w:t>sektor, določen v posebnem polju Infosys; kazalnik se lahko uporablja za akvakulturo in predelavo</w:t>
            </w:r>
          </w:p>
        </w:tc>
      </w:tr>
      <w:tr w:rsidR="00426347" w14:paraId="3E857833" w14:textId="77777777">
        <w:trPr>
          <w:trHeight w:val="505"/>
        </w:trPr>
        <w:tc>
          <w:tcPr>
            <w:tcW w:w="2696" w:type="dxa"/>
          </w:tcPr>
          <w:p w14:paraId="6FDB390E" w14:textId="77777777" w:rsidR="00426347" w:rsidRDefault="00DE252A">
            <w:pPr>
              <w:pStyle w:val="TableParagraph"/>
              <w:spacing w:line="246" w:lineRule="exact"/>
              <w:ind w:left="112"/>
            </w:pPr>
            <w:r>
              <w:t>Nadaljnja pojasnila Neposredno</w:t>
            </w:r>
          </w:p>
          <w:p w14:paraId="4828C66C" w14:textId="77777777" w:rsidR="00426347" w:rsidRDefault="00DE252A">
            <w:pPr>
              <w:pStyle w:val="TableParagraph"/>
              <w:spacing w:line="240" w:lineRule="exact"/>
              <w:ind w:left="112"/>
            </w:pPr>
            <w:r>
              <w:t>upravljanje</w:t>
            </w:r>
          </w:p>
        </w:tc>
        <w:tc>
          <w:tcPr>
            <w:tcW w:w="6323" w:type="dxa"/>
          </w:tcPr>
          <w:p w14:paraId="5F50EC48" w14:textId="77777777" w:rsidR="00426347" w:rsidRDefault="00DE252A">
            <w:pPr>
              <w:pStyle w:val="TableParagraph"/>
              <w:spacing w:line="247" w:lineRule="exact"/>
              <w:ind w:left="112"/>
            </w:pPr>
            <w:r>
              <w:t>Ni podatka</w:t>
            </w:r>
          </w:p>
        </w:tc>
      </w:tr>
      <w:tr w:rsidR="00426347" w14:paraId="2184C9C6" w14:textId="77777777">
        <w:trPr>
          <w:trHeight w:val="280"/>
        </w:trPr>
        <w:tc>
          <w:tcPr>
            <w:tcW w:w="9019" w:type="dxa"/>
            <w:gridSpan w:val="2"/>
            <w:shd w:val="clear" w:color="auto" w:fill="D9D9D9"/>
          </w:tcPr>
          <w:p w14:paraId="2161018A" w14:textId="77777777" w:rsidR="00426347" w:rsidRDefault="00DE252A">
            <w:pPr>
              <w:pStyle w:val="TableParagraph"/>
              <w:spacing w:before="27" w:line="233" w:lineRule="exact"/>
              <w:ind w:left="115"/>
              <w:rPr>
                <w:b/>
              </w:rPr>
            </w:pPr>
            <w:r>
              <w:rPr>
                <w:b/>
              </w:rPr>
              <w:t>Programska raven</w:t>
            </w:r>
          </w:p>
        </w:tc>
      </w:tr>
      <w:tr w:rsidR="00426347" w14:paraId="0387C9C8" w14:textId="77777777">
        <w:trPr>
          <w:trHeight w:val="775"/>
        </w:trPr>
        <w:tc>
          <w:tcPr>
            <w:tcW w:w="2696" w:type="dxa"/>
          </w:tcPr>
          <w:p w14:paraId="7E3D8512" w14:textId="77777777" w:rsidR="00426347" w:rsidRDefault="00DE252A">
            <w:pPr>
              <w:pStyle w:val="TableParagraph"/>
              <w:spacing w:line="249" w:lineRule="exact"/>
              <w:ind w:left="112"/>
            </w:pPr>
            <w:r>
              <w:t>Pojasnilo</w:t>
            </w:r>
          </w:p>
        </w:tc>
        <w:tc>
          <w:tcPr>
            <w:tcW w:w="6323" w:type="dxa"/>
          </w:tcPr>
          <w:p w14:paraId="19270312" w14:textId="77777777" w:rsidR="00426347" w:rsidRDefault="00DE252A">
            <w:pPr>
              <w:pStyle w:val="TableParagraph"/>
              <w:numPr>
                <w:ilvl w:val="0"/>
                <w:numId w:val="282"/>
              </w:numPr>
              <w:tabs>
                <w:tab w:val="left" w:pos="364"/>
                <w:tab w:val="left" w:pos="365"/>
              </w:tabs>
              <w:spacing w:line="237" w:lineRule="auto"/>
              <w:ind w:right="366"/>
            </w:pPr>
            <w:r>
              <w:t>v programu morajo kazalniki izražati vsoto ohranjene proizvodne zmogljivosti na leto s podporo</w:t>
            </w:r>
          </w:p>
          <w:p w14:paraId="08AD8303" w14:textId="77777777" w:rsidR="00426347" w:rsidRDefault="00DE252A">
            <w:pPr>
              <w:pStyle w:val="TableParagraph"/>
              <w:spacing w:line="238" w:lineRule="exact"/>
              <w:ind w:left="364"/>
            </w:pPr>
            <w:r>
              <w:t>ESPRA</w:t>
            </w:r>
          </w:p>
        </w:tc>
      </w:tr>
      <w:tr w:rsidR="00426347" w14:paraId="1807487C" w14:textId="77777777">
        <w:trPr>
          <w:trHeight w:val="268"/>
        </w:trPr>
        <w:tc>
          <w:tcPr>
            <w:tcW w:w="2696" w:type="dxa"/>
          </w:tcPr>
          <w:p w14:paraId="0B54C045" w14:textId="77777777" w:rsidR="00426347" w:rsidRDefault="00DE252A">
            <w:pPr>
              <w:pStyle w:val="TableParagraph"/>
              <w:spacing w:line="247" w:lineRule="exact"/>
              <w:ind w:left="112"/>
            </w:pPr>
            <w:r>
              <w:t>Izhodiščna vrednost</w:t>
            </w:r>
          </w:p>
        </w:tc>
        <w:tc>
          <w:tcPr>
            <w:tcW w:w="6323" w:type="dxa"/>
          </w:tcPr>
          <w:p w14:paraId="4D60DCE6" w14:textId="77777777" w:rsidR="00426347" w:rsidRDefault="00DE252A">
            <w:pPr>
              <w:pStyle w:val="TableParagraph"/>
              <w:numPr>
                <w:ilvl w:val="0"/>
                <w:numId w:val="281"/>
              </w:numPr>
              <w:tabs>
                <w:tab w:val="left" w:pos="364"/>
                <w:tab w:val="left" w:pos="365"/>
              </w:tabs>
              <w:spacing w:line="248" w:lineRule="exact"/>
              <w:ind w:hanging="361"/>
            </w:pPr>
            <w:r>
              <w:t>izhodiščna vrednost v programu je enaka nič</w:t>
            </w:r>
          </w:p>
        </w:tc>
      </w:tr>
      <w:tr w:rsidR="00426347" w14:paraId="6FE22DF7" w14:textId="77777777">
        <w:trPr>
          <w:trHeight w:val="2087"/>
        </w:trPr>
        <w:tc>
          <w:tcPr>
            <w:tcW w:w="2696" w:type="dxa"/>
          </w:tcPr>
          <w:p w14:paraId="6A748A39" w14:textId="77777777" w:rsidR="00426347" w:rsidRDefault="00DE252A">
            <w:pPr>
              <w:pStyle w:val="TableParagraph"/>
              <w:spacing w:line="249" w:lineRule="exact"/>
              <w:ind w:left="112"/>
            </w:pPr>
            <w:r>
              <w:t>Ciljne vrednosti</w:t>
            </w:r>
          </w:p>
        </w:tc>
        <w:tc>
          <w:tcPr>
            <w:tcW w:w="6323" w:type="dxa"/>
          </w:tcPr>
          <w:p w14:paraId="13E789FF" w14:textId="77777777" w:rsidR="00426347" w:rsidRDefault="00DE252A">
            <w:pPr>
              <w:pStyle w:val="TableParagraph"/>
              <w:numPr>
                <w:ilvl w:val="0"/>
                <w:numId w:val="280"/>
              </w:numPr>
              <w:tabs>
                <w:tab w:val="left" w:pos="364"/>
                <w:tab w:val="left" w:pos="365"/>
              </w:tabs>
              <w:spacing w:line="237" w:lineRule="auto"/>
              <w:ind w:right="754"/>
            </w:pPr>
            <w:r>
              <w:t>ciljne vrednosti je treba opredeliti ločeno za vsak poseben cilj vnaprej</w:t>
            </w:r>
          </w:p>
          <w:p w14:paraId="34A5B495" w14:textId="77777777" w:rsidR="00426347" w:rsidRDefault="00DE252A">
            <w:pPr>
              <w:pStyle w:val="TableParagraph"/>
              <w:numPr>
                <w:ilvl w:val="0"/>
                <w:numId w:val="280"/>
              </w:numPr>
              <w:tabs>
                <w:tab w:val="left" w:pos="364"/>
                <w:tab w:val="left" w:pos="365"/>
              </w:tabs>
              <w:spacing w:line="269" w:lineRule="exact"/>
              <w:ind w:hanging="361"/>
            </w:pPr>
            <w:r>
              <w:t>ciljna vrednost je vsota vzdrževane proizvodne zmogljivosti.</w:t>
            </w:r>
          </w:p>
          <w:p w14:paraId="540D93C4" w14:textId="77777777" w:rsidR="00426347" w:rsidRDefault="00DE252A">
            <w:pPr>
              <w:pStyle w:val="TableParagraph"/>
              <w:numPr>
                <w:ilvl w:val="0"/>
                <w:numId w:val="280"/>
              </w:numPr>
              <w:tabs>
                <w:tab w:val="left" w:pos="364"/>
                <w:tab w:val="left" w:pos="365"/>
              </w:tabs>
              <w:ind w:right="331"/>
            </w:pPr>
            <w:r>
              <w:t>ocena ciljnih vrednosti mora temeljiti na prispevku upravičenca in izkušnjah iz preteklih vrednosti ali referenčnih vrednosti iz drugih operacij</w:t>
            </w:r>
          </w:p>
          <w:p w14:paraId="27EAA5AA" w14:textId="77777777" w:rsidR="00426347" w:rsidRDefault="00DE252A">
            <w:pPr>
              <w:pStyle w:val="TableParagraph"/>
              <w:numPr>
                <w:ilvl w:val="0"/>
                <w:numId w:val="280"/>
              </w:numPr>
              <w:tabs>
                <w:tab w:val="left" w:pos="364"/>
                <w:tab w:val="left" w:pos="365"/>
              </w:tabs>
              <w:spacing w:before="19" w:line="252" w:lineRule="exact"/>
              <w:ind w:right="132"/>
            </w:pPr>
            <w:r>
              <w:t>dosežene ciljne vrednosti bodo izračunane na podlagi skupnih rezultatov, doseženih na operativni ravni</w:t>
            </w:r>
          </w:p>
        </w:tc>
      </w:tr>
      <w:tr w:rsidR="00426347" w14:paraId="4F377306" w14:textId="77777777">
        <w:trPr>
          <w:trHeight w:val="282"/>
        </w:trPr>
        <w:tc>
          <w:tcPr>
            <w:tcW w:w="9019" w:type="dxa"/>
            <w:gridSpan w:val="2"/>
            <w:shd w:val="clear" w:color="auto" w:fill="D9D9D9"/>
          </w:tcPr>
          <w:p w14:paraId="530A5A4F" w14:textId="77777777" w:rsidR="00426347" w:rsidRDefault="00DE252A">
            <w:pPr>
              <w:pStyle w:val="TableParagraph"/>
              <w:spacing w:before="27" w:line="236" w:lineRule="exact"/>
              <w:ind w:left="115"/>
              <w:rPr>
                <w:b/>
              </w:rPr>
            </w:pPr>
            <w:r>
              <w:rPr>
                <w:b/>
              </w:rPr>
              <w:t>Raven delovanja</w:t>
            </w:r>
          </w:p>
        </w:tc>
      </w:tr>
      <w:tr w:rsidR="00426347" w14:paraId="4DAA5C8A" w14:textId="77777777">
        <w:trPr>
          <w:trHeight w:val="2318"/>
        </w:trPr>
        <w:tc>
          <w:tcPr>
            <w:tcW w:w="2696" w:type="dxa"/>
          </w:tcPr>
          <w:p w14:paraId="1D447D5B" w14:textId="77777777" w:rsidR="00426347" w:rsidRDefault="00DE252A">
            <w:pPr>
              <w:pStyle w:val="TableParagraph"/>
              <w:spacing w:line="247" w:lineRule="exact"/>
              <w:ind w:left="112"/>
            </w:pPr>
            <w:r>
              <w:t>Vložki upravičenca</w:t>
            </w:r>
          </w:p>
        </w:tc>
        <w:tc>
          <w:tcPr>
            <w:tcW w:w="6323" w:type="dxa"/>
          </w:tcPr>
          <w:p w14:paraId="6789CD2B" w14:textId="77777777" w:rsidR="00426347" w:rsidRDefault="00DE252A">
            <w:pPr>
              <w:pStyle w:val="TableParagraph"/>
              <w:numPr>
                <w:ilvl w:val="0"/>
                <w:numId w:val="279"/>
              </w:numPr>
              <w:tabs>
                <w:tab w:val="left" w:pos="364"/>
                <w:tab w:val="left" w:pos="365"/>
              </w:tabs>
              <w:spacing w:line="264" w:lineRule="exact"/>
              <w:ind w:hanging="361"/>
            </w:pPr>
            <w:r>
              <w:t>obseg proizvodne zmogljivosti, vzdrževane po operaciji</w:t>
            </w:r>
          </w:p>
          <w:p w14:paraId="2C90E4E8" w14:textId="77777777" w:rsidR="00426347" w:rsidRDefault="00DE252A">
            <w:pPr>
              <w:pStyle w:val="TableParagraph"/>
              <w:numPr>
                <w:ilvl w:val="0"/>
                <w:numId w:val="279"/>
              </w:numPr>
              <w:tabs>
                <w:tab w:val="left" w:pos="364"/>
                <w:tab w:val="left" w:pos="365"/>
              </w:tabs>
              <w:ind w:right="118"/>
            </w:pPr>
            <w:r>
              <w:t>obseg vzdrževane proizvodne zmogljivosti je treba navesti za zmogljivost proizvodnih enot, ki so neposredno vključene v operacijo. V mikro in zelo malih podjetjih se lahko poroča o obsegu vzdrževane proizvodne zmogljivosti celotnega podjetja. V velikih podjetjih se poroča samo o obsegu vzdrževane proizvodne zmogljivosti oddelka/lokacije, vključenega v operacijo</w:t>
            </w:r>
          </w:p>
        </w:tc>
      </w:tr>
      <w:tr w:rsidR="00426347" w14:paraId="515C73CF" w14:textId="77777777">
        <w:trPr>
          <w:trHeight w:val="251"/>
        </w:trPr>
        <w:tc>
          <w:tcPr>
            <w:tcW w:w="2696" w:type="dxa"/>
          </w:tcPr>
          <w:p w14:paraId="1BAD062F" w14:textId="77777777" w:rsidR="00426347" w:rsidRDefault="00DE252A">
            <w:pPr>
              <w:pStyle w:val="TableParagraph"/>
              <w:spacing w:line="232" w:lineRule="exact"/>
              <w:ind w:left="112"/>
            </w:pPr>
            <w:r>
              <w:t>Vložki iz drugih virov</w:t>
            </w:r>
          </w:p>
        </w:tc>
        <w:tc>
          <w:tcPr>
            <w:tcW w:w="6323" w:type="dxa"/>
          </w:tcPr>
          <w:p w14:paraId="57D2E9B4" w14:textId="77777777" w:rsidR="00426347" w:rsidRDefault="00DE252A">
            <w:pPr>
              <w:pStyle w:val="TableParagraph"/>
              <w:spacing w:line="232" w:lineRule="exact"/>
              <w:ind w:left="112"/>
            </w:pPr>
            <w:r>
              <w:t>Ni podatka</w:t>
            </w:r>
          </w:p>
        </w:tc>
      </w:tr>
      <w:tr w:rsidR="00426347" w14:paraId="44F430CA" w14:textId="77777777">
        <w:trPr>
          <w:trHeight w:val="253"/>
        </w:trPr>
        <w:tc>
          <w:tcPr>
            <w:tcW w:w="2696" w:type="dxa"/>
          </w:tcPr>
          <w:p w14:paraId="62D3A8BC" w14:textId="77777777" w:rsidR="00426347" w:rsidRDefault="00DE252A">
            <w:pPr>
              <w:pStyle w:val="TableParagraph"/>
              <w:spacing w:line="234" w:lineRule="exact"/>
              <w:ind w:left="112"/>
            </w:pPr>
            <w:r>
              <w:t>Vložki OU/vložek</w:t>
            </w:r>
          </w:p>
        </w:tc>
        <w:tc>
          <w:tcPr>
            <w:tcW w:w="6323" w:type="dxa"/>
          </w:tcPr>
          <w:p w14:paraId="6CFD1AA6" w14:textId="77777777" w:rsidR="00426347" w:rsidRDefault="00DE252A">
            <w:pPr>
              <w:pStyle w:val="TableParagraph"/>
              <w:spacing w:line="234" w:lineRule="exact"/>
              <w:ind w:left="112"/>
            </w:pPr>
            <w:r>
              <w:t>Ni podatka</w:t>
            </w:r>
          </w:p>
        </w:tc>
      </w:tr>
    </w:tbl>
    <w:p w14:paraId="6700912B" w14:textId="77777777" w:rsidR="00426347" w:rsidRDefault="00426347">
      <w:pPr>
        <w:spacing w:line="234" w:lineRule="exact"/>
        <w:sectPr w:rsidR="00426347">
          <w:pgSz w:w="11910" w:h="16840"/>
          <w:pgMar w:top="1340" w:right="1320" w:bottom="1800" w:left="1340" w:header="713" w:footer="1606" w:gutter="0"/>
          <w:cols w:space="708"/>
        </w:sectPr>
      </w:pPr>
    </w:p>
    <w:p w14:paraId="1BCE0C05" w14:textId="77777777" w:rsidR="00426347" w:rsidRDefault="00426347">
      <w:pPr>
        <w:pStyle w:val="Telobesedila"/>
        <w:spacing w:before="3"/>
        <w:rPr>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323"/>
      </w:tblGrid>
      <w:tr w:rsidR="00426347" w14:paraId="795F0AD3" w14:textId="77777777">
        <w:trPr>
          <w:trHeight w:val="287"/>
        </w:trPr>
        <w:tc>
          <w:tcPr>
            <w:tcW w:w="2696" w:type="dxa"/>
            <w:shd w:val="clear" w:color="auto" w:fill="D9D9D9"/>
          </w:tcPr>
          <w:p w14:paraId="4AAFD6C9" w14:textId="77777777" w:rsidR="00426347" w:rsidRDefault="00DE252A">
            <w:pPr>
              <w:pStyle w:val="TableParagraph"/>
              <w:spacing w:before="34" w:line="233" w:lineRule="exact"/>
              <w:ind w:left="146"/>
              <w:rPr>
                <w:b/>
              </w:rPr>
            </w:pPr>
            <w:r>
              <w:rPr>
                <w:b/>
              </w:rPr>
              <w:t>CR02</w:t>
            </w:r>
          </w:p>
        </w:tc>
        <w:tc>
          <w:tcPr>
            <w:tcW w:w="6323" w:type="dxa"/>
            <w:shd w:val="clear" w:color="auto" w:fill="D9D9D9"/>
          </w:tcPr>
          <w:p w14:paraId="56CFB4FC" w14:textId="77777777" w:rsidR="00426347" w:rsidRDefault="00DE252A">
            <w:pPr>
              <w:pStyle w:val="TableParagraph"/>
              <w:spacing w:before="34" w:line="233" w:lineRule="exact"/>
              <w:ind w:left="145"/>
              <w:rPr>
                <w:b/>
              </w:rPr>
            </w:pPr>
            <w:r>
              <w:rPr>
                <w:b/>
              </w:rPr>
              <w:t>Ohranjena proizvodnja v akvakulturi</w:t>
            </w:r>
          </w:p>
        </w:tc>
      </w:tr>
      <w:tr w:rsidR="00426347" w14:paraId="597D4604" w14:textId="77777777">
        <w:trPr>
          <w:trHeight w:val="506"/>
        </w:trPr>
        <w:tc>
          <w:tcPr>
            <w:tcW w:w="2696" w:type="dxa"/>
          </w:tcPr>
          <w:p w14:paraId="4E2F3457" w14:textId="77777777" w:rsidR="00426347" w:rsidRDefault="00DE252A">
            <w:pPr>
              <w:pStyle w:val="TableParagraph"/>
              <w:spacing w:line="247" w:lineRule="exact"/>
              <w:ind w:left="112"/>
            </w:pPr>
            <w:r>
              <w:t>s strani naročnika</w:t>
            </w:r>
          </w:p>
          <w:p w14:paraId="03F7D8D5" w14:textId="77777777" w:rsidR="00426347" w:rsidRDefault="00DE252A">
            <w:pPr>
              <w:pStyle w:val="TableParagraph"/>
              <w:spacing w:before="1" w:line="238" w:lineRule="exact"/>
              <w:ind w:left="112"/>
            </w:pPr>
            <w:r>
              <w:t>(neposredno upravljanje)</w:t>
            </w:r>
          </w:p>
        </w:tc>
        <w:tc>
          <w:tcPr>
            <w:tcW w:w="6323" w:type="dxa"/>
          </w:tcPr>
          <w:p w14:paraId="56461415" w14:textId="77777777" w:rsidR="00426347" w:rsidRDefault="00426347">
            <w:pPr>
              <w:pStyle w:val="TableParagraph"/>
              <w:ind w:left="0"/>
            </w:pPr>
          </w:p>
        </w:tc>
      </w:tr>
      <w:tr w:rsidR="00426347" w14:paraId="621A4636" w14:textId="77777777">
        <w:trPr>
          <w:trHeight w:val="505"/>
        </w:trPr>
        <w:tc>
          <w:tcPr>
            <w:tcW w:w="2696" w:type="dxa"/>
          </w:tcPr>
          <w:p w14:paraId="35F3DFDF" w14:textId="77777777" w:rsidR="00426347" w:rsidRDefault="00DE252A">
            <w:pPr>
              <w:pStyle w:val="TableParagraph"/>
              <w:spacing w:line="247" w:lineRule="exact"/>
              <w:ind w:left="112"/>
            </w:pPr>
            <w:r>
              <w:t>Referenčno obdobje za</w:t>
            </w:r>
          </w:p>
          <w:p w14:paraId="67E02E5F" w14:textId="77777777" w:rsidR="00426347" w:rsidRDefault="00DE252A">
            <w:pPr>
              <w:pStyle w:val="TableParagraph"/>
              <w:spacing w:before="1" w:line="238" w:lineRule="exact"/>
              <w:ind w:left="112"/>
            </w:pPr>
            <w:r>
              <w:t>posamezne operacije</w:t>
            </w:r>
          </w:p>
        </w:tc>
        <w:tc>
          <w:tcPr>
            <w:tcW w:w="6323" w:type="dxa"/>
          </w:tcPr>
          <w:p w14:paraId="1E5FF3D7" w14:textId="77777777" w:rsidR="00426347" w:rsidRDefault="00DE252A">
            <w:pPr>
              <w:pStyle w:val="TableParagraph"/>
              <w:numPr>
                <w:ilvl w:val="0"/>
                <w:numId w:val="278"/>
              </w:numPr>
              <w:tabs>
                <w:tab w:val="left" w:pos="364"/>
                <w:tab w:val="left" w:pos="365"/>
              </w:tabs>
              <w:spacing w:line="264" w:lineRule="exact"/>
              <w:ind w:hanging="361"/>
            </w:pPr>
            <w:r>
              <w:t>trajanje operacije</w:t>
            </w:r>
          </w:p>
        </w:tc>
      </w:tr>
      <w:tr w:rsidR="00426347" w14:paraId="1FCDF806" w14:textId="77777777">
        <w:trPr>
          <w:trHeight w:val="506"/>
        </w:trPr>
        <w:tc>
          <w:tcPr>
            <w:tcW w:w="2696" w:type="dxa"/>
          </w:tcPr>
          <w:p w14:paraId="25046DEB" w14:textId="77777777" w:rsidR="00426347" w:rsidRDefault="00DE252A">
            <w:pPr>
              <w:pStyle w:val="TableParagraph"/>
              <w:spacing w:line="247" w:lineRule="exact"/>
              <w:ind w:left="112"/>
            </w:pPr>
            <w:r>
              <w:t>Izhodiščna vrednost za posamezno</w:t>
            </w:r>
          </w:p>
          <w:p w14:paraId="35F9A437" w14:textId="77777777" w:rsidR="00426347" w:rsidRDefault="00DE252A">
            <w:pPr>
              <w:pStyle w:val="TableParagraph"/>
              <w:spacing w:before="1" w:line="238" w:lineRule="exact"/>
              <w:ind w:left="112"/>
            </w:pPr>
            <w:r>
              <w:t>operacijo</w:t>
            </w:r>
          </w:p>
        </w:tc>
        <w:tc>
          <w:tcPr>
            <w:tcW w:w="6323" w:type="dxa"/>
          </w:tcPr>
          <w:p w14:paraId="451DB5A3" w14:textId="77777777" w:rsidR="00426347" w:rsidRDefault="00DE252A">
            <w:pPr>
              <w:pStyle w:val="TableParagraph"/>
              <w:numPr>
                <w:ilvl w:val="0"/>
                <w:numId w:val="277"/>
              </w:numPr>
              <w:tabs>
                <w:tab w:val="left" w:pos="364"/>
                <w:tab w:val="left" w:pos="365"/>
              </w:tabs>
              <w:spacing w:line="264" w:lineRule="exact"/>
              <w:ind w:hanging="361"/>
            </w:pPr>
            <w:r>
              <w:t>Nič</w:t>
            </w:r>
          </w:p>
        </w:tc>
      </w:tr>
      <w:tr w:rsidR="00426347" w14:paraId="753D487B" w14:textId="77777777">
        <w:trPr>
          <w:trHeight w:val="268"/>
        </w:trPr>
        <w:tc>
          <w:tcPr>
            <w:tcW w:w="2696" w:type="dxa"/>
          </w:tcPr>
          <w:p w14:paraId="3BB0AE6F" w14:textId="77777777" w:rsidR="00426347" w:rsidRDefault="00DE252A">
            <w:pPr>
              <w:pStyle w:val="TableParagraph"/>
              <w:spacing w:line="247" w:lineRule="exact"/>
              <w:ind w:left="112"/>
            </w:pPr>
            <w:r>
              <w:t>Ciljna vrednost</w:t>
            </w:r>
          </w:p>
        </w:tc>
        <w:tc>
          <w:tcPr>
            <w:tcW w:w="6323" w:type="dxa"/>
          </w:tcPr>
          <w:p w14:paraId="0420B145" w14:textId="77777777" w:rsidR="00426347" w:rsidRDefault="00DE252A">
            <w:pPr>
              <w:pStyle w:val="TableParagraph"/>
              <w:numPr>
                <w:ilvl w:val="0"/>
                <w:numId w:val="276"/>
              </w:numPr>
              <w:tabs>
                <w:tab w:val="left" w:pos="364"/>
                <w:tab w:val="left" w:pos="365"/>
              </w:tabs>
              <w:spacing w:line="248" w:lineRule="exact"/>
              <w:ind w:hanging="361"/>
            </w:pPr>
            <w:r>
              <w:t>predhodna predpostavka o ciljni vrednosti</w:t>
            </w:r>
          </w:p>
        </w:tc>
      </w:tr>
      <w:tr w:rsidR="00426347" w14:paraId="216D706F" w14:textId="77777777">
        <w:trPr>
          <w:trHeight w:val="268"/>
        </w:trPr>
        <w:tc>
          <w:tcPr>
            <w:tcW w:w="2696" w:type="dxa"/>
          </w:tcPr>
          <w:p w14:paraId="4B127B29" w14:textId="77777777" w:rsidR="00426347" w:rsidRDefault="00DE252A">
            <w:pPr>
              <w:pStyle w:val="TableParagraph"/>
              <w:spacing w:line="247" w:lineRule="exact"/>
              <w:ind w:left="112"/>
            </w:pPr>
            <w:r>
              <w:t>Dosežena vrednost</w:t>
            </w:r>
          </w:p>
        </w:tc>
        <w:tc>
          <w:tcPr>
            <w:tcW w:w="6323" w:type="dxa"/>
          </w:tcPr>
          <w:p w14:paraId="1F0BC411" w14:textId="77777777" w:rsidR="00426347" w:rsidRDefault="00DE252A">
            <w:pPr>
              <w:pStyle w:val="TableParagraph"/>
              <w:numPr>
                <w:ilvl w:val="0"/>
                <w:numId w:val="275"/>
              </w:numPr>
              <w:tabs>
                <w:tab w:val="left" w:pos="364"/>
                <w:tab w:val="left" w:pos="365"/>
              </w:tabs>
              <w:spacing w:line="248" w:lineRule="exact"/>
              <w:ind w:hanging="361"/>
            </w:pPr>
            <w:r>
              <w:t>vzdrževana proizvodna zmogljivost ob koncu</w:t>
            </w:r>
          </w:p>
        </w:tc>
      </w:tr>
      <w:tr w:rsidR="00426347" w14:paraId="6680416A" w14:textId="77777777">
        <w:trPr>
          <w:trHeight w:val="2025"/>
        </w:trPr>
        <w:tc>
          <w:tcPr>
            <w:tcW w:w="2696" w:type="dxa"/>
          </w:tcPr>
          <w:p w14:paraId="7E7F04E6" w14:textId="77777777" w:rsidR="00426347" w:rsidRDefault="00DE252A">
            <w:pPr>
              <w:pStyle w:val="TableParagraph"/>
              <w:ind w:left="112" w:right="348"/>
            </w:pPr>
            <w:r>
              <w:t>Primer na ravni operacije</w:t>
            </w:r>
          </w:p>
        </w:tc>
        <w:tc>
          <w:tcPr>
            <w:tcW w:w="6323" w:type="dxa"/>
          </w:tcPr>
          <w:p w14:paraId="69EBDCB2" w14:textId="77777777" w:rsidR="00426347" w:rsidRDefault="00DE252A">
            <w:pPr>
              <w:pStyle w:val="TableParagraph"/>
              <w:ind w:left="148" w:right="170"/>
            </w:pPr>
            <w:r>
              <w:t>Lokalni gojitelj krapov vlaga v vzdrževanje infrastrukture svojih betonskih ribnikov in izvaja gradbeni projekt za utrditev in nadgradnjo starih in degradiranih ribnikov.</w:t>
            </w:r>
          </w:p>
          <w:p w14:paraId="187E7D4C" w14:textId="77777777" w:rsidR="00426347" w:rsidRDefault="00DE252A">
            <w:pPr>
              <w:pStyle w:val="TableParagraph"/>
              <w:ind w:left="148" w:right="109"/>
            </w:pPr>
            <w:r>
              <w:t>Čeprav se proizvodnja ne poveča, ribnik ostane operativen. Zagotavljanje podatkov za CR02: »Ohranjena proizvodnja v akvakulturi« kmet mora poročati o potencialnem ulovu krapov v tonah na leto, ki bi bil opuščen, če ribnik ne bi bil</w:t>
            </w:r>
          </w:p>
          <w:p w14:paraId="47997DE9" w14:textId="77777777" w:rsidR="00426347" w:rsidRDefault="00DE252A">
            <w:pPr>
              <w:pStyle w:val="TableParagraph"/>
              <w:spacing w:line="239" w:lineRule="exact"/>
              <w:ind w:left="148"/>
            </w:pPr>
            <w:r>
              <w:t>ohranjen.</w:t>
            </w:r>
          </w:p>
        </w:tc>
      </w:tr>
    </w:tbl>
    <w:p w14:paraId="615A5D51" w14:textId="77777777" w:rsidR="00426347" w:rsidRDefault="00426347">
      <w:pPr>
        <w:pStyle w:val="Telobesedila"/>
        <w:spacing w:before="1"/>
        <w:rPr>
          <w:sz w:val="2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323"/>
      </w:tblGrid>
      <w:tr w:rsidR="00426347" w14:paraId="51E61D16" w14:textId="77777777">
        <w:trPr>
          <w:trHeight w:val="282"/>
        </w:trPr>
        <w:tc>
          <w:tcPr>
            <w:tcW w:w="2696" w:type="dxa"/>
            <w:shd w:val="clear" w:color="auto" w:fill="D9D9D9"/>
          </w:tcPr>
          <w:p w14:paraId="62BAD626" w14:textId="77777777" w:rsidR="00426347" w:rsidRDefault="00DE252A">
            <w:pPr>
              <w:pStyle w:val="TableParagraph"/>
              <w:spacing w:before="41" w:line="222" w:lineRule="exact"/>
              <w:ind w:left="115"/>
              <w:rPr>
                <w:b/>
                <w:sz w:val="20"/>
              </w:rPr>
            </w:pPr>
            <w:r>
              <w:rPr>
                <w:b/>
                <w:sz w:val="20"/>
              </w:rPr>
              <w:t>CR03</w:t>
            </w:r>
          </w:p>
        </w:tc>
        <w:tc>
          <w:tcPr>
            <w:tcW w:w="6323" w:type="dxa"/>
            <w:shd w:val="clear" w:color="auto" w:fill="D9D9D9"/>
          </w:tcPr>
          <w:p w14:paraId="34B654F5" w14:textId="77777777" w:rsidR="00426347" w:rsidRDefault="00DE252A">
            <w:pPr>
              <w:pStyle w:val="TableParagraph"/>
              <w:spacing w:before="27" w:line="236" w:lineRule="exact"/>
              <w:ind w:left="114"/>
              <w:rPr>
                <w:b/>
              </w:rPr>
            </w:pPr>
            <w:r>
              <w:rPr>
                <w:b/>
              </w:rPr>
              <w:t>Nastala podjetja</w:t>
            </w:r>
          </w:p>
        </w:tc>
      </w:tr>
      <w:tr w:rsidR="00426347" w14:paraId="68C6DA1F" w14:textId="77777777">
        <w:trPr>
          <w:trHeight w:val="251"/>
        </w:trPr>
        <w:tc>
          <w:tcPr>
            <w:tcW w:w="2696" w:type="dxa"/>
          </w:tcPr>
          <w:p w14:paraId="03F6A5EB" w14:textId="77777777" w:rsidR="00426347" w:rsidRDefault="00DE252A">
            <w:pPr>
              <w:pStyle w:val="TableParagraph"/>
              <w:spacing w:line="232" w:lineRule="exact"/>
              <w:ind w:left="112"/>
            </w:pPr>
            <w:r>
              <w:t>Ime kazalnika</w:t>
            </w:r>
          </w:p>
        </w:tc>
        <w:tc>
          <w:tcPr>
            <w:tcW w:w="6323" w:type="dxa"/>
          </w:tcPr>
          <w:p w14:paraId="2847E271" w14:textId="77777777" w:rsidR="00426347" w:rsidRDefault="00DE252A">
            <w:pPr>
              <w:pStyle w:val="TableParagraph"/>
              <w:spacing w:line="232" w:lineRule="exact"/>
              <w:ind w:left="112"/>
            </w:pPr>
            <w:r>
              <w:t>Nastala podjetja</w:t>
            </w:r>
          </w:p>
        </w:tc>
      </w:tr>
      <w:tr w:rsidR="00426347" w14:paraId="735D2254" w14:textId="77777777">
        <w:trPr>
          <w:trHeight w:val="253"/>
        </w:trPr>
        <w:tc>
          <w:tcPr>
            <w:tcW w:w="2696" w:type="dxa"/>
          </w:tcPr>
          <w:p w14:paraId="2FAAC5A2" w14:textId="77777777" w:rsidR="00426347" w:rsidRDefault="00DE252A">
            <w:pPr>
              <w:pStyle w:val="TableParagraph"/>
              <w:spacing w:line="234" w:lineRule="exact"/>
              <w:ind w:left="112"/>
            </w:pPr>
            <w:r>
              <w:t>Merska enota</w:t>
            </w:r>
          </w:p>
        </w:tc>
        <w:tc>
          <w:tcPr>
            <w:tcW w:w="6323" w:type="dxa"/>
          </w:tcPr>
          <w:p w14:paraId="456CA0AF" w14:textId="77777777" w:rsidR="00426347" w:rsidRDefault="00DE252A">
            <w:pPr>
              <w:pStyle w:val="TableParagraph"/>
              <w:spacing w:line="234" w:lineRule="exact"/>
              <w:ind w:left="112"/>
            </w:pPr>
            <w:r>
              <w:t>Število subjektov</w:t>
            </w:r>
          </w:p>
        </w:tc>
      </w:tr>
      <w:tr w:rsidR="00426347" w14:paraId="56A7F209" w14:textId="77777777">
        <w:trPr>
          <w:trHeight w:val="506"/>
        </w:trPr>
        <w:tc>
          <w:tcPr>
            <w:tcW w:w="2696" w:type="dxa"/>
          </w:tcPr>
          <w:p w14:paraId="56FAD8AA" w14:textId="77777777" w:rsidR="00426347" w:rsidRDefault="00DE252A">
            <w:pPr>
              <w:pStyle w:val="TableParagraph"/>
              <w:spacing w:line="247" w:lineRule="exact"/>
              <w:ind w:left="112"/>
            </w:pPr>
            <w:r>
              <w:t>Definicija</w:t>
            </w:r>
          </w:p>
        </w:tc>
        <w:tc>
          <w:tcPr>
            <w:tcW w:w="6323" w:type="dxa"/>
          </w:tcPr>
          <w:p w14:paraId="7056DE2D" w14:textId="77777777" w:rsidR="00426347" w:rsidRDefault="00DE252A">
            <w:pPr>
              <w:pStyle w:val="TableParagraph"/>
              <w:spacing w:line="246" w:lineRule="exact"/>
              <w:ind w:left="112"/>
            </w:pPr>
            <w:r>
              <w:t>Število podjetij, ki nastanejo na podlagi uradne registracije</w:t>
            </w:r>
          </w:p>
          <w:p w14:paraId="4F965E2E" w14:textId="77777777" w:rsidR="00426347" w:rsidRDefault="00DE252A">
            <w:pPr>
              <w:pStyle w:val="TableParagraph"/>
              <w:spacing w:line="240" w:lineRule="exact"/>
              <w:ind w:left="112"/>
            </w:pPr>
            <w:r>
              <w:t>v ustrezen register DČ</w:t>
            </w:r>
          </w:p>
        </w:tc>
      </w:tr>
      <w:tr w:rsidR="00426347" w14:paraId="43211CA7" w14:textId="77777777">
        <w:trPr>
          <w:trHeight w:val="4379"/>
        </w:trPr>
        <w:tc>
          <w:tcPr>
            <w:tcW w:w="2696" w:type="dxa"/>
          </w:tcPr>
          <w:p w14:paraId="03FD2F9F" w14:textId="77777777" w:rsidR="00426347" w:rsidRDefault="00DE252A">
            <w:pPr>
              <w:pStyle w:val="TableParagraph"/>
              <w:spacing w:line="247" w:lineRule="exact"/>
              <w:ind w:left="112"/>
            </w:pPr>
            <w:r>
              <w:t>Nadaljnja pojasnila</w:t>
            </w:r>
          </w:p>
        </w:tc>
        <w:tc>
          <w:tcPr>
            <w:tcW w:w="6323" w:type="dxa"/>
          </w:tcPr>
          <w:p w14:paraId="23188CE7" w14:textId="77777777" w:rsidR="00426347" w:rsidRDefault="00DE252A">
            <w:pPr>
              <w:pStyle w:val="TableParagraph"/>
              <w:numPr>
                <w:ilvl w:val="0"/>
                <w:numId w:val="274"/>
              </w:numPr>
              <w:tabs>
                <w:tab w:val="left" w:pos="364"/>
                <w:tab w:val="left" w:pos="365"/>
              </w:tabs>
              <w:spacing w:line="237" w:lineRule="auto"/>
              <w:ind w:right="489"/>
            </w:pPr>
            <w:r>
              <w:t>upravičena so vsa podjetja, ne glede na velikost, pravno obliko (samostojni podjetnik, družba z omejeno odgovornostjo ali delniška družba, druge oblike) in promet</w:t>
            </w:r>
          </w:p>
          <w:p w14:paraId="7FE23ED9" w14:textId="77777777" w:rsidR="00426347" w:rsidRDefault="00DE252A">
            <w:pPr>
              <w:pStyle w:val="TableParagraph"/>
              <w:numPr>
                <w:ilvl w:val="0"/>
                <w:numId w:val="274"/>
              </w:numPr>
              <w:tabs>
                <w:tab w:val="left" w:pos="364"/>
                <w:tab w:val="left" w:pos="365"/>
              </w:tabs>
              <w:ind w:right="-15"/>
            </w:pPr>
            <w:r>
              <w:t>za podjetja, ki pred začetkom poslovanja potrebujejo obsežne odobritve ali dovoljenja, se za ta kazalnik kot uradna registracija šteje tudi predhodna registracija podjetja pred odobritvijo ali izdajo dovoljenj</w:t>
            </w:r>
          </w:p>
          <w:p w14:paraId="25920F3B" w14:textId="77777777" w:rsidR="00426347" w:rsidRDefault="00DE252A">
            <w:pPr>
              <w:pStyle w:val="TableParagraph"/>
              <w:numPr>
                <w:ilvl w:val="0"/>
                <w:numId w:val="274"/>
              </w:numPr>
              <w:tabs>
                <w:tab w:val="left" w:pos="364"/>
                <w:tab w:val="left" w:pos="365"/>
              </w:tabs>
              <w:ind w:right="474"/>
            </w:pPr>
            <w:r>
              <w:t>upravičenec je lahko tudi drug subjekt, ki ni ustanovitelj podjetja</w:t>
            </w:r>
          </w:p>
          <w:p w14:paraId="6F5F22C6" w14:textId="77777777" w:rsidR="00426347" w:rsidRDefault="00DE252A">
            <w:pPr>
              <w:pStyle w:val="TableParagraph"/>
              <w:numPr>
                <w:ilvl w:val="0"/>
                <w:numId w:val="274"/>
              </w:numPr>
              <w:tabs>
                <w:tab w:val="left" w:pos="364"/>
                <w:tab w:val="left" w:pos="365"/>
              </w:tabs>
              <w:ind w:right="390"/>
            </w:pPr>
            <w:r>
              <w:t>za poklicno organizacijo po uredbi o SUT se »ustanovljeno podjetje« nanaša na formalno priznane organizacije proizvajalcev, njihova združenja in medpanožne organizacije</w:t>
            </w:r>
          </w:p>
          <w:p w14:paraId="2FC5E5B0" w14:textId="77777777" w:rsidR="00426347" w:rsidRDefault="00DE252A">
            <w:pPr>
              <w:pStyle w:val="TableParagraph"/>
              <w:numPr>
                <w:ilvl w:val="0"/>
                <w:numId w:val="274"/>
              </w:numPr>
              <w:tabs>
                <w:tab w:val="left" w:pos="364"/>
                <w:tab w:val="left" w:pos="365"/>
              </w:tabs>
              <w:ind w:right="111"/>
            </w:pPr>
            <w:r>
              <w:t>za LRVS se »ustanovljeno podjetje« nanaša na vse vrste novih subjektov, registriranih na območju FLAG, ki so pomembni za strategijo lokalnega razvoja (SLR), pri tem je ustanovitev mogoče verodostojno pripisati intervenciji ESPRAP; ni nujno, da so dejavnosti neposredno povezane</w:t>
            </w:r>
          </w:p>
          <w:p w14:paraId="5609702C" w14:textId="77777777" w:rsidR="00426347" w:rsidRDefault="00DE252A">
            <w:pPr>
              <w:pStyle w:val="TableParagraph"/>
              <w:spacing w:line="238" w:lineRule="exact"/>
              <w:ind w:left="364"/>
            </w:pPr>
            <w:r>
              <w:t>z ribištvom, ribogojstvom ali pomorskim sektorjem</w:t>
            </w:r>
          </w:p>
        </w:tc>
      </w:tr>
      <w:tr w:rsidR="00426347" w14:paraId="6582C47F" w14:textId="77777777">
        <w:trPr>
          <w:trHeight w:val="775"/>
        </w:trPr>
        <w:tc>
          <w:tcPr>
            <w:tcW w:w="2696" w:type="dxa"/>
          </w:tcPr>
          <w:p w14:paraId="6855163F" w14:textId="77777777" w:rsidR="00426347" w:rsidRDefault="00DE252A">
            <w:pPr>
              <w:pStyle w:val="TableParagraph"/>
              <w:ind w:left="112" w:right="232"/>
            </w:pPr>
            <w:r>
              <w:t>Dodatna pojasnila neposredno upravljanje</w:t>
            </w:r>
          </w:p>
        </w:tc>
        <w:tc>
          <w:tcPr>
            <w:tcW w:w="6323" w:type="dxa"/>
          </w:tcPr>
          <w:p w14:paraId="23435817" w14:textId="77777777" w:rsidR="00426347" w:rsidRDefault="00DE252A">
            <w:pPr>
              <w:pStyle w:val="TableParagraph"/>
              <w:numPr>
                <w:ilvl w:val="0"/>
                <w:numId w:val="273"/>
              </w:numPr>
              <w:tabs>
                <w:tab w:val="left" w:pos="364"/>
                <w:tab w:val="left" w:pos="365"/>
              </w:tabs>
              <w:spacing w:line="237" w:lineRule="auto"/>
              <w:ind w:right="397"/>
            </w:pPr>
            <w:r>
              <w:t>to bi moralo vključevati vsa novoustanovljena podjetja ali podjetja, ki prejemajo podporo z nepovratnimi sredstvi ali finančnimi instrumenti ali imajo koristi od</w:t>
            </w:r>
          </w:p>
          <w:p w14:paraId="69971EBA" w14:textId="77777777" w:rsidR="00426347" w:rsidRDefault="00DE252A">
            <w:pPr>
              <w:pStyle w:val="TableParagraph"/>
              <w:spacing w:line="240" w:lineRule="exact"/>
              <w:ind w:left="364"/>
            </w:pPr>
            <w:r>
              <w:t>pomoči</w:t>
            </w:r>
          </w:p>
        </w:tc>
      </w:tr>
      <w:tr w:rsidR="00426347" w14:paraId="2F91FB32" w14:textId="77777777">
        <w:trPr>
          <w:trHeight w:val="280"/>
        </w:trPr>
        <w:tc>
          <w:tcPr>
            <w:tcW w:w="9019" w:type="dxa"/>
            <w:gridSpan w:val="2"/>
            <w:shd w:val="clear" w:color="auto" w:fill="D9D9D9"/>
          </w:tcPr>
          <w:p w14:paraId="64B930CC" w14:textId="77777777" w:rsidR="00426347" w:rsidRDefault="00DE252A">
            <w:pPr>
              <w:pStyle w:val="TableParagraph"/>
              <w:spacing w:before="27" w:line="233" w:lineRule="exact"/>
              <w:ind w:left="115"/>
              <w:rPr>
                <w:b/>
              </w:rPr>
            </w:pPr>
            <w:r>
              <w:rPr>
                <w:b/>
              </w:rPr>
              <w:t>Programska raven</w:t>
            </w:r>
          </w:p>
        </w:tc>
      </w:tr>
      <w:tr w:rsidR="00426347" w14:paraId="447403E6" w14:textId="77777777">
        <w:trPr>
          <w:trHeight w:val="522"/>
        </w:trPr>
        <w:tc>
          <w:tcPr>
            <w:tcW w:w="2696" w:type="dxa"/>
          </w:tcPr>
          <w:p w14:paraId="0E5E7506" w14:textId="77777777" w:rsidR="00426347" w:rsidRDefault="00DE252A">
            <w:pPr>
              <w:pStyle w:val="TableParagraph"/>
              <w:spacing w:line="249" w:lineRule="exact"/>
              <w:ind w:left="112"/>
            </w:pPr>
            <w:r>
              <w:t>Pojasnilo</w:t>
            </w:r>
          </w:p>
        </w:tc>
        <w:tc>
          <w:tcPr>
            <w:tcW w:w="6323" w:type="dxa"/>
          </w:tcPr>
          <w:p w14:paraId="58BC2212" w14:textId="77777777" w:rsidR="00426347" w:rsidRDefault="00DE252A">
            <w:pPr>
              <w:pStyle w:val="TableParagraph"/>
              <w:numPr>
                <w:ilvl w:val="0"/>
                <w:numId w:val="272"/>
              </w:numPr>
              <w:tabs>
                <w:tab w:val="left" w:pos="364"/>
                <w:tab w:val="left" w:pos="365"/>
              </w:tabs>
              <w:spacing w:before="16" w:line="252" w:lineRule="exact"/>
              <w:ind w:right="566"/>
            </w:pPr>
            <w:r>
              <w:t>v programu mora kazalnik navajati število podjetij, ustanovljenih s podporo ESPRA</w:t>
            </w:r>
          </w:p>
        </w:tc>
      </w:tr>
      <w:tr w:rsidR="00426347" w14:paraId="39D2F363" w14:textId="77777777">
        <w:trPr>
          <w:trHeight w:val="268"/>
        </w:trPr>
        <w:tc>
          <w:tcPr>
            <w:tcW w:w="2696" w:type="dxa"/>
          </w:tcPr>
          <w:p w14:paraId="31C675F5" w14:textId="77777777" w:rsidR="00426347" w:rsidRDefault="00DE252A">
            <w:pPr>
              <w:pStyle w:val="TableParagraph"/>
              <w:spacing w:line="247" w:lineRule="exact"/>
              <w:ind w:left="112"/>
            </w:pPr>
            <w:r>
              <w:t>Izhodiščna vrednost</w:t>
            </w:r>
          </w:p>
        </w:tc>
        <w:tc>
          <w:tcPr>
            <w:tcW w:w="6323" w:type="dxa"/>
          </w:tcPr>
          <w:p w14:paraId="25A804F5" w14:textId="77777777" w:rsidR="00426347" w:rsidRDefault="00DE252A">
            <w:pPr>
              <w:pStyle w:val="TableParagraph"/>
              <w:numPr>
                <w:ilvl w:val="0"/>
                <w:numId w:val="271"/>
              </w:numPr>
              <w:tabs>
                <w:tab w:val="left" w:pos="364"/>
                <w:tab w:val="left" w:pos="365"/>
              </w:tabs>
              <w:spacing w:line="248" w:lineRule="exact"/>
              <w:ind w:hanging="361"/>
            </w:pPr>
            <w:r>
              <w:t>izhodiščna vrednost v programu je enaka nič</w:t>
            </w:r>
          </w:p>
        </w:tc>
      </w:tr>
      <w:tr w:rsidR="00426347" w14:paraId="70A81492" w14:textId="77777777">
        <w:trPr>
          <w:trHeight w:val="522"/>
        </w:trPr>
        <w:tc>
          <w:tcPr>
            <w:tcW w:w="2696" w:type="dxa"/>
          </w:tcPr>
          <w:p w14:paraId="6CCFE245" w14:textId="77777777" w:rsidR="00426347" w:rsidRDefault="00DE252A">
            <w:pPr>
              <w:pStyle w:val="TableParagraph"/>
              <w:spacing w:line="247" w:lineRule="exact"/>
              <w:ind w:left="112"/>
            </w:pPr>
            <w:r>
              <w:t>Ciljne vrednosti</w:t>
            </w:r>
          </w:p>
        </w:tc>
        <w:tc>
          <w:tcPr>
            <w:tcW w:w="6323" w:type="dxa"/>
          </w:tcPr>
          <w:p w14:paraId="7E2871F1" w14:textId="77777777" w:rsidR="00426347" w:rsidRDefault="00DE252A">
            <w:pPr>
              <w:pStyle w:val="TableParagraph"/>
              <w:numPr>
                <w:ilvl w:val="0"/>
                <w:numId w:val="270"/>
              </w:numPr>
              <w:tabs>
                <w:tab w:val="left" w:pos="364"/>
                <w:tab w:val="left" w:pos="365"/>
              </w:tabs>
              <w:spacing w:before="14" w:line="252" w:lineRule="exact"/>
              <w:ind w:right="754"/>
            </w:pPr>
            <w:r>
              <w:t>ciljne vrednosti je treba opredeliti ločeno za vsak poseben cilj</w:t>
            </w:r>
          </w:p>
        </w:tc>
      </w:tr>
    </w:tbl>
    <w:p w14:paraId="7B2A2623" w14:textId="77777777" w:rsidR="00426347" w:rsidRDefault="00426347">
      <w:pPr>
        <w:spacing w:line="252" w:lineRule="exact"/>
        <w:sectPr w:rsidR="00426347">
          <w:pgSz w:w="11910" w:h="16840"/>
          <w:pgMar w:top="1340" w:right="1320" w:bottom="1800" w:left="1340" w:header="713" w:footer="1606" w:gutter="0"/>
          <w:cols w:space="708"/>
        </w:sectPr>
      </w:pPr>
    </w:p>
    <w:p w14:paraId="1B060BB9" w14:textId="77777777" w:rsidR="00426347" w:rsidRDefault="00426347">
      <w:pPr>
        <w:pStyle w:val="Telobesedila"/>
        <w:spacing w:before="3"/>
        <w:rPr>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323"/>
      </w:tblGrid>
      <w:tr w:rsidR="00426347" w14:paraId="7A957AD5" w14:textId="77777777">
        <w:trPr>
          <w:trHeight w:val="282"/>
        </w:trPr>
        <w:tc>
          <w:tcPr>
            <w:tcW w:w="2696" w:type="dxa"/>
            <w:shd w:val="clear" w:color="auto" w:fill="D9D9D9"/>
          </w:tcPr>
          <w:p w14:paraId="51FC6730" w14:textId="77777777" w:rsidR="00426347" w:rsidRDefault="00DE252A">
            <w:pPr>
              <w:pStyle w:val="TableParagraph"/>
              <w:spacing w:before="41" w:line="222" w:lineRule="exact"/>
              <w:ind w:left="115"/>
              <w:rPr>
                <w:b/>
                <w:sz w:val="20"/>
              </w:rPr>
            </w:pPr>
            <w:r>
              <w:rPr>
                <w:b/>
                <w:sz w:val="20"/>
              </w:rPr>
              <w:t>CR03</w:t>
            </w:r>
          </w:p>
        </w:tc>
        <w:tc>
          <w:tcPr>
            <w:tcW w:w="6323" w:type="dxa"/>
            <w:shd w:val="clear" w:color="auto" w:fill="D9D9D9"/>
          </w:tcPr>
          <w:p w14:paraId="5B0F7201" w14:textId="77777777" w:rsidR="00426347" w:rsidRDefault="00DE252A">
            <w:pPr>
              <w:pStyle w:val="TableParagraph"/>
              <w:spacing w:before="27" w:line="236" w:lineRule="exact"/>
              <w:ind w:left="114"/>
              <w:rPr>
                <w:b/>
              </w:rPr>
            </w:pPr>
            <w:r>
              <w:rPr>
                <w:b/>
              </w:rPr>
              <w:t>Nastala podjetja</w:t>
            </w:r>
          </w:p>
        </w:tc>
      </w:tr>
      <w:tr w:rsidR="00426347" w14:paraId="5205B311" w14:textId="77777777">
        <w:trPr>
          <w:trHeight w:val="1295"/>
        </w:trPr>
        <w:tc>
          <w:tcPr>
            <w:tcW w:w="2696" w:type="dxa"/>
          </w:tcPr>
          <w:p w14:paraId="539641DA" w14:textId="77777777" w:rsidR="00426347" w:rsidRDefault="00426347">
            <w:pPr>
              <w:pStyle w:val="TableParagraph"/>
              <w:ind w:left="0"/>
            </w:pPr>
          </w:p>
        </w:tc>
        <w:tc>
          <w:tcPr>
            <w:tcW w:w="6323" w:type="dxa"/>
          </w:tcPr>
          <w:p w14:paraId="4669276E" w14:textId="77777777" w:rsidR="00426347" w:rsidRDefault="00DE252A">
            <w:pPr>
              <w:pStyle w:val="TableParagraph"/>
              <w:numPr>
                <w:ilvl w:val="0"/>
                <w:numId w:val="269"/>
              </w:numPr>
              <w:tabs>
                <w:tab w:val="left" w:pos="364"/>
                <w:tab w:val="left" w:pos="365"/>
              </w:tabs>
              <w:spacing w:line="237" w:lineRule="auto"/>
              <w:ind w:right="517"/>
            </w:pPr>
            <w:r>
              <w:t>ocena ciljnih vrednosti mora temeljiti na anketah med upravičenci, študijah, statističnih podatkih ali izkušnjah iz programskega obdobja 2014–2020</w:t>
            </w:r>
          </w:p>
          <w:p w14:paraId="4B1A7BA1" w14:textId="77777777" w:rsidR="00426347" w:rsidRDefault="00DE252A">
            <w:pPr>
              <w:pStyle w:val="TableParagraph"/>
              <w:numPr>
                <w:ilvl w:val="0"/>
                <w:numId w:val="269"/>
              </w:numPr>
              <w:tabs>
                <w:tab w:val="left" w:pos="364"/>
                <w:tab w:val="left" w:pos="365"/>
              </w:tabs>
              <w:spacing w:before="22" w:line="252" w:lineRule="exact"/>
              <w:ind w:right="154"/>
            </w:pPr>
            <w:r>
              <w:t>dosežene ciljne vrednosti bodo izračunane na podlagi vsote rezultatov, doseženih na operativni ravni</w:t>
            </w:r>
          </w:p>
        </w:tc>
      </w:tr>
      <w:tr w:rsidR="00426347" w14:paraId="63B7499C" w14:textId="77777777">
        <w:trPr>
          <w:trHeight w:val="282"/>
        </w:trPr>
        <w:tc>
          <w:tcPr>
            <w:tcW w:w="9019" w:type="dxa"/>
            <w:gridSpan w:val="2"/>
            <w:shd w:val="clear" w:color="auto" w:fill="D9D9D9"/>
          </w:tcPr>
          <w:p w14:paraId="3FB37C60" w14:textId="77777777" w:rsidR="00426347" w:rsidRDefault="00DE252A">
            <w:pPr>
              <w:pStyle w:val="TableParagraph"/>
              <w:spacing w:before="27" w:line="236" w:lineRule="exact"/>
              <w:ind w:left="115"/>
              <w:rPr>
                <w:b/>
              </w:rPr>
            </w:pPr>
            <w:r>
              <w:rPr>
                <w:b/>
              </w:rPr>
              <w:t>Raven delovanja</w:t>
            </w:r>
          </w:p>
        </w:tc>
      </w:tr>
      <w:tr w:rsidR="00426347" w14:paraId="31226588" w14:textId="77777777">
        <w:trPr>
          <w:trHeight w:val="1062"/>
        </w:trPr>
        <w:tc>
          <w:tcPr>
            <w:tcW w:w="2696" w:type="dxa"/>
          </w:tcPr>
          <w:p w14:paraId="098FE49B" w14:textId="77777777" w:rsidR="00426347" w:rsidRDefault="00DE252A">
            <w:pPr>
              <w:pStyle w:val="TableParagraph"/>
              <w:spacing w:line="247" w:lineRule="exact"/>
              <w:ind w:left="112"/>
            </w:pPr>
            <w:r>
              <w:t>Vložki upravičenca</w:t>
            </w:r>
          </w:p>
        </w:tc>
        <w:tc>
          <w:tcPr>
            <w:tcW w:w="6323" w:type="dxa"/>
          </w:tcPr>
          <w:p w14:paraId="7041B63E" w14:textId="77777777" w:rsidR="00426347" w:rsidRDefault="00DE252A">
            <w:pPr>
              <w:pStyle w:val="TableParagraph"/>
              <w:numPr>
                <w:ilvl w:val="0"/>
                <w:numId w:val="268"/>
              </w:numPr>
              <w:tabs>
                <w:tab w:val="left" w:pos="364"/>
                <w:tab w:val="left" w:pos="365"/>
              </w:tabs>
              <w:spacing w:line="264" w:lineRule="exact"/>
              <w:ind w:hanging="361"/>
            </w:pPr>
            <w:r>
              <w:t>število podjetij, ki nastanejo na podlagi uradne dokumentacije</w:t>
            </w:r>
          </w:p>
          <w:p w14:paraId="23F9619C" w14:textId="77777777" w:rsidR="00426347" w:rsidRDefault="00DE252A">
            <w:pPr>
              <w:pStyle w:val="TableParagraph"/>
              <w:numPr>
                <w:ilvl w:val="0"/>
                <w:numId w:val="268"/>
              </w:numPr>
              <w:tabs>
                <w:tab w:val="left" w:pos="364"/>
                <w:tab w:val="left" w:pos="365"/>
              </w:tabs>
              <w:ind w:right="734"/>
            </w:pPr>
            <w:r>
              <w:t>število poklicnih organizacij po Uredbi (EU) št. 1308/2013 in ustreznih delegiranih aktov</w:t>
            </w:r>
          </w:p>
        </w:tc>
      </w:tr>
      <w:tr w:rsidR="00426347" w14:paraId="46A5B87F" w14:textId="77777777">
        <w:trPr>
          <w:trHeight w:val="253"/>
        </w:trPr>
        <w:tc>
          <w:tcPr>
            <w:tcW w:w="2696" w:type="dxa"/>
          </w:tcPr>
          <w:p w14:paraId="0F9DCD4E" w14:textId="77777777" w:rsidR="00426347" w:rsidRDefault="00DE252A">
            <w:pPr>
              <w:pStyle w:val="TableParagraph"/>
              <w:spacing w:line="234" w:lineRule="exact"/>
              <w:ind w:left="112"/>
            </w:pPr>
            <w:r>
              <w:t>Vložki iz drugih virov</w:t>
            </w:r>
          </w:p>
        </w:tc>
        <w:tc>
          <w:tcPr>
            <w:tcW w:w="6323" w:type="dxa"/>
          </w:tcPr>
          <w:p w14:paraId="33D9D3F9" w14:textId="77777777" w:rsidR="00426347" w:rsidRDefault="00DE252A">
            <w:pPr>
              <w:pStyle w:val="TableParagraph"/>
              <w:spacing w:line="234" w:lineRule="exact"/>
              <w:ind w:left="112"/>
            </w:pPr>
            <w:r>
              <w:t>Ni podatka</w:t>
            </w:r>
          </w:p>
        </w:tc>
      </w:tr>
      <w:tr w:rsidR="00426347" w14:paraId="62734A9B" w14:textId="77777777">
        <w:trPr>
          <w:trHeight w:val="758"/>
        </w:trPr>
        <w:tc>
          <w:tcPr>
            <w:tcW w:w="2696" w:type="dxa"/>
          </w:tcPr>
          <w:p w14:paraId="5EA3AD16" w14:textId="77777777" w:rsidR="00426347" w:rsidRDefault="00DE252A">
            <w:pPr>
              <w:pStyle w:val="TableParagraph"/>
              <w:ind w:left="112" w:right="207"/>
            </w:pPr>
            <w:r>
              <w:t>Vložki OU/Vložki naročnika</w:t>
            </w:r>
          </w:p>
          <w:p w14:paraId="483413BC" w14:textId="77777777" w:rsidR="00426347" w:rsidRDefault="00DE252A">
            <w:pPr>
              <w:pStyle w:val="TableParagraph"/>
              <w:spacing w:line="238" w:lineRule="exact"/>
              <w:ind w:left="112"/>
            </w:pPr>
            <w:r>
              <w:t>(neposredno upravljanje)</w:t>
            </w:r>
          </w:p>
        </w:tc>
        <w:tc>
          <w:tcPr>
            <w:tcW w:w="6323" w:type="dxa"/>
          </w:tcPr>
          <w:p w14:paraId="10E5FEF9" w14:textId="77777777" w:rsidR="00426347" w:rsidRDefault="00DE252A">
            <w:pPr>
              <w:pStyle w:val="TableParagraph"/>
              <w:spacing w:line="247" w:lineRule="exact"/>
              <w:ind w:left="112"/>
            </w:pPr>
            <w:r>
              <w:t>Ni podatka</w:t>
            </w:r>
          </w:p>
        </w:tc>
      </w:tr>
      <w:tr w:rsidR="00426347" w14:paraId="3C4025F5" w14:textId="77777777">
        <w:trPr>
          <w:trHeight w:val="506"/>
        </w:trPr>
        <w:tc>
          <w:tcPr>
            <w:tcW w:w="2696" w:type="dxa"/>
          </w:tcPr>
          <w:p w14:paraId="7C020654" w14:textId="77777777" w:rsidR="00426347" w:rsidRDefault="00DE252A">
            <w:pPr>
              <w:pStyle w:val="TableParagraph"/>
              <w:spacing w:line="247" w:lineRule="exact"/>
              <w:ind w:left="112"/>
            </w:pPr>
            <w:r>
              <w:t>Referenčno obdobje za</w:t>
            </w:r>
          </w:p>
          <w:p w14:paraId="74B9C58A" w14:textId="77777777" w:rsidR="00426347" w:rsidRDefault="00DE252A">
            <w:pPr>
              <w:pStyle w:val="TableParagraph"/>
              <w:spacing w:before="1" w:line="238" w:lineRule="exact"/>
              <w:ind w:left="112"/>
            </w:pPr>
            <w:r>
              <w:t>posamezne operacije</w:t>
            </w:r>
          </w:p>
        </w:tc>
        <w:tc>
          <w:tcPr>
            <w:tcW w:w="6323" w:type="dxa"/>
          </w:tcPr>
          <w:p w14:paraId="15DC373F" w14:textId="77777777" w:rsidR="00426347" w:rsidRDefault="00DE252A">
            <w:pPr>
              <w:pStyle w:val="TableParagraph"/>
              <w:numPr>
                <w:ilvl w:val="0"/>
                <w:numId w:val="267"/>
              </w:numPr>
              <w:tabs>
                <w:tab w:val="left" w:pos="364"/>
                <w:tab w:val="left" w:pos="365"/>
              </w:tabs>
              <w:spacing w:line="264" w:lineRule="exact"/>
              <w:ind w:hanging="361"/>
            </w:pPr>
            <w:r>
              <w:t>trajanje operacije</w:t>
            </w:r>
          </w:p>
        </w:tc>
      </w:tr>
      <w:tr w:rsidR="00426347" w14:paraId="36B65D19" w14:textId="77777777">
        <w:trPr>
          <w:trHeight w:val="505"/>
        </w:trPr>
        <w:tc>
          <w:tcPr>
            <w:tcW w:w="2696" w:type="dxa"/>
          </w:tcPr>
          <w:p w14:paraId="03FCF915" w14:textId="77777777" w:rsidR="00426347" w:rsidRDefault="00DE252A">
            <w:pPr>
              <w:pStyle w:val="TableParagraph"/>
              <w:spacing w:line="247" w:lineRule="exact"/>
              <w:ind w:left="112"/>
            </w:pPr>
            <w:r>
              <w:t>Izhodiščna vrednost za posamezno</w:t>
            </w:r>
          </w:p>
          <w:p w14:paraId="1AEC3C46" w14:textId="77777777" w:rsidR="00426347" w:rsidRDefault="00DE252A">
            <w:pPr>
              <w:pStyle w:val="TableParagraph"/>
              <w:spacing w:before="1" w:line="238" w:lineRule="exact"/>
              <w:ind w:left="112"/>
            </w:pPr>
            <w:r>
              <w:t>operacijo</w:t>
            </w:r>
          </w:p>
        </w:tc>
        <w:tc>
          <w:tcPr>
            <w:tcW w:w="6323" w:type="dxa"/>
          </w:tcPr>
          <w:p w14:paraId="73D11242" w14:textId="77777777" w:rsidR="00426347" w:rsidRDefault="00DE252A">
            <w:pPr>
              <w:pStyle w:val="TableParagraph"/>
              <w:numPr>
                <w:ilvl w:val="0"/>
                <w:numId w:val="266"/>
              </w:numPr>
              <w:tabs>
                <w:tab w:val="left" w:pos="364"/>
                <w:tab w:val="left" w:pos="365"/>
              </w:tabs>
              <w:spacing w:line="264" w:lineRule="exact"/>
              <w:ind w:hanging="361"/>
            </w:pPr>
            <w:r>
              <w:t>Nič</w:t>
            </w:r>
          </w:p>
        </w:tc>
      </w:tr>
      <w:tr w:rsidR="00426347" w14:paraId="640A4E28" w14:textId="77777777">
        <w:trPr>
          <w:trHeight w:val="268"/>
        </w:trPr>
        <w:tc>
          <w:tcPr>
            <w:tcW w:w="2696" w:type="dxa"/>
          </w:tcPr>
          <w:p w14:paraId="0D1E49F3" w14:textId="77777777" w:rsidR="00426347" w:rsidRDefault="00DE252A">
            <w:pPr>
              <w:pStyle w:val="TableParagraph"/>
              <w:spacing w:line="247" w:lineRule="exact"/>
              <w:ind w:left="112"/>
            </w:pPr>
            <w:r>
              <w:t>Ciljna vrednost</w:t>
            </w:r>
          </w:p>
        </w:tc>
        <w:tc>
          <w:tcPr>
            <w:tcW w:w="6323" w:type="dxa"/>
          </w:tcPr>
          <w:p w14:paraId="5E0795CA" w14:textId="77777777" w:rsidR="00426347" w:rsidRDefault="00DE252A">
            <w:pPr>
              <w:pStyle w:val="TableParagraph"/>
              <w:numPr>
                <w:ilvl w:val="0"/>
                <w:numId w:val="265"/>
              </w:numPr>
              <w:tabs>
                <w:tab w:val="left" w:pos="364"/>
                <w:tab w:val="left" w:pos="365"/>
              </w:tabs>
              <w:spacing w:line="248" w:lineRule="exact"/>
              <w:ind w:hanging="361"/>
            </w:pPr>
            <w:r>
              <w:t>predhodna predpostavka o ciljni vrednosti</w:t>
            </w:r>
          </w:p>
        </w:tc>
      </w:tr>
      <w:tr w:rsidR="00426347" w14:paraId="390906BD" w14:textId="77777777">
        <w:trPr>
          <w:trHeight w:val="1029"/>
        </w:trPr>
        <w:tc>
          <w:tcPr>
            <w:tcW w:w="2696" w:type="dxa"/>
          </w:tcPr>
          <w:p w14:paraId="7A654452" w14:textId="77777777" w:rsidR="00426347" w:rsidRDefault="00DE252A">
            <w:pPr>
              <w:pStyle w:val="TableParagraph"/>
              <w:spacing w:line="247" w:lineRule="exact"/>
              <w:ind w:left="112"/>
            </w:pPr>
            <w:r>
              <w:t>Dosežena vrednost</w:t>
            </w:r>
          </w:p>
        </w:tc>
        <w:tc>
          <w:tcPr>
            <w:tcW w:w="6323" w:type="dxa"/>
          </w:tcPr>
          <w:p w14:paraId="19FAFE4B" w14:textId="77777777" w:rsidR="00426347" w:rsidRDefault="00DE252A">
            <w:pPr>
              <w:pStyle w:val="TableParagraph"/>
              <w:numPr>
                <w:ilvl w:val="0"/>
                <w:numId w:val="264"/>
              </w:numPr>
              <w:tabs>
                <w:tab w:val="left" w:pos="364"/>
                <w:tab w:val="left" w:pos="365"/>
              </w:tabs>
              <w:ind w:right="14"/>
            </w:pPr>
            <w:r>
              <w:t>število podjetij, ustanovljenih ob koncu ali do določenega števila let po opravljeni operaciji, odvisno od pravil OU za zbiranje podatkov (splošno pravilo je: pozneje</w:t>
            </w:r>
          </w:p>
          <w:p w14:paraId="4CFA4A81" w14:textId="77777777" w:rsidR="00426347" w:rsidRDefault="00DE252A">
            <w:pPr>
              <w:pStyle w:val="TableParagraph"/>
              <w:spacing w:line="239" w:lineRule="exact"/>
              <w:ind w:left="364"/>
            </w:pPr>
            <w:r>
              <w:t>bolje)</w:t>
            </w:r>
          </w:p>
        </w:tc>
      </w:tr>
      <w:tr w:rsidR="00426347" w14:paraId="061D8427" w14:textId="77777777">
        <w:trPr>
          <w:trHeight w:val="251"/>
        </w:trPr>
        <w:tc>
          <w:tcPr>
            <w:tcW w:w="2696" w:type="dxa"/>
          </w:tcPr>
          <w:p w14:paraId="2A544C44" w14:textId="77777777" w:rsidR="00426347" w:rsidRDefault="00DE252A">
            <w:pPr>
              <w:pStyle w:val="TableParagraph"/>
              <w:spacing w:line="232" w:lineRule="exact"/>
              <w:ind w:left="112"/>
            </w:pPr>
            <w:r>
              <w:t>Izračun</w:t>
            </w:r>
          </w:p>
        </w:tc>
        <w:tc>
          <w:tcPr>
            <w:tcW w:w="6323" w:type="dxa"/>
          </w:tcPr>
          <w:p w14:paraId="7EFE8ABE" w14:textId="77777777" w:rsidR="00426347" w:rsidRDefault="00DE252A">
            <w:pPr>
              <w:pStyle w:val="TableParagraph"/>
              <w:spacing w:line="232" w:lineRule="exact"/>
              <w:ind w:left="112"/>
            </w:pPr>
            <w:r>
              <w:t>Ni podatka</w:t>
            </w:r>
          </w:p>
        </w:tc>
      </w:tr>
      <w:tr w:rsidR="00426347" w14:paraId="6BC799E2" w14:textId="77777777">
        <w:trPr>
          <w:trHeight w:val="2025"/>
        </w:trPr>
        <w:tc>
          <w:tcPr>
            <w:tcW w:w="2696" w:type="dxa"/>
          </w:tcPr>
          <w:p w14:paraId="356379A7" w14:textId="77777777" w:rsidR="00426347" w:rsidRDefault="00DE252A">
            <w:pPr>
              <w:pStyle w:val="TableParagraph"/>
              <w:spacing w:line="242" w:lineRule="auto"/>
              <w:ind w:left="112" w:right="263"/>
            </w:pPr>
            <w:r>
              <w:t>Primer na ravni delovanja</w:t>
            </w:r>
          </w:p>
        </w:tc>
        <w:tc>
          <w:tcPr>
            <w:tcW w:w="6323" w:type="dxa"/>
          </w:tcPr>
          <w:p w14:paraId="443EB8F6" w14:textId="77777777" w:rsidR="00426347" w:rsidRDefault="00DE252A">
            <w:pPr>
              <w:pStyle w:val="TableParagraph"/>
              <w:ind w:left="112" w:right="339"/>
            </w:pPr>
            <w:r>
              <w:t>Lokalna skupina za upravljanje ribištva podpira lokalnega ribiča pri diverzifikaciji in ustanavljanju novih podjetij na območju z vrsto ukrepov (svetovalne storitve, podpora v obliki študij izvedljivosti, pomoč pri pripravi poslovnih načrtov itd.)</w:t>
            </w:r>
          </w:p>
          <w:p w14:paraId="354A7F2C" w14:textId="77777777" w:rsidR="00426347" w:rsidRDefault="00DE252A">
            <w:pPr>
              <w:pStyle w:val="TableParagraph"/>
              <w:ind w:left="112" w:right="346"/>
            </w:pPr>
            <w:r>
              <w:t>Več ribičev ustanovi družbo z omejeno odgovornostjo, ki lokalnemu turističnemu sektorju ponuja sveže lokalne morske sadeže.</w:t>
            </w:r>
          </w:p>
          <w:p w14:paraId="05FD919B" w14:textId="77777777" w:rsidR="00426347" w:rsidRDefault="00DE252A">
            <w:pPr>
              <w:pStyle w:val="TableParagraph"/>
              <w:spacing w:line="252" w:lineRule="exact"/>
              <w:ind w:left="112" w:right="298"/>
            </w:pPr>
            <w:r>
              <w:t>Upravičenec registrira podjetje, ki začne delovati pred koncem operacije ESPRA, in poroča o 1 ustanovljenem podjetju.</w:t>
            </w:r>
          </w:p>
        </w:tc>
      </w:tr>
    </w:tbl>
    <w:p w14:paraId="6367643E" w14:textId="77777777" w:rsidR="00426347" w:rsidRDefault="00426347">
      <w:pPr>
        <w:pStyle w:val="Telobesedila"/>
        <w:spacing w:before="1"/>
        <w:rPr>
          <w:sz w:val="2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323"/>
      </w:tblGrid>
      <w:tr w:rsidR="00426347" w14:paraId="10334727" w14:textId="77777777">
        <w:trPr>
          <w:trHeight w:val="280"/>
        </w:trPr>
        <w:tc>
          <w:tcPr>
            <w:tcW w:w="2696" w:type="dxa"/>
            <w:shd w:val="clear" w:color="auto" w:fill="D9D9D9"/>
          </w:tcPr>
          <w:p w14:paraId="107D8328" w14:textId="77777777" w:rsidR="00426347" w:rsidRDefault="00DE252A">
            <w:pPr>
              <w:pStyle w:val="TableParagraph"/>
              <w:spacing w:before="29"/>
              <w:ind w:left="115"/>
              <w:rPr>
                <w:b/>
                <w:sz w:val="20"/>
              </w:rPr>
            </w:pPr>
            <w:r>
              <w:rPr>
                <w:b/>
                <w:sz w:val="20"/>
              </w:rPr>
              <w:t>CR04</w:t>
            </w:r>
          </w:p>
        </w:tc>
        <w:tc>
          <w:tcPr>
            <w:tcW w:w="6323" w:type="dxa"/>
            <w:shd w:val="clear" w:color="auto" w:fill="D9D9D9"/>
          </w:tcPr>
          <w:p w14:paraId="3A1D46D6" w14:textId="77777777" w:rsidR="00426347" w:rsidRDefault="00DE252A">
            <w:pPr>
              <w:pStyle w:val="TableParagraph"/>
              <w:spacing w:before="27" w:line="233" w:lineRule="exact"/>
              <w:ind w:left="114"/>
              <w:rPr>
                <w:b/>
              </w:rPr>
            </w:pPr>
            <w:r>
              <w:rPr>
                <w:b/>
              </w:rPr>
              <w:t>Podjetja z višjim prometom</w:t>
            </w:r>
          </w:p>
        </w:tc>
      </w:tr>
      <w:tr w:rsidR="00426347" w14:paraId="6BA451A1" w14:textId="77777777">
        <w:trPr>
          <w:trHeight w:val="254"/>
        </w:trPr>
        <w:tc>
          <w:tcPr>
            <w:tcW w:w="2696" w:type="dxa"/>
          </w:tcPr>
          <w:p w14:paraId="1A3D5A9E" w14:textId="77777777" w:rsidR="00426347" w:rsidRDefault="00DE252A">
            <w:pPr>
              <w:pStyle w:val="TableParagraph"/>
              <w:spacing w:line="234" w:lineRule="exact"/>
              <w:ind w:left="112"/>
            </w:pPr>
            <w:r>
              <w:t>Ime kazalnika</w:t>
            </w:r>
          </w:p>
        </w:tc>
        <w:tc>
          <w:tcPr>
            <w:tcW w:w="6323" w:type="dxa"/>
          </w:tcPr>
          <w:p w14:paraId="3ECA22C2" w14:textId="77777777" w:rsidR="00426347" w:rsidRDefault="00DE252A">
            <w:pPr>
              <w:pStyle w:val="TableParagraph"/>
              <w:spacing w:line="234" w:lineRule="exact"/>
              <w:ind w:left="112"/>
            </w:pPr>
            <w:r>
              <w:t>Podjetja z višjim prometom</w:t>
            </w:r>
          </w:p>
        </w:tc>
      </w:tr>
      <w:tr w:rsidR="00426347" w14:paraId="7A1B11AB" w14:textId="77777777">
        <w:trPr>
          <w:trHeight w:val="254"/>
        </w:trPr>
        <w:tc>
          <w:tcPr>
            <w:tcW w:w="2696" w:type="dxa"/>
          </w:tcPr>
          <w:p w14:paraId="19DC6F92" w14:textId="77777777" w:rsidR="00426347" w:rsidRDefault="00DE252A">
            <w:pPr>
              <w:pStyle w:val="TableParagraph"/>
              <w:spacing w:line="234" w:lineRule="exact"/>
              <w:ind w:left="112"/>
            </w:pPr>
            <w:r>
              <w:t>Merska enota</w:t>
            </w:r>
          </w:p>
        </w:tc>
        <w:tc>
          <w:tcPr>
            <w:tcW w:w="6323" w:type="dxa"/>
          </w:tcPr>
          <w:p w14:paraId="38B1050A" w14:textId="77777777" w:rsidR="00426347" w:rsidRDefault="00DE252A">
            <w:pPr>
              <w:pStyle w:val="TableParagraph"/>
              <w:spacing w:line="234" w:lineRule="exact"/>
              <w:ind w:left="112"/>
            </w:pPr>
            <w:r>
              <w:t>Število subjektov</w:t>
            </w:r>
          </w:p>
        </w:tc>
      </w:tr>
      <w:tr w:rsidR="00426347" w14:paraId="7E8B7D1A" w14:textId="77777777">
        <w:trPr>
          <w:trHeight w:val="505"/>
        </w:trPr>
        <w:tc>
          <w:tcPr>
            <w:tcW w:w="2696" w:type="dxa"/>
          </w:tcPr>
          <w:p w14:paraId="7B81C06F" w14:textId="77777777" w:rsidR="00426347" w:rsidRDefault="00DE252A">
            <w:pPr>
              <w:pStyle w:val="TableParagraph"/>
              <w:spacing w:line="247" w:lineRule="exact"/>
              <w:ind w:left="112"/>
            </w:pPr>
            <w:r>
              <w:t>Definicija</w:t>
            </w:r>
          </w:p>
        </w:tc>
        <w:tc>
          <w:tcPr>
            <w:tcW w:w="6323" w:type="dxa"/>
          </w:tcPr>
          <w:p w14:paraId="3BC05125" w14:textId="77777777" w:rsidR="00426347" w:rsidRDefault="00DE252A">
            <w:pPr>
              <w:pStyle w:val="TableParagraph"/>
              <w:spacing w:line="246" w:lineRule="exact"/>
              <w:ind w:left="112"/>
            </w:pPr>
            <w:r>
              <w:t>Število podjetij, ki so dosegle višji promet zaradi</w:t>
            </w:r>
          </w:p>
          <w:p w14:paraId="5BF5C4CB" w14:textId="77777777" w:rsidR="00426347" w:rsidRDefault="00DE252A">
            <w:pPr>
              <w:pStyle w:val="TableParagraph"/>
              <w:spacing w:line="240" w:lineRule="exact"/>
              <w:ind w:left="112"/>
            </w:pPr>
            <w:r>
              <w:t>podpore ESPRA</w:t>
            </w:r>
          </w:p>
        </w:tc>
      </w:tr>
      <w:tr w:rsidR="00426347" w14:paraId="1F8B64EF" w14:textId="77777777">
        <w:trPr>
          <w:trHeight w:val="520"/>
        </w:trPr>
        <w:tc>
          <w:tcPr>
            <w:tcW w:w="2696" w:type="dxa"/>
          </w:tcPr>
          <w:p w14:paraId="484B5B16" w14:textId="77777777" w:rsidR="00426347" w:rsidRDefault="00DE252A">
            <w:pPr>
              <w:pStyle w:val="TableParagraph"/>
              <w:spacing w:line="247" w:lineRule="exact"/>
              <w:ind w:left="112"/>
            </w:pPr>
            <w:r>
              <w:t>Nadaljnja pojasnila</w:t>
            </w:r>
          </w:p>
        </w:tc>
        <w:tc>
          <w:tcPr>
            <w:tcW w:w="6323" w:type="dxa"/>
          </w:tcPr>
          <w:p w14:paraId="0DF23296" w14:textId="77777777" w:rsidR="00426347" w:rsidRDefault="00DE252A">
            <w:pPr>
              <w:pStyle w:val="TableParagraph"/>
              <w:numPr>
                <w:ilvl w:val="0"/>
                <w:numId w:val="263"/>
              </w:numPr>
              <w:tabs>
                <w:tab w:val="left" w:pos="364"/>
                <w:tab w:val="left" w:pos="365"/>
              </w:tabs>
              <w:spacing w:before="14" w:line="252" w:lineRule="exact"/>
              <w:ind w:right="620"/>
            </w:pPr>
            <w:r>
              <w:t>upravičena so vsa podjetja, ne glede na velikost, pravno obliko (samostojni podjetnik, družba z omejeno odgovornostjo ali delniška družba) in promet</w:t>
            </w:r>
          </w:p>
        </w:tc>
      </w:tr>
      <w:tr w:rsidR="00426347" w14:paraId="272D7314" w14:textId="77777777">
        <w:trPr>
          <w:trHeight w:val="1298"/>
        </w:trPr>
        <w:tc>
          <w:tcPr>
            <w:tcW w:w="2696" w:type="dxa"/>
          </w:tcPr>
          <w:p w14:paraId="41ABE064" w14:textId="77777777" w:rsidR="00426347" w:rsidRDefault="00DE252A">
            <w:pPr>
              <w:pStyle w:val="TableParagraph"/>
              <w:spacing w:line="242" w:lineRule="auto"/>
              <w:ind w:left="112" w:right="232"/>
            </w:pPr>
            <w:r>
              <w:t>Dodatna pojasnila neposredno upravljanje</w:t>
            </w:r>
          </w:p>
        </w:tc>
        <w:tc>
          <w:tcPr>
            <w:tcW w:w="6323" w:type="dxa"/>
          </w:tcPr>
          <w:p w14:paraId="79CC45AD" w14:textId="77777777" w:rsidR="00426347" w:rsidRDefault="00DE252A">
            <w:pPr>
              <w:pStyle w:val="TableParagraph"/>
              <w:numPr>
                <w:ilvl w:val="0"/>
                <w:numId w:val="262"/>
              </w:numPr>
              <w:tabs>
                <w:tab w:val="left" w:pos="364"/>
                <w:tab w:val="left" w:pos="365"/>
              </w:tabs>
              <w:ind w:right="188"/>
            </w:pPr>
            <w:r>
              <w:t>pri neposrednem upravljanju bi to moralo vključevati vsa novoustanovljena podjetja ali podjetja, ki prejemajo podporo z nepovratnimi sredstvi ali finančnimi instrumenti ali poslovno pomočjo</w:t>
            </w:r>
          </w:p>
          <w:p w14:paraId="2C99E686" w14:textId="77777777" w:rsidR="00426347" w:rsidRDefault="00DE252A">
            <w:pPr>
              <w:pStyle w:val="TableParagraph"/>
              <w:numPr>
                <w:ilvl w:val="0"/>
                <w:numId w:val="262"/>
              </w:numPr>
              <w:tabs>
                <w:tab w:val="left" w:pos="364"/>
                <w:tab w:val="left" w:pos="365"/>
              </w:tabs>
              <w:spacing w:before="14" w:line="252" w:lineRule="exact"/>
              <w:ind w:right="166"/>
            </w:pPr>
            <w:r>
              <w:t>za neposredno upravljanje ne sme vključevati podjetij, ki imajo koristi od informacij ali podatkov, ki so javno dostopni</w:t>
            </w:r>
          </w:p>
        </w:tc>
      </w:tr>
      <w:tr w:rsidR="00426347" w14:paraId="670C6413" w14:textId="77777777">
        <w:trPr>
          <w:trHeight w:val="280"/>
        </w:trPr>
        <w:tc>
          <w:tcPr>
            <w:tcW w:w="9019" w:type="dxa"/>
            <w:gridSpan w:val="2"/>
            <w:shd w:val="clear" w:color="auto" w:fill="D9D9D9"/>
          </w:tcPr>
          <w:p w14:paraId="15A49C49" w14:textId="77777777" w:rsidR="00426347" w:rsidRDefault="00DE252A">
            <w:pPr>
              <w:pStyle w:val="TableParagraph"/>
              <w:spacing w:before="27" w:line="233" w:lineRule="exact"/>
              <w:ind w:left="115"/>
              <w:rPr>
                <w:b/>
              </w:rPr>
            </w:pPr>
            <w:r>
              <w:rPr>
                <w:b/>
              </w:rPr>
              <w:t>Programska raven</w:t>
            </w:r>
          </w:p>
        </w:tc>
      </w:tr>
      <w:tr w:rsidR="00426347" w14:paraId="4EFAF9EC" w14:textId="77777777">
        <w:trPr>
          <w:trHeight w:val="522"/>
        </w:trPr>
        <w:tc>
          <w:tcPr>
            <w:tcW w:w="2696" w:type="dxa"/>
          </w:tcPr>
          <w:p w14:paraId="616818A6" w14:textId="77777777" w:rsidR="00426347" w:rsidRDefault="00DE252A">
            <w:pPr>
              <w:pStyle w:val="TableParagraph"/>
              <w:spacing w:line="247" w:lineRule="exact"/>
              <w:ind w:left="112"/>
            </w:pPr>
            <w:r>
              <w:lastRenderedPageBreak/>
              <w:t>Pojasnilo</w:t>
            </w:r>
          </w:p>
        </w:tc>
        <w:tc>
          <w:tcPr>
            <w:tcW w:w="6323" w:type="dxa"/>
          </w:tcPr>
          <w:p w14:paraId="718679C9" w14:textId="77777777" w:rsidR="00426347" w:rsidRDefault="00DE252A">
            <w:pPr>
              <w:pStyle w:val="TableParagraph"/>
              <w:numPr>
                <w:ilvl w:val="0"/>
                <w:numId w:val="261"/>
              </w:numPr>
              <w:tabs>
                <w:tab w:val="left" w:pos="364"/>
                <w:tab w:val="left" w:pos="365"/>
              </w:tabs>
              <w:spacing w:before="14" w:line="252" w:lineRule="exact"/>
              <w:ind w:right="567"/>
            </w:pPr>
            <w:r>
              <w:t>v programu mora kazalnik navajati število podjetij z višjim prometom zaradi podpore ESPRA</w:t>
            </w:r>
          </w:p>
        </w:tc>
      </w:tr>
      <w:tr w:rsidR="00426347" w14:paraId="5A3A318B" w14:textId="77777777">
        <w:trPr>
          <w:trHeight w:val="268"/>
        </w:trPr>
        <w:tc>
          <w:tcPr>
            <w:tcW w:w="2696" w:type="dxa"/>
          </w:tcPr>
          <w:p w14:paraId="0D52ADC7" w14:textId="77777777" w:rsidR="00426347" w:rsidRDefault="00DE252A">
            <w:pPr>
              <w:pStyle w:val="TableParagraph"/>
              <w:spacing w:line="247" w:lineRule="exact"/>
              <w:ind w:left="112"/>
            </w:pPr>
            <w:r>
              <w:t>Izhodiščna vrednost</w:t>
            </w:r>
          </w:p>
        </w:tc>
        <w:tc>
          <w:tcPr>
            <w:tcW w:w="6323" w:type="dxa"/>
          </w:tcPr>
          <w:p w14:paraId="37E15301" w14:textId="77777777" w:rsidR="00426347" w:rsidRDefault="00DE252A">
            <w:pPr>
              <w:pStyle w:val="TableParagraph"/>
              <w:numPr>
                <w:ilvl w:val="0"/>
                <w:numId w:val="260"/>
              </w:numPr>
              <w:tabs>
                <w:tab w:val="left" w:pos="364"/>
                <w:tab w:val="left" w:pos="365"/>
              </w:tabs>
              <w:spacing w:line="248" w:lineRule="exact"/>
              <w:ind w:hanging="361"/>
            </w:pPr>
            <w:r>
              <w:t>izhodiščna vrednost v programu je enaka nič</w:t>
            </w:r>
          </w:p>
        </w:tc>
      </w:tr>
    </w:tbl>
    <w:p w14:paraId="058B75B8" w14:textId="77777777" w:rsidR="00426347" w:rsidRDefault="00426347">
      <w:pPr>
        <w:spacing w:line="248" w:lineRule="exact"/>
        <w:sectPr w:rsidR="00426347">
          <w:pgSz w:w="11910" w:h="16840"/>
          <w:pgMar w:top="1340" w:right="1320" w:bottom="1800" w:left="1340" w:header="713" w:footer="1606" w:gutter="0"/>
          <w:cols w:space="708"/>
        </w:sectPr>
      </w:pPr>
    </w:p>
    <w:p w14:paraId="522FCD9D" w14:textId="77777777" w:rsidR="00426347" w:rsidRDefault="00426347">
      <w:pPr>
        <w:pStyle w:val="Telobesedila"/>
        <w:spacing w:before="3"/>
        <w:rPr>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323"/>
      </w:tblGrid>
      <w:tr w:rsidR="00426347" w14:paraId="7A74813B" w14:textId="77777777">
        <w:trPr>
          <w:trHeight w:val="282"/>
        </w:trPr>
        <w:tc>
          <w:tcPr>
            <w:tcW w:w="2696" w:type="dxa"/>
            <w:shd w:val="clear" w:color="auto" w:fill="D9D9D9"/>
          </w:tcPr>
          <w:p w14:paraId="0EEFDB9A" w14:textId="77777777" w:rsidR="00426347" w:rsidRDefault="00DE252A">
            <w:pPr>
              <w:pStyle w:val="TableParagraph"/>
              <w:spacing w:before="29"/>
              <w:ind w:left="115"/>
              <w:rPr>
                <w:b/>
                <w:sz w:val="20"/>
              </w:rPr>
            </w:pPr>
            <w:r>
              <w:rPr>
                <w:b/>
                <w:sz w:val="20"/>
              </w:rPr>
              <w:t>CR04</w:t>
            </w:r>
          </w:p>
        </w:tc>
        <w:tc>
          <w:tcPr>
            <w:tcW w:w="6323" w:type="dxa"/>
            <w:shd w:val="clear" w:color="auto" w:fill="D9D9D9"/>
          </w:tcPr>
          <w:p w14:paraId="22C85513" w14:textId="77777777" w:rsidR="00426347" w:rsidRDefault="00DE252A">
            <w:pPr>
              <w:pStyle w:val="TableParagraph"/>
              <w:spacing w:before="27" w:line="236" w:lineRule="exact"/>
              <w:ind w:left="114"/>
              <w:rPr>
                <w:b/>
              </w:rPr>
            </w:pPr>
            <w:r>
              <w:rPr>
                <w:b/>
              </w:rPr>
              <w:t>Podjetja z višjim prometom</w:t>
            </w:r>
          </w:p>
        </w:tc>
      </w:tr>
      <w:tr w:rsidR="00426347" w14:paraId="298E0637" w14:textId="77777777">
        <w:trPr>
          <w:trHeight w:val="1816"/>
        </w:trPr>
        <w:tc>
          <w:tcPr>
            <w:tcW w:w="2696" w:type="dxa"/>
          </w:tcPr>
          <w:p w14:paraId="628EB1A3" w14:textId="77777777" w:rsidR="00426347" w:rsidRDefault="00DE252A">
            <w:pPr>
              <w:pStyle w:val="TableParagraph"/>
              <w:spacing w:line="247" w:lineRule="exact"/>
              <w:ind w:left="112"/>
            </w:pPr>
            <w:r>
              <w:t>Ciljne vrednosti</w:t>
            </w:r>
          </w:p>
        </w:tc>
        <w:tc>
          <w:tcPr>
            <w:tcW w:w="6323" w:type="dxa"/>
          </w:tcPr>
          <w:p w14:paraId="1741A823" w14:textId="77777777" w:rsidR="00426347" w:rsidRDefault="00DE252A">
            <w:pPr>
              <w:pStyle w:val="TableParagraph"/>
              <w:numPr>
                <w:ilvl w:val="0"/>
                <w:numId w:val="259"/>
              </w:numPr>
              <w:tabs>
                <w:tab w:val="left" w:pos="364"/>
                <w:tab w:val="left" w:pos="365"/>
              </w:tabs>
              <w:spacing w:line="237" w:lineRule="auto"/>
              <w:ind w:right="752"/>
            </w:pPr>
            <w:r>
              <w:t>ciljne vrednosti je treba opredeliti ločeno za vsak poseben cilj</w:t>
            </w:r>
          </w:p>
          <w:p w14:paraId="4CDC0C19" w14:textId="77777777" w:rsidR="00426347" w:rsidRDefault="00DE252A">
            <w:pPr>
              <w:pStyle w:val="TableParagraph"/>
              <w:numPr>
                <w:ilvl w:val="0"/>
                <w:numId w:val="259"/>
              </w:numPr>
              <w:tabs>
                <w:tab w:val="left" w:pos="364"/>
                <w:tab w:val="left" w:pos="365"/>
              </w:tabs>
              <w:ind w:right="517"/>
            </w:pPr>
            <w:r>
              <w:t>ocena ciljnih vrednosti mora temeljiti na anketah med upravičenci, študijah, statističnih podatkih ali izkušnjah iz programskega obdobja 2014–2020</w:t>
            </w:r>
          </w:p>
          <w:p w14:paraId="30C8FC91" w14:textId="77777777" w:rsidR="00426347" w:rsidRDefault="00DE252A">
            <w:pPr>
              <w:pStyle w:val="TableParagraph"/>
              <w:numPr>
                <w:ilvl w:val="0"/>
                <w:numId w:val="259"/>
              </w:numPr>
              <w:tabs>
                <w:tab w:val="left" w:pos="364"/>
                <w:tab w:val="left" w:pos="365"/>
              </w:tabs>
              <w:spacing w:before="18" w:line="252" w:lineRule="exact"/>
              <w:ind w:right="151"/>
            </w:pPr>
            <w:r>
              <w:t>dosežene ciljne vrednosti bodo izračunane na podlagi vsote rezultatov, doseženih na operativni ravni</w:t>
            </w:r>
          </w:p>
        </w:tc>
      </w:tr>
      <w:tr w:rsidR="00426347" w14:paraId="085E58E5" w14:textId="77777777">
        <w:trPr>
          <w:trHeight w:val="282"/>
        </w:trPr>
        <w:tc>
          <w:tcPr>
            <w:tcW w:w="9019" w:type="dxa"/>
            <w:gridSpan w:val="2"/>
            <w:shd w:val="clear" w:color="auto" w:fill="D9D9D9"/>
          </w:tcPr>
          <w:p w14:paraId="48914705" w14:textId="77777777" w:rsidR="00426347" w:rsidRDefault="00DE252A">
            <w:pPr>
              <w:pStyle w:val="TableParagraph"/>
              <w:spacing w:before="29" w:line="233" w:lineRule="exact"/>
              <w:ind w:left="115"/>
              <w:rPr>
                <w:b/>
              </w:rPr>
            </w:pPr>
            <w:r>
              <w:rPr>
                <w:b/>
              </w:rPr>
              <w:t>Raven delovanja</w:t>
            </w:r>
          </w:p>
        </w:tc>
      </w:tr>
      <w:tr w:rsidR="00426347" w14:paraId="083FFEED" w14:textId="77777777">
        <w:trPr>
          <w:trHeight w:val="791"/>
        </w:trPr>
        <w:tc>
          <w:tcPr>
            <w:tcW w:w="2696" w:type="dxa"/>
          </w:tcPr>
          <w:p w14:paraId="26850702" w14:textId="77777777" w:rsidR="00426347" w:rsidRDefault="00DE252A">
            <w:pPr>
              <w:pStyle w:val="TableParagraph"/>
              <w:spacing w:line="247" w:lineRule="exact"/>
              <w:ind w:left="112"/>
            </w:pPr>
            <w:r>
              <w:t>Vložki upravičenca</w:t>
            </w:r>
          </w:p>
        </w:tc>
        <w:tc>
          <w:tcPr>
            <w:tcW w:w="6323" w:type="dxa"/>
          </w:tcPr>
          <w:p w14:paraId="586AABF2" w14:textId="77777777" w:rsidR="00426347" w:rsidRDefault="00DE252A">
            <w:pPr>
              <w:pStyle w:val="TableParagraph"/>
              <w:numPr>
                <w:ilvl w:val="0"/>
                <w:numId w:val="258"/>
              </w:numPr>
              <w:tabs>
                <w:tab w:val="left" w:pos="364"/>
                <w:tab w:val="left" w:pos="365"/>
              </w:tabs>
              <w:spacing w:line="264" w:lineRule="exact"/>
              <w:ind w:hanging="361"/>
            </w:pPr>
            <w:r>
              <w:t>navedba, ali ima njihovo podjetje večji promet.</w:t>
            </w:r>
          </w:p>
          <w:p w14:paraId="0F53430D" w14:textId="77777777" w:rsidR="00426347" w:rsidRDefault="00DE252A">
            <w:pPr>
              <w:pStyle w:val="TableParagraph"/>
              <w:numPr>
                <w:ilvl w:val="0"/>
                <w:numId w:val="258"/>
              </w:numPr>
              <w:tabs>
                <w:tab w:val="left" w:pos="364"/>
                <w:tab w:val="left" w:pos="365"/>
              </w:tabs>
              <w:spacing w:before="19" w:line="252" w:lineRule="exact"/>
              <w:ind w:right="1"/>
            </w:pPr>
            <w:r>
              <w:t>če je v operacijo vključenih več podjetij, je treba navesti vsoto vseh podjetij z višjim prometom.</w:t>
            </w:r>
          </w:p>
        </w:tc>
      </w:tr>
      <w:tr w:rsidR="00426347" w14:paraId="5E213A42" w14:textId="77777777">
        <w:trPr>
          <w:trHeight w:val="251"/>
        </w:trPr>
        <w:tc>
          <w:tcPr>
            <w:tcW w:w="2696" w:type="dxa"/>
          </w:tcPr>
          <w:p w14:paraId="1A237C3A" w14:textId="77777777" w:rsidR="00426347" w:rsidRDefault="00DE252A">
            <w:pPr>
              <w:pStyle w:val="TableParagraph"/>
              <w:spacing w:line="232" w:lineRule="exact"/>
              <w:ind w:left="112"/>
            </w:pPr>
            <w:r>
              <w:t>Vložki iz drugih virov</w:t>
            </w:r>
          </w:p>
        </w:tc>
        <w:tc>
          <w:tcPr>
            <w:tcW w:w="6323" w:type="dxa"/>
          </w:tcPr>
          <w:p w14:paraId="5E618467" w14:textId="77777777" w:rsidR="00426347" w:rsidRDefault="00DE252A">
            <w:pPr>
              <w:pStyle w:val="TableParagraph"/>
              <w:spacing w:line="232" w:lineRule="exact"/>
              <w:ind w:left="112"/>
            </w:pPr>
            <w:r>
              <w:t>Ni podatka</w:t>
            </w:r>
          </w:p>
        </w:tc>
      </w:tr>
      <w:tr w:rsidR="00426347" w14:paraId="493B38D2" w14:textId="77777777">
        <w:trPr>
          <w:trHeight w:val="760"/>
        </w:trPr>
        <w:tc>
          <w:tcPr>
            <w:tcW w:w="2696" w:type="dxa"/>
          </w:tcPr>
          <w:p w14:paraId="3BC4E3D2" w14:textId="77777777" w:rsidR="00426347" w:rsidRDefault="00DE252A">
            <w:pPr>
              <w:pStyle w:val="TableParagraph"/>
              <w:spacing w:line="247" w:lineRule="exact"/>
              <w:ind w:left="112"/>
            </w:pPr>
            <w:r>
              <w:t>Vložki OU/vložek</w:t>
            </w:r>
          </w:p>
          <w:p w14:paraId="0B64D412" w14:textId="77777777" w:rsidR="00426347" w:rsidRDefault="00DE252A">
            <w:pPr>
              <w:pStyle w:val="TableParagraph"/>
              <w:spacing w:before="6" w:line="252" w:lineRule="exact"/>
              <w:ind w:left="112" w:right="232"/>
            </w:pPr>
            <w:r>
              <w:t>naročnika (neposredno upravljanje)</w:t>
            </w:r>
          </w:p>
        </w:tc>
        <w:tc>
          <w:tcPr>
            <w:tcW w:w="6323" w:type="dxa"/>
          </w:tcPr>
          <w:p w14:paraId="362875C8" w14:textId="77777777" w:rsidR="00426347" w:rsidRDefault="00DE252A">
            <w:pPr>
              <w:pStyle w:val="TableParagraph"/>
              <w:spacing w:line="247" w:lineRule="exact"/>
              <w:ind w:left="112"/>
            </w:pPr>
            <w:r>
              <w:t>Ni podatka</w:t>
            </w:r>
          </w:p>
        </w:tc>
      </w:tr>
      <w:tr w:rsidR="00426347" w14:paraId="2812F2E4" w14:textId="77777777">
        <w:trPr>
          <w:trHeight w:val="506"/>
        </w:trPr>
        <w:tc>
          <w:tcPr>
            <w:tcW w:w="2696" w:type="dxa"/>
          </w:tcPr>
          <w:p w14:paraId="7FFFAED8" w14:textId="77777777" w:rsidR="00426347" w:rsidRDefault="00DE252A">
            <w:pPr>
              <w:pStyle w:val="TableParagraph"/>
              <w:spacing w:line="246" w:lineRule="exact"/>
              <w:ind w:left="112"/>
            </w:pPr>
            <w:r>
              <w:t>Referenčno obdobje za</w:t>
            </w:r>
          </w:p>
          <w:p w14:paraId="0EE39D84" w14:textId="77777777" w:rsidR="00426347" w:rsidRDefault="00DE252A">
            <w:pPr>
              <w:pStyle w:val="TableParagraph"/>
              <w:spacing w:line="240" w:lineRule="exact"/>
              <w:ind w:left="112"/>
            </w:pPr>
            <w:r>
              <w:t>posamezne operacije</w:t>
            </w:r>
          </w:p>
        </w:tc>
        <w:tc>
          <w:tcPr>
            <w:tcW w:w="6323" w:type="dxa"/>
          </w:tcPr>
          <w:p w14:paraId="4D1E8CF8" w14:textId="77777777" w:rsidR="00426347" w:rsidRDefault="00DE252A">
            <w:pPr>
              <w:pStyle w:val="TableParagraph"/>
              <w:numPr>
                <w:ilvl w:val="0"/>
                <w:numId w:val="257"/>
              </w:numPr>
              <w:tabs>
                <w:tab w:val="left" w:pos="364"/>
                <w:tab w:val="left" w:pos="365"/>
              </w:tabs>
              <w:spacing w:line="264" w:lineRule="exact"/>
              <w:ind w:hanging="361"/>
            </w:pPr>
            <w:r>
              <w:t>trajanje operacije</w:t>
            </w:r>
          </w:p>
        </w:tc>
      </w:tr>
      <w:tr w:rsidR="00426347" w14:paraId="5A30E1FD" w14:textId="77777777">
        <w:trPr>
          <w:trHeight w:val="506"/>
        </w:trPr>
        <w:tc>
          <w:tcPr>
            <w:tcW w:w="2696" w:type="dxa"/>
          </w:tcPr>
          <w:p w14:paraId="79FCE4C6" w14:textId="77777777" w:rsidR="00426347" w:rsidRDefault="00DE252A">
            <w:pPr>
              <w:pStyle w:val="TableParagraph"/>
              <w:spacing w:line="246" w:lineRule="exact"/>
              <w:ind w:left="112"/>
            </w:pPr>
            <w:r>
              <w:t>Izhodiščna vrednost za posamezno</w:t>
            </w:r>
          </w:p>
          <w:p w14:paraId="75E178DC" w14:textId="77777777" w:rsidR="00426347" w:rsidRDefault="00DE252A">
            <w:pPr>
              <w:pStyle w:val="TableParagraph"/>
              <w:spacing w:line="240" w:lineRule="exact"/>
              <w:ind w:left="112"/>
            </w:pPr>
            <w:r>
              <w:t>operacijo</w:t>
            </w:r>
          </w:p>
        </w:tc>
        <w:tc>
          <w:tcPr>
            <w:tcW w:w="6323" w:type="dxa"/>
          </w:tcPr>
          <w:p w14:paraId="65E696B7" w14:textId="77777777" w:rsidR="00426347" w:rsidRDefault="00DE252A">
            <w:pPr>
              <w:pStyle w:val="TableParagraph"/>
              <w:numPr>
                <w:ilvl w:val="0"/>
                <w:numId w:val="256"/>
              </w:numPr>
              <w:tabs>
                <w:tab w:val="left" w:pos="364"/>
                <w:tab w:val="left" w:pos="365"/>
              </w:tabs>
              <w:spacing w:line="264" w:lineRule="exact"/>
              <w:ind w:hanging="361"/>
            </w:pPr>
            <w:r>
              <w:t>Nič</w:t>
            </w:r>
          </w:p>
        </w:tc>
      </w:tr>
      <w:tr w:rsidR="00426347" w14:paraId="7423317F" w14:textId="77777777">
        <w:trPr>
          <w:trHeight w:val="268"/>
        </w:trPr>
        <w:tc>
          <w:tcPr>
            <w:tcW w:w="2696" w:type="dxa"/>
          </w:tcPr>
          <w:p w14:paraId="205A9C40" w14:textId="77777777" w:rsidR="00426347" w:rsidRDefault="00DE252A">
            <w:pPr>
              <w:pStyle w:val="TableParagraph"/>
              <w:spacing w:line="247" w:lineRule="exact"/>
              <w:ind w:left="112"/>
            </w:pPr>
            <w:r>
              <w:t>Ciljna vrednost</w:t>
            </w:r>
          </w:p>
        </w:tc>
        <w:tc>
          <w:tcPr>
            <w:tcW w:w="6323" w:type="dxa"/>
          </w:tcPr>
          <w:p w14:paraId="4F2907F5" w14:textId="77777777" w:rsidR="00426347" w:rsidRDefault="00DE252A">
            <w:pPr>
              <w:pStyle w:val="TableParagraph"/>
              <w:numPr>
                <w:ilvl w:val="0"/>
                <w:numId w:val="255"/>
              </w:numPr>
              <w:tabs>
                <w:tab w:val="left" w:pos="364"/>
                <w:tab w:val="left" w:pos="365"/>
              </w:tabs>
              <w:spacing w:line="248" w:lineRule="exact"/>
              <w:ind w:hanging="361"/>
            </w:pPr>
            <w:r>
              <w:t>predhodna predpostavka o ciljni vrednosti (1 ali več)</w:t>
            </w:r>
          </w:p>
        </w:tc>
      </w:tr>
      <w:tr w:rsidR="00426347" w14:paraId="220B7DB9" w14:textId="77777777">
        <w:trPr>
          <w:trHeight w:val="1026"/>
        </w:trPr>
        <w:tc>
          <w:tcPr>
            <w:tcW w:w="2696" w:type="dxa"/>
          </w:tcPr>
          <w:p w14:paraId="052EB9C5" w14:textId="77777777" w:rsidR="00426347" w:rsidRDefault="00DE252A">
            <w:pPr>
              <w:pStyle w:val="TableParagraph"/>
              <w:spacing w:line="247" w:lineRule="exact"/>
              <w:ind w:left="112"/>
            </w:pPr>
            <w:r>
              <w:t>Dosežena vrednost</w:t>
            </w:r>
          </w:p>
        </w:tc>
        <w:tc>
          <w:tcPr>
            <w:tcW w:w="6323" w:type="dxa"/>
          </w:tcPr>
          <w:p w14:paraId="6C996BF1" w14:textId="77777777" w:rsidR="00426347" w:rsidRDefault="00DE252A">
            <w:pPr>
              <w:pStyle w:val="TableParagraph"/>
              <w:numPr>
                <w:ilvl w:val="0"/>
                <w:numId w:val="254"/>
              </w:numPr>
              <w:tabs>
                <w:tab w:val="left" w:pos="364"/>
                <w:tab w:val="left" w:pos="365"/>
              </w:tabs>
              <w:spacing w:line="237" w:lineRule="auto"/>
              <w:ind w:right="37"/>
            </w:pPr>
            <w:r>
              <w:t>število podjetij z višjim prometom ob koncu ali do določenega števila let po opravljeni operaciji, odvisno od pravil OU za zbiranje podatkov (splošno pravilo je: pozneje,</w:t>
            </w:r>
          </w:p>
          <w:p w14:paraId="54CEF14A" w14:textId="77777777" w:rsidR="00426347" w:rsidRDefault="00DE252A">
            <w:pPr>
              <w:pStyle w:val="TableParagraph"/>
              <w:spacing w:before="1" w:line="238" w:lineRule="exact"/>
              <w:ind w:left="364"/>
            </w:pPr>
            <w:r>
              <w:t>bolje)</w:t>
            </w:r>
          </w:p>
        </w:tc>
      </w:tr>
      <w:tr w:rsidR="00426347" w14:paraId="461A3837" w14:textId="77777777">
        <w:trPr>
          <w:trHeight w:val="253"/>
        </w:trPr>
        <w:tc>
          <w:tcPr>
            <w:tcW w:w="2696" w:type="dxa"/>
          </w:tcPr>
          <w:p w14:paraId="2DE2F3E1" w14:textId="77777777" w:rsidR="00426347" w:rsidRDefault="00DE252A">
            <w:pPr>
              <w:pStyle w:val="TableParagraph"/>
              <w:spacing w:line="234" w:lineRule="exact"/>
              <w:ind w:left="112"/>
            </w:pPr>
            <w:r>
              <w:t>Izračun</w:t>
            </w:r>
          </w:p>
        </w:tc>
        <w:tc>
          <w:tcPr>
            <w:tcW w:w="6323" w:type="dxa"/>
          </w:tcPr>
          <w:p w14:paraId="76B2D820" w14:textId="77777777" w:rsidR="00426347" w:rsidRDefault="00DE252A">
            <w:pPr>
              <w:pStyle w:val="TableParagraph"/>
              <w:spacing w:line="234" w:lineRule="exact"/>
              <w:ind w:left="112"/>
            </w:pPr>
            <w:r>
              <w:t>Ni podatka</w:t>
            </w:r>
          </w:p>
        </w:tc>
      </w:tr>
      <w:tr w:rsidR="00426347" w14:paraId="2E335453" w14:textId="77777777">
        <w:trPr>
          <w:trHeight w:val="1771"/>
        </w:trPr>
        <w:tc>
          <w:tcPr>
            <w:tcW w:w="2696" w:type="dxa"/>
          </w:tcPr>
          <w:p w14:paraId="76EB61BB" w14:textId="77777777" w:rsidR="00426347" w:rsidRDefault="00DE252A">
            <w:pPr>
              <w:pStyle w:val="TableParagraph"/>
              <w:ind w:left="112" w:right="348"/>
            </w:pPr>
            <w:r>
              <w:t>Primer na ravni operacije</w:t>
            </w:r>
          </w:p>
        </w:tc>
        <w:tc>
          <w:tcPr>
            <w:tcW w:w="6323" w:type="dxa"/>
          </w:tcPr>
          <w:p w14:paraId="3F113546" w14:textId="77777777" w:rsidR="00426347" w:rsidRDefault="00DE252A">
            <w:pPr>
              <w:pStyle w:val="TableParagraph"/>
              <w:ind w:left="112" w:right="132"/>
            </w:pPr>
            <w:r>
              <w:t>Upravljavec vlaga v infrastrukturo ali uvede nov izdelek s podporo ESPRA. Neposredna posledica tega je, da lahko deluje učinkoviteje, poveča proizvodnjo in doseže nove trge. Povečanje prometa, ki je posledica tega, ne bi bilo mogoče brez podpore sklada ESPRA. Upravičenec lahko večji promet preveri tako, da</w:t>
            </w:r>
          </w:p>
          <w:p w14:paraId="12359F77" w14:textId="77777777" w:rsidR="00426347" w:rsidRDefault="00DE252A">
            <w:pPr>
              <w:pStyle w:val="TableParagraph"/>
              <w:spacing w:line="252" w:lineRule="exact"/>
              <w:ind w:left="112" w:right="701"/>
            </w:pPr>
            <w:r>
              <w:t>primerjavo izkazov poslovnega izida pred in po prejemu podpore ter poroča o enem podjetju z večjim prometom.</w:t>
            </w:r>
          </w:p>
        </w:tc>
      </w:tr>
    </w:tbl>
    <w:p w14:paraId="0236C18F" w14:textId="77777777" w:rsidR="00426347" w:rsidRDefault="00426347">
      <w:pPr>
        <w:pStyle w:val="Telobesedila"/>
        <w:spacing w:before="1"/>
        <w:rPr>
          <w:sz w:val="2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323"/>
      </w:tblGrid>
      <w:tr w:rsidR="00426347" w14:paraId="3F0BC6E5" w14:textId="77777777">
        <w:trPr>
          <w:trHeight w:val="287"/>
        </w:trPr>
        <w:tc>
          <w:tcPr>
            <w:tcW w:w="2696" w:type="dxa"/>
            <w:shd w:val="clear" w:color="auto" w:fill="D9D9D9"/>
          </w:tcPr>
          <w:p w14:paraId="09AC306B" w14:textId="77777777" w:rsidR="00426347" w:rsidRDefault="00DE252A">
            <w:pPr>
              <w:pStyle w:val="TableParagraph"/>
              <w:spacing w:before="34" w:line="233" w:lineRule="exact"/>
              <w:ind w:left="146"/>
              <w:rPr>
                <w:b/>
              </w:rPr>
            </w:pPr>
            <w:r>
              <w:rPr>
                <w:b/>
              </w:rPr>
              <w:t>CR05.1/CR05.2</w:t>
            </w:r>
          </w:p>
        </w:tc>
        <w:tc>
          <w:tcPr>
            <w:tcW w:w="6323" w:type="dxa"/>
            <w:shd w:val="clear" w:color="auto" w:fill="D9D9D9"/>
          </w:tcPr>
          <w:p w14:paraId="2DCA2575" w14:textId="77777777" w:rsidR="00426347" w:rsidRDefault="00DE252A">
            <w:pPr>
              <w:pStyle w:val="TableParagraph"/>
              <w:spacing w:before="34" w:line="233" w:lineRule="exact"/>
              <w:ind w:left="145"/>
              <w:rPr>
                <w:b/>
              </w:rPr>
            </w:pPr>
            <w:r>
              <w:rPr>
                <w:b/>
              </w:rPr>
              <w:t>Zmanjšana zmogljivost plovil (GT/kW)</w:t>
            </w:r>
          </w:p>
        </w:tc>
      </w:tr>
      <w:tr w:rsidR="00426347" w14:paraId="39F1CDCF" w14:textId="77777777">
        <w:trPr>
          <w:trHeight w:val="254"/>
        </w:trPr>
        <w:tc>
          <w:tcPr>
            <w:tcW w:w="2696" w:type="dxa"/>
            <w:vMerge w:val="restart"/>
          </w:tcPr>
          <w:p w14:paraId="41DA2222" w14:textId="77777777" w:rsidR="00426347" w:rsidRDefault="00DE252A">
            <w:pPr>
              <w:pStyle w:val="TableParagraph"/>
              <w:spacing w:line="247" w:lineRule="exact"/>
              <w:ind w:left="112"/>
            </w:pPr>
            <w:r>
              <w:t>Ime kazalnika</w:t>
            </w:r>
          </w:p>
        </w:tc>
        <w:tc>
          <w:tcPr>
            <w:tcW w:w="6323" w:type="dxa"/>
          </w:tcPr>
          <w:p w14:paraId="685C59E6" w14:textId="77777777" w:rsidR="00426347" w:rsidRDefault="00DE252A">
            <w:pPr>
              <w:pStyle w:val="TableParagraph"/>
              <w:spacing w:line="234" w:lineRule="exact"/>
              <w:ind w:left="112"/>
            </w:pPr>
            <w:r>
              <w:t>5.1 Zmanjšana zmogljivost plovil (GT)</w:t>
            </w:r>
          </w:p>
        </w:tc>
      </w:tr>
      <w:tr w:rsidR="00426347" w14:paraId="69F02E3A" w14:textId="77777777">
        <w:trPr>
          <w:trHeight w:val="251"/>
        </w:trPr>
        <w:tc>
          <w:tcPr>
            <w:tcW w:w="2696" w:type="dxa"/>
            <w:vMerge/>
            <w:tcBorders>
              <w:top w:val="nil"/>
            </w:tcBorders>
          </w:tcPr>
          <w:p w14:paraId="0C713E57" w14:textId="77777777" w:rsidR="00426347" w:rsidRDefault="00426347">
            <w:pPr>
              <w:rPr>
                <w:sz w:val="2"/>
                <w:szCs w:val="2"/>
              </w:rPr>
            </w:pPr>
          </w:p>
        </w:tc>
        <w:tc>
          <w:tcPr>
            <w:tcW w:w="6323" w:type="dxa"/>
          </w:tcPr>
          <w:p w14:paraId="6F7155A9" w14:textId="77777777" w:rsidR="00426347" w:rsidRDefault="00DE252A">
            <w:pPr>
              <w:pStyle w:val="TableParagraph"/>
              <w:spacing w:line="232" w:lineRule="exact"/>
              <w:ind w:left="112"/>
            </w:pPr>
            <w:r>
              <w:t>5.2 Zmanjšana zmogljivost plovil (kW)</w:t>
            </w:r>
          </w:p>
        </w:tc>
      </w:tr>
      <w:tr w:rsidR="00426347" w14:paraId="4D69ECB9" w14:textId="77777777">
        <w:trPr>
          <w:trHeight w:val="505"/>
        </w:trPr>
        <w:tc>
          <w:tcPr>
            <w:tcW w:w="2696" w:type="dxa"/>
          </w:tcPr>
          <w:p w14:paraId="3E2A4E66" w14:textId="77777777" w:rsidR="00426347" w:rsidRDefault="00DE252A">
            <w:pPr>
              <w:pStyle w:val="TableParagraph"/>
              <w:spacing w:line="247" w:lineRule="exact"/>
              <w:ind w:left="112"/>
            </w:pPr>
            <w:r>
              <w:t>Merska enota</w:t>
            </w:r>
          </w:p>
        </w:tc>
        <w:tc>
          <w:tcPr>
            <w:tcW w:w="6323" w:type="dxa"/>
          </w:tcPr>
          <w:p w14:paraId="780E6509" w14:textId="77777777" w:rsidR="00426347" w:rsidRDefault="00DE252A">
            <w:pPr>
              <w:pStyle w:val="TableParagraph"/>
              <w:numPr>
                <w:ilvl w:val="1"/>
                <w:numId w:val="253"/>
              </w:numPr>
              <w:tabs>
                <w:tab w:val="left" w:pos="444"/>
              </w:tabs>
              <w:spacing w:line="247" w:lineRule="exact"/>
            </w:pPr>
            <w:r>
              <w:t>Bruto tone (GT)</w:t>
            </w:r>
          </w:p>
          <w:p w14:paraId="5B46FD22" w14:textId="77777777" w:rsidR="00426347" w:rsidRDefault="00DE252A">
            <w:pPr>
              <w:pStyle w:val="TableParagraph"/>
              <w:numPr>
                <w:ilvl w:val="1"/>
                <w:numId w:val="253"/>
              </w:numPr>
              <w:tabs>
                <w:tab w:val="left" w:pos="444"/>
              </w:tabs>
              <w:spacing w:before="1" w:line="238" w:lineRule="exact"/>
            </w:pPr>
            <w:r>
              <w:t>Kilovati (kW)</w:t>
            </w:r>
          </w:p>
        </w:tc>
      </w:tr>
      <w:tr w:rsidR="00426347" w14:paraId="4D616F5D" w14:textId="77777777">
        <w:trPr>
          <w:trHeight w:val="1013"/>
        </w:trPr>
        <w:tc>
          <w:tcPr>
            <w:tcW w:w="2696" w:type="dxa"/>
          </w:tcPr>
          <w:p w14:paraId="73AB5A35" w14:textId="77777777" w:rsidR="00426347" w:rsidRDefault="00DE252A">
            <w:pPr>
              <w:pStyle w:val="TableParagraph"/>
              <w:spacing w:line="247" w:lineRule="exact"/>
              <w:ind w:left="112"/>
            </w:pPr>
            <w:r>
              <w:t>Definicija</w:t>
            </w:r>
          </w:p>
        </w:tc>
        <w:tc>
          <w:tcPr>
            <w:tcW w:w="6323" w:type="dxa"/>
          </w:tcPr>
          <w:p w14:paraId="0FB09DC4" w14:textId="77777777" w:rsidR="00426347" w:rsidRDefault="00DE252A">
            <w:pPr>
              <w:pStyle w:val="TableParagraph"/>
              <w:numPr>
                <w:ilvl w:val="1"/>
                <w:numId w:val="252"/>
              </w:numPr>
              <w:tabs>
                <w:tab w:val="left" w:pos="444"/>
              </w:tabs>
              <w:spacing w:line="242" w:lineRule="auto"/>
              <w:ind w:right="536" w:firstLine="0"/>
            </w:pPr>
            <w:r>
              <w:t>Zmogljivost plovil, trajno umaknjenih iz flote, v bruto tonah</w:t>
            </w:r>
          </w:p>
          <w:p w14:paraId="05A11B15" w14:textId="77777777" w:rsidR="00426347" w:rsidRDefault="00DE252A">
            <w:pPr>
              <w:pStyle w:val="TableParagraph"/>
              <w:numPr>
                <w:ilvl w:val="1"/>
                <w:numId w:val="252"/>
              </w:numPr>
              <w:tabs>
                <w:tab w:val="left" w:pos="444"/>
              </w:tabs>
              <w:spacing w:line="248" w:lineRule="exact"/>
              <w:ind w:left="443"/>
            </w:pPr>
            <w:r>
              <w:t>Zmogljivost plovil, trajno umaknjenih iz flote, v</w:t>
            </w:r>
          </w:p>
          <w:p w14:paraId="1098B4EC" w14:textId="77777777" w:rsidR="00426347" w:rsidRDefault="00DE252A">
            <w:pPr>
              <w:pStyle w:val="TableParagraph"/>
              <w:spacing w:line="238" w:lineRule="exact"/>
              <w:ind w:left="112"/>
            </w:pPr>
            <w:r>
              <w:t>kilovatih</w:t>
            </w:r>
          </w:p>
        </w:tc>
      </w:tr>
      <w:tr w:rsidR="00426347" w14:paraId="643A7D09" w14:textId="77777777">
        <w:trPr>
          <w:trHeight w:val="1295"/>
        </w:trPr>
        <w:tc>
          <w:tcPr>
            <w:tcW w:w="2696" w:type="dxa"/>
          </w:tcPr>
          <w:p w14:paraId="2DFA3461" w14:textId="77777777" w:rsidR="00426347" w:rsidRDefault="00DE252A">
            <w:pPr>
              <w:pStyle w:val="TableParagraph"/>
              <w:spacing w:line="247" w:lineRule="exact"/>
              <w:ind w:left="112"/>
            </w:pPr>
            <w:r>
              <w:t>Nadaljnja pojasnila</w:t>
            </w:r>
          </w:p>
        </w:tc>
        <w:tc>
          <w:tcPr>
            <w:tcW w:w="6323" w:type="dxa"/>
          </w:tcPr>
          <w:p w14:paraId="72B82ECC" w14:textId="77777777" w:rsidR="00426347" w:rsidRDefault="00DE252A">
            <w:pPr>
              <w:pStyle w:val="TableParagraph"/>
              <w:numPr>
                <w:ilvl w:val="0"/>
                <w:numId w:val="251"/>
              </w:numPr>
              <w:tabs>
                <w:tab w:val="left" w:pos="361"/>
                <w:tab w:val="left" w:pos="362"/>
              </w:tabs>
              <w:spacing w:line="237" w:lineRule="auto"/>
              <w:ind w:right="582"/>
            </w:pPr>
            <w:r>
              <w:t>ta kazalnik je poseben za »trajno prenehanje« Infosys mora vključevati tudi številko FFR.</w:t>
            </w:r>
          </w:p>
          <w:p w14:paraId="1EE845D7" w14:textId="77777777" w:rsidR="00426347" w:rsidRDefault="00DE252A">
            <w:pPr>
              <w:pStyle w:val="TableParagraph"/>
              <w:numPr>
                <w:ilvl w:val="0"/>
                <w:numId w:val="251"/>
              </w:numPr>
              <w:tabs>
                <w:tab w:val="left" w:pos="361"/>
                <w:tab w:val="left" w:pos="362"/>
              </w:tabs>
              <w:ind w:right="556"/>
            </w:pPr>
            <w:r>
              <w:t>pri operacijah začasnega prenehanja, bi OU moral izbrati CR08: »osebe, ki imajo korist«, in zagotoviti številko FFR v</w:t>
            </w:r>
          </w:p>
          <w:p w14:paraId="4FCC1B27" w14:textId="77777777" w:rsidR="00426347" w:rsidRDefault="00DE252A">
            <w:pPr>
              <w:pStyle w:val="TableParagraph"/>
              <w:spacing w:line="238" w:lineRule="exact"/>
              <w:ind w:left="361"/>
            </w:pPr>
            <w:r>
              <w:t>Infosys.</w:t>
            </w:r>
          </w:p>
        </w:tc>
      </w:tr>
      <w:tr w:rsidR="00426347" w14:paraId="6FF2D8C5" w14:textId="77777777">
        <w:trPr>
          <w:trHeight w:val="505"/>
        </w:trPr>
        <w:tc>
          <w:tcPr>
            <w:tcW w:w="2696" w:type="dxa"/>
          </w:tcPr>
          <w:p w14:paraId="32DBA241" w14:textId="77777777" w:rsidR="00426347" w:rsidRDefault="00DE252A">
            <w:pPr>
              <w:pStyle w:val="TableParagraph"/>
              <w:spacing w:line="247" w:lineRule="exact"/>
              <w:ind w:left="112"/>
            </w:pPr>
            <w:r>
              <w:t>Nadaljnja pojasnila Neposredno</w:t>
            </w:r>
          </w:p>
          <w:p w14:paraId="2EEC653E" w14:textId="77777777" w:rsidR="00426347" w:rsidRDefault="00DE252A">
            <w:pPr>
              <w:pStyle w:val="TableParagraph"/>
              <w:spacing w:before="1" w:line="238" w:lineRule="exact"/>
              <w:ind w:left="112"/>
            </w:pPr>
            <w:r>
              <w:t>upravljanje</w:t>
            </w:r>
          </w:p>
        </w:tc>
        <w:tc>
          <w:tcPr>
            <w:tcW w:w="6323" w:type="dxa"/>
          </w:tcPr>
          <w:p w14:paraId="3DF4B5E5" w14:textId="77777777" w:rsidR="00426347" w:rsidRDefault="00DE252A">
            <w:pPr>
              <w:pStyle w:val="TableParagraph"/>
              <w:spacing w:line="247" w:lineRule="exact"/>
              <w:ind w:left="112"/>
            </w:pPr>
            <w:r>
              <w:t>Ni podatka</w:t>
            </w:r>
          </w:p>
        </w:tc>
      </w:tr>
    </w:tbl>
    <w:p w14:paraId="527301D0" w14:textId="77777777" w:rsidR="00426347" w:rsidRDefault="00426347">
      <w:pPr>
        <w:spacing w:line="247" w:lineRule="exact"/>
        <w:sectPr w:rsidR="00426347">
          <w:pgSz w:w="11910" w:h="16840"/>
          <w:pgMar w:top="1340" w:right="1320" w:bottom="1800" w:left="1340" w:header="713" w:footer="1606" w:gutter="0"/>
          <w:cols w:space="708"/>
        </w:sectPr>
      </w:pPr>
    </w:p>
    <w:p w14:paraId="21197955" w14:textId="77777777" w:rsidR="00426347" w:rsidRDefault="00426347">
      <w:pPr>
        <w:pStyle w:val="Telobesedila"/>
        <w:spacing w:before="3"/>
        <w:rPr>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323"/>
      </w:tblGrid>
      <w:tr w:rsidR="00426347" w14:paraId="30A97DA9" w14:textId="77777777">
        <w:trPr>
          <w:trHeight w:val="287"/>
        </w:trPr>
        <w:tc>
          <w:tcPr>
            <w:tcW w:w="2696" w:type="dxa"/>
            <w:shd w:val="clear" w:color="auto" w:fill="D9D9D9"/>
          </w:tcPr>
          <w:p w14:paraId="69507384" w14:textId="77777777" w:rsidR="00426347" w:rsidRDefault="00DE252A">
            <w:pPr>
              <w:pStyle w:val="TableParagraph"/>
              <w:spacing w:before="34" w:line="233" w:lineRule="exact"/>
              <w:ind w:left="146"/>
              <w:rPr>
                <w:b/>
              </w:rPr>
            </w:pPr>
            <w:r>
              <w:rPr>
                <w:b/>
              </w:rPr>
              <w:t>CR05.1/CR05.2</w:t>
            </w:r>
          </w:p>
        </w:tc>
        <w:tc>
          <w:tcPr>
            <w:tcW w:w="6323" w:type="dxa"/>
            <w:shd w:val="clear" w:color="auto" w:fill="D9D9D9"/>
          </w:tcPr>
          <w:p w14:paraId="4E6C6D4A" w14:textId="77777777" w:rsidR="00426347" w:rsidRDefault="00DE252A">
            <w:pPr>
              <w:pStyle w:val="TableParagraph"/>
              <w:spacing w:before="34" w:line="233" w:lineRule="exact"/>
              <w:ind w:left="145"/>
              <w:rPr>
                <w:b/>
              </w:rPr>
            </w:pPr>
            <w:r>
              <w:rPr>
                <w:b/>
              </w:rPr>
              <w:t>Zmanjšana zmogljivost plovil (GT/kW)</w:t>
            </w:r>
          </w:p>
        </w:tc>
      </w:tr>
      <w:tr w:rsidR="00426347" w14:paraId="395DABBB" w14:textId="77777777">
        <w:trPr>
          <w:trHeight w:val="287"/>
        </w:trPr>
        <w:tc>
          <w:tcPr>
            <w:tcW w:w="9019" w:type="dxa"/>
            <w:gridSpan w:val="2"/>
            <w:shd w:val="clear" w:color="auto" w:fill="D9D9D9"/>
          </w:tcPr>
          <w:p w14:paraId="714684B3" w14:textId="77777777" w:rsidR="00426347" w:rsidRDefault="00DE252A">
            <w:pPr>
              <w:pStyle w:val="TableParagraph"/>
              <w:spacing w:before="35" w:line="233" w:lineRule="exact"/>
              <w:ind w:left="146"/>
              <w:rPr>
                <w:b/>
              </w:rPr>
            </w:pPr>
            <w:r>
              <w:rPr>
                <w:b/>
              </w:rPr>
              <w:t>Programska raven</w:t>
            </w:r>
          </w:p>
        </w:tc>
      </w:tr>
      <w:tr w:rsidR="00426347" w14:paraId="3D57F272" w14:textId="77777777">
        <w:trPr>
          <w:trHeight w:val="1043"/>
        </w:trPr>
        <w:tc>
          <w:tcPr>
            <w:tcW w:w="2696" w:type="dxa"/>
          </w:tcPr>
          <w:p w14:paraId="59920391" w14:textId="77777777" w:rsidR="00426347" w:rsidRDefault="00DE252A">
            <w:pPr>
              <w:pStyle w:val="TableParagraph"/>
              <w:spacing w:line="247" w:lineRule="exact"/>
              <w:ind w:left="112"/>
            </w:pPr>
            <w:r>
              <w:t>Pojasnilo</w:t>
            </w:r>
          </w:p>
        </w:tc>
        <w:tc>
          <w:tcPr>
            <w:tcW w:w="6323" w:type="dxa"/>
          </w:tcPr>
          <w:p w14:paraId="519FBB53" w14:textId="77777777" w:rsidR="00426347" w:rsidRDefault="00DE252A">
            <w:pPr>
              <w:pStyle w:val="TableParagraph"/>
              <w:numPr>
                <w:ilvl w:val="0"/>
                <w:numId w:val="250"/>
              </w:numPr>
              <w:tabs>
                <w:tab w:val="left" w:pos="364"/>
                <w:tab w:val="left" w:pos="365"/>
              </w:tabs>
              <w:spacing w:line="237" w:lineRule="auto"/>
              <w:ind w:right="54"/>
            </w:pPr>
            <w:r>
              <w:t>v programu mora kazalnik navajati skupno zmogljivost plovil, umaknjenih s podporo ESPRA</w:t>
            </w:r>
          </w:p>
          <w:p w14:paraId="77E23D56" w14:textId="77777777" w:rsidR="00426347" w:rsidRDefault="00DE252A">
            <w:pPr>
              <w:pStyle w:val="TableParagraph"/>
              <w:numPr>
                <w:ilvl w:val="0"/>
                <w:numId w:val="250"/>
              </w:numPr>
              <w:tabs>
                <w:tab w:val="left" w:pos="364"/>
                <w:tab w:val="left" w:pos="365"/>
              </w:tabs>
              <w:spacing w:before="20" w:line="252" w:lineRule="exact"/>
              <w:ind w:right="195"/>
            </w:pPr>
            <w:r>
              <w:t>programi morajo uporabljati oba kazalnika, če je v program vključeno trajno prenehanje</w:t>
            </w:r>
          </w:p>
        </w:tc>
      </w:tr>
      <w:tr w:rsidR="00426347" w14:paraId="7423D39D" w14:textId="77777777">
        <w:trPr>
          <w:trHeight w:val="522"/>
        </w:trPr>
        <w:tc>
          <w:tcPr>
            <w:tcW w:w="2696" w:type="dxa"/>
          </w:tcPr>
          <w:p w14:paraId="71FCCFF6" w14:textId="77777777" w:rsidR="00426347" w:rsidRDefault="00DE252A">
            <w:pPr>
              <w:pStyle w:val="TableParagraph"/>
              <w:spacing w:line="247" w:lineRule="exact"/>
              <w:ind w:left="112"/>
            </w:pPr>
            <w:r>
              <w:t>Izhodiščna vrednost</w:t>
            </w:r>
          </w:p>
        </w:tc>
        <w:tc>
          <w:tcPr>
            <w:tcW w:w="6323" w:type="dxa"/>
          </w:tcPr>
          <w:p w14:paraId="0AC2F453" w14:textId="77777777" w:rsidR="00426347" w:rsidRDefault="00DE252A">
            <w:pPr>
              <w:pStyle w:val="TableParagraph"/>
              <w:numPr>
                <w:ilvl w:val="0"/>
                <w:numId w:val="249"/>
              </w:numPr>
              <w:tabs>
                <w:tab w:val="left" w:pos="364"/>
                <w:tab w:val="left" w:pos="365"/>
              </w:tabs>
              <w:spacing w:before="14" w:line="252" w:lineRule="exact"/>
              <w:ind w:right="702"/>
            </w:pPr>
            <w:r>
              <w:t>izhodiščna vrednost v programu je enaka nič za CR05.1 in CR05.2</w:t>
            </w:r>
          </w:p>
        </w:tc>
      </w:tr>
      <w:tr w:rsidR="00426347" w14:paraId="348F7F1C" w14:textId="77777777">
        <w:trPr>
          <w:trHeight w:val="1295"/>
        </w:trPr>
        <w:tc>
          <w:tcPr>
            <w:tcW w:w="2696" w:type="dxa"/>
          </w:tcPr>
          <w:p w14:paraId="1D7A2878" w14:textId="77777777" w:rsidR="00426347" w:rsidRDefault="00DE252A">
            <w:pPr>
              <w:pStyle w:val="TableParagraph"/>
              <w:spacing w:line="247" w:lineRule="exact"/>
              <w:ind w:left="112"/>
            </w:pPr>
            <w:r>
              <w:t>Ciljne vrednosti</w:t>
            </w:r>
          </w:p>
        </w:tc>
        <w:tc>
          <w:tcPr>
            <w:tcW w:w="6323" w:type="dxa"/>
          </w:tcPr>
          <w:p w14:paraId="726F55F0" w14:textId="77777777" w:rsidR="00426347" w:rsidRDefault="00DE252A">
            <w:pPr>
              <w:pStyle w:val="TableParagraph"/>
              <w:numPr>
                <w:ilvl w:val="0"/>
                <w:numId w:val="248"/>
              </w:numPr>
              <w:tabs>
                <w:tab w:val="left" w:pos="364"/>
                <w:tab w:val="left" w:pos="365"/>
              </w:tabs>
              <w:spacing w:line="237" w:lineRule="auto"/>
              <w:ind w:right="506"/>
            </w:pPr>
            <w:r>
              <w:t>ocena ciljnih vrednosti mora temeljiti na anketah med upravičenci, študijah, statističnih podatkih ali izkušnjah iz programskega obdobja 2014–2020</w:t>
            </w:r>
          </w:p>
          <w:p w14:paraId="3440C9EE" w14:textId="77777777" w:rsidR="00426347" w:rsidRDefault="00DE252A">
            <w:pPr>
              <w:pStyle w:val="TableParagraph"/>
              <w:numPr>
                <w:ilvl w:val="0"/>
                <w:numId w:val="248"/>
              </w:numPr>
              <w:tabs>
                <w:tab w:val="left" w:pos="364"/>
                <w:tab w:val="left" w:pos="365"/>
              </w:tabs>
              <w:spacing w:before="21" w:line="252" w:lineRule="exact"/>
              <w:ind w:right="154"/>
            </w:pPr>
            <w:r>
              <w:t>dosežene ciljne vrednosti bodo izračunane na podlagi vsote rezultatov, doseženih na operativni ravni</w:t>
            </w:r>
          </w:p>
        </w:tc>
      </w:tr>
      <w:tr w:rsidR="00426347" w14:paraId="6EEFF233" w14:textId="77777777">
        <w:trPr>
          <w:trHeight w:val="287"/>
        </w:trPr>
        <w:tc>
          <w:tcPr>
            <w:tcW w:w="9019" w:type="dxa"/>
            <w:gridSpan w:val="2"/>
            <w:shd w:val="clear" w:color="auto" w:fill="D9D9D9"/>
          </w:tcPr>
          <w:p w14:paraId="000C323D" w14:textId="77777777" w:rsidR="00426347" w:rsidRDefault="00DE252A">
            <w:pPr>
              <w:pStyle w:val="TableParagraph"/>
              <w:spacing w:before="34" w:line="233" w:lineRule="exact"/>
              <w:ind w:left="146"/>
              <w:rPr>
                <w:b/>
              </w:rPr>
            </w:pPr>
            <w:r>
              <w:rPr>
                <w:b/>
              </w:rPr>
              <w:t>Raven delovanja</w:t>
            </w:r>
          </w:p>
        </w:tc>
      </w:tr>
      <w:tr w:rsidR="00426347" w14:paraId="6F1AFB7D" w14:textId="77777777">
        <w:trPr>
          <w:trHeight w:val="808"/>
        </w:trPr>
        <w:tc>
          <w:tcPr>
            <w:tcW w:w="2696" w:type="dxa"/>
          </w:tcPr>
          <w:p w14:paraId="062B7688" w14:textId="77777777" w:rsidR="00426347" w:rsidRDefault="00DE252A">
            <w:pPr>
              <w:pStyle w:val="TableParagraph"/>
              <w:spacing w:line="250" w:lineRule="exact"/>
              <w:ind w:left="112"/>
            </w:pPr>
            <w:r>
              <w:t>Vložki upravičenca</w:t>
            </w:r>
          </w:p>
        </w:tc>
        <w:tc>
          <w:tcPr>
            <w:tcW w:w="6323" w:type="dxa"/>
          </w:tcPr>
          <w:p w14:paraId="4C6F052A" w14:textId="77777777" w:rsidR="00426347" w:rsidRDefault="00DE252A">
            <w:pPr>
              <w:pStyle w:val="TableParagraph"/>
              <w:numPr>
                <w:ilvl w:val="0"/>
                <w:numId w:val="247"/>
              </w:numPr>
              <w:tabs>
                <w:tab w:val="left" w:pos="364"/>
                <w:tab w:val="left" w:pos="365"/>
              </w:tabs>
              <w:spacing w:line="267" w:lineRule="exact"/>
              <w:ind w:hanging="361"/>
            </w:pPr>
            <w:r>
              <w:t>05.1 GT umaknjenega plovila</w:t>
            </w:r>
          </w:p>
          <w:p w14:paraId="5A25FA37" w14:textId="77777777" w:rsidR="00426347" w:rsidRDefault="00DE252A">
            <w:pPr>
              <w:pStyle w:val="TableParagraph"/>
              <w:numPr>
                <w:ilvl w:val="0"/>
                <w:numId w:val="247"/>
              </w:numPr>
              <w:tabs>
                <w:tab w:val="left" w:pos="364"/>
                <w:tab w:val="left" w:pos="365"/>
              </w:tabs>
              <w:spacing w:line="269" w:lineRule="exact"/>
              <w:ind w:hanging="361"/>
            </w:pPr>
            <w:r>
              <w:t>05.2 kW umaknjenih plovil</w:t>
            </w:r>
          </w:p>
          <w:p w14:paraId="7DFD07A3" w14:textId="77777777" w:rsidR="00426347" w:rsidRDefault="00DE252A">
            <w:pPr>
              <w:pStyle w:val="TableParagraph"/>
              <w:numPr>
                <w:ilvl w:val="0"/>
                <w:numId w:val="247"/>
              </w:numPr>
              <w:tabs>
                <w:tab w:val="left" w:pos="364"/>
                <w:tab w:val="left" w:pos="365"/>
              </w:tabs>
              <w:spacing w:line="253" w:lineRule="exact"/>
              <w:ind w:hanging="361"/>
            </w:pPr>
            <w:r>
              <w:t>Številka FFR</w:t>
            </w:r>
          </w:p>
        </w:tc>
      </w:tr>
      <w:tr w:rsidR="00426347" w14:paraId="5F3465F3" w14:textId="77777777">
        <w:trPr>
          <w:trHeight w:val="251"/>
        </w:trPr>
        <w:tc>
          <w:tcPr>
            <w:tcW w:w="2696" w:type="dxa"/>
          </w:tcPr>
          <w:p w14:paraId="792ECD3D" w14:textId="77777777" w:rsidR="00426347" w:rsidRDefault="00DE252A">
            <w:pPr>
              <w:pStyle w:val="TableParagraph"/>
              <w:spacing w:line="232" w:lineRule="exact"/>
              <w:ind w:left="112"/>
            </w:pPr>
            <w:r>
              <w:t>Vložki iz drugih virov</w:t>
            </w:r>
          </w:p>
        </w:tc>
        <w:tc>
          <w:tcPr>
            <w:tcW w:w="6323" w:type="dxa"/>
          </w:tcPr>
          <w:p w14:paraId="13848D7B" w14:textId="77777777" w:rsidR="00426347" w:rsidRDefault="00DE252A">
            <w:pPr>
              <w:pStyle w:val="TableParagraph"/>
              <w:spacing w:line="232" w:lineRule="exact"/>
              <w:ind w:left="167"/>
            </w:pPr>
            <w:r>
              <w:t>Ni podatka</w:t>
            </w:r>
          </w:p>
        </w:tc>
      </w:tr>
      <w:tr w:rsidR="00426347" w14:paraId="76DC3F2C" w14:textId="77777777">
        <w:trPr>
          <w:trHeight w:val="757"/>
        </w:trPr>
        <w:tc>
          <w:tcPr>
            <w:tcW w:w="2696" w:type="dxa"/>
          </w:tcPr>
          <w:p w14:paraId="7837F2F1" w14:textId="77777777" w:rsidR="00426347" w:rsidRDefault="00DE252A">
            <w:pPr>
              <w:pStyle w:val="TableParagraph"/>
              <w:spacing w:line="247" w:lineRule="exact"/>
              <w:ind w:left="112"/>
            </w:pPr>
            <w:r>
              <w:t>Vložki OU/vložek</w:t>
            </w:r>
          </w:p>
          <w:p w14:paraId="156FF553" w14:textId="77777777" w:rsidR="00426347" w:rsidRDefault="00DE252A">
            <w:pPr>
              <w:pStyle w:val="TableParagraph"/>
              <w:spacing w:before="5" w:line="252" w:lineRule="exact"/>
              <w:ind w:left="112" w:right="232"/>
            </w:pPr>
            <w:r>
              <w:t>naročnika (neposredno upravljanje)</w:t>
            </w:r>
          </w:p>
        </w:tc>
        <w:tc>
          <w:tcPr>
            <w:tcW w:w="6323" w:type="dxa"/>
          </w:tcPr>
          <w:p w14:paraId="032328AE" w14:textId="77777777" w:rsidR="00426347" w:rsidRDefault="00DE252A">
            <w:pPr>
              <w:pStyle w:val="TableParagraph"/>
              <w:spacing w:line="242" w:lineRule="auto"/>
              <w:ind w:left="112" w:right="168" w:firstLine="55"/>
            </w:pPr>
            <w:r>
              <w:t>Ta kazalnik se lahko uporablja v povezavi s poenostavljeno možnostjo obračunavanja stroškov (PMOS)</w:t>
            </w:r>
            <w:r>
              <w:rPr>
                <w:vertAlign w:val="superscript"/>
              </w:rPr>
              <w:t>13</w:t>
            </w:r>
          </w:p>
        </w:tc>
      </w:tr>
      <w:tr w:rsidR="00426347" w14:paraId="5E3F134E" w14:textId="77777777">
        <w:trPr>
          <w:trHeight w:val="506"/>
        </w:trPr>
        <w:tc>
          <w:tcPr>
            <w:tcW w:w="2696" w:type="dxa"/>
          </w:tcPr>
          <w:p w14:paraId="7A708261" w14:textId="77777777" w:rsidR="00426347" w:rsidRDefault="00DE252A">
            <w:pPr>
              <w:pStyle w:val="TableParagraph"/>
              <w:spacing w:line="248" w:lineRule="exact"/>
              <w:ind w:left="112"/>
            </w:pPr>
            <w:r>
              <w:t>Referenčno obdobje za</w:t>
            </w:r>
          </w:p>
          <w:p w14:paraId="4946BCB2" w14:textId="77777777" w:rsidR="00426347" w:rsidRDefault="00DE252A">
            <w:pPr>
              <w:pStyle w:val="TableParagraph"/>
              <w:spacing w:line="238" w:lineRule="exact"/>
              <w:ind w:left="112"/>
            </w:pPr>
            <w:r>
              <w:t>posamezne operacije</w:t>
            </w:r>
          </w:p>
        </w:tc>
        <w:tc>
          <w:tcPr>
            <w:tcW w:w="6323" w:type="dxa"/>
          </w:tcPr>
          <w:p w14:paraId="39C1E370" w14:textId="77777777" w:rsidR="00426347" w:rsidRDefault="00DE252A">
            <w:pPr>
              <w:pStyle w:val="TableParagraph"/>
              <w:numPr>
                <w:ilvl w:val="0"/>
                <w:numId w:val="246"/>
              </w:numPr>
              <w:tabs>
                <w:tab w:val="left" w:pos="364"/>
                <w:tab w:val="left" w:pos="365"/>
              </w:tabs>
              <w:spacing w:line="267" w:lineRule="exact"/>
              <w:ind w:hanging="361"/>
            </w:pPr>
            <w:r>
              <w:t>trajanje operacije</w:t>
            </w:r>
          </w:p>
        </w:tc>
      </w:tr>
      <w:tr w:rsidR="00426347" w14:paraId="45E13268" w14:textId="77777777">
        <w:trPr>
          <w:trHeight w:val="506"/>
        </w:trPr>
        <w:tc>
          <w:tcPr>
            <w:tcW w:w="2696" w:type="dxa"/>
          </w:tcPr>
          <w:p w14:paraId="34D48C73" w14:textId="77777777" w:rsidR="00426347" w:rsidRDefault="00DE252A">
            <w:pPr>
              <w:pStyle w:val="TableParagraph"/>
              <w:spacing w:line="252" w:lineRule="exact"/>
              <w:ind w:left="112" w:right="580"/>
            </w:pPr>
            <w:r>
              <w:t>Izhodiščna vrednost posamezne operacije</w:t>
            </w:r>
          </w:p>
        </w:tc>
        <w:tc>
          <w:tcPr>
            <w:tcW w:w="6323" w:type="dxa"/>
          </w:tcPr>
          <w:p w14:paraId="591CEDF2" w14:textId="77777777" w:rsidR="00426347" w:rsidRDefault="00DE252A">
            <w:pPr>
              <w:pStyle w:val="TableParagraph"/>
              <w:numPr>
                <w:ilvl w:val="0"/>
                <w:numId w:val="245"/>
              </w:numPr>
              <w:tabs>
                <w:tab w:val="left" w:pos="364"/>
                <w:tab w:val="left" w:pos="365"/>
              </w:tabs>
              <w:spacing w:line="267" w:lineRule="exact"/>
              <w:ind w:hanging="361"/>
            </w:pPr>
            <w:r>
              <w:t>Nič</w:t>
            </w:r>
          </w:p>
        </w:tc>
      </w:tr>
      <w:tr w:rsidR="00426347" w14:paraId="1A6BBDBC" w14:textId="77777777">
        <w:trPr>
          <w:trHeight w:val="539"/>
        </w:trPr>
        <w:tc>
          <w:tcPr>
            <w:tcW w:w="2696" w:type="dxa"/>
          </w:tcPr>
          <w:p w14:paraId="6B57A349" w14:textId="77777777" w:rsidR="00426347" w:rsidRDefault="00DE252A">
            <w:pPr>
              <w:pStyle w:val="TableParagraph"/>
              <w:spacing w:line="249" w:lineRule="exact"/>
              <w:ind w:left="112"/>
            </w:pPr>
            <w:r>
              <w:t>Ciljna vrednost</w:t>
            </w:r>
          </w:p>
        </w:tc>
        <w:tc>
          <w:tcPr>
            <w:tcW w:w="6323" w:type="dxa"/>
          </w:tcPr>
          <w:p w14:paraId="1C2009C1" w14:textId="77777777" w:rsidR="00426347" w:rsidRDefault="00DE252A">
            <w:pPr>
              <w:pStyle w:val="TableParagraph"/>
              <w:numPr>
                <w:ilvl w:val="0"/>
                <w:numId w:val="244"/>
              </w:numPr>
              <w:tabs>
                <w:tab w:val="left" w:pos="364"/>
                <w:tab w:val="left" w:pos="365"/>
              </w:tabs>
              <w:spacing w:line="266" w:lineRule="exact"/>
              <w:ind w:hanging="361"/>
            </w:pPr>
            <w:r>
              <w:t>05.1 GT plovil, ki so načrtovane za umik</w:t>
            </w:r>
          </w:p>
          <w:p w14:paraId="1422E9B0" w14:textId="77777777" w:rsidR="00426347" w:rsidRDefault="00DE252A">
            <w:pPr>
              <w:pStyle w:val="TableParagraph"/>
              <w:numPr>
                <w:ilvl w:val="0"/>
                <w:numId w:val="244"/>
              </w:numPr>
              <w:tabs>
                <w:tab w:val="left" w:pos="364"/>
                <w:tab w:val="left" w:pos="365"/>
              </w:tabs>
              <w:spacing w:line="253" w:lineRule="exact"/>
              <w:ind w:hanging="361"/>
            </w:pPr>
            <w:r>
              <w:t>05.2 kW plovil, ki so načrtovane za umik</w:t>
            </w:r>
          </w:p>
        </w:tc>
      </w:tr>
      <w:tr w:rsidR="00426347" w14:paraId="12543E70" w14:textId="77777777">
        <w:trPr>
          <w:trHeight w:val="537"/>
        </w:trPr>
        <w:tc>
          <w:tcPr>
            <w:tcW w:w="2696" w:type="dxa"/>
          </w:tcPr>
          <w:p w14:paraId="325AA300" w14:textId="77777777" w:rsidR="00426347" w:rsidRDefault="00DE252A">
            <w:pPr>
              <w:pStyle w:val="TableParagraph"/>
              <w:spacing w:line="247" w:lineRule="exact"/>
              <w:ind w:left="112"/>
            </w:pPr>
            <w:r>
              <w:t>Dosežena vrednost</w:t>
            </w:r>
          </w:p>
        </w:tc>
        <w:tc>
          <w:tcPr>
            <w:tcW w:w="6323" w:type="dxa"/>
          </w:tcPr>
          <w:p w14:paraId="5A2BF856" w14:textId="77777777" w:rsidR="00426347" w:rsidRDefault="00DE252A">
            <w:pPr>
              <w:pStyle w:val="TableParagraph"/>
              <w:numPr>
                <w:ilvl w:val="0"/>
                <w:numId w:val="243"/>
              </w:numPr>
              <w:tabs>
                <w:tab w:val="left" w:pos="364"/>
                <w:tab w:val="left" w:pos="365"/>
              </w:tabs>
              <w:spacing w:line="264" w:lineRule="exact"/>
              <w:ind w:hanging="361"/>
            </w:pPr>
            <w:r>
              <w:t>05.1 GT dejansko umaknjenih plovil</w:t>
            </w:r>
          </w:p>
          <w:p w14:paraId="63E2E411" w14:textId="77777777" w:rsidR="00426347" w:rsidRDefault="00DE252A">
            <w:pPr>
              <w:pStyle w:val="TableParagraph"/>
              <w:numPr>
                <w:ilvl w:val="0"/>
                <w:numId w:val="243"/>
              </w:numPr>
              <w:tabs>
                <w:tab w:val="left" w:pos="364"/>
                <w:tab w:val="left" w:pos="365"/>
              </w:tabs>
              <w:spacing w:line="254" w:lineRule="exact"/>
              <w:ind w:hanging="361"/>
            </w:pPr>
            <w:r>
              <w:t>05.2 kW dejansko umaknjenih plovil</w:t>
            </w:r>
          </w:p>
        </w:tc>
      </w:tr>
      <w:tr w:rsidR="00426347" w14:paraId="523A0630" w14:textId="77777777">
        <w:trPr>
          <w:trHeight w:val="1516"/>
        </w:trPr>
        <w:tc>
          <w:tcPr>
            <w:tcW w:w="2696" w:type="dxa"/>
          </w:tcPr>
          <w:p w14:paraId="44EC157F" w14:textId="77777777" w:rsidR="00426347" w:rsidRDefault="00DE252A">
            <w:pPr>
              <w:pStyle w:val="TableParagraph"/>
              <w:ind w:left="112" w:right="348"/>
            </w:pPr>
            <w:r>
              <w:t>Primer na ravni operacije</w:t>
            </w:r>
          </w:p>
        </w:tc>
        <w:tc>
          <w:tcPr>
            <w:tcW w:w="6323" w:type="dxa"/>
          </w:tcPr>
          <w:p w14:paraId="30017591" w14:textId="77777777" w:rsidR="00426347" w:rsidRDefault="00DE252A">
            <w:pPr>
              <w:pStyle w:val="TableParagraph"/>
              <w:ind w:left="112" w:right="303"/>
            </w:pPr>
            <w:r>
              <w:t>Ribič razreši svoje plovilo in izkoristi priložnost, ki jo ponuja večletno upravljanje, potem ko so se nacionalni organi odločili prilagoditi zmogljivost flote razpoložljivim ribolovnim možnostim.</w:t>
            </w:r>
          </w:p>
          <w:p w14:paraId="4307F9A4" w14:textId="77777777" w:rsidR="00426347" w:rsidRDefault="00DE252A">
            <w:pPr>
              <w:pStyle w:val="TableParagraph"/>
              <w:spacing w:line="252" w:lineRule="exact"/>
              <w:ind w:left="112"/>
            </w:pPr>
            <w:r>
              <w:t>Ribič sporoči številko FFR plovila, ki ga je dal v razrez, in njegovo</w:t>
            </w:r>
          </w:p>
          <w:p w14:paraId="2400EABC" w14:textId="77777777" w:rsidR="00426347" w:rsidRDefault="00DE252A">
            <w:pPr>
              <w:pStyle w:val="TableParagraph"/>
              <w:spacing w:line="252" w:lineRule="exact"/>
              <w:ind w:left="112" w:right="1483"/>
            </w:pPr>
            <w:r>
              <w:t>zmogljivost v GT in kW v skladu z uradno registracijsko dokumentacijo.</w:t>
            </w:r>
          </w:p>
        </w:tc>
      </w:tr>
    </w:tbl>
    <w:p w14:paraId="170C3BC1" w14:textId="77777777" w:rsidR="00426347" w:rsidRDefault="00426347">
      <w:pPr>
        <w:pStyle w:val="Telobesedila"/>
        <w:spacing w:before="1"/>
        <w:rPr>
          <w:sz w:val="2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323"/>
      </w:tblGrid>
      <w:tr w:rsidR="00426347" w14:paraId="4C8528AD" w14:textId="77777777">
        <w:trPr>
          <w:trHeight w:val="290"/>
        </w:trPr>
        <w:tc>
          <w:tcPr>
            <w:tcW w:w="2696" w:type="dxa"/>
            <w:shd w:val="clear" w:color="auto" w:fill="D9D9D9"/>
          </w:tcPr>
          <w:p w14:paraId="4B5D0632" w14:textId="77777777" w:rsidR="00426347" w:rsidRDefault="00DE252A">
            <w:pPr>
              <w:pStyle w:val="TableParagraph"/>
              <w:spacing w:before="37" w:line="233" w:lineRule="exact"/>
              <w:ind w:left="146"/>
              <w:rPr>
                <w:b/>
              </w:rPr>
            </w:pPr>
            <w:r>
              <w:rPr>
                <w:b/>
              </w:rPr>
              <w:t>CR06</w:t>
            </w:r>
          </w:p>
        </w:tc>
        <w:tc>
          <w:tcPr>
            <w:tcW w:w="6323" w:type="dxa"/>
            <w:shd w:val="clear" w:color="auto" w:fill="D9D9D9"/>
          </w:tcPr>
          <w:p w14:paraId="4AC39703" w14:textId="77777777" w:rsidR="00426347" w:rsidRDefault="00DE252A">
            <w:pPr>
              <w:pStyle w:val="TableParagraph"/>
              <w:spacing w:before="37" w:line="233" w:lineRule="exact"/>
              <w:ind w:left="145"/>
              <w:rPr>
                <w:b/>
              </w:rPr>
            </w:pPr>
            <w:r>
              <w:rPr>
                <w:b/>
              </w:rPr>
              <w:t>Ustvarjena delovna mesta</w:t>
            </w:r>
          </w:p>
        </w:tc>
      </w:tr>
      <w:tr w:rsidR="00426347" w14:paraId="0E1E1548" w14:textId="77777777">
        <w:trPr>
          <w:trHeight w:val="251"/>
        </w:trPr>
        <w:tc>
          <w:tcPr>
            <w:tcW w:w="2696" w:type="dxa"/>
          </w:tcPr>
          <w:p w14:paraId="2B7665D7" w14:textId="77777777" w:rsidR="00426347" w:rsidRDefault="00DE252A">
            <w:pPr>
              <w:pStyle w:val="TableParagraph"/>
              <w:spacing w:line="232" w:lineRule="exact"/>
              <w:ind w:left="112"/>
            </w:pPr>
            <w:r>
              <w:t>Ime kazalnika</w:t>
            </w:r>
          </w:p>
        </w:tc>
        <w:tc>
          <w:tcPr>
            <w:tcW w:w="6323" w:type="dxa"/>
          </w:tcPr>
          <w:p w14:paraId="782DBFA5" w14:textId="77777777" w:rsidR="00426347" w:rsidRDefault="00DE252A">
            <w:pPr>
              <w:pStyle w:val="TableParagraph"/>
              <w:spacing w:line="232" w:lineRule="exact"/>
              <w:ind w:left="112"/>
            </w:pPr>
            <w:r>
              <w:t>Ustvarjena delovna mesta</w:t>
            </w:r>
          </w:p>
        </w:tc>
      </w:tr>
      <w:tr w:rsidR="00426347" w14:paraId="6747A3D0" w14:textId="77777777">
        <w:trPr>
          <w:trHeight w:val="254"/>
        </w:trPr>
        <w:tc>
          <w:tcPr>
            <w:tcW w:w="2696" w:type="dxa"/>
          </w:tcPr>
          <w:p w14:paraId="332313D8" w14:textId="77777777" w:rsidR="00426347" w:rsidRDefault="00DE252A">
            <w:pPr>
              <w:pStyle w:val="TableParagraph"/>
              <w:spacing w:line="234" w:lineRule="exact"/>
              <w:ind w:left="112"/>
            </w:pPr>
            <w:r>
              <w:t>Merska enota</w:t>
            </w:r>
          </w:p>
        </w:tc>
        <w:tc>
          <w:tcPr>
            <w:tcW w:w="6323" w:type="dxa"/>
          </w:tcPr>
          <w:p w14:paraId="63BD1125" w14:textId="77777777" w:rsidR="00426347" w:rsidRDefault="00DE252A">
            <w:pPr>
              <w:pStyle w:val="TableParagraph"/>
              <w:spacing w:line="234" w:lineRule="exact"/>
              <w:ind w:left="112"/>
            </w:pPr>
            <w:r>
              <w:t>Število oseb</w:t>
            </w:r>
          </w:p>
        </w:tc>
      </w:tr>
      <w:tr w:rsidR="00426347" w14:paraId="79A28FD2" w14:textId="77777777">
        <w:trPr>
          <w:trHeight w:val="506"/>
        </w:trPr>
        <w:tc>
          <w:tcPr>
            <w:tcW w:w="2696" w:type="dxa"/>
          </w:tcPr>
          <w:p w14:paraId="42644791" w14:textId="77777777" w:rsidR="00426347" w:rsidRDefault="00DE252A">
            <w:pPr>
              <w:pStyle w:val="TableParagraph"/>
              <w:spacing w:line="247" w:lineRule="exact"/>
              <w:ind w:left="112"/>
            </w:pPr>
            <w:r>
              <w:t>Definicija</w:t>
            </w:r>
          </w:p>
        </w:tc>
        <w:tc>
          <w:tcPr>
            <w:tcW w:w="6323" w:type="dxa"/>
          </w:tcPr>
          <w:p w14:paraId="1C1A59D3" w14:textId="77777777" w:rsidR="00426347" w:rsidRDefault="00DE252A">
            <w:pPr>
              <w:pStyle w:val="TableParagraph"/>
              <w:spacing w:line="246" w:lineRule="exact"/>
              <w:ind w:left="112"/>
            </w:pPr>
            <w:r>
              <w:t>Zaposlitev osebja zaradi naložb ESPRA (zaposleni ali</w:t>
            </w:r>
          </w:p>
          <w:p w14:paraId="39F4A674" w14:textId="77777777" w:rsidR="00426347" w:rsidRDefault="00DE252A">
            <w:pPr>
              <w:pStyle w:val="TableParagraph"/>
              <w:spacing w:line="240" w:lineRule="exact"/>
              <w:ind w:left="112"/>
            </w:pPr>
            <w:r>
              <w:t>samozaposleni za plačilo, dobiček ali družinsko korist)</w:t>
            </w:r>
          </w:p>
        </w:tc>
      </w:tr>
      <w:tr w:rsidR="00426347" w14:paraId="5732D2F8" w14:textId="77777777">
        <w:trPr>
          <w:trHeight w:val="1519"/>
        </w:trPr>
        <w:tc>
          <w:tcPr>
            <w:tcW w:w="2696" w:type="dxa"/>
          </w:tcPr>
          <w:p w14:paraId="6C7469C4" w14:textId="77777777" w:rsidR="00426347" w:rsidRDefault="00DE252A">
            <w:pPr>
              <w:pStyle w:val="TableParagraph"/>
              <w:spacing w:line="247" w:lineRule="exact"/>
              <w:ind w:left="112"/>
            </w:pPr>
            <w:r>
              <w:t>Nadaljnja pojasnila</w:t>
            </w:r>
          </w:p>
        </w:tc>
        <w:tc>
          <w:tcPr>
            <w:tcW w:w="6323" w:type="dxa"/>
          </w:tcPr>
          <w:p w14:paraId="490A756B" w14:textId="77777777" w:rsidR="00426347" w:rsidRDefault="00DE252A">
            <w:pPr>
              <w:pStyle w:val="TableParagraph"/>
              <w:ind w:left="112" w:right="261"/>
            </w:pPr>
            <w:r>
              <w:t>Delovna mesta je treba ustvariti v skladu z zakonsko določbo države članice. Vrednost CR temelji na poročilu upravičenca na podlagi njegove evidence o zaposlitvi.</w:t>
            </w:r>
          </w:p>
          <w:p w14:paraId="31477565" w14:textId="77777777" w:rsidR="00426347" w:rsidRDefault="00DE252A">
            <w:pPr>
              <w:pStyle w:val="TableParagraph"/>
              <w:ind w:left="148" w:right="633"/>
            </w:pPr>
            <w:r>
              <w:t>Poročanje o polovičnih osebah je mogoče približati pristopu ekvivalenta polnega delovnega časa; izračun je naslednji:</w:t>
            </w:r>
          </w:p>
          <w:p w14:paraId="1D6F7045" w14:textId="77777777" w:rsidR="00426347" w:rsidRDefault="00DE252A">
            <w:pPr>
              <w:pStyle w:val="TableParagraph"/>
              <w:tabs>
                <w:tab w:val="left" w:pos="724"/>
              </w:tabs>
              <w:spacing w:line="240" w:lineRule="exact"/>
              <w:ind w:left="148"/>
            </w:pPr>
            <w:r>
              <w:rPr>
                <w:rFonts w:ascii="Franklin Gothic Book"/>
              </w:rPr>
              <w:t>–</w:t>
            </w:r>
            <w:r>
              <w:t xml:space="preserve"> polni delovni čas = 1 oseba</w:t>
            </w:r>
          </w:p>
        </w:tc>
      </w:tr>
    </w:tbl>
    <w:p w14:paraId="53D44E02" w14:textId="152AA112" w:rsidR="00426347" w:rsidRDefault="005F1324">
      <w:pPr>
        <w:pStyle w:val="Telobesedila"/>
        <w:spacing w:before="8"/>
        <w:rPr>
          <w:sz w:val="23"/>
        </w:rPr>
      </w:pPr>
      <w:r>
        <w:rPr>
          <w:noProof/>
          <w:lang w:eastAsia="sl-SI"/>
        </w:rPr>
        <mc:AlternateContent>
          <mc:Choice Requires="wps">
            <w:drawing>
              <wp:anchor distT="0" distB="0" distL="0" distR="0" simplePos="0" relativeHeight="487599616" behindDoc="1" locked="0" layoutInCell="1" allowOverlap="1" wp14:anchorId="13E1A17C" wp14:editId="3EB732F4">
                <wp:simplePos x="0" y="0"/>
                <wp:positionH relativeFrom="page">
                  <wp:posOffset>914400</wp:posOffset>
                </wp:positionH>
                <wp:positionV relativeFrom="paragraph">
                  <wp:posOffset>198120</wp:posOffset>
                </wp:positionV>
                <wp:extent cx="1828800" cy="7620"/>
                <wp:effectExtent l="0" t="0" r="0" b="0"/>
                <wp:wrapTopAndBottom/>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877EAC" id="Rectangle 5" o:spid="_x0000_s1026" style="position:absolute;margin-left:1in;margin-top:15.6pt;width:2in;height:.6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" fillcolor="black" stroked="f">
                <w10:wrap type="topAndBottom" anchorx="page"/>
              </v:rect>
            </w:pict>
          </mc:Fallback>
        </mc:AlternateContent>
      </w:r>
    </w:p>
    <w:p w14:paraId="12C17B5F" w14:textId="77777777" w:rsidR="00426347" w:rsidRDefault="00DE252A">
      <w:pPr>
        <w:spacing w:before="70"/>
        <w:ind w:left="100" w:right="201"/>
        <w:rPr>
          <w:sz w:val="18"/>
        </w:rPr>
      </w:pPr>
      <w:r>
        <w:rPr>
          <w:sz w:val="12"/>
        </w:rPr>
        <w:t xml:space="preserve">13 </w:t>
      </w:r>
      <w:r>
        <w:rPr>
          <w:sz w:val="18"/>
        </w:rPr>
        <w:t xml:space="preserve"> Glej tudi EVROPSKA KOMISIJA – Generalni direktorat za pomorske zadeve in ribištvo, Enota D.3 (2020): FAME SU: delovni dokument ESPRA o poenostavljenih možnostih obračunavanja stroškov, Bruselj</w:t>
      </w:r>
    </w:p>
    <w:p w14:paraId="23A69A6B" w14:textId="77777777" w:rsidR="00426347" w:rsidRDefault="00426347">
      <w:pPr>
        <w:rPr>
          <w:sz w:val="18"/>
        </w:rPr>
        <w:sectPr w:rsidR="00426347">
          <w:pgSz w:w="11910" w:h="16840"/>
          <w:pgMar w:top="1340" w:right="1320" w:bottom="1800" w:left="1340" w:header="713" w:footer="1606" w:gutter="0"/>
          <w:cols w:space="708"/>
        </w:sectPr>
      </w:pPr>
    </w:p>
    <w:p w14:paraId="497EC978" w14:textId="77777777" w:rsidR="00426347" w:rsidRDefault="00426347">
      <w:pPr>
        <w:pStyle w:val="Telobesedila"/>
        <w:spacing w:before="3"/>
        <w:rPr>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323"/>
      </w:tblGrid>
      <w:tr w:rsidR="00426347" w14:paraId="472094BD" w14:textId="77777777">
        <w:trPr>
          <w:trHeight w:val="287"/>
        </w:trPr>
        <w:tc>
          <w:tcPr>
            <w:tcW w:w="2696" w:type="dxa"/>
            <w:shd w:val="clear" w:color="auto" w:fill="D9D9D9"/>
          </w:tcPr>
          <w:p w14:paraId="2003EF31" w14:textId="77777777" w:rsidR="00426347" w:rsidRDefault="00DE252A">
            <w:pPr>
              <w:pStyle w:val="TableParagraph"/>
              <w:spacing w:before="34" w:line="233" w:lineRule="exact"/>
              <w:ind w:left="146"/>
              <w:rPr>
                <w:b/>
              </w:rPr>
            </w:pPr>
            <w:r>
              <w:rPr>
                <w:b/>
              </w:rPr>
              <w:t>CR06</w:t>
            </w:r>
          </w:p>
        </w:tc>
        <w:tc>
          <w:tcPr>
            <w:tcW w:w="6323" w:type="dxa"/>
            <w:shd w:val="clear" w:color="auto" w:fill="D9D9D9"/>
          </w:tcPr>
          <w:p w14:paraId="51FBE22C" w14:textId="77777777" w:rsidR="00426347" w:rsidRDefault="00DE252A">
            <w:pPr>
              <w:pStyle w:val="TableParagraph"/>
              <w:spacing w:before="34" w:line="233" w:lineRule="exact"/>
              <w:ind w:left="145"/>
              <w:rPr>
                <w:b/>
              </w:rPr>
            </w:pPr>
            <w:r>
              <w:rPr>
                <w:b/>
              </w:rPr>
              <w:t>Ustvarjena delovna mesta</w:t>
            </w:r>
          </w:p>
        </w:tc>
      </w:tr>
      <w:tr w:rsidR="00426347" w14:paraId="6BFCB0BC" w14:textId="77777777">
        <w:trPr>
          <w:trHeight w:val="4680"/>
        </w:trPr>
        <w:tc>
          <w:tcPr>
            <w:tcW w:w="2696" w:type="dxa"/>
          </w:tcPr>
          <w:p w14:paraId="47F6FFEF" w14:textId="77777777" w:rsidR="00426347" w:rsidRDefault="00426347">
            <w:pPr>
              <w:pStyle w:val="TableParagraph"/>
              <w:ind w:left="0"/>
            </w:pPr>
          </w:p>
        </w:tc>
        <w:tc>
          <w:tcPr>
            <w:tcW w:w="6323" w:type="dxa"/>
          </w:tcPr>
          <w:p w14:paraId="69C55587" w14:textId="77777777" w:rsidR="00426347" w:rsidRDefault="00DE252A">
            <w:pPr>
              <w:pStyle w:val="TableParagraph"/>
              <w:numPr>
                <w:ilvl w:val="0"/>
                <w:numId w:val="242"/>
              </w:numPr>
              <w:tabs>
                <w:tab w:val="left" w:pos="724"/>
                <w:tab w:val="left" w:pos="725"/>
              </w:tabs>
              <w:spacing w:line="247" w:lineRule="exact"/>
              <w:ind w:hanging="577"/>
            </w:pPr>
            <w:r>
              <w:t>skrajšani delovni čas = 0,5 oseba</w:t>
            </w:r>
          </w:p>
          <w:p w14:paraId="526F16DA" w14:textId="77777777" w:rsidR="00426347" w:rsidRDefault="00DE252A">
            <w:pPr>
              <w:pStyle w:val="TableParagraph"/>
              <w:numPr>
                <w:ilvl w:val="0"/>
                <w:numId w:val="242"/>
              </w:numPr>
              <w:tabs>
                <w:tab w:val="left" w:pos="724"/>
                <w:tab w:val="left" w:pos="725"/>
              </w:tabs>
              <w:spacing w:before="1"/>
              <w:ind w:hanging="577"/>
            </w:pPr>
            <w:r>
              <w:t>sezonska ali neredna = 0,3 oseba</w:t>
            </w:r>
          </w:p>
          <w:p w14:paraId="0ACC77E0" w14:textId="77777777" w:rsidR="00426347" w:rsidRDefault="00DE252A">
            <w:pPr>
              <w:pStyle w:val="TableParagraph"/>
              <w:numPr>
                <w:ilvl w:val="0"/>
                <w:numId w:val="241"/>
              </w:numPr>
              <w:tabs>
                <w:tab w:val="left" w:pos="364"/>
                <w:tab w:val="left" w:pos="365"/>
              </w:tabs>
              <w:ind w:right="372"/>
            </w:pPr>
            <w:r>
              <w:t>v primeru posameznih ribičev vrednost temelji na njihovi lastni oceni</w:t>
            </w:r>
          </w:p>
          <w:p w14:paraId="611F7536" w14:textId="77777777" w:rsidR="00426347" w:rsidRDefault="00DE252A">
            <w:pPr>
              <w:pStyle w:val="TableParagraph"/>
              <w:numPr>
                <w:ilvl w:val="0"/>
                <w:numId w:val="241"/>
              </w:numPr>
              <w:tabs>
                <w:tab w:val="left" w:pos="364"/>
                <w:tab w:val="left" w:pos="365"/>
              </w:tabs>
              <w:ind w:right="289"/>
            </w:pPr>
            <w:r>
              <w:t>če evidence podjetja niso na voljo, morajo ribiči oceniti, da je ustvarjeno delovno mesto s polnim ali krajšim delovnim časom</w:t>
            </w:r>
          </w:p>
          <w:p w14:paraId="0EE0723C" w14:textId="77777777" w:rsidR="00426347" w:rsidRDefault="00DE252A">
            <w:pPr>
              <w:pStyle w:val="TableParagraph"/>
              <w:numPr>
                <w:ilvl w:val="0"/>
                <w:numId w:val="241"/>
              </w:numPr>
              <w:tabs>
                <w:tab w:val="left" w:pos="364"/>
                <w:tab w:val="left" w:pos="365"/>
              </w:tabs>
              <w:ind w:right="558"/>
            </w:pPr>
            <w:r>
              <w:t>v primeru podjetij morajo ustvarjena delovna mesta temeljiti na evidencah podjetja</w:t>
            </w:r>
          </w:p>
          <w:p w14:paraId="538B2490" w14:textId="77777777" w:rsidR="00426347" w:rsidRDefault="00DE252A">
            <w:pPr>
              <w:pStyle w:val="TableParagraph"/>
              <w:numPr>
                <w:ilvl w:val="0"/>
                <w:numId w:val="241"/>
              </w:numPr>
              <w:tabs>
                <w:tab w:val="left" w:pos="364"/>
                <w:tab w:val="left" w:pos="365"/>
              </w:tabs>
              <w:ind w:right="816"/>
            </w:pPr>
            <w:r>
              <w:t>začasno zaposlene osebe, ki delajo pri izvajanju operacije (npr. vodstvo FLAG, koordinacija projekta, raziskovalci), se tu ne beležijo</w:t>
            </w:r>
          </w:p>
          <w:p w14:paraId="1C068E11" w14:textId="77777777" w:rsidR="00426347" w:rsidRDefault="00DE252A">
            <w:pPr>
              <w:pStyle w:val="TableParagraph"/>
              <w:numPr>
                <w:ilvl w:val="0"/>
                <w:numId w:val="241"/>
              </w:numPr>
              <w:tabs>
                <w:tab w:val="left" w:pos="364"/>
                <w:tab w:val="left" w:pos="365"/>
              </w:tabs>
              <w:ind w:right="87"/>
            </w:pPr>
            <w:r>
              <w:t>v primeru reprezentativnih organizacij, kot so organizacije proizvajalcev, vrednost temelji na njihovi lastni oceni</w:t>
            </w:r>
          </w:p>
          <w:p w14:paraId="4284EF47" w14:textId="77777777" w:rsidR="00426347" w:rsidRDefault="00DE252A">
            <w:pPr>
              <w:pStyle w:val="TableParagraph"/>
              <w:numPr>
                <w:ilvl w:val="0"/>
                <w:numId w:val="241"/>
              </w:numPr>
              <w:tabs>
                <w:tab w:val="left" w:pos="364"/>
                <w:tab w:val="left" w:pos="365"/>
              </w:tabs>
              <w:spacing w:line="269" w:lineRule="exact"/>
              <w:ind w:hanging="361"/>
            </w:pPr>
            <w:r>
              <w:t>če se pričakuje, da bodo delovna mesta trajna ali - v primeru sezonskih delovnih mest</w:t>
            </w:r>
          </w:p>
          <w:p w14:paraId="00DC4D1D" w14:textId="77777777" w:rsidR="00426347" w:rsidRDefault="00DE252A">
            <w:pPr>
              <w:pStyle w:val="TableParagraph"/>
              <w:spacing w:line="252" w:lineRule="exact"/>
              <w:ind w:left="364"/>
            </w:pPr>
            <w:r>
              <w:t>- ponavljajoča</w:t>
            </w:r>
          </w:p>
          <w:p w14:paraId="1E870E9B" w14:textId="77777777" w:rsidR="00426347" w:rsidRDefault="00DE252A">
            <w:pPr>
              <w:pStyle w:val="TableParagraph"/>
              <w:numPr>
                <w:ilvl w:val="0"/>
                <w:numId w:val="241"/>
              </w:numPr>
              <w:tabs>
                <w:tab w:val="left" w:pos="364"/>
                <w:tab w:val="left" w:pos="365"/>
              </w:tabs>
              <w:spacing w:line="269" w:lineRule="exact"/>
              <w:ind w:hanging="361"/>
            </w:pPr>
            <w:r>
              <w:t>se delovna mesta se obravnavajo na ravni upravičenca</w:t>
            </w:r>
          </w:p>
          <w:p w14:paraId="3E480536" w14:textId="77777777" w:rsidR="00426347" w:rsidRDefault="00DE252A">
            <w:pPr>
              <w:pStyle w:val="TableParagraph"/>
              <w:numPr>
                <w:ilvl w:val="0"/>
                <w:numId w:val="241"/>
              </w:numPr>
              <w:tabs>
                <w:tab w:val="left" w:pos="364"/>
                <w:tab w:val="left" w:pos="365"/>
              </w:tabs>
              <w:spacing w:before="17" w:line="252" w:lineRule="exact"/>
              <w:ind w:right="334"/>
            </w:pPr>
            <w:r>
              <w:t>kazalnik ne upošteva kvalitativnih dejavnikov, kot sta stopnja izobrazbe ali plača v primeru posameznih ribičev vrednost temelji na njihovi lastni oceni</w:t>
            </w:r>
          </w:p>
        </w:tc>
      </w:tr>
      <w:tr w:rsidR="00426347" w14:paraId="768783A1" w14:textId="77777777">
        <w:trPr>
          <w:trHeight w:val="506"/>
        </w:trPr>
        <w:tc>
          <w:tcPr>
            <w:tcW w:w="2696" w:type="dxa"/>
          </w:tcPr>
          <w:p w14:paraId="581502CC" w14:textId="77777777" w:rsidR="00426347" w:rsidRDefault="00DE252A">
            <w:pPr>
              <w:pStyle w:val="TableParagraph"/>
              <w:spacing w:line="247" w:lineRule="exact"/>
              <w:ind w:left="112"/>
            </w:pPr>
            <w:r>
              <w:t>Nadaljnja pojasnila Neposredno</w:t>
            </w:r>
          </w:p>
          <w:p w14:paraId="39193888" w14:textId="77777777" w:rsidR="00426347" w:rsidRDefault="00DE252A">
            <w:pPr>
              <w:pStyle w:val="TableParagraph"/>
              <w:spacing w:before="1" w:line="238" w:lineRule="exact"/>
              <w:ind w:left="112"/>
            </w:pPr>
            <w:r>
              <w:t>upravljanje</w:t>
            </w:r>
          </w:p>
        </w:tc>
        <w:tc>
          <w:tcPr>
            <w:tcW w:w="6323" w:type="dxa"/>
          </w:tcPr>
          <w:p w14:paraId="179A8CE1" w14:textId="77777777" w:rsidR="00426347" w:rsidRDefault="00DE252A">
            <w:pPr>
              <w:pStyle w:val="TableParagraph"/>
              <w:spacing w:line="247" w:lineRule="exact"/>
              <w:ind w:left="112"/>
            </w:pPr>
            <w:r>
              <w:t>To velja samo za upravičenca do donacije, finančnega instrumenta ali</w:t>
            </w:r>
          </w:p>
          <w:p w14:paraId="1F1B548E" w14:textId="77777777" w:rsidR="00426347" w:rsidRDefault="00DE252A">
            <w:pPr>
              <w:pStyle w:val="TableParagraph"/>
              <w:spacing w:before="1" w:line="238" w:lineRule="exact"/>
              <w:ind w:left="112"/>
            </w:pPr>
            <w:r>
              <w:t>pomoč, ne pa tistih, ki imajo koristi od podatkovnih ali informacijskih storitev.</w:t>
            </w:r>
          </w:p>
        </w:tc>
      </w:tr>
      <w:tr w:rsidR="00426347" w14:paraId="52BD5BD7" w14:textId="77777777">
        <w:trPr>
          <w:trHeight w:val="287"/>
        </w:trPr>
        <w:tc>
          <w:tcPr>
            <w:tcW w:w="9019" w:type="dxa"/>
            <w:gridSpan w:val="2"/>
            <w:shd w:val="clear" w:color="auto" w:fill="D9D9D9"/>
          </w:tcPr>
          <w:p w14:paraId="47D1B298" w14:textId="77777777" w:rsidR="00426347" w:rsidRDefault="00DE252A">
            <w:pPr>
              <w:pStyle w:val="TableParagraph"/>
              <w:spacing w:before="34" w:line="233" w:lineRule="exact"/>
              <w:ind w:left="146"/>
              <w:rPr>
                <w:b/>
              </w:rPr>
            </w:pPr>
            <w:r>
              <w:rPr>
                <w:b/>
              </w:rPr>
              <w:t>Programska raven</w:t>
            </w:r>
          </w:p>
        </w:tc>
      </w:tr>
      <w:tr w:rsidR="00426347" w14:paraId="4AA69850" w14:textId="77777777">
        <w:trPr>
          <w:trHeight w:val="522"/>
        </w:trPr>
        <w:tc>
          <w:tcPr>
            <w:tcW w:w="2696" w:type="dxa"/>
          </w:tcPr>
          <w:p w14:paraId="45793327" w14:textId="77777777" w:rsidR="00426347" w:rsidRDefault="00DE252A">
            <w:pPr>
              <w:pStyle w:val="TableParagraph"/>
              <w:spacing w:line="249" w:lineRule="exact"/>
              <w:ind w:left="112"/>
            </w:pPr>
            <w:r>
              <w:t>Pojasnilo</w:t>
            </w:r>
          </w:p>
        </w:tc>
        <w:tc>
          <w:tcPr>
            <w:tcW w:w="6323" w:type="dxa"/>
          </w:tcPr>
          <w:p w14:paraId="55AC3629" w14:textId="77777777" w:rsidR="00426347" w:rsidRDefault="00DE252A">
            <w:pPr>
              <w:pStyle w:val="TableParagraph"/>
              <w:numPr>
                <w:ilvl w:val="0"/>
                <w:numId w:val="240"/>
              </w:numPr>
              <w:tabs>
                <w:tab w:val="left" w:pos="364"/>
                <w:tab w:val="left" w:pos="365"/>
              </w:tabs>
              <w:spacing w:before="16" w:line="252" w:lineRule="exact"/>
              <w:ind w:right="144"/>
            </w:pPr>
            <w:r>
              <w:t>v programu mora kazalnik navajati število delovnih mest, ustvarjenih s podporo ESPRA</w:t>
            </w:r>
          </w:p>
        </w:tc>
      </w:tr>
      <w:tr w:rsidR="00426347" w14:paraId="323EAF76" w14:textId="77777777">
        <w:trPr>
          <w:trHeight w:val="268"/>
        </w:trPr>
        <w:tc>
          <w:tcPr>
            <w:tcW w:w="2696" w:type="dxa"/>
          </w:tcPr>
          <w:p w14:paraId="742E1199" w14:textId="77777777" w:rsidR="00426347" w:rsidRDefault="00DE252A">
            <w:pPr>
              <w:pStyle w:val="TableParagraph"/>
              <w:spacing w:line="247" w:lineRule="exact"/>
              <w:ind w:left="112"/>
            </w:pPr>
            <w:r>
              <w:t>Izhodiščna vrednost</w:t>
            </w:r>
          </w:p>
        </w:tc>
        <w:tc>
          <w:tcPr>
            <w:tcW w:w="6323" w:type="dxa"/>
          </w:tcPr>
          <w:p w14:paraId="266600F0" w14:textId="77777777" w:rsidR="00426347" w:rsidRDefault="00DE252A">
            <w:pPr>
              <w:pStyle w:val="TableParagraph"/>
              <w:numPr>
                <w:ilvl w:val="0"/>
                <w:numId w:val="239"/>
              </w:numPr>
              <w:tabs>
                <w:tab w:val="left" w:pos="364"/>
                <w:tab w:val="left" w:pos="365"/>
              </w:tabs>
              <w:spacing w:line="248" w:lineRule="exact"/>
              <w:ind w:hanging="361"/>
            </w:pPr>
            <w:r>
              <w:t>izhodiščna vrednost v programu je enaka nič</w:t>
            </w:r>
          </w:p>
        </w:tc>
      </w:tr>
      <w:tr w:rsidR="00426347" w14:paraId="661DDCBB" w14:textId="77777777">
        <w:trPr>
          <w:trHeight w:val="2087"/>
        </w:trPr>
        <w:tc>
          <w:tcPr>
            <w:tcW w:w="2696" w:type="dxa"/>
          </w:tcPr>
          <w:p w14:paraId="29DE0528" w14:textId="77777777" w:rsidR="00426347" w:rsidRDefault="00DE252A">
            <w:pPr>
              <w:pStyle w:val="TableParagraph"/>
              <w:spacing w:line="247" w:lineRule="exact"/>
              <w:ind w:left="112"/>
            </w:pPr>
            <w:r>
              <w:t>Ciljne vrednosti</w:t>
            </w:r>
          </w:p>
        </w:tc>
        <w:tc>
          <w:tcPr>
            <w:tcW w:w="6323" w:type="dxa"/>
          </w:tcPr>
          <w:p w14:paraId="4578875A" w14:textId="77777777" w:rsidR="00426347" w:rsidRDefault="00DE252A">
            <w:pPr>
              <w:pStyle w:val="TableParagraph"/>
              <w:numPr>
                <w:ilvl w:val="0"/>
                <w:numId w:val="238"/>
              </w:numPr>
              <w:tabs>
                <w:tab w:val="left" w:pos="364"/>
                <w:tab w:val="left" w:pos="365"/>
              </w:tabs>
              <w:spacing w:line="237" w:lineRule="auto"/>
              <w:ind w:right="750"/>
            </w:pPr>
            <w:r>
              <w:t>ciljne vrednosti je treba opredeliti ločeno za vsak poseben cilj</w:t>
            </w:r>
          </w:p>
          <w:p w14:paraId="3BED6DE6" w14:textId="77777777" w:rsidR="00426347" w:rsidRDefault="00DE252A">
            <w:pPr>
              <w:pStyle w:val="TableParagraph"/>
              <w:numPr>
                <w:ilvl w:val="0"/>
                <w:numId w:val="238"/>
              </w:numPr>
              <w:tabs>
                <w:tab w:val="left" w:pos="364"/>
                <w:tab w:val="left" w:pos="365"/>
              </w:tabs>
              <w:spacing w:line="269" w:lineRule="exact"/>
              <w:ind w:hanging="361"/>
            </w:pPr>
            <w:r>
              <w:t>ciljne vrednosti so izražene v osebah, možne so tudi polovice oseb</w:t>
            </w:r>
          </w:p>
          <w:p w14:paraId="1E9DE11B" w14:textId="77777777" w:rsidR="00426347" w:rsidRDefault="00DE252A">
            <w:pPr>
              <w:pStyle w:val="TableParagraph"/>
              <w:numPr>
                <w:ilvl w:val="0"/>
                <w:numId w:val="238"/>
              </w:numPr>
              <w:tabs>
                <w:tab w:val="left" w:pos="364"/>
                <w:tab w:val="left" w:pos="365"/>
              </w:tabs>
              <w:ind w:right="603"/>
            </w:pPr>
            <w:r>
              <w:t>ocena ciljnih vrednosti lahko temeljijo na anketah med upravičenci, študijah, statističnih podatkih ali izkušnjah iz programskega obdobja 2014–2020</w:t>
            </w:r>
          </w:p>
          <w:p w14:paraId="29D18667" w14:textId="77777777" w:rsidR="00426347" w:rsidRDefault="00DE252A">
            <w:pPr>
              <w:pStyle w:val="TableParagraph"/>
              <w:numPr>
                <w:ilvl w:val="0"/>
                <w:numId w:val="238"/>
              </w:numPr>
              <w:tabs>
                <w:tab w:val="left" w:pos="364"/>
                <w:tab w:val="left" w:pos="365"/>
              </w:tabs>
              <w:spacing w:before="19" w:line="252" w:lineRule="exact"/>
              <w:ind w:right="153"/>
            </w:pPr>
            <w:r>
              <w:t>dosežene ciljne vrednosti bodo izračunane na podlagi vsote rezultatov, doseženih na operativni ravni</w:t>
            </w:r>
          </w:p>
        </w:tc>
      </w:tr>
      <w:tr w:rsidR="00426347" w14:paraId="69C6FC66" w14:textId="77777777">
        <w:trPr>
          <w:trHeight w:val="287"/>
        </w:trPr>
        <w:tc>
          <w:tcPr>
            <w:tcW w:w="9019" w:type="dxa"/>
            <w:gridSpan w:val="2"/>
            <w:shd w:val="clear" w:color="auto" w:fill="D9D9D9"/>
          </w:tcPr>
          <w:p w14:paraId="22A9DE6F" w14:textId="77777777" w:rsidR="00426347" w:rsidRDefault="00DE252A">
            <w:pPr>
              <w:pStyle w:val="TableParagraph"/>
              <w:spacing w:before="34" w:line="233" w:lineRule="exact"/>
              <w:ind w:left="146"/>
              <w:rPr>
                <w:b/>
              </w:rPr>
            </w:pPr>
            <w:r>
              <w:rPr>
                <w:b/>
              </w:rPr>
              <w:t>Raven delovanja</w:t>
            </w:r>
          </w:p>
        </w:tc>
      </w:tr>
      <w:tr w:rsidR="00426347" w14:paraId="6105B50A" w14:textId="77777777">
        <w:trPr>
          <w:trHeight w:val="1859"/>
        </w:trPr>
        <w:tc>
          <w:tcPr>
            <w:tcW w:w="2696" w:type="dxa"/>
          </w:tcPr>
          <w:p w14:paraId="11CDB81D" w14:textId="77777777" w:rsidR="00426347" w:rsidRDefault="00DE252A">
            <w:pPr>
              <w:pStyle w:val="TableParagraph"/>
              <w:spacing w:line="247" w:lineRule="exact"/>
              <w:ind w:left="112"/>
            </w:pPr>
            <w:r>
              <w:t>Vložki upravičenca</w:t>
            </w:r>
          </w:p>
        </w:tc>
        <w:tc>
          <w:tcPr>
            <w:tcW w:w="6323" w:type="dxa"/>
          </w:tcPr>
          <w:p w14:paraId="1C1CE8F5" w14:textId="77777777" w:rsidR="00426347" w:rsidRDefault="00DE252A">
            <w:pPr>
              <w:pStyle w:val="TableParagraph"/>
              <w:numPr>
                <w:ilvl w:val="0"/>
                <w:numId w:val="237"/>
              </w:numPr>
              <w:tabs>
                <w:tab w:val="left" w:pos="364"/>
                <w:tab w:val="left" w:pos="365"/>
              </w:tabs>
              <w:spacing w:line="264" w:lineRule="exact"/>
              <w:ind w:hanging="361"/>
            </w:pPr>
            <w:r>
              <w:t>število novo ustvarjenih delovnih mest (osebe)</w:t>
            </w:r>
          </w:p>
          <w:p w14:paraId="1C21D03B" w14:textId="77777777" w:rsidR="00426347" w:rsidRDefault="00DE252A">
            <w:pPr>
              <w:pStyle w:val="TableParagraph"/>
              <w:numPr>
                <w:ilvl w:val="0"/>
                <w:numId w:val="237"/>
              </w:numPr>
              <w:tabs>
                <w:tab w:val="left" w:pos="364"/>
                <w:tab w:val="left" w:pos="365"/>
              </w:tabs>
              <w:ind w:right="44"/>
            </w:pPr>
            <w:r>
              <w:t>vrednost kazalnika rezultata mora biti čim bližje enoti ali lokaciji, ki izvaja operacijo; če to ni mogoče, je treba število delovnih mest, ustvarjenih med operacijo, povezati s celotnim podjetjem</w:t>
            </w:r>
          </w:p>
          <w:p w14:paraId="583E1703" w14:textId="77777777" w:rsidR="00426347" w:rsidRDefault="00DE252A">
            <w:pPr>
              <w:pStyle w:val="TableParagraph"/>
              <w:numPr>
                <w:ilvl w:val="0"/>
                <w:numId w:val="237"/>
              </w:numPr>
              <w:tabs>
                <w:tab w:val="left" w:pos="364"/>
                <w:tab w:val="left" w:pos="365"/>
              </w:tabs>
              <w:ind w:right="256"/>
            </w:pPr>
            <w:r>
              <w:t>v primeru velikih podjetij mora biti povezano z ustreznim oddelkom, vključenim v operacijo</w:t>
            </w:r>
          </w:p>
        </w:tc>
      </w:tr>
      <w:tr w:rsidR="00426347" w14:paraId="78D046BB" w14:textId="77777777">
        <w:trPr>
          <w:trHeight w:val="254"/>
        </w:trPr>
        <w:tc>
          <w:tcPr>
            <w:tcW w:w="2696" w:type="dxa"/>
          </w:tcPr>
          <w:p w14:paraId="32FF3080" w14:textId="77777777" w:rsidR="00426347" w:rsidRDefault="00DE252A">
            <w:pPr>
              <w:pStyle w:val="TableParagraph"/>
              <w:spacing w:line="235" w:lineRule="exact"/>
              <w:ind w:left="112"/>
            </w:pPr>
            <w:r>
              <w:t>Vložki iz drugih virov</w:t>
            </w:r>
          </w:p>
        </w:tc>
        <w:tc>
          <w:tcPr>
            <w:tcW w:w="6323" w:type="dxa"/>
          </w:tcPr>
          <w:p w14:paraId="02F47F9C" w14:textId="77777777" w:rsidR="00426347" w:rsidRDefault="00DE252A">
            <w:pPr>
              <w:pStyle w:val="TableParagraph"/>
              <w:spacing w:line="235" w:lineRule="exact"/>
              <w:ind w:left="112"/>
            </w:pPr>
            <w:r>
              <w:t>Ni podatka</w:t>
            </w:r>
          </w:p>
        </w:tc>
      </w:tr>
      <w:tr w:rsidR="00426347" w14:paraId="1FA801CD" w14:textId="77777777">
        <w:trPr>
          <w:trHeight w:val="758"/>
        </w:trPr>
        <w:tc>
          <w:tcPr>
            <w:tcW w:w="2696" w:type="dxa"/>
          </w:tcPr>
          <w:p w14:paraId="69366394" w14:textId="77777777" w:rsidR="00426347" w:rsidRDefault="00DE252A">
            <w:pPr>
              <w:pStyle w:val="TableParagraph"/>
              <w:ind w:left="112" w:right="207"/>
            </w:pPr>
            <w:r>
              <w:t>Vložki OU/Vložki naročnika</w:t>
            </w:r>
          </w:p>
          <w:p w14:paraId="6697080B" w14:textId="77777777" w:rsidR="00426347" w:rsidRDefault="00DE252A">
            <w:pPr>
              <w:pStyle w:val="TableParagraph"/>
              <w:spacing w:line="238" w:lineRule="exact"/>
              <w:ind w:left="112"/>
            </w:pPr>
            <w:r>
              <w:t>(neposredno upravljanje)</w:t>
            </w:r>
          </w:p>
        </w:tc>
        <w:tc>
          <w:tcPr>
            <w:tcW w:w="6323" w:type="dxa"/>
          </w:tcPr>
          <w:p w14:paraId="4B1C81AF" w14:textId="77777777" w:rsidR="00426347" w:rsidRDefault="00DE252A">
            <w:pPr>
              <w:pStyle w:val="TableParagraph"/>
              <w:numPr>
                <w:ilvl w:val="0"/>
                <w:numId w:val="236"/>
              </w:numPr>
              <w:tabs>
                <w:tab w:val="left" w:pos="364"/>
                <w:tab w:val="left" w:pos="365"/>
              </w:tabs>
              <w:spacing w:line="237" w:lineRule="auto"/>
              <w:ind w:right="142"/>
            </w:pPr>
            <w:r>
              <w:t>OU lahko upravičencem pomaga pri opredelitvi števila oseb v primeru zaposlenih s krajšim delovnim časom</w:t>
            </w:r>
          </w:p>
        </w:tc>
      </w:tr>
      <w:tr w:rsidR="00426347" w14:paraId="3E2D68D8" w14:textId="77777777">
        <w:trPr>
          <w:trHeight w:val="506"/>
        </w:trPr>
        <w:tc>
          <w:tcPr>
            <w:tcW w:w="2696" w:type="dxa"/>
          </w:tcPr>
          <w:p w14:paraId="0B59C62E" w14:textId="77777777" w:rsidR="00426347" w:rsidRDefault="00DE252A">
            <w:pPr>
              <w:pStyle w:val="TableParagraph"/>
              <w:spacing w:line="247" w:lineRule="exact"/>
              <w:ind w:left="112"/>
            </w:pPr>
            <w:r>
              <w:t>Referenčno obdobje za</w:t>
            </w:r>
          </w:p>
          <w:p w14:paraId="0E1488BD" w14:textId="77777777" w:rsidR="00426347" w:rsidRDefault="00DE252A">
            <w:pPr>
              <w:pStyle w:val="TableParagraph"/>
              <w:spacing w:before="1" w:line="238" w:lineRule="exact"/>
              <w:ind w:left="112"/>
            </w:pPr>
            <w:r>
              <w:t>posamezne operacije</w:t>
            </w:r>
          </w:p>
        </w:tc>
        <w:tc>
          <w:tcPr>
            <w:tcW w:w="6323" w:type="dxa"/>
          </w:tcPr>
          <w:p w14:paraId="44CE6CB6" w14:textId="77777777" w:rsidR="00426347" w:rsidRDefault="00DE252A">
            <w:pPr>
              <w:pStyle w:val="TableParagraph"/>
              <w:numPr>
                <w:ilvl w:val="0"/>
                <w:numId w:val="235"/>
              </w:numPr>
              <w:tabs>
                <w:tab w:val="left" w:pos="364"/>
                <w:tab w:val="left" w:pos="365"/>
              </w:tabs>
              <w:spacing w:line="264" w:lineRule="exact"/>
              <w:ind w:hanging="361"/>
            </w:pPr>
            <w:r>
              <w:t>trajanje operacije</w:t>
            </w:r>
          </w:p>
        </w:tc>
      </w:tr>
      <w:tr w:rsidR="00426347" w14:paraId="088F880F" w14:textId="77777777">
        <w:trPr>
          <w:trHeight w:val="505"/>
        </w:trPr>
        <w:tc>
          <w:tcPr>
            <w:tcW w:w="2696" w:type="dxa"/>
          </w:tcPr>
          <w:p w14:paraId="6F1C016E" w14:textId="77777777" w:rsidR="00426347" w:rsidRDefault="00DE252A">
            <w:pPr>
              <w:pStyle w:val="TableParagraph"/>
              <w:spacing w:line="247" w:lineRule="exact"/>
              <w:ind w:left="112"/>
            </w:pPr>
            <w:r>
              <w:lastRenderedPageBreak/>
              <w:t>Izhodiščna vrednost za posamezno</w:t>
            </w:r>
          </w:p>
          <w:p w14:paraId="206FC66F" w14:textId="77777777" w:rsidR="00426347" w:rsidRDefault="00DE252A">
            <w:pPr>
              <w:pStyle w:val="TableParagraph"/>
              <w:spacing w:before="1" w:line="238" w:lineRule="exact"/>
              <w:ind w:left="112"/>
            </w:pPr>
            <w:r>
              <w:t>operacijo</w:t>
            </w:r>
          </w:p>
        </w:tc>
        <w:tc>
          <w:tcPr>
            <w:tcW w:w="6323" w:type="dxa"/>
          </w:tcPr>
          <w:p w14:paraId="7B1C5255" w14:textId="77777777" w:rsidR="00426347" w:rsidRDefault="00DE252A">
            <w:pPr>
              <w:pStyle w:val="TableParagraph"/>
              <w:numPr>
                <w:ilvl w:val="0"/>
                <w:numId w:val="234"/>
              </w:numPr>
              <w:tabs>
                <w:tab w:val="left" w:pos="364"/>
                <w:tab w:val="left" w:pos="365"/>
              </w:tabs>
              <w:spacing w:line="264" w:lineRule="exact"/>
              <w:ind w:hanging="361"/>
            </w:pPr>
            <w:r>
              <w:t>Nič</w:t>
            </w:r>
          </w:p>
        </w:tc>
      </w:tr>
      <w:tr w:rsidR="00426347" w14:paraId="1FB259A6" w14:textId="77777777">
        <w:trPr>
          <w:trHeight w:val="270"/>
        </w:trPr>
        <w:tc>
          <w:tcPr>
            <w:tcW w:w="2696" w:type="dxa"/>
          </w:tcPr>
          <w:p w14:paraId="056360A0" w14:textId="77777777" w:rsidR="00426347" w:rsidRDefault="00DE252A">
            <w:pPr>
              <w:pStyle w:val="TableParagraph"/>
              <w:spacing w:line="247" w:lineRule="exact"/>
              <w:ind w:left="112"/>
            </w:pPr>
            <w:r>
              <w:t>Ciljna vrednost</w:t>
            </w:r>
          </w:p>
        </w:tc>
        <w:tc>
          <w:tcPr>
            <w:tcW w:w="6323" w:type="dxa"/>
          </w:tcPr>
          <w:p w14:paraId="507E7DF1" w14:textId="77777777" w:rsidR="00426347" w:rsidRDefault="00DE252A">
            <w:pPr>
              <w:pStyle w:val="TableParagraph"/>
              <w:numPr>
                <w:ilvl w:val="0"/>
                <w:numId w:val="233"/>
              </w:numPr>
              <w:tabs>
                <w:tab w:val="left" w:pos="364"/>
                <w:tab w:val="left" w:pos="365"/>
              </w:tabs>
              <w:spacing w:line="251" w:lineRule="exact"/>
              <w:ind w:hanging="361"/>
            </w:pPr>
            <w:r>
              <w:t>predhodna predpostavka o ciljni vrednosti</w:t>
            </w:r>
          </w:p>
        </w:tc>
      </w:tr>
    </w:tbl>
    <w:p w14:paraId="1825F9A4" w14:textId="77777777" w:rsidR="00426347" w:rsidRDefault="00426347">
      <w:pPr>
        <w:spacing w:line="251" w:lineRule="exact"/>
        <w:sectPr w:rsidR="00426347">
          <w:pgSz w:w="11910" w:h="16840"/>
          <w:pgMar w:top="1340" w:right="1320" w:bottom="1800" w:left="1340" w:header="713" w:footer="1606" w:gutter="0"/>
          <w:cols w:space="708"/>
        </w:sectPr>
      </w:pPr>
    </w:p>
    <w:p w14:paraId="03E6D53C" w14:textId="77777777" w:rsidR="00426347" w:rsidRDefault="00426347">
      <w:pPr>
        <w:pStyle w:val="Telobesedila"/>
        <w:spacing w:before="3"/>
        <w:rPr>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323"/>
      </w:tblGrid>
      <w:tr w:rsidR="00426347" w14:paraId="284D1C01" w14:textId="77777777">
        <w:trPr>
          <w:trHeight w:val="287"/>
        </w:trPr>
        <w:tc>
          <w:tcPr>
            <w:tcW w:w="2696" w:type="dxa"/>
            <w:shd w:val="clear" w:color="auto" w:fill="D9D9D9"/>
          </w:tcPr>
          <w:p w14:paraId="498F0B4E" w14:textId="77777777" w:rsidR="00426347" w:rsidRDefault="00DE252A">
            <w:pPr>
              <w:pStyle w:val="TableParagraph"/>
              <w:spacing w:before="34" w:line="233" w:lineRule="exact"/>
              <w:ind w:left="146"/>
              <w:rPr>
                <w:b/>
              </w:rPr>
            </w:pPr>
            <w:r>
              <w:rPr>
                <w:b/>
              </w:rPr>
              <w:t>CR06</w:t>
            </w:r>
          </w:p>
        </w:tc>
        <w:tc>
          <w:tcPr>
            <w:tcW w:w="6323" w:type="dxa"/>
            <w:shd w:val="clear" w:color="auto" w:fill="D9D9D9"/>
          </w:tcPr>
          <w:p w14:paraId="0FB18522" w14:textId="77777777" w:rsidR="00426347" w:rsidRDefault="00DE252A">
            <w:pPr>
              <w:pStyle w:val="TableParagraph"/>
              <w:spacing w:before="34" w:line="233" w:lineRule="exact"/>
              <w:ind w:left="145"/>
              <w:rPr>
                <w:b/>
              </w:rPr>
            </w:pPr>
            <w:r>
              <w:rPr>
                <w:b/>
              </w:rPr>
              <w:t>Ustvarjena delovna mesta</w:t>
            </w:r>
          </w:p>
        </w:tc>
      </w:tr>
      <w:tr w:rsidR="00426347" w14:paraId="6CA8F982" w14:textId="77777777">
        <w:trPr>
          <w:trHeight w:val="506"/>
        </w:trPr>
        <w:tc>
          <w:tcPr>
            <w:tcW w:w="2696" w:type="dxa"/>
          </w:tcPr>
          <w:p w14:paraId="3138241C" w14:textId="77777777" w:rsidR="00426347" w:rsidRDefault="00426347">
            <w:pPr>
              <w:pStyle w:val="TableParagraph"/>
              <w:ind w:left="0"/>
            </w:pPr>
          </w:p>
        </w:tc>
        <w:tc>
          <w:tcPr>
            <w:tcW w:w="6323" w:type="dxa"/>
          </w:tcPr>
          <w:p w14:paraId="51CE2687" w14:textId="77777777" w:rsidR="00426347" w:rsidRDefault="00426347">
            <w:pPr>
              <w:pStyle w:val="TableParagraph"/>
              <w:ind w:left="0"/>
            </w:pPr>
          </w:p>
        </w:tc>
      </w:tr>
      <w:tr w:rsidR="00426347" w14:paraId="187C88A5" w14:textId="77777777">
        <w:trPr>
          <w:trHeight w:val="1012"/>
        </w:trPr>
        <w:tc>
          <w:tcPr>
            <w:tcW w:w="2696" w:type="dxa"/>
          </w:tcPr>
          <w:p w14:paraId="2978E2B8" w14:textId="77777777" w:rsidR="00426347" w:rsidRDefault="00DE252A">
            <w:pPr>
              <w:pStyle w:val="TableParagraph"/>
              <w:spacing w:line="247" w:lineRule="exact"/>
              <w:ind w:left="59"/>
            </w:pPr>
            <w:r>
              <w:t>Dosežena vrednost</w:t>
            </w:r>
          </w:p>
        </w:tc>
        <w:tc>
          <w:tcPr>
            <w:tcW w:w="6323" w:type="dxa"/>
          </w:tcPr>
          <w:p w14:paraId="1D9E754D" w14:textId="77777777" w:rsidR="00426347" w:rsidRDefault="00DE252A">
            <w:pPr>
              <w:pStyle w:val="TableParagraph"/>
              <w:ind w:left="112" w:right="121"/>
            </w:pPr>
            <w:r>
              <w:t>Število novo ustvarjenih delovnih mest (osebe) ob koncu ali do določenega števila let po opravljeni operaciji, odvisno od pravil OU za zbiranje podatkov (splošno pravilo je: pozneje</w:t>
            </w:r>
          </w:p>
          <w:p w14:paraId="6306D73F" w14:textId="77777777" w:rsidR="00426347" w:rsidRDefault="00DE252A">
            <w:pPr>
              <w:pStyle w:val="TableParagraph"/>
              <w:spacing w:line="238" w:lineRule="exact"/>
              <w:ind w:left="112"/>
            </w:pPr>
            <w:r>
              <w:t>bolje)</w:t>
            </w:r>
          </w:p>
        </w:tc>
      </w:tr>
      <w:tr w:rsidR="00426347" w14:paraId="3FDC1B5F" w14:textId="77777777">
        <w:trPr>
          <w:trHeight w:val="1518"/>
        </w:trPr>
        <w:tc>
          <w:tcPr>
            <w:tcW w:w="2696" w:type="dxa"/>
          </w:tcPr>
          <w:p w14:paraId="7C92E5F9" w14:textId="77777777" w:rsidR="00426347" w:rsidRDefault="00DE252A">
            <w:pPr>
              <w:pStyle w:val="TableParagraph"/>
              <w:spacing w:line="242" w:lineRule="auto"/>
              <w:ind w:left="112" w:right="348"/>
            </w:pPr>
            <w:r>
              <w:t>Primer na ravni operacije</w:t>
            </w:r>
          </w:p>
        </w:tc>
        <w:tc>
          <w:tcPr>
            <w:tcW w:w="6323" w:type="dxa"/>
          </w:tcPr>
          <w:p w14:paraId="2A8D7EF7" w14:textId="2461565A" w:rsidR="00426347" w:rsidRDefault="00DE252A">
            <w:pPr>
              <w:pStyle w:val="TableParagraph"/>
              <w:ind w:left="148"/>
            </w:pPr>
            <w:r>
              <w:t>Podjet</w:t>
            </w:r>
            <w:r w:rsidR="00AB35EF">
              <w:t>en</w:t>
            </w:r>
            <w:r>
              <w:t xml:space="preserve"> mlad ribič se odloči ustanoviti lastno podjetje in s sredstvi sklada EMFAF razvije lastno podjetje za mali komercialni ribolov. Novo podjetje zaposli prodajalca za polni delovni čas in pomočnika za logistiko za polovični delovni čas. Ti dve delovni mesti ne bi</w:t>
            </w:r>
          </w:p>
          <w:p w14:paraId="114C86CD" w14:textId="77777777" w:rsidR="00426347" w:rsidRDefault="00DE252A">
            <w:pPr>
              <w:pStyle w:val="TableParagraph"/>
              <w:spacing w:line="252" w:lineRule="exact"/>
              <w:ind w:left="148" w:right="-8"/>
            </w:pPr>
            <w:r>
              <w:t>obstajali brez podpore sklada ESPRA. Upravičenec poroča o 1,5 osebe z ustvarjenimi delovnimi mesti.</w:t>
            </w:r>
          </w:p>
        </w:tc>
      </w:tr>
    </w:tbl>
    <w:p w14:paraId="7A12EE7D" w14:textId="77777777" w:rsidR="00426347" w:rsidRDefault="00426347">
      <w:pPr>
        <w:pStyle w:val="Telobesedila"/>
        <w:spacing w:before="1"/>
        <w:rPr>
          <w:sz w:val="2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323"/>
      </w:tblGrid>
      <w:tr w:rsidR="00426347" w14:paraId="4F463F18" w14:textId="77777777">
        <w:trPr>
          <w:trHeight w:val="288"/>
        </w:trPr>
        <w:tc>
          <w:tcPr>
            <w:tcW w:w="2696" w:type="dxa"/>
            <w:tcBorders>
              <w:right w:val="single" w:sz="6" w:space="0" w:color="000000"/>
            </w:tcBorders>
            <w:shd w:val="clear" w:color="auto" w:fill="D9D9D9"/>
          </w:tcPr>
          <w:p w14:paraId="43542F97" w14:textId="77777777" w:rsidR="00426347" w:rsidRDefault="00DE252A">
            <w:pPr>
              <w:pStyle w:val="TableParagraph"/>
              <w:spacing w:before="35" w:line="233" w:lineRule="exact"/>
              <w:ind w:left="146"/>
              <w:rPr>
                <w:b/>
              </w:rPr>
            </w:pPr>
            <w:r>
              <w:rPr>
                <w:b/>
              </w:rPr>
              <w:t>CR07</w:t>
            </w:r>
          </w:p>
        </w:tc>
        <w:tc>
          <w:tcPr>
            <w:tcW w:w="6323" w:type="dxa"/>
            <w:tcBorders>
              <w:left w:val="single" w:sz="6" w:space="0" w:color="000000"/>
            </w:tcBorders>
            <w:shd w:val="clear" w:color="auto" w:fill="D9D9D9"/>
          </w:tcPr>
          <w:p w14:paraId="0FB28934" w14:textId="77777777" w:rsidR="00426347" w:rsidRDefault="00DE252A">
            <w:pPr>
              <w:pStyle w:val="TableParagraph"/>
              <w:spacing w:before="35" w:line="233" w:lineRule="exact"/>
              <w:ind w:left="145"/>
              <w:rPr>
                <w:b/>
              </w:rPr>
            </w:pPr>
            <w:r>
              <w:rPr>
                <w:b/>
              </w:rPr>
              <w:t>Ohranjena delovna mesta</w:t>
            </w:r>
          </w:p>
        </w:tc>
      </w:tr>
      <w:tr w:rsidR="00426347" w14:paraId="79AA20E0" w14:textId="77777777">
        <w:trPr>
          <w:trHeight w:val="251"/>
        </w:trPr>
        <w:tc>
          <w:tcPr>
            <w:tcW w:w="2696" w:type="dxa"/>
            <w:tcBorders>
              <w:right w:val="single" w:sz="6" w:space="0" w:color="000000"/>
            </w:tcBorders>
          </w:tcPr>
          <w:p w14:paraId="54EF6631" w14:textId="77777777" w:rsidR="00426347" w:rsidRDefault="00DE252A">
            <w:pPr>
              <w:pStyle w:val="TableParagraph"/>
              <w:spacing w:line="232" w:lineRule="exact"/>
              <w:ind w:left="112"/>
            </w:pPr>
            <w:r>
              <w:t>Ime kazalnika</w:t>
            </w:r>
          </w:p>
        </w:tc>
        <w:tc>
          <w:tcPr>
            <w:tcW w:w="6323" w:type="dxa"/>
            <w:tcBorders>
              <w:left w:val="single" w:sz="6" w:space="0" w:color="000000"/>
            </w:tcBorders>
          </w:tcPr>
          <w:p w14:paraId="7F3043E8" w14:textId="77777777" w:rsidR="00426347" w:rsidRDefault="00DE252A">
            <w:pPr>
              <w:pStyle w:val="TableParagraph"/>
              <w:spacing w:line="232" w:lineRule="exact"/>
              <w:ind w:left="112"/>
            </w:pPr>
            <w:r>
              <w:t>Ohranjena delovna mesta</w:t>
            </w:r>
          </w:p>
        </w:tc>
      </w:tr>
      <w:tr w:rsidR="00426347" w14:paraId="6EEC7D61" w14:textId="77777777">
        <w:trPr>
          <w:trHeight w:val="253"/>
        </w:trPr>
        <w:tc>
          <w:tcPr>
            <w:tcW w:w="2696" w:type="dxa"/>
            <w:tcBorders>
              <w:right w:val="single" w:sz="6" w:space="0" w:color="000000"/>
            </w:tcBorders>
          </w:tcPr>
          <w:p w14:paraId="0EBC2C7C" w14:textId="77777777" w:rsidR="00426347" w:rsidRDefault="00DE252A">
            <w:pPr>
              <w:pStyle w:val="TableParagraph"/>
              <w:spacing w:line="234" w:lineRule="exact"/>
              <w:ind w:left="112"/>
            </w:pPr>
            <w:r>
              <w:t>Merska enota</w:t>
            </w:r>
          </w:p>
        </w:tc>
        <w:tc>
          <w:tcPr>
            <w:tcW w:w="6323" w:type="dxa"/>
            <w:tcBorders>
              <w:left w:val="single" w:sz="6" w:space="0" w:color="000000"/>
            </w:tcBorders>
          </w:tcPr>
          <w:p w14:paraId="6403554E" w14:textId="77777777" w:rsidR="00426347" w:rsidRDefault="00DE252A">
            <w:pPr>
              <w:pStyle w:val="TableParagraph"/>
              <w:spacing w:line="234" w:lineRule="exact"/>
              <w:ind w:left="112"/>
            </w:pPr>
            <w:r>
              <w:t>Število oseb</w:t>
            </w:r>
          </w:p>
        </w:tc>
      </w:tr>
      <w:tr w:rsidR="00426347" w14:paraId="3B89CD88" w14:textId="77777777">
        <w:trPr>
          <w:trHeight w:val="506"/>
        </w:trPr>
        <w:tc>
          <w:tcPr>
            <w:tcW w:w="2696" w:type="dxa"/>
            <w:tcBorders>
              <w:right w:val="single" w:sz="6" w:space="0" w:color="000000"/>
            </w:tcBorders>
          </w:tcPr>
          <w:p w14:paraId="0192EF99" w14:textId="77777777" w:rsidR="00426347" w:rsidRDefault="00DE252A">
            <w:pPr>
              <w:pStyle w:val="TableParagraph"/>
              <w:spacing w:line="247" w:lineRule="exact"/>
              <w:ind w:left="112"/>
            </w:pPr>
            <w:r>
              <w:t>Definicija</w:t>
            </w:r>
          </w:p>
        </w:tc>
        <w:tc>
          <w:tcPr>
            <w:tcW w:w="6323" w:type="dxa"/>
            <w:tcBorders>
              <w:left w:val="single" w:sz="6" w:space="0" w:color="000000"/>
            </w:tcBorders>
          </w:tcPr>
          <w:p w14:paraId="7CFE6FB5" w14:textId="77777777" w:rsidR="00426347" w:rsidRDefault="00DE252A">
            <w:pPr>
              <w:pStyle w:val="TableParagraph"/>
              <w:spacing w:line="247" w:lineRule="exact"/>
              <w:ind w:left="112"/>
            </w:pPr>
            <w:r>
              <w:t>Ohranjanje osebja zaradi naložb ESPRA (zaposleni ali</w:t>
            </w:r>
          </w:p>
          <w:p w14:paraId="48107C9F" w14:textId="77777777" w:rsidR="00426347" w:rsidRDefault="00DE252A">
            <w:pPr>
              <w:pStyle w:val="TableParagraph"/>
              <w:spacing w:before="1" w:line="238" w:lineRule="exact"/>
              <w:ind w:left="112"/>
            </w:pPr>
            <w:r>
              <w:t>samozaposleni za plačilo, dobiček ali družinsko korist)</w:t>
            </w:r>
          </w:p>
        </w:tc>
      </w:tr>
      <w:tr w:rsidR="00426347" w14:paraId="3950A3FC" w14:textId="77777777">
        <w:trPr>
          <w:trHeight w:val="6451"/>
        </w:trPr>
        <w:tc>
          <w:tcPr>
            <w:tcW w:w="2696" w:type="dxa"/>
            <w:tcBorders>
              <w:right w:val="single" w:sz="6" w:space="0" w:color="000000"/>
            </w:tcBorders>
          </w:tcPr>
          <w:p w14:paraId="309EB838" w14:textId="77777777" w:rsidR="00426347" w:rsidRDefault="00DE252A">
            <w:pPr>
              <w:pStyle w:val="TableParagraph"/>
              <w:spacing w:line="247" w:lineRule="exact"/>
              <w:ind w:left="112"/>
            </w:pPr>
            <w:r>
              <w:t>Nadaljnja pojasnila</w:t>
            </w:r>
          </w:p>
        </w:tc>
        <w:tc>
          <w:tcPr>
            <w:tcW w:w="6323" w:type="dxa"/>
            <w:tcBorders>
              <w:left w:val="single" w:sz="6" w:space="0" w:color="000000"/>
            </w:tcBorders>
          </w:tcPr>
          <w:p w14:paraId="540DFFB4" w14:textId="77777777" w:rsidR="00426347" w:rsidRDefault="00DE252A">
            <w:pPr>
              <w:pStyle w:val="TableParagraph"/>
              <w:spacing w:line="242" w:lineRule="auto"/>
              <w:ind w:left="112" w:right="312"/>
            </w:pPr>
            <w:r>
              <w:t>Kazalnik vključuje le tista delovna mesta, ki bi bila brez operacije ESPRA izgubljena.</w:t>
            </w:r>
          </w:p>
          <w:p w14:paraId="3817818B" w14:textId="77777777" w:rsidR="00426347" w:rsidRDefault="00DE252A">
            <w:pPr>
              <w:pStyle w:val="TableParagraph"/>
              <w:ind w:left="112" w:right="258"/>
            </w:pPr>
            <w:r>
              <w:t>Vrednost CR temelji na poročilu upravičenca na podlagi njegove evidence o zaposlitvi.</w:t>
            </w:r>
          </w:p>
          <w:p w14:paraId="78D19393" w14:textId="77777777" w:rsidR="00426347" w:rsidRDefault="00DE252A">
            <w:pPr>
              <w:pStyle w:val="TableParagraph"/>
              <w:ind w:left="148" w:right="631"/>
            </w:pPr>
            <w:r>
              <w:t>Poročanje o polovičnih osebah je mogoče približati pristopu ekvivalenta polnega delovnega časa; izračun je naslednji:</w:t>
            </w:r>
          </w:p>
          <w:p w14:paraId="1B1765B1" w14:textId="77777777" w:rsidR="00426347" w:rsidRDefault="00DE252A">
            <w:pPr>
              <w:pStyle w:val="TableParagraph"/>
              <w:numPr>
                <w:ilvl w:val="0"/>
                <w:numId w:val="232"/>
              </w:numPr>
              <w:tabs>
                <w:tab w:val="left" w:pos="724"/>
                <w:tab w:val="left" w:pos="725"/>
              </w:tabs>
              <w:spacing w:line="253" w:lineRule="exact"/>
              <w:ind w:hanging="577"/>
            </w:pPr>
            <w:r>
              <w:t>polni delovni čas = 1 oseba</w:t>
            </w:r>
          </w:p>
          <w:p w14:paraId="6BA4F15E" w14:textId="77777777" w:rsidR="00426347" w:rsidRDefault="00DE252A">
            <w:pPr>
              <w:pStyle w:val="TableParagraph"/>
              <w:numPr>
                <w:ilvl w:val="0"/>
                <w:numId w:val="232"/>
              </w:numPr>
              <w:tabs>
                <w:tab w:val="left" w:pos="724"/>
                <w:tab w:val="left" w:pos="725"/>
              </w:tabs>
              <w:spacing w:line="252" w:lineRule="exact"/>
              <w:ind w:hanging="577"/>
            </w:pPr>
            <w:r>
              <w:t>skrajšani delovni čas = 0,5 oseba</w:t>
            </w:r>
          </w:p>
          <w:p w14:paraId="31CC9A96" w14:textId="77777777" w:rsidR="00426347" w:rsidRDefault="00DE252A">
            <w:pPr>
              <w:pStyle w:val="TableParagraph"/>
              <w:numPr>
                <w:ilvl w:val="0"/>
                <w:numId w:val="232"/>
              </w:numPr>
              <w:tabs>
                <w:tab w:val="left" w:pos="724"/>
                <w:tab w:val="left" w:pos="725"/>
              </w:tabs>
              <w:spacing w:line="253" w:lineRule="exact"/>
              <w:ind w:hanging="577"/>
            </w:pPr>
            <w:r>
              <w:t>sezonska ali neredna = 0,3 oseba</w:t>
            </w:r>
          </w:p>
          <w:p w14:paraId="115334A7" w14:textId="77777777" w:rsidR="00426347" w:rsidRDefault="00DE252A">
            <w:pPr>
              <w:pStyle w:val="TableParagraph"/>
              <w:numPr>
                <w:ilvl w:val="0"/>
                <w:numId w:val="231"/>
              </w:numPr>
              <w:tabs>
                <w:tab w:val="left" w:pos="364"/>
                <w:tab w:val="left" w:pos="365"/>
              </w:tabs>
              <w:ind w:right="370"/>
            </w:pPr>
            <w:r>
              <w:t>v primeru posameznih ribičev vrednost temelji na njihovi lastni oceni</w:t>
            </w:r>
          </w:p>
          <w:p w14:paraId="40179B12" w14:textId="77777777" w:rsidR="00426347" w:rsidRDefault="00DE252A">
            <w:pPr>
              <w:pStyle w:val="TableParagraph"/>
              <w:numPr>
                <w:ilvl w:val="0"/>
                <w:numId w:val="231"/>
              </w:numPr>
              <w:tabs>
                <w:tab w:val="left" w:pos="364"/>
                <w:tab w:val="left" w:pos="365"/>
              </w:tabs>
              <w:ind w:right="287"/>
            </w:pPr>
            <w:r>
              <w:t>če evidence podjetja niso na voljo, morajo ribiči oceniti, da je ustvarjeno delovno mesto s polnim ali krajšim delovnim časom</w:t>
            </w:r>
          </w:p>
          <w:p w14:paraId="64A4E86A" w14:textId="77777777" w:rsidR="00426347" w:rsidRDefault="00DE252A">
            <w:pPr>
              <w:pStyle w:val="TableParagraph"/>
              <w:numPr>
                <w:ilvl w:val="0"/>
                <w:numId w:val="231"/>
              </w:numPr>
              <w:tabs>
                <w:tab w:val="left" w:pos="364"/>
                <w:tab w:val="left" w:pos="365"/>
              </w:tabs>
              <w:ind w:right="556"/>
            </w:pPr>
            <w:r>
              <w:t>v primeru podjetij morajo ustvarjena delovna mesta temeljiti na evidencah podjetja</w:t>
            </w:r>
          </w:p>
          <w:p w14:paraId="25751369" w14:textId="77777777" w:rsidR="00426347" w:rsidRDefault="00DE252A">
            <w:pPr>
              <w:pStyle w:val="TableParagraph"/>
              <w:numPr>
                <w:ilvl w:val="0"/>
                <w:numId w:val="231"/>
              </w:numPr>
              <w:tabs>
                <w:tab w:val="left" w:pos="364"/>
                <w:tab w:val="left" w:pos="365"/>
              </w:tabs>
              <w:ind w:right="810"/>
            </w:pPr>
            <w:r>
              <w:t>začasno zaposlene osebe, ki delajo pri izvajanju operacije (npr. vodstvo FLAG, koordinacija projekta, raziskovalci), se tu ne beležijo</w:t>
            </w:r>
          </w:p>
          <w:p w14:paraId="17766203" w14:textId="77777777" w:rsidR="00426347" w:rsidRDefault="00DE252A">
            <w:pPr>
              <w:pStyle w:val="TableParagraph"/>
              <w:numPr>
                <w:ilvl w:val="0"/>
                <w:numId w:val="231"/>
              </w:numPr>
              <w:tabs>
                <w:tab w:val="left" w:pos="364"/>
                <w:tab w:val="left" w:pos="365"/>
              </w:tabs>
              <w:ind w:right="85"/>
            </w:pPr>
            <w:r>
              <w:t>v primeru reprezentativnih organizacij, kot so organizacije proizvajalcev, vrednost temelji na njihovi lastni oceni</w:t>
            </w:r>
          </w:p>
          <w:p w14:paraId="339ACFC7" w14:textId="77777777" w:rsidR="00426347" w:rsidRDefault="00DE252A">
            <w:pPr>
              <w:pStyle w:val="TableParagraph"/>
              <w:numPr>
                <w:ilvl w:val="0"/>
                <w:numId w:val="231"/>
              </w:numPr>
              <w:tabs>
                <w:tab w:val="left" w:pos="364"/>
                <w:tab w:val="left" w:pos="365"/>
              </w:tabs>
              <w:spacing w:line="267" w:lineRule="exact"/>
              <w:ind w:hanging="361"/>
            </w:pPr>
            <w:r>
              <w:t>če se pričakuje, da bodo delovna mesta trajna ali - v primeru sezonskih delovnih mest</w:t>
            </w:r>
          </w:p>
          <w:p w14:paraId="5521D218" w14:textId="77777777" w:rsidR="00426347" w:rsidRDefault="00DE252A">
            <w:pPr>
              <w:pStyle w:val="TableParagraph"/>
              <w:spacing w:line="252" w:lineRule="exact"/>
              <w:ind w:left="364"/>
            </w:pPr>
            <w:r>
              <w:t>- ponavljajoča</w:t>
            </w:r>
          </w:p>
          <w:p w14:paraId="0D85C388" w14:textId="77777777" w:rsidR="00426347" w:rsidRDefault="00DE252A">
            <w:pPr>
              <w:pStyle w:val="TableParagraph"/>
              <w:numPr>
                <w:ilvl w:val="0"/>
                <w:numId w:val="231"/>
              </w:numPr>
              <w:tabs>
                <w:tab w:val="left" w:pos="364"/>
                <w:tab w:val="left" w:pos="365"/>
              </w:tabs>
              <w:ind w:hanging="361"/>
            </w:pPr>
            <w:r>
              <w:t>se delovna mesta se obravnavajo na ravni upravičenca</w:t>
            </w:r>
          </w:p>
          <w:p w14:paraId="5FAADF98" w14:textId="77777777" w:rsidR="00426347" w:rsidRDefault="00DE252A">
            <w:pPr>
              <w:pStyle w:val="TableParagraph"/>
              <w:numPr>
                <w:ilvl w:val="0"/>
                <w:numId w:val="231"/>
              </w:numPr>
              <w:tabs>
                <w:tab w:val="left" w:pos="364"/>
                <w:tab w:val="left" w:pos="365"/>
              </w:tabs>
              <w:spacing w:before="11" w:line="252" w:lineRule="exact"/>
              <w:ind w:right="332"/>
            </w:pPr>
            <w:r>
              <w:t>kazalnik ne upošteva kvalitativnih dejavnikov, kot sta stopnja izobrazbe ali plača v primeru posameznih ribičev vrednost temelji na njihovi lastni oceni</w:t>
            </w:r>
          </w:p>
        </w:tc>
      </w:tr>
      <w:tr w:rsidR="00426347" w14:paraId="47EB7093" w14:textId="77777777">
        <w:trPr>
          <w:trHeight w:val="758"/>
        </w:trPr>
        <w:tc>
          <w:tcPr>
            <w:tcW w:w="2696" w:type="dxa"/>
          </w:tcPr>
          <w:p w14:paraId="65AFC540" w14:textId="77777777" w:rsidR="00426347" w:rsidRDefault="00DE252A">
            <w:pPr>
              <w:pStyle w:val="TableParagraph"/>
              <w:spacing w:line="242" w:lineRule="auto"/>
              <w:ind w:left="112" w:right="232"/>
            </w:pPr>
            <w:r>
              <w:t>Dodatna pojasnila neposredno upravljanje</w:t>
            </w:r>
          </w:p>
        </w:tc>
        <w:tc>
          <w:tcPr>
            <w:tcW w:w="6323" w:type="dxa"/>
          </w:tcPr>
          <w:p w14:paraId="232F05C3" w14:textId="77777777" w:rsidR="00426347" w:rsidRDefault="00DE252A">
            <w:pPr>
              <w:pStyle w:val="TableParagraph"/>
              <w:spacing w:line="247" w:lineRule="exact"/>
              <w:ind w:left="112"/>
            </w:pPr>
            <w:r>
              <w:t>Pri neposrednem upravljanju to zajema samo upravičenca do donacije ali</w:t>
            </w:r>
          </w:p>
          <w:p w14:paraId="5DFCD7B0" w14:textId="77777777" w:rsidR="00426347" w:rsidRDefault="00DE252A">
            <w:pPr>
              <w:pStyle w:val="TableParagraph"/>
              <w:spacing w:before="5" w:line="252" w:lineRule="exact"/>
              <w:ind w:left="112" w:right="480"/>
            </w:pPr>
            <w:r>
              <w:t>finančni instrument, ne pa tistih, ki imajo koristi od pomoči ali dostopa do podatkov</w:t>
            </w:r>
          </w:p>
        </w:tc>
      </w:tr>
      <w:tr w:rsidR="00426347" w14:paraId="7EB57D8D" w14:textId="77777777">
        <w:trPr>
          <w:trHeight w:val="290"/>
        </w:trPr>
        <w:tc>
          <w:tcPr>
            <w:tcW w:w="9019" w:type="dxa"/>
            <w:gridSpan w:val="2"/>
            <w:shd w:val="clear" w:color="auto" w:fill="D9D9D9"/>
          </w:tcPr>
          <w:p w14:paraId="2E4A97FC" w14:textId="77777777" w:rsidR="00426347" w:rsidRDefault="00DE252A">
            <w:pPr>
              <w:pStyle w:val="TableParagraph"/>
              <w:spacing w:before="37" w:line="233" w:lineRule="exact"/>
              <w:ind w:left="146"/>
              <w:rPr>
                <w:b/>
              </w:rPr>
            </w:pPr>
            <w:r>
              <w:rPr>
                <w:b/>
              </w:rPr>
              <w:t>Programska raven</w:t>
            </w:r>
          </w:p>
        </w:tc>
      </w:tr>
      <w:tr w:rsidR="00426347" w14:paraId="56F36B65" w14:textId="77777777">
        <w:trPr>
          <w:trHeight w:val="520"/>
        </w:trPr>
        <w:tc>
          <w:tcPr>
            <w:tcW w:w="2696" w:type="dxa"/>
            <w:tcBorders>
              <w:right w:val="single" w:sz="6" w:space="0" w:color="000000"/>
            </w:tcBorders>
          </w:tcPr>
          <w:p w14:paraId="139E96B7" w14:textId="77777777" w:rsidR="00426347" w:rsidRDefault="00DE252A">
            <w:pPr>
              <w:pStyle w:val="TableParagraph"/>
              <w:spacing w:line="247" w:lineRule="exact"/>
              <w:ind w:left="112"/>
            </w:pPr>
            <w:r>
              <w:lastRenderedPageBreak/>
              <w:t>Pojasnilo</w:t>
            </w:r>
          </w:p>
        </w:tc>
        <w:tc>
          <w:tcPr>
            <w:tcW w:w="6323" w:type="dxa"/>
            <w:tcBorders>
              <w:left w:val="single" w:sz="6" w:space="0" w:color="000000"/>
            </w:tcBorders>
          </w:tcPr>
          <w:p w14:paraId="4608B423" w14:textId="77777777" w:rsidR="00426347" w:rsidRDefault="00DE252A">
            <w:pPr>
              <w:pStyle w:val="TableParagraph"/>
              <w:numPr>
                <w:ilvl w:val="0"/>
                <w:numId w:val="230"/>
              </w:numPr>
              <w:tabs>
                <w:tab w:val="left" w:pos="364"/>
                <w:tab w:val="left" w:pos="365"/>
              </w:tabs>
              <w:spacing w:before="14" w:line="252" w:lineRule="exact"/>
              <w:ind w:right="630"/>
            </w:pPr>
            <w:r>
              <w:t>v programu mora kazalnik navajati ocenjeno število delovnih mest, ohranjenih s podporo ESPRA</w:t>
            </w:r>
          </w:p>
        </w:tc>
      </w:tr>
    </w:tbl>
    <w:p w14:paraId="536BE2DF" w14:textId="77777777" w:rsidR="00426347" w:rsidRDefault="00426347">
      <w:pPr>
        <w:spacing w:line="252" w:lineRule="exact"/>
        <w:sectPr w:rsidR="00426347">
          <w:pgSz w:w="11910" w:h="16840"/>
          <w:pgMar w:top="1340" w:right="1320" w:bottom="1800" w:left="1340" w:header="713" w:footer="1606" w:gutter="0"/>
          <w:cols w:space="708"/>
        </w:sectPr>
      </w:pPr>
    </w:p>
    <w:p w14:paraId="6CEB7567" w14:textId="77777777" w:rsidR="00426347" w:rsidRDefault="00426347">
      <w:pPr>
        <w:pStyle w:val="Telobesedila"/>
        <w:spacing w:before="3"/>
        <w:rPr>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323"/>
      </w:tblGrid>
      <w:tr w:rsidR="00426347" w14:paraId="1F4B92C3" w14:textId="77777777">
        <w:trPr>
          <w:trHeight w:val="287"/>
        </w:trPr>
        <w:tc>
          <w:tcPr>
            <w:tcW w:w="2696" w:type="dxa"/>
            <w:tcBorders>
              <w:right w:val="single" w:sz="6" w:space="0" w:color="000000"/>
            </w:tcBorders>
            <w:shd w:val="clear" w:color="auto" w:fill="D9D9D9"/>
          </w:tcPr>
          <w:p w14:paraId="2003DBF1" w14:textId="77777777" w:rsidR="00426347" w:rsidRDefault="00DE252A">
            <w:pPr>
              <w:pStyle w:val="TableParagraph"/>
              <w:spacing w:before="34" w:line="233" w:lineRule="exact"/>
              <w:ind w:left="146"/>
              <w:rPr>
                <w:b/>
              </w:rPr>
            </w:pPr>
            <w:r>
              <w:rPr>
                <w:b/>
              </w:rPr>
              <w:t>CR07</w:t>
            </w:r>
          </w:p>
        </w:tc>
        <w:tc>
          <w:tcPr>
            <w:tcW w:w="6323" w:type="dxa"/>
            <w:tcBorders>
              <w:left w:val="single" w:sz="6" w:space="0" w:color="000000"/>
            </w:tcBorders>
            <w:shd w:val="clear" w:color="auto" w:fill="D9D9D9"/>
          </w:tcPr>
          <w:p w14:paraId="4F197934" w14:textId="77777777" w:rsidR="00426347" w:rsidRDefault="00DE252A">
            <w:pPr>
              <w:pStyle w:val="TableParagraph"/>
              <w:spacing w:before="34" w:line="233" w:lineRule="exact"/>
              <w:ind w:left="145"/>
              <w:rPr>
                <w:b/>
              </w:rPr>
            </w:pPr>
            <w:r>
              <w:rPr>
                <w:b/>
              </w:rPr>
              <w:t>Ohranjena delovna mesta</w:t>
            </w:r>
          </w:p>
        </w:tc>
      </w:tr>
      <w:tr w:rsidR="00426347" w14:paraId="49293165" w14:textId="77777777">
        <w:trPr>
          <w:trHeight w:val="268"/>
        </w:trPr>
        <w:tc>
          <w:tcPr>
            <w:tcW w:w="2696" w:type="dxa"/>
            <w:tcBorders>
              <w:right w:val="single" w:sz="6" w:space="0" w:color="000000"/>
            </w:tcBorders>
          </w:tcPr>
          <w:p w14:paraId="314A18A2" w14:textId="77777777" w:rsidR="00426347" w:rsidRDefault="00DE252A">
            <w:pPr>
              <w:pStyle w:val="TableParagraph"/>
              <w:spacing w:line="247" w:lineRule="exact"/>
              <w:ind w:left="112"/>
            </w:pPr>
            <w:r>
              <w:t>Izhodiščna vrednost</w:t>
            </w:r>
          </w:p>
        </w:tc>
        <w:tc>
          <w:tcPr>
            <w:tcW w:w="6323" w:type="dxa"/>
            <w:tcBorders>
              <w:left w:val="single" w:sz="6" w:space="0" w:color="000000"/>
            </w:tcBorders>
          </w:tcPr>
          <w:p w14:paraId="029FD7DF" w14:textId="77777777" w:rsidR="00426347" w:rsidRDefault="00DE252A">
            <w:pPr>
              <w:pStyle w:val="TableParagraph"/>
              <w:numPr>
                <w:ilvl w:val="0"/>
                <w:numId w:val="229"/>
              </w:numPr>
              <w:tabs>
                <w:tab w:val="left" w:pos="364"/>
                <w:tab w:val="left" w:pos="365"/>
              </w:tabs>
              <w:spacing w:line="249" w:lineRule="exact"/>
              <w:ind w:hanging="361"/>
            </w:pPr>
            <w:r>
              <w:t>izhodiščna vrednost v programu je enaka nič</w:t>
            </w:r>
          </w:p>
        </w:tc>
      </w:tr>
      <w:tr w:rsidR="00426347" w14:paraId="4FA16B0D" w14:textId="77777777">
        <w:trPr>
          <w:trHeight w:val="2087"/>
        </w:trPr>
        <w:tc>
          <w:tcPr>
            <w:tcW w:w="2696" w:type="dxa"/>
            <w:tcBorders>
              <w:right w:val="single" w:sz="6" w:space="0" w:color="000000"/>
            </w:tcBorders>
          </w:tcPr>
          <w:p w14:paraId="4C58D00D" w14:textId="77777777" w:rsidR="00426347" w:rsidRDefault="00DE252A">
            <w:pPr>
              <w:pStyle w:val="TableParagraph"/>
              <w:spacing w:line="247" w:lineRule="exact"/>
              <w:ind w:left="112"/>
            </w:pPr>
            <w:r>
              <w:t>Ciljne vrednosti</w:t>
            </w:r>
          </w:p>
        </w:tc>
        <w:tc>
          <w:tcPr>
            <w:tcW w:w="6323" w:type="dxa"/>
            <w:tcBorders>
              <w:left w:val="single" w:sz="6" w:space="0" w:color="000000"/>
            </w:tcBorders>
          </w:tcPr>
          <w:p w14:paraId="063263D5" w14:textId="77777777" w:rsidR="00426347" w:rsidRDefault="00DE252A">
            <w:pPr>
              <w:pStyle w:val="TableParagraph"/>
              <w:numPr>
                <w:ilvl w:val="0"/>
                <w:numId w:val="228"/>
              </w:numPr>
              <w:tabs>
                <w:tab w:val="left" w:pos="364"/>
                <w:tab w:val="left" w:pos="365"/>
              </w:tabs>
              <w:spacing w:line="237" w:lineRule="auto"/>
              <w:ind w:right="751"/>
            </w:pPr>
            <w:r>
              <w:t>ciljne vrednosti je treba opredeliti ločeno za vsak poseben cilj</w:t>
            </w:r>
          </w:p>
          <w:p w14:paraId="562CA570" w14:textId="77777777" w:rsidR="00426347" w:rsidRDefault="00DE252A">
            <w:pPr>
              <w:pStyle w:val="TableParagraph"/>
              <w:numPr>
                <w:ilvl w:val="0"/>
                <w:numId w:val="228"/>
              </w:numPr>
              <w:tabs>
                <w:tab w:val="left" w:pos="364"/>
                <w:tab w:val="left" w:pos="365"/>
              </w:tabs>
              <w:spacing w:line="269" w:lineRule="exact"/>
              <w:ind w:hanging="361"/>
            </w:pPr>
            <w:r>
              <w:t>ciljne vrednosti so izražene v osebah</w:t>
            </w:r>
          </w:p>
          <w:p w14:paraId="09D3A956" w14:textId="77777777" w:rsidR="00426347" w:rsidRDefault="00DE252A">
            <w:pPr>
              <w:pStyle w:val="TableParagraph"/>
              <w:numPr>
                <w:ilvl w:val="0"/>
                <w:numId w:val="228"/>
              </w:numPr>
              <w:tabs>
                <w:tab w:val="left" w:pos="364"/>
                <w:tab w:val="left" w:pos="365"/>
              </w:tabs>
              <w:ind w:right="1016"/>
            </w:pPr>
            <w:r>
              <w:t>ocena ciljnih vrednosti lahko temeljijo na anketah med upravičenci, študijah, statističnih podatkih ali izkušnjah iz programskega obdobja 2014–2020</w:t>
            </w:r>
          </w:p>
          <w:p w14:paraId="1813EE15" w14:textId="77777777" w:rsidR="00426347" w:rsidRDefault="00DE252A">
            <w:pPr>
              <w:pStyle w:val="TableParagraph"/>
              <w:numPr>
                <w:ilvl w:val="0"/>
                <w:numId w:val="228"/>
              </w:numPr>
              <w:tabs>
                <w:tab w:val="left" w:pos="364"/>
                <w:tab w:val="left" w:pos="365"/>
              </w:tabs>
              <w:spacing w:before="19" w:line="252" w:lineRule="exact"/>
              <w:ind w:right="152"/>
            </w:pPr>
            <w:r>
              <w:t>dosežene ciljne vrednosti bodo izračunane na podlagi vsote rezultatov, doseženih na operativni ravni</w:t>
            </w:r>
          </w:p>
        </w:tc>
      </w:tr>
      <w:tr w:rsidR="00426347" w14:paraId="2B9FE14B" w14:textId="77777777">
        <w:trPr>
          <w:trHeight w:val="287"/>
        </w:trPr>
        <w:tc>
          <w:tcPr>
            <w:tcW w:w="9019" w:type="dxa"/>
            <w:gridSpan w:val="2"/>
            <w:shd w:val="clear" w:color="auto" w:fill="D9D9D9"/>
          </w:tcPr>
          <w:p w14:paraId="7E94C03D" w14:textId="77777777" w:rsidR="00426347" w:rsidRDefault="00DE252A">
            <w:pPr>
              <w:pStyle w:val="TableParagraph"/>
              <w:spacing w:before="34" w:line="233" w:lineRule="exact"/>
              <w:ind w:left="146"/>
              <w:rPr>
                <w:b/>
              </w:rPr>
            </w:pPr>
            <w:r>
              <w:rPr>
                <w:b/>
              </w:rPr>
              <w:t>Raven delovanja</w:t>
            </w:r>
          </w:p>
        </w:tc>
      </w:tr>
      <w:tr w:rsidR="00426347" w14:paraId="72C6A4E1" w14:textId="77777777">
        <w:trPr>
          <w:trHeight w:val="1836"/>
        </w:trPr>
        <w:tc>
          <w:tcPr>
            <w:tcW w:w="2696" w:type="dxa"/>
            <w:tcBorders>
              <w:right w:val="single" w:sz="6" w:space="0" w:color="000000"/>
            </w:tcBorders>
          </w:tcPr>
          <w:p w14:paraId="2F92BAE9" w14:textId="77777777" w:rsidR="00426347" w:rsidRDefault="00DE252A">
            <w:pPr>
              <w:pStyle w:val="TableParagraph"/>
              <w:spacing w:line="247" w:lineRule="exact"/>
              <w:ind w:left="112"/>
            </w:pPr>
            <w:r>
              <w:t>Vložki upravičenca</w:t>
            </w:r>
          </w:p>
        </w:tc>
        <w:tc>
          <w:tcPr>
            <w:tcW w:w="6323" w:type="dxa"/>
            <w:tcBorders>
              <w:left w:val="single" w:sz="6" w:space="0" w:color="000000"/>
            </w:tcBorders>
          </w:tcPr>
          <w:p w14:paraId="2B194D1E" w14:textId="77777777" w:rsidR="00426347" w:rsidRDefault="00DE252A">
            <w:pPr>
              <w:pStyle w:val="TableParagraph"/>
              <w:numPr>
                <w:ilvl w:val="0"/>
                <w:numId w:val="227"/>
              </w:numPr>
              <w:tabs>
                <w:tab w:val="left" w:pos="364"/>
                <w:tab w:val="left" w:pos="365"/>
              </w:tabs>
              <w:spacing w:line="264" w:lineRule="exact"/>
              <w:ind w:hanging="361"/>
            </w:pPr>
            <w:r>
              <w:t>število ohranjenih delovnih mest (osebe)</w:t>
            </w:r>
          </w:p>
          <w:p w14:paraId="04B054E3" w14:textId="77777777" w:rsidR="00426347" w:rsidRDefault="00DE252A">
            <w:pPr>
              <w:pStyle w:val="TableParagraph"/>
              <w:numPr>
                <w:ilvl w:val="0"/>
                <w:numId w:val="227"/>
              </w:numPr>
              <w:tabs>
                <w:tab w:val="left" w:pos="364"/>
                <w:tab w:val="left" w:pos="365"/>
              </w:tabs>
              <w:ind w:right="152"/>
            </w:pPr>
            <w:r>
              <w:t>vrednost kazalnika rezultata mora biti čim bližje enoti ali lokaciji, ki izvaja operacijo</w:t>
            </w:r>
          </w:p>
          <w:p w14:paraId="7BB54BE6" w14:textId="77777777" w:rsidR="00426347" w:rsidRDefault="00DE252A">
            <w:pPr>
              <w:pStyle w:val="TableParagraph"/>
              <w:numPr>
                <w:ilvl w:val="0"/>
                <w:numId w:val="227"/>
              </w:numPr>
              <w:tabs>
                <w:tab w:val="left" w:pos="364"/>
                <w:tab w:val="left" w:pos="365"/>
              </w:tabs>
              <w:spacing w:before="1"/>
              <w:ind w:right="375"/>
            </w:pPr>
            <w:r>
              <w:t>če to ni mogoče, je treba število ohranjenih delovnih mest med operacijo povezati s celotnim podjetjem</w:t>
            </w:r>
          </w:p>
          <w:p w14:paraId="752DA2AC" w14:textId="77777777" w:rsidR="00426347" w:rsidRDefault="00DE252A">
            <w:pPr>
              <w:pStyle w:val="TableParagraph"/>
              <w:numPr>
                <w:ilvl w:val="0"/>
                <w:numId w:val="227"/>
              </w:numPr>
              <w:tabs>
                <w:tab w:val="left" w:pos="364"/>
                <w:tab w:val="left" w:pos="365"/>
              </w:tabs>
              <w:spacing w:before="18" w:line="252" w:lineRule="exact"/>
              <w:ind w:right="254"/>
            </w:pPr>
            <w:r>
              <w:t>v primeru velikih podjetij mora biti povezano z ustreznim oddelkom, vključenim v operacijo</w:t>
            </w:r>
          </w:p>
        </w:tc>
      </w:tr>
      <w:tr w:rsidR="00426347" w14:paraId="19A2B428" w14:textId="77777777">
        <w:trPr>
          <w:trHeight w:val="251"/>
        </w:trPr>
        <w:tc>
          <w:tcPr>
            <w:tcW w:w="2696" w:type="dxa"/>
            <w:tcBorders>
              <w:right w:val="single" w:sz="6" w:space="0" w:color="000000"/>
            </w:tcBorders>
          </w:tcPr>
          <w:p w14:paraId="49B04A71" w14:textId="77777777" w:rsidR="00426347" w:rsidRDefault="00DE252A">
            <w:pPr>
              <w:pStyle w:val="TableParagraph"/>
              <w:spacing w:line="232" w:lineRule="exact"/>
              <w:ind w:left="112"/>
            </w:pPr>
            <w:r>
              <w:t>Vložki iz drugih virov</w:t>
            </w:r>
          </w:p>
        </w:tc>
        <w:tc>
          <w:tcPr>
            <w:tcW w:w="6323" w:type="dxa"/>
            <w:tcBorders>
              <w:left w:val="single" w:sz="6" w:space="0" w:color="000000"/>
            </w:tcBorders>
          </w:tcPr>
          <w:p w14:paraId="0B24B0E3" w14:textId="77777777" w:rsidR="00426347" w:rsidRDefault="00DE252A">
            <w:pPr>
              <w:pStyle w:val="TableParagraph"/>
              <w:spacing w:line="232" w:lineRule="exact"/>
              <w:ind w:left="112"/>
            </w:pPr>
            <w:r>
              <w:t>Ni podatka</w:t>
            </w:r>
          </w:p>
        </w:tc>
      </w:tr>
      <w:tr w:rsidR="00426347" w14:paraId="46BA8299" w14:textId="77777777">
        <w:trPr>
          <w:trHeight w:val="760"/>
        </w:trPr>
        <w:tc>
          <w:tcPr>
            <w:tcW w:w="2696" w:type="dxa"/>
            <w:tcBorders>
              <w:right w:val="single" w:sz="6" w:space="0" w:color="000000"/>
            </w:tcBorders>
          </w:tcPr>
          <w:p w14:paraId="11E62525" w14:textId="77777777" w:rsidR="00426347" w:rsidRDefault="00DE252A">
            <w:pPr>
              <w:pStyle w:val="TableParagraph"/>
              <w:spacing w:line="247" w:lineRule="exact"/>
              <w:ind w:left="112"/>
            </w:pPr>
            <w:r>
              <w:t>Vložki OU/vložek</w:t>
            </w:r>
          </w:p>
          <w:p w14:paraId="452BC246" w14:textId="77777777" w:rsidR="00426347" w:rsidRDefault="00DE252A">
            <w:pPr>
              <w:pStyle w:val="TableParagraph"/>
              <w:spacing w:before="5" w:line="252" w:lineRule="exact"/>
              <w:ind w:left="112" w:right="230"/>
            </w:pPr>
            <w:r>
              <w:t>naročnika (neposredno upravljanje)</w:t>
            </w:r>
          </w:p>
        </w:tc>
        <w:tc>
          <w:tcPr>
            <w:tcW w:w="6323" w:type="dxa"/>
            <w:tcBorders>
              <w:left w:val="single" w:sz="6" w:space="0" w:color="000000"/>
            </w:tcBorders>
          </w:tcPr>
          <w:p w14:paraId="3AC8DC5C" w14:textId="77777777" w:rsidR="00426347" w:rsidRDefault="00DE252A">
            <w:pPr>
              <w:pStyle w:val="TableParagraph"/>
              <w:numPr>
                <w:ilvl w:val="0"/>
                <w:numId w:val="226"/>
              </w:numPr>
              <w:tabs>
                <w:tab w:val="left" w:pos="364"/>
                <w:tab w:val="left" w:pos="365"/>
              </w:tabs>
              <w:spacing w:line="237" w:lineRule="auto"/>
              <w:ind w:right="142"/>
            </w:pPr>
            <w:r>
              <w:t>OU lahko upravičencem pomaga pri opredelitvi števila oseb v primeru zaposlenih s krajšim delovnim časom</w:t>
            </w:r>
          </w:p>
        </w:tc>
      </w:tr>
      <w:tr w:rsidR="00426347" w14:paraId="5FF90C1C" w14:textId="77777777">
        <w:trPr>
          <w:trHeight w:val="506"/>
        </w:trPr>
        <w:tc>
          <w:tcPr>
            <w:tcW w:w="2696" w:type="dxa"/>
            <w:tcBorders>
              <w:right w:val="single" w:sz="6" w:space="0" w:color="000000"/>
            </w:tcBorders>
          </w:tcPr>
          <w:p w14:paraId="7C3104DD" w14:textId="77777777" w:rsidR="00426347" w:rsidRDefault="00DE252A">
            <w:pPr>
              <w:pStyle w:val="TableParagraph"/>
              <w:spacing w:line="246" w:lineRule="exact"/>
              <w:ind w:left="112"/>
            </w:pPr>
            <w:r>
              <w:t>Referenčno obdobje za</w:t>
            </w:r>
          </w:p>
          <w:p w14:paraId="7F9497F4" w14:textId="77777777" w:rsidR="00426347" w:rsidRDefault="00DE252A">
            <w:pPr>
              <w:pStyle w:val="TableParagraph"/>
              <w:spacing w:line="240" w:lineRule="exact"/>
              <w:ind w:left="112"/>
            </w:pPr>
            <w:r>
              <w:t>posamezne operacije</w:t>
            </w:r>
          </w:p>
        </w:tc>
        <w:tc>
          <w:tcPr>
            <w:tcW w:w="6323" w:type="dxa"/>
            <w:tcBorders>
              <w:left w:val="single" w:sz="6" w:space="0" w:color="000000"/>
            </w:tcBorders>
          </w:tcPr>
          <w:p w14:paraId="02966DA5" w14:textId="77777777" w:rsidR="00426347" w:rsidRDefault="00DE252A">
            <w:pPr>
              <w:pStyle w:val="TableParagraph"/>
              <w:numPr>
                <w:ilvl w:val="0"/>
                <w:numId w:val="225"/>
              </w:numPr>
              <w:tabs>
                <w:tab w:val="left" w:pos="364"/>
                <w:tab w:val="left" w:pos="365"/>
              </w:tabs>
              <w:spacing w:line="264" w:lineRule="exact"/>
              <w:ind w:hanging="361"/>
            </w:pPr>
            <w:r>
              <w:t>trajanje operacije</w:t>
            </w:r>
          </w:p>
        </w:tc>
      </w:tr>
      <w:tr w:rsidR="00426347" w14:paraId="6D488587" w14:textId="77777777">
        <w:trPr>
          <w:trHeight w:val="503"/>
        </w:trPr>
        <w:tc>
          <w:tcPr>
            <w:tcW w:w="2696" w:type="dxa"/>
            <w:tcBorders>
              <w:right w:val="single" w:sz="6" w:space="0" w:color="000000"/>
            </w:tcBorders>
          </w:tcPr>
          <w:p w14:paraId="70527EB7" w14:textId="77777777" w:rsidR="00426347" w:rsidRDefault="00DE252A">
            <w:pPr>
              <w:pStyle w:val="TableParagraph"/>
              <w:spacing w:line="246" w:lineRule="exact"/>
              <w:ind w:left="112"/>
            </w:pPr>
            <w:r>
              <w:t>Izhodiščna vrednost za posamezno</w:t>
            </w:r>
          </w:p>
          <w:p w14:paraId="27D41C95" w14:textId="77777777" w:rsidR="00426347" w:rsidRDefault="00DE252A">
            <w:pPr>
              <w:pStyle w:val="TableParagraph"/>
              <w:spacing w:line="238" w:lineRule="exact"/>
              <w:ind w:left="112"/>
            </w:pPr>
            <w:r>
              <w:t>operacijo</w:t>
            </w:r>
          </w:p>
        </w:tc>
        <w:tc>
          <w:tcPr>
            <w:tcW w:w="6323" w:type="dxa"/>
            <w:tcBorders>
              <w:left w:val="single" w:sz="6" w:space="0" w:color="000000"/>
            </w:tcBorders>
          </w:tcPr>
          <w:p w14:paraId="0F593B67" w14:textId="77777777" w:rsidR="00426347" w:rsidRDefault="00DE252A">
            <w:pPr>
              <w:pStyle w:val="TableParagraph"/>
              <w:numPr>
                <w:ilvl w:val="0"/>
                <w:numId w:val="224"/>
              </w:numPr>
              <w:tabs>
                <w:tab w:val="left" w:pos="364"/>
                <w:tab w:val="left" w:pos="365"/>
              </w:tabs>
              <w:spacing w:line="264" w:lineRule="exact"/>
              <w:ind w:hanging="361"/>
            </w:pPr>
            <w:r>
              <w:t>Nič</w:t>
            </w:r>
          </w:p>
        </w:tc>
      </w:tr>
      <w:tr w:rsidR="00426347" w14:paraId="06252B7E" w14:textId="77777777">
        <w:trPr>
          <w:trHeight w:val="270"/>
        </w:trPr>
        <w:tc>
          <w:tcPr>
            <w:tcW w:w="2696" w:type="dxa"/>
            <w:tcBorders>
              <w:right w:val="single" w:sz="6" w:space="0" w:color="000000"/>
            </w:tcBorders>
          </w:tcPr>
          <w:p w14:paraId="12378535" w14:textId="77777777" w:rsidR="00426347" w:rsidRDefault="00DE252A">
            <w:pPr>
              <w:pStyle w:val="TableParagraph"/>
              <w:spacing w:line="249" w:lineRule="exact"/>
              <w:ind w:left="112"/>
            </w:pPr>
            <w:r>
              <w:t>Ciljna vrednost</w:t>
            </w:r>
          </w:p>
        </w:tc>
        <w:tc>
          <w:tcPr>
            <w:tcW w:w="6323" w:type="dxa"/>
            <w:tcBorders>
              <w:left w:val="single" w:sz="6" w:space="0" w:color="000000"/>
            </w:tcBorders>
          </w:tcPr>
          <w:p w14:paraId="76FDEAC9" w14:textId="77777777" w:rsidR="00426347" w:rsidRDefault="00DE252A">
            <w:pPr>
              <w:pStyle w:val="TableParagraph"/>
              <w:numPr>
                <w:ilvl w:val="0"/>
                <w:numId w:val="223"/>
              </w:numPr>
              <w:tabs>
                <w:tab w:val="left" w:pos="364"/>
                <w:tab w:val="left" w:pos="365"/>
              </w:tabs>
              <w:spacing w:line="251" w:lineRule="exact"/>
              <w:ind w:hanging="361"/>
            </w:pPr>
            <w:r>
              <w:t>predhodna predpostavka o ciljni vrednosti</w:t>
            </w:r>
          </w:p>
        </w:tc>
      </w:tr>
      <w:tr w:rsidR="00426347" w14:paraId="48AD557E" w14:textId="77777777">
        <w:trPr>
          <w:trHeight w:val="520"/>
        </w:trPr>
        <w:tc>
          <w:tcPr>
            <w:tcW w:w="2696" w:type="dxa"/>
            <w:tcBorders>
              <w:right w:val="single" w:sz="6" w:space="0" w:color="000000"/>
            </w:tcBorders>
          </w:tcPr>
          <w:p w14:paraId="5B0227A9" w14:textId="77777777" w:rsidR="00426347" w:rsidRDefault="00DE252A">
            <w:pPr>
              <w:pStyle w:val="TableParagraph"/>
              <w:spacing w:line="247" w:lineRule="exact"/>
              <w:ind w:left="112"/>
            </w:pPr>
            <w:r>
              <w:t>Dosežena vrednost</w:t>
            </w:r>
          </w:p>
        </w:tc>
        <w:tc>
          <w:tcPr>
            <w:tcW w:w="6323" w:type="dxa"/>
            <w:tcBorders>
              <w:left w:val="single" w:sz="6" w:space="0" w:color="000000"/>
            </w:tcBorders>
          </w:tcPr>
          <w:p w14:paraId="7CB862A5" w14:textId="77777777" w:rsidR="00426347" w:rsidRDefault="00DE252A">
            <w:pPr>
              <w:pStyle w:val="TableParagraph"/>
              <w:numPr>
                <w:ilvl w:val="0"/>
                <w:numId w:val="222"/>
              </w:numPr>
              <w:tabs>
                <w:tab w:val="left" w:pos="364"/>
                <w:tab w:val="left" w:pos="365"/>
              </w:tabs>
              <w:spacing w:before="14" w:line="252" w:lineRule="exact"/>
              <w:ind w:right="560"/>
            </w:pPr>
            <w:r>
              <w:t>število ohranjenih delovnih mest (oseb) ob koncu operacije</w:t>
            </w:r>
          </w:p>
        </w:tc>
      </w:tr>
      <w:tr w:rsidR="00426347" w14:paraId="3C6C58C0" w14:textId="77777777">
        <w:trPr>
          <w:trHeight w:val="1770"/>
        </w:trPr>
        <w:tc>
          <w:tcPr>
            <w:tcW w:w="2696" w:type="dxa"/>
            <w:tcBorders>
              <w:right w:val="single" w:sz="6" w:space="0" w:color="000000"/>
            </w:tcBorders>
          </w:tcPr>
          <w:p w14:paraId="3CB59EDC" w14:textId="77777777" w:rsidR="00426347" w:rsidRDefault="00DE252A">
            <w:pPr>
              <w:pStyle w:val="TableParagraph"/>
              <w:spacing w:line="242" w:lineRule="auto"/>
              <w:ind w:left="112" w:right="346"/>
            </w:pPr>
            <w:r>
              <w:t>Primer na ravni operacije</w:t>
            </w:r>
          </w:p>
        </w:tc>
        <w:tc>
          <w:tcPr>
            <w:tcW w:w="6323" w:type="dxa"/>
            <w:tcBorders>
              <w:left w:val="single" w:sz="6" w:space="0" w:color="000000"/>
            </w:tcBorders>
          </w:tcPr>
          <w:p w14:paraId="1E9C40D4" w14:textId="77777777" w:rsidR="00426347" w:rsidRDefault="00DE252A">
            <w:pPr>
              <w:pStyle w:val="TableParagraph"/>
              <w:ind w:left="112" w:right="118"/>
            </w:pPr>
            <w:r>
              <w:t>Lokalni proizvajalec akvakulture izgublja tržne deleže zaradi cenovne konkurence in neučinkovite proizvodne opreme. Sklad ESPRA mu pomaga pri naložbah v nove predelovalne obrate, s tem lahko poveča stroškovno učinkovitost proizvodnje. Nobenega od zaposlenih ni treba odpustiti.</w:t>
            </w:r>
          </w:p>
          <w:p w14:paraId="6B6FD5DC" w14:textId="77777777" w:rsidR="00426347" w:rsidRDefault="00DE252A">
            <w:pPr>
              <w:pStyle w:val="TableParagraph"/>
              <w:spacing w:line="254" w:lineRule="exact"/>
              <w:ind w:left="112" w:right="246"/>
            </w:pPr>
            <w:r>
              <w:t>Upravičenec evidentira število zaposlenih, ki bi jih odpustili, vendar so jih s pomočjo sklada ESPRA obdržali v podjetju.</w:t>
            </w:r>
          </w:p>
        </w:tc>
      </w:tr>
    </w:tbl>
    <w:p w14:paraId="23959318" w14:textId="77777777" w:rsidR="00426347" w:rsidRDefault="00426347">
      <w:pPr>
        <w:pStyle w:val="Telobesedila"/>
        <w:spacing w:before="1"/>
        <w:rPr>
          <w:sz w:val="2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8"/>
        <w:gridCol w:w="6320"/>
      </w:tblGrid>
      <w:tr w:rsidR="00426347" w14:paraId="26195D63" w14:textId="77777777">
        <w:trPr>
          <w:trHeight w:val="290"/>
        </w:trPr>
        <w:tc>
          <w:tcPr>
            <w:tcW w:w="2698" w:type="dxa"/>
            <w:shd w:val="clear" w:color="auto" w:fill="D9D9D9"/>
          </w:tcPr>
          <w:p w14:paraId="3C38D54A" w14:textId="77777777" w:rsidR="00426347" w:rsidRDefault="00DE252A">
            <w:pPr>
              <w:pStyle w:val="TableParagraph"/>
              <w:spacing w:before="37" w:line="233" w:lineRule="exact"/>
              <w:ind w:left="146"/>
              <w:rPr>
                <w:b/>
              </w:rPr>
            </w:pPr>
            <w:r>
              <w:rPr>
                <w:b/>
              </w:rPr>
              <w:t>CR08</w:t>
            </w:r>
          </w:p>
        </w:tc>
        <w:tc>
          <w:tcPr>
            <w:tcW w:w="6320" w:type="dxa"/>
            <w:shd w:val="clear" w:color="auto" w:fill="D9D9D9"/>
          </w:tcPr>
          <w:p w14:paraId="6B5B3BFE" w14:textId="77777777" w:rsidR="00426347" w:rsidRDefault="00DE252A">
            <w:pPr>
              <w:pStyle w:val="TableParagraph"/>
              <w:spacing w:before="37" w:line="233" w:lineRule="exact"/>
              <w:ind w:left="146"/>
              <w:rPr>
                <w:b/>
              </w:rPr>
            </w:pPr>
            <w:r>
              <w:rPr>
                <w:b/>
              </w:rPr>
              <w:t>Osebe, ki imajo pri tem koristi</w:t>
            </w:r>
          </w:p>
        </w:tc>
      </w:tr>
      <w:tr w:rsidR="00426347" w14:paraId="6D2F7CB9" w14:textId="77777777">
        <w:trPr>
          <w:trHeight w:val="251"/>
        </w:trPr>
        <w:tc>
          <w:tcPr>
            <w:tcW w:w="2698" w:type="dxa"/>
          </w:tcPr>
          <w:p w14:paraId="362057D6" w14:textId="77777777" w:rsidR="00426347" w:rsidRDefault="00DE252A">
            <w:pPr>
              <w:pStyle w:val="TableParagraph"/>
              <w:spacing w:line="232" w:lineRule="exact"/>
              <w:ind w:left="112"/>
            </w:pPr>
            <w:r>
              <w:t>Ime kazalnika</w:t>
            </w:r>
          </w:p>
        </w:tc>
        <w:tc>
          <w:tcPr>
            <w:tcW w:w="6320" w:type="dxa"/>
          </w:tcPr>
          <w:p w14:paraId="11D6816A" w14:textId="77777777" w:rsidR="00426347" w:rsidRDefault="00DE252A">
            <w:pPr>
              <w:pStyle w:val="TableParagraph"/>
              <w:spacing w:line="232" w:lineRule="exact"/>
              <w:ind w:left="112"/>
            </w:pPr>
            <w:r>
              <w:t>Osebe, ki imajo pri tem koristi</w:t>
            </w:r>
          </w:p>
        </w:tc>
      </w:tr>
      <w:tr w:rsidR="00426347" w14:paraId="4C6414E2" w14:textId="77777777">
        <w:trPr>
          <w:trHeight w:val="253"/>
        </w:trPr>
        <w:tc>
          <w:tcPr>
            <w:tcW w:w="2698" w:type="dxa"/>
          </w:tcPr>
          <w:p w14:paraId="51D0AE68" w14:textId="77777777" w:rsidR="00426347" w:rsidRDefault="00DE252A">
            <w:pPr>
              <w:pStyle w:val="TableParagraph"/>
              <w:spacing w:line="234" w:lineRule="exact"/>
              <w:ind w:left="112"/>
            </w:pPr>
            <w:r>
              <w:t>Merska enota</w:t>
            </w:r>
          </w:p>
        </w:tc>
        <w:tc>
          <w:tcPr>
            <w:tcW w:w="6320" w:type="dxa"/>
          </w:tcPr>
          <w:p w14:paraId="4DBFA685" w14:textId="77777777" w:rsidR="00426347" w:rsidRDefault="00DE252A">
            <w:pPr>
              <w:pStyle w:val="TableParagraph"/>
              <w:spacing w:line="234" w:lineRule="exact"/>
              <w:ind w:left="112"/>
            </w:pPr>
            <w:r>
              <w:t>Število oseb</w:t>
            </w:r>
          </w:p>
        </w:tc>
      </w:tr>
      <w:tr w:rsidR="00426347" w14:paraId="6B463014" w14:textId="77777777">
        <w:trPr>
          <w:trHeight w:val="758"/>
        </w:trPr>
        <w:tc>
          <w:tcPr>
            <w:tcW w:w="2698" w:type="dxa"/>
          </w:tcPr>
          <w:p w14:paraId="3681F067" w14:textId="77777777" w:rsidR="00426347" w:rsidRDefault="00DE252A">
            <w:pPr>
              <w:pStyle w:val="TableParagraph"/>
              <w:spacing w:line="247" w:lineRule="exact"/>
              <w:ind w:left="112"/>
            </w:pPr>
            <w:r>
              <w:t>Definicija</w:t>
            </w:r>
          </w:p>
        </w:tc>
        <w:tc>
          <w:tcPr>
            <w:tcW w:w="6320" w:type="dxa"/>
          </w:tcPr>
          <w:p w14:paraId="31F07224" w14:textId="77777777" w:rsidR="00426347" w:rsidRDefault="00DE252A">
            <w:pPr>
              <w:pStyle w:val="TableParagraph"/>
              <w:ind w:left="112" w:right="354"/>
            </w:pPr>
            <w:r>
              <w:t>Osebe, ki imajo neposredno korist od dejavnosti s podporo ESPRA, na primer usposabljanje, namestitev nove opreme, zagotavljanje</w:t>
            </w:r>
          </w:p>
          <w:p w14:paraId="705796EF" w14:textId="77777777" w:rsidR="00426347" w:rsidRDefault="00DE252A">
            <w:pPr>
              <w:pStyle w:val="TableParagraph"/>
              <w:spacing w:line="238" w:lineRule="exact"/>
              <w:ind w:left="112"/>
            </w:pPr>
            <w:r>
              <w:t>izboljšane storitve, začasna ukinitev itd.</w:t>
            </w:r>
          </w:p>
        </w:tc>
      </w:tr>
      <w:tr w:rsidR="00426347" w14:paraId="4E4D1B2F" w14:textId="77777777">
        <w:trPr>
          <w:trHeight w:val="1802"/>
        </w:trPr>
        <w:tc>
          <w:tcPr>
            <w:tcW w:w="2698" w:type="dxa"/>
          </w:tcPr>
          <w:p w14:paraId="7EAF66C6" w14:textId="77777777" w:rsidR="00426347" w:rsidRDefault="00DE252A">
            <w:pPr>
              <w:pStyle w:val="TableParagraph"/>
              <w:spacing w:line="247" w:lineRule="exact"/>
              <w:ind w:left="112"/>
            </w:pPr>
            <w:r>
              <w:lastRenderedPageBreak/>
              <w:t>Nadaljnja pojasnila</w:t>
            </w:r>
          </w:p>
        </w:tc>
        <w:tc>
          <w:tcPr>
            <w:tcW w:w="6320" w:type="dxa"/>
          </w:tcPr>
          <w:p w14:paraId="2A06AF58" w14:textId="77777777" w:rsidR="00426347" w:rsidRDefault="00DE252A">
            <w:pPr>
              <w:pStyle w:val="TableParagraph"/>
              <w:numPr>
                <w:ilvl w:val="0"/>
                <w:numId w:val="221"/>
              </w:numPr>
              <w:tabs>
                <w:tab w:val="left" w:pos="364"/>
                <w:tab w:val="left" w:pos="365"/>
              </w:tabs>
              <w:ind w:right="-15"/>
            </w:pPr>
            <w:r>
              <w:t>praviloma se priporoča konservativna ocena – na primer, da se usposabljanja udeležijo le ljudje, ki se ga aktivno udeležijo, ne pa njihovi sodelavci, ki se ga ne udeležijo, čeprav imajo posredno korist, ali da se usposabljanja udeležijo le določeni uporabniki lokalnih storitev, ne pa celotna občina (nekaj tisoč ljudi)</w:t>
            </w:r>
          </w:p>
          <w:p w14:paraId="5D818EB8" w14:textId="77777777" w:rsidR="00426347" w:rsidRDefault="00DE252A">
            <w:pPr>
              <w:pStyle w:val="TableParagraph"/>
              <w:numPr>
                <w:ilvl w:val="0"/>
                <w:numId w:val="221"/>
              </w:numPr>
              <w:tabs>
                <w:tab w:val="left" w:pos="364"/>
                <w:tab w:val="left" w:pos="365"/>
              </w:tabs>
              <w:spacing w:before="14" w:line="252" w:lineRule="exact"/>
              <w:ind w:right="205"/>
            </w:pPr>
            <w:r>
              <w:t>v primeru velikih podjetij je treba število oseb, ki imajo koristi, izračunati na ravni neposredno vključenih oddelkov</w:t>
            </w:r>
          </w:p>
        </w:tc>
      </w:tr>
    </w:tbl>
    <w:p w14:paraId="7F18BAF4" w14:textId="77777777" w:rsidR="00426347" w:rsidRDefault="00426347">
      <w:pPr>
        <w:spacing w:line="252" w:lineRule="exact"/>
        <w:sectPr w:rsidR="00426347">
          <w:pgSz w:w="11910" w:h="16840"/>
          <w:pgMar w:top="1340" w:right="1320" w:bottom="1800" w:left="1340" w:header="713" w:footer="1606" w:gutter="0"/>
          <w:cols w:space="708"/>
        </w:sectPr>
      </w:pPr>
    </w:p>
    <w:p w14:paraId="72C91D85" w14:textId="77777777" w:rsidR="00426347" w:rsidRDefault="00426347">
      <w:pPr>
        <w:pStyle w:val="Telobesedila"/>
        <w:spacing w:before="3"/>
        <w:rPr>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8"/>
        <w:gridCol w:w="6320"/>
      </w:tblGrid>
      <w:tr w:rsidR="00426347" w14:paraId="25344B4C" w14:textId="77777777">
        <w:trPr>
          <w:trHeight w:val="287"/>
        </w:trPr>
        <w:tc>
          <w:tcPr>
            <w:tcW w:w="2698" w:type="dxa"/>
            <w:shd w:val="clear" w:color="auto" w:fill="D9D9D9"/>
          </w:tcPr>
          <w:p w14:paraId="287E7353" w14:textId="77777777" w:rsidR="00426347" w:rsidRDefault="00DE252A">
            <w:pPr>
              <w:pStyle w:val="TableParagraph"/>
              <w:spacing w:before="34" w:line="233" w:lineRule="exact"/>
              <w:ind w:left="146"/>
              <w:rPr>
                <w:b/>
              </w:rPr>
            </w:pPr>
            <w:r>
              <w:rPr>
                <w:b/>
              </w:rPr>
              <w:t>CR08</w:t>
            </w:r>
          </w:p>
        </w:tc>
        <w:tc>
          <w:tcPr>
            <w:tcW w:w="6320" w:type="dxa"/>
            <w:shd w:val="clear" w:color="auto" w:fill="D9D9D9"/>
          </w:tcPr>
          <w:p w14:paraId="161B024F" w14:textId="77777777" w:rsidR="00426347" w:rsidRDefault="00DE252A">
            <w:pPr>
              <w:pStyle w:val="TableParagraph"/>
              <w:spacing w:before="34" w:line="233" w:lineRule="exact"/>
              <w:ind w:left="146"/>
              <w:rPr>
                <w:b/>
              </w:rPr>
            </w:pPr>
            <w:r>
              <w:rPr>
                <w:b/>
              </w:rPr>
              <w:t>Osebe, ki imajo pri tem koristi</w:t>
            </w:r>
          </w:p>
        </w:tc>
      </w:tr>
      <w:tr w:rsidR="00426347" w14:paraId="252683ED" w14:textId="77777777">
        <w:trPr>
          <w:trHeight w:val="2102"/>
        </w:trPr>
        <w:tc>
          <w:tcPr>
            <w:tcW w:w="2698" w:type="dxa"/>
          </w:tcPr>
          <w:p w14:paraId="623957BB" w14:textId="77777777" w:rsidR="00426347" w:rsidRDefault="00426347">
            <w:pPr>
              <w:pStyle w:val="TableParagraph"/>
              <w:ind w:left="0"/>
            </w:pPr>
          </w:p>
        </w:tc>
        <w:tc>
          <w:tcPr>
            <w:tcW w:w="6320" w:type="dxa"/>
          </w:tcPr>
          <w:p w14:paraId="4CE798D2" w14:textId="77777777" w:rsidR="00426347" w:rsidRDefault="00DE252A">
            <w:pPr>
              <w:pStyle w:val="TableParagraph"/>
              <w:spacing w:line="247" w:lineRule="exact"/>
              <w:ind w:left="112"/>
            </w:pPr>
            <w:r>
              <w:t>Primeri vključujejo:</w:t>
            </w:r>
          </w:p>
          <w:p w14:paraId="6BDE7BBD" w14:textId="77777777" w:rsidR="00426347" w:rsidRDefault="00DE252A">
            <w:pPr>
              <w:pStyle w:val="TableParagraph"/>
              <w:numPr>
                <w:ilvl w:val="0"/>
                <w:numId w:val="220"/>
              </w:numPr>
              <w:tabs>
                <w:tab w:val="left" w:pos="364"/>
                <w:tab w:val="left" w:pos="365"/>
              </w:tabs>
              <w:spacing w:before="2" w:line="269" w:lineRule="exact"/>
              <w:ind w:hanging="361"/>
            </w:pPr>
            <w:r>
              <w:t>udeleženci usposabljanja ali sestanka</w:t>
            </w:r>
          </w:p>
          <w:p w14:paraId="513DFE7D" w14:textId="77777777" w:rsidR="00426347" w:rsidRDefault="00DE252A">
            <w:pPr>
              <w:pStyle w:val="TableParagraph"/>
              <w:numPr>
                <w:ilvl w:val="0"/>
                <w:numId w:val="220"/>
              </w:numPr>
              <w:tabs>
                <w:tab w:val="left" w:pos="364"/>
                <w:tab w:val="left" w:pos="365"/>
              </w:tabs>
              <w:spacing w:line="269" w:lineRule="exact"/>
              <w:ind w:hanging="361"/>
            </w:pPr>
            <w:r>
              <w:t>osebe, ki pridobivajo nove spretnosti ali znanje</w:t>
            </w:r>
          </w:p>
          <w:p w14:paraId="5258F2ED" w14:textId="77777777" w:rsidR="00426347" w:rsidRDefault="00DE252A">
            <w:pPr>
              <w:pStyle w:val="TableParagraph"/>
              <w:numPr>
                <w:ilvl w:val="0"/>
                <w:numId w:val="220"/>
              </w:numPr>
              <w:tabs>
                <w:tab w:val="left" w:pos="364"/>
                <w:tab w:val="left" w:pos="365"/>
              </w:tabs>
              <w:spacing w:line="269" w:lineRule="exact"/>
              <w:ind w:hanging="361"/>
            </w:pPr>
            <w:r>
              <w:t>ribiči, ki imajo koristi od začasne opustitve ribolova</w:t>
            </w:r>
          </w:p>
          <w:p w14:paraId="396C4F0E" w14:textId="77777777" w:rsidR="00426347" w:rsidRDefault="00DE252A">
            <w:pPr>
              <w:pStyle w:val="TableParagraph"/>
              <w:numPr>
                <w:ilvl w:val="0"/>
                <w:numId w:val="220"/>
              </w:numPr>
              <w:tabs>
                <w:tab w:val="left" w:pos="364"/>
                <w:tab w:val="left" w:pos="365"/>
              </w:tabs>
              <w:ind w:right="140"/>
            </w:pPr>
            <w:r>
              <w:t>število oseb, ki imajo koristi od pridobitve varnostne opreme ali izboljšanih delovnih razmer na krovu in na kopnem v ribiškem sektorju (ribolov, ribogojstvo, predelava)</w:t>
            </w:r>
          </w:p>
          <w:p w14:paraId="0B21A794" w14:textId="77777777" w:rsidR="00426347" w:rsidRDefault="00DE252A">
            <w:pPr>
              <w:pStyle w:val="TableParagraph"/>
              <w:numPr>
                <w:ilvl w:val="0"/>
                <w:numId w:val="220"/>
              </w:numPr>
              <w:tabs>
                <w:tab w:val="left" w:pos="364"/>
                <w:tab w:val="left" w:pos="365"/>
              </w:tabs>
              <w:spacing w:line="251" w:lineRule="exact"/>
              <w:ind w:hanging="361"/>
            </w:pPr>
            <w:r>
              <w:t>število oseb, ki imajo koristi od novih ali izboljšanih lokalnih storitev</w:t>
            </w:r>
          </w:p>
        </w:tc>
      </w:tr>
      <w:tr w:rsidR="00426347" w14:paraId="3E81A24E" w14:textId="77777777">
        <w:trPr>
          <w:trHeight w:val="506"/>
        </w:trPr>
        <w:tc>
          <w:tcPr>
            <w:tcW w:w="2698" w:type="dxa"/>
          </w:tcPr>
          <w:p w14:paraId="519FE68D" w14:textId="77777777" w:rsidR="00426347" w:rsidRDefault="00DE252A">
            <w:pPr>
              <w:pStyle w:val="TableParagraph"/>
              <w:spacing w:line="252" w:lineRule="exact"/>
              <w:ind w:left="112" w:right="234"/>
            </w:pPr>
            <w:r>
              <w:t>Dodatna pojasnila neposredno upravljanje</w:t>
            </w:r>
          </w:p>
        </w:tc>
        <w:tc>
          <w:tcPr>
            <w:tcW w:w="6320" w:type="dxa"/>
          </w:tcPr>
          <w:p w14:paraId="7E5C85B0" w14:textId="77777777" w:rsidR="00426347" w:rsidRDefault="00DE252A">
            <w:pPr>
              <w:pStyle w:val="TableParagraph"/>
              <w:spacing w:line="249" w:lineRule="exact"/>
              <w:ind w:left="112"/>
            </w:pPr>
            <w:r>
              <w:t>Glede deljenega upravljanja</w:t>
            </w:r>
          </w:p>
        </w:tc>
      </w:tr>
      <w:tr w:rsidR="00426347" w14:paraId="3CD92FA9" w14:textId="77777777">
        <w:trPr>
          <w:trHeight w:val="290"/>
        </w:trPr>
        <w:tc>
          <w:tcPr>
            <w:tcW w:w="9018" w:type="dxa"/>
            <w:gridSpan w:val="2"/>
            <w:shd w:val="clear" w:color="auto" w:fill="D9D9D9"/>
          </w:tcPr>
          <w:p w14:paraId="0E3C5D6F" w14:textId="77777777" w:rsidR="00426347" w:rsidRDefault="00DE252A">
            <w:pPr>
              <w:pStyle w:val="TableParagraph"/>
              <w:spacing w:before="37" w:line="233" w:lineRule="exact"/>
              <w:ind w:left="146"/>
              <w:rPr>
                <w:b/>
              </w:rPr>
            </w:pPr>
            <w:r>
              <w:rPr>
                <w:b/>
              </w:rPr>
              <w:t>Programska raven</w:t>
            </w:r>
          </w:p>
        </w:tc>
      </w:tr>
      <w:tr w:rsidR="00426347" w14:paraId="0B847B61" w14:textId="77777777">
        <w:trPr>
          <w:trHeight w:val="520"/>
        </w:trPr>
        <w:tc>
          <w:tcPr>
            <w:tcW w:w="2698" w:type="dxa"/>
          </w:tcPr>
          <w:p w14:paraId="7306330B" w14:textId="77777777" w:rsidR="00426347" w:rsidRDefault="00DE252A">
            <w:pPr>
              <w:pStyle w:val="TableParagraph"/>
              <w:spacing w:line="247" w:lineRule="exact"/>
              <w:ind w:left="112"/>
            </w:pPr>
            <w:r>
              <w:t>Pojasnilo</w:t>
            </w:r>
          </w:p>
        </w:tc>
        <w:tc>
          <w:tcPr>
            <w:tcW w:w="6320" w:type="dxa"/>
          </w:tcPr>
          <w:p w14:paraId="4FE1263B" w14:textId="77777777" w:rsidR="00426347" w:rsidRDefault="00DE252A">
            <w:pPr>
              <w:pStyle w:val="TableParagraph"/>
              <w:numPr>
                <w:ilvl w:val="0"/>
                <w:numId w:val="219"/>
              </w:numPr>
              <w:tabs>
                <w:tab w:val="left" w:pos="364"/>
                <w:tab w:val="left" w:pos="365"/>
              </w:tabs>
              <w:spacing w:before="14" w:line="252" w:lineRule="exact"/>
              <w:ind w:right="999"/>
            </w:pPr>
            <w:r>
              <w:t>v programu mora kazalnik navajati število oseb, ki imajo koristi zaradi podpore ESPRA</w:t>
            </w:r>
          </w:p>
        </w:tc>
      </w:tr>
      <w:tr w:rsidR="00426347" w14:paraId="16641D80" w14:textId="77777777">
        <w:trPr>
          <w:trHeight w:val="269"/>
        </w:trPr>
        <w:tc>
          <w:tcPr>
            <w:tcW w:w="2698" w:type="dxa"/>
          </w:tcPr>
          <w:p w14:paraId="747DF8D3" w14:textId="77777777" w:rsidR="00426347" w:rsidRDefault="00DE252A">
            <w:pPr>
              <w:pStyle w:val="TableParagraph"/>
              <w:spacing w:line="247" w:lineRule="exact"/>
              <w:ind w:left="112"/>
            </w:pPr>
            <w:r>
              <w:t>Izhodiščna vrednost</w:t>
            </w:r>
          </w:p>
        </w:tc>
        <w:tc>
          <w:tcPr>
            <w:tcW w:w="6320" w:type="dxa"/>
          </w:tcPr>
          <w:p w14:paraId="1FBFA686" w14:textId="77777777" w:rsidR="00426347" w:rsidRDefault="00DE252A">
            <w:pPr>
              <w:pStyle w:val="TableParagraph"/>
              <w:numPr>
                <w:ilvl w:val="0"/>
                <w:numId w:val="218"/>
              </w:numPr>
              <w:tabs>
                <w:tab w:val="left" w:pos="364"/>
                <w:tab w:val="left" w:pos="365"/>
              </w:tabs>
              <w:spacing w:line="249" w:lineRule="exact"/>
              <w:ind w:hanging="361"/>
            </w:pPr>
            <w:r>
              <w:t>izhodiščna vrednost v programu je enaka nič</w:t>
            </w:r>
          </w:p>
        </w:tc>
      </w:tr>
      <w:tr w:rsidR="00426347" w14:paraId="069F74DF" w14:textId="77777777">
        <w:trPr>
          <w:trHeight w:val="1566"/>
        </w:trPr>
        <w:tc>
          <w:tcPr>
            <w:tcW w:w="2698" w:type="dxa"/>
          </w:tcPr>
          <w:p w14:paraId="19CC8188" w14:textId="77777777" w:rsidR="00426347" w:rsidRDefault="00DE252A">
            <w:pPr>
              <w:pStyle w:val="TableParagraph"/>
              <w:spacing w:line="249" w:lineRule="exact"/>
              <w:ind w:left="112"/>
            </w:pPr>
            <w:r>
              <w:t>Ciljne vrednosti</w:t>
            </w:r>
          </w:p>
        </w:tc>
        <w:tc>
          <w:tcPr>
            <w:tcW w:w="6320" w:type="dxa"/>
          </w:tcPr>
          <w:p w14:paraId="55920390" w14:textId="77777777" w:rsidR="00426347" w:rsidRDefault="00DE252A">
            <w:pPr>
              <w:pStyle w:val="TableParagraph"/>
              <w:numPr>
                <w:ilvl w:val="0"/>
                <w:numId w:val="217"/>
              </w:numPr>
              <w:tabs>
                <w:tab w:val="left" w:pos="364"/>
                <w:tab w:val="left" w:pos="365"/>
              </w:tabs>
              <w:spacing w:line="237" w:lineRule="auto"/>
              <w:ind w:right="750"/>
            </w:pPr>
            <w:r>
              <w:t>ciljne vrednosti je treba opredeliti ločeno za vsak poseben cilj</w:t>
            </w:r>
          </w:p>
          <w:p w14:paraId="5D9F9E40" w14:textId="77777777" w:rsidR="00426347" w:rsidRDefault="00DE252A">
            <w:pPr>
              <w:pStyle w:val="TableParagraph"/>
              <w:numPr>
                <w:ilvl w:val="0"/>
                <w:numId w:val="217"/>
              </w:numPr>
              <w:tabs>
                <w:tab w:val="left" w:pos="364"/>
                <w:tab w:val="left" w:pos="365"/>
              </w:tabs>
              <w:ind w:right="151"/>
            </w:pPr>
            <w:r>
              <w:t>ocena ciljnih vrednosti lahko temelji na spremljanju podatkov in izkušenj iz programskega obdobja 2014–2020</w:t>
            </w:r>
          </w:p>
          <w:p w14:paraId="4F86EF84" w14:textId="77777777" w:rsidR="00426347" w:rsidRDefault="00DE252A">
            <w:pPr>
              <w:pStyle w:val="TableParagraph"/>
              <w:numPr>
                <w:ilvl w:val="0"/>
                <w:numId w:val="217"/>
              </w:numPr>
              <w:tabs>
                <w:tab w:val="left" w:pos="364"/>
                <w:tab w:val="left" w:pos="365"/>
              </w:tabs>
              <w:spacing w:before="18" w:line="252" w:lineRule="exact"/>
              <w:ind w:right="151"/>
            </w:pPr>
            <w:r>
              <w:t>dosežene ciljne vrednosti bodo izračunane na podlagi vsote rezultatov, doseženih na operativni ravni</w:t>
            </w:r>
          </w:p>
        </w:tc>
      </w:tr>
      <w:tr w:rsidR="00426347" w14:paraId="4AFC8927" w14:textId="77777777">
        <w:trPr>
          <w:trHeight w:val="287"/>
        </w:trPr>
        <w:tc>
          <w:tcPr>
            <w:tcW w:w="9018" w:type="dxa"/>
            <w:gridSpan w:val="2"/>
            <w:shd w:val="clear" w:color="auto" w:fill="D9D9D9"/>
          </w:tcPr>
          <w:p w14:paraId="2E53414A" w14:textId="77777777" w:rsidR="00426347" w:rsidRDefault="00DE252A">
            <w:pPr>
              <w:pStyle w:val="TableParagraph"/>
              <w:spacing w:before="34" w:line="233" w:lineRule="exact"/>
              <w:ind w:left="146"/>
              <w:rPr>
                <w:b/>
              </w:rPr>
            </w:pPr>
            <w:r>
              <w:rPr>
                <w:b/>
              </w:rPr>
              <w:t>Raven delovanja</w:t>
            </w:r>
          </w:p>
        </w:tc>
      </w:tr>
      <w:tr w:rsidR="00426347" w14:paraId="4D9F13FB" w14:textId="77777777">
        <w:trPr>
          <w:trHeight w:val="2323"/>
        </w:trPr>
        <w:tc>
          <w:tcPr>
            <w:tcW w:w="2698" w:type="dxa"/>
          </w:tcPr>
          <w:p w14:paraId="55266BC4" w14:textId="77777777" w:rsidR="00426347" w:rsidRDefault="00DE252A">
            <w:pPr>
              <w:pStyle w:val="TableParagraph"/>
              <w:spacing w:line="247" w:lineRule="exact"/>
              <w:ind w:left="112"/>
            </w:pPr>
            <w:r>
              <w:t>Prispevek upravičenca</w:t>
            </w:r>
          </w:p>
        </w:tc>
        <w:tc>
          <w:tcPr>
            <w:tcW w:w="6320" w:type="dxa"/>
          </w:tcPr>
          <w:p w14:paraId="3E012CCC" w14:textId="77777777" w:rsidR="00426347" w:rsidRDefault="00DE252A">
            <w:pPr>
              <w:pStyle w:val="TableParagraph"/>
              <w:numPr>
                <w:ilvl w:val="0"/>
                <w:numId w:val="216"/>
              </w:numPr>
              <w:tabs>
                <w:tab w:val="left" w:pos="364"/>
                <w:tab w:val="left" w:pos="365"/>
              </w:tabs>
              <w:spacing w:line="237" w:lineRule="auto"/>
              <w:ind w:right="638"/>
            </w:pPr>
            <w:r>
              <w:t>število oseb, ki imajo neposredne koristi od ukrepov, npr. usposabljanje, uporaba varnostne opreme, udeležba pri izmenjavi znanja, koristi od začasne opustitve</w:t>
            </w:r>
          </w:p>
          <w:p w14:paraId="4E206BD8" w14:textId="77777777" w:rsidR="00426347" w:rsidRDefault="00DE252A">
            <w:pPr>
              <w:pStyle w:val="TableParagraph"/>
              <w:numPr>
                <w:ilvl w:val="0"/>
                <w:numId w:val="216"/>
              </w:numPr>
              <w:tabs>
                <w:tab w:val="left" w:pos="364"/>
                <w:tab w:val="left" w:pos="365"/>
              </w:tabs>
              <w:spacing w:before="2"/>
              <w:ind w:right="277"/>
            </w:pPr>
            <w:r>
              <w:t>če ni mogoče oceniti števila oseb, ki imajo neposredne koristi od ukrepa, je mogoče izračunati tudi število zaposlenih v podjetjih, ki jih je upravičenec nagovoril</w:t>
            </w:r>
          </w:p>
          <w:p w14:paraId="4CD62039" w14:textId="77777777" w:rsidR="00426347" w:rsidRDefault="00DE252A">
            <w:pPr>
              <w:pStyle w:val="TableParagraph"/>
              <w:numPr>
                <w:ilvl w:val="0"/>
                <w:numId w:val="216"/>
              </w:numPr>
              <w:tabs>
                <w:tab w:val="left" w:pos="364"/>
                <w:tab w:val="left" w:pos="365"/>
              </w:tabs>
              <w:spacing w:before="19" w:line="252" w:lineRule="exact"/>
              <w:ind w:right="424"/>
            </w:pPr>
            <w:r>
              <w:t>zlahka pride do dvojnega štetja, zato se mu je treba po možnosti izogniti</w:t>
            </w:r>
          </w:p>
        </w:tc>
      </w:tr>
      <w:tr w:rsidR="00426347" w14:paraId="0CA23C2F" w14:textId="77777777">
        <w:trPr>
          <w:trHeight w:val="254"/>
        </w:trPr>
        <w:tc>
          <w:tcPr>
            <w:tcW w:w="2698" w:type="dxa"/>
          </w:tcPr>
          <w:p w14:paraId="6ACE65E3" w14:textId="77777777" w:rsidR="00426347" w:rsidRDefault="00DE252A">
            <w:pPr>
              <w:pStyle w:val="TableParagraph"/>
              <w:spacing w:line="234" w:lineRule="exact"/>
              <w:ind w:left="112"/>
            </w:pPr>
            <w:r>
              <w:t>Vložki iz drugih virov</w:t>
            </w:r>
          </w:p>
        </w:tc>
        <w:tc>
          <w:tcPr>
            <w:tcW w:w="6320" w:type="dxa"/>
          </w:tcPr>
          <w:p w14:paraId="0B27B047" w14:textId="77777777" w:rsidR="00426347" w:rsidRDefault="00DE252A">
            <w:pPr>
              <w:pStyle w:val="TableParagraph"/>
              <w:spacing w:line="234" w:lineRule="exact"/>
              <w:ind w:left="112"/>
            </w:pPr>
            <w:r>
              <w:t>Ni podatka</w:t>
            </w:r>
          </w:p>
        </w:tc>
      </w:tr>
      <w:tr w:rsidR="00426347" w14:paraId="69A0BE6B" w14:textId="77777777">
        <w:trPr>
          <w:trHeight w:val="758"/>
        </w:trPr>
        <w:tc>
          <w:tcPr>
            <w:tcW w:w="2698" w:type="dxa"/>
          </w:tcPr>
          <w:p w14:paraId="46EB86E1" w14:textId="77777777" w:rsidR="00426347" w:rsidRDefault="00DE252A">
            <w:pPr>
              <w:pStyle w:val="TableParagraph"/>
              <w:spacing w:line="247" w:lineRule="exact"/>
              <w:ind w:left="112"/>
            </w:pPr>
            <w:r>
              <w:t>Vložki OU/vložek</w:t>
            </w:r>
          </w:p>
          <w:p w14:paraId="54A23B3B" w14:textId="77777777" w:rsidR="00426347" w:rsidRDefault="00DE252A">
            <w:pPr>
              <w:pStyle w:val="TableParagraph"/>
              <w:spacing w:before="5" w:line="252" w:lineRule="exact"/>
              <w:ind w:left="112" w:right="234"/>
            </w:pPr>
            <w:r>
              <w:t>naročnika (neposredno upravljanje)</w:t>
            </w:r>
          </w:p>
        </w:tc>
        <w:tc>
          <w:tcPr>
            <w:tcW w:w="6320" w:type="dxa"/>
          </w:tcPr>
          <w:p w14:paraId="6EC729F0" w14:textId="77777777" w:rsidR="00426347" w:rsidRDefault="00DE252A">
            <w:pPr>
              <w:pStyle w:val="TableParagraph"/>
              <w:spacing w:line="247" w:lineRule="exact"/>
              <w:ind w:left="112"/>
            </w:pPr>
            <w:r>
              <w:t>Ni podatka</w:t>
            </w:r>
          </w:p>
        </w:tc>
      </w:tr>
      <w:tr w:rsidR="00426347" w14:paraId="2FF4C257" w14:textId="77777777">
        <w:trPr>
          <w:trHeight w:val="505"/>
        </w:trPr>
        <w:tc>
          <w:tcPr>
            <w:tcW w:w="2698" w:type="dxa"/>
          </w:tcPr>
          <w:p w14:paraId="56B5EDCE" w14:textId="77777777" w:rsidR="00426347" w:rsidRDefault="00DE252A">
            <w:pPr>
              <w:pStyle w:val="TableParagraph"/>
              <w:spacing w:line="252" w:lineRule="exact"/>
              <w:ind w:left="112" w:right="412"/>
            </w:pPr>
            <w:r>
              <w:t>Referenčno obdobje za posamezno operacijo</w:t>
            </w:r>
          </w:p>
        </w:tc>
        <w:tc>
          <w:tcPr>
            <w:tcW w:w="6320" w:type="dxa"/>
          </w:tcPr>
          <w:p w14:paraId="1C70D6FF" w14:textId="77777777" w:rsidR="00426347" w:rsidRDefault="00DE252A">
            <w:pPr>
              <w:pStyle w:val="TableParagraph"/>
              <w:numPr>
                <w:ilvl w:val="0"/>
                <w:numId w:val="215"/>
              </w:numPr>
              <w:tabs>
                <w:tab w:val="left" w:pos="364"/>
                <w:tab w:val="left" w:pos="365"/>
              </w:tabs>
              <w:spacing w:line="267" w:lineRule="exact"/>
              <w:ind w:hanging="361"/>
            </w:pPr>
            <w:r>
              <w:t>trajanje operacije</w:t>
            </w:r>
          </w:p>
        </w:tc>
      </w:tr>
      <w:tr w:rsidR="00426347" w14:paraId="10BBAC86" w14:textId="77777777">
        <w:trPr>
          <w:trHeight w:val="505"/>
        </w:trPr>
        <w:tc>
          <w:tcPr>
            <w:tcW w:w="2698" w:type="dxa"/>
          </w:tcPr>
          <w:p w14:paraId="5BD044F1" w14:textId="77777777" w:rsidR="00426347" w:rsidRDefault="00DE252A">
            <w:pPr>
              <w:pStyle w:val="TableParagraph"/>
              <w:spacing w:line="248" w:lineRule="exact"/>
              <w:ind w:left="112"/>
            </w:pPr>
            <w:r>
              <w:t>Izhodiščna vrednost za posamezno</w:t>
            </w:r>
          </w:p>
          <w:p w14:paraId="5FF1BA60" w14:textId="77777777" w:rsidR="00426347" w:rsidRDefault="00DE252A">
            <w:pPr>
              <w:pStyle w:val="TableParagraph"/>
              <w:spacing w:line="238" w:lineRule="exact"/>
              <w:ind w:left="112"/>
            </w:pPr>
            <w:r>
              <w:t>operacijo</w:t>
            </w:r>
          </w:p>
        </w:tc>
        <w:tc>
          <w:tcPr>
            <w:tcW w:w="6320" w:type="dxa"/>
          </w:tcPr>
          <w:p w14:paraId="5787D322" w14:textId="77777777" w:rsidR="00426347" w:rsidRDefault="00DE252A">
            <w:pPr>
              <w:pStyle w:val="TableParagraph"/>
              <w:numPr>
                <w:ilvl w:val="0"/>
                <w:numId w:val="214"/>
              </w:numPr>
              <w:tabs>
                <w:tab w:val="left" w:pos="364"/>
                <w:tab w:val="left" w:pos="365"/>
              </w:tabs>
              <w:spacing w:line="267" w:lineRule="exact"/>
              <w:ind w:hanging="361"/>
            </w:pPr>
            <w:r>
              <w:t>Nič</w:t>
            </w:r>
          </w:p>
        </w:tc>
      </w:tr>
      <w:tr w:rsidR="00426347" w14:paraId="48D823E7" w14:textId="77777777">
        <w:trPr>
          <w:trHeight w:val="792"/>
        </w:trPr>
        <w:tc>
          <w:tcPr>
            <w:tcW w:w="2698" w:type="dxa"/>
          </w:tcPr>
          <w:p w14:paraId="0AD65D1C" w14:textId="77777777" w:rsidR="00426347" w:rsidRDefault="00DE252A">
            <w:pPr>
              <w:pStyle w:val="TableParagraph"/>
              <w:spacing w:line="249" w:lineRule="exact"/>
              <w:ind w:left="112"/>
            </w:pPr>
            <w:r>
              <w:t>Ciljna vrednost</w:t>
            </w:r>
          </w:p>
        </w:tc>
        <w:tc>
          <w:tcPr>
            <w:tcW w:w="6320" w:type="dxa"/>
          </w:tcPr>
          <w:p w14:paraId="5CBEB923" w14:textId="77777777" w:rsidR="00426347" w:rsidRDefault="00DE252A">
            <w:pPr>
              <w:pStyle w:val="TableParagraph"/>
              <w:numPr>
                <w:ilvl w:val="0"/>
                <w:numId w:val="213"/>
              </w:numPr>
              <w:tabs>
                <w:tab w:val="left" w:pos="364"/>
                <w:tab w:val="left" w:pos="365"/>
              </w:tabs>
              <w:spacing w:line="266" w:lineRule="exact"/>
              <w:ind w:hanging="361"/>
            </w:pPr>
            <w:r>
              <w:t>predhodna predpostavka o ciljni vrednosti</w:t>
            </w:r>
          </w:p>
          <w:p w14:paraId="1BD155E0" w14:textId="77777777" w:rsidR="00426347" w:rsidRDefault="00DE252A">
            <w:pPr>
              <w:pStyle w:val="TableParagraph"/>
              <w:numPr>
                <w:ilvl w:val="0"/>
                <w:numId w:val="213"/>
              </w:numPr>
              <w:tabs>
                <w:tab w:val="left" w:pos="364"/>
                <w:tab w:val="left" w:pos="365"/>
              </w:tabs>
              <w:spacing w:before="19" w:line="252" w:lineRule="exact"/>
              <w:ind w:right="69"/>
            </w:pPr>
            <w:r>
              <w:t>ciljne vrednosti, ocenjene vnaprej, je treba izbrati na podlagi realističnih predpostavk</w:t>
            </w:r>
          </w:p>
        </w:tc>
      </w:tr>
      <w:tr w:rsidR="00426347" w14:paraId="34E62396" w14:textId="77777777">
        <w:trPr>
          <w:trHeight w:val="268"/>
        </w:trPr>
        <w:tc>
          <w:tcPr>
            <w:tcW w:w="2698" w:type="dxa"/>
          </w:tcPr>
          <w:p w14:paraId="26E6313B" w14:textId="77777777" w:rsidR="00426347" w:rsidRDefault="00DE252A">
            <w:pPr>
              <w:pStyle w:val="TableParagraph"/>
              <w:spacing w:line="247" w:lineRule="exact"/>
              <w:ind w:left="112"/>
            </w:pPr>
            <w:r>
              <w:t>Dosežena vrednost</w:t>
            </w:r>
          </w:p>
        </w:tc>
        <w:tc>
          <w:tcPr>
            <w:tcW w:w="6320" w:type="dxa"/>
          </w:tcPr>
          <w:p w14:paraId="67FB75E1" w14:textId="77777777" w:rsidR="00426347" w:rsidRDefault="00DE252A">
            <w:pPr>
              <w:pStyle w:val="TableParagraph"/>
              <w:numPr>
                <w:ilvl w:val="0"/>
                <w:numId w:val="212"/>
              </w:numPr>
              <w:tabs>
                <w:tab w:val="left" w:pos="364"/>
                <w:tab w:val="left" w:pos="365"/>
              </w:tabs>
              <w:spacing w:line="248" w:lineRule="exact"/>
              <w:ind w:hanging="361"/>
            </w:pPr>
            <w:r>
              <w:t>število oseb, ki imajo koristi ob koncu operacije</w:t>
            </w:r>
          </w:p>
        </w:tc>
      </w:tr>
      <w:tr w:rsidR="00426347" w14:paraId="33452BC9" w14:textId="77777777">
        <w:trPr>
          <w:trHeight w:val="1770"/>
        </w:trPr>
        <w:tc>
          <w:tcPr>
            <w:tcW w:w="2698" w:type="dxa"/>
          </w:tcPr>
          <w:p w14:paraId="7BF00C14" w14:textId="77777777" w:rsidR="00426347" w:rsidRDefault="00DE252A">
            <w:pPr>
              <w:pStyle w:val="TableParagraph"/>
              <w:spacing w:line="242" w:lineRule="auto"/>
              <w:ind w:left="112" w:right="350"/>
            </w:pPr>
            <w:r>
              <w:lastRenderedPageBreak/>
              <w:t>Primer na ravni operacije</w:t>
            </w:r>
          </w:p>
        </w:tc>
        <w:tc>
          <w:tcPr>
            <w:tcW w:w="6320" w:type="dxa"/>
          </w:tcPr>
          <w:p w14:paraId="430C4C42" w14:textId="77777777" w:rsidR="00426347" w:rsidRDefault="00DE252A">
            <w:pPr>
              <w:pStyle w:val="TableParagraph"/>
              <w:ind w:left="112" w:right="166"/>
            </w:pPr>
            <w:r>
              <w:t>Lokalni odbor ribičev jastogov organizira tečaj usposabljanja, ki ga financira ESPRA, da bi jih naučil v-rezanja lokalnega staleža jastogov. Z malo zarezo na repu vsake samice jastoga, ki nosi jajca, lahko hitro prepoznajo gojenje jastogov in tako zaščitijo stalež.</w:t>
            </w:r>
          </w:p>
          <w:p w14:paraId="49D65685" w14:textId="77777777" w:rsidR="00426347" w:rsidRDefault="00426347">
            <w:pPr>
              <w:pStyle w:val="TableParagraph"/>
              <w:spacing w:before="6"/>
              <w:ind w:left="0"/>
              <w:rPr>
                <w:sz w:val="21"/>
              </w:rPr>
            </w:pPr>
          </w:p>
          <w:p w14:paraId="3EC1FE4A" w14:textId="77777777" w:rsidR="00426347" w:rsidRDefault="00DE252A">
            <w:pPr>
              <w:pStyle w:val="TableParagraph"/>
              <w:spacing w:line="238" w:lineRule="exact"/>
              <w:ind w:left="112"/>
            </w:pPr>
            <w:r>
              <w:t>Za to operacijo bi organizatorji dogodka zagotovili</w:t>
            </w:r>
          </w:p>
        </w:tc>
      </w:tr>
    </w:tbl>
    <w:p w14:paraId="7FAD7BC2" w14:textId="77777777" w:rsidR="00426347" w:rsidRDefault="00426347">
      <w:pPr>
        <w:spacing w:line="238" w:lineRule="exact"/>
        <w:sectPr w:rsidR="00426347">
          <w:pgSz w:w="11910" w:h="16840"/>
          <w:pgMar w:top="1340" w:right="1320" w:bottom="1800" w:left="1340" w:header="713" w:footer="1606" w:gutter="0"/>
          <w:cols w:space="708"/>
        </w:sectPr>
      </w:pPr>
    </w:p>
    <w:p w14:paraId="3D71B517" w14:textId="77777777" w:rsidR="00426347" w:rsidRDefault="00426347">
      <w:pPr>
        <w:pStyle w:val="Telobesedila"/>
        <w:spacing w:before="3"/>
        <w:rPr>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8"/>
        <w:gridCol w:w="6320"/>
      </w:tblGrid>
      <w:tr w:rsidR="00426347" w14:paraId="7751BBD2" w14:textId="77777777">
        <w:trPr>
          <w:trHeight w:val="287"/>
        </w:trPr>
        <w:tc>
          <w:tcPr>
            <w:tcW w:w="2698" w:type="dxa"/>
            <w:shd w:val="clear" w:color="auto" w:fill="D9D9D9"/>
          </w:tcPr>
          <w:p w14:paraId="4E3D17AF" w14:textId="77777777" w:rsidR="00426347" w:rsidRDefault="00DE252A">
            <w:pPr>
              <w:pStyle w:val="TableParagraph"/>
              <w:spacing w:before="34" w:line="233" w:lineRule="exact"/>
              <w:ind w:left="146"/>
              <w:rPr>
                <w:b/>
              </w:rPr>
            </w:pPr>
            <w:r>
              <w:rPr>
                <w:b/>
              </w:rPr>
              <w:t>CR08</w:t>
            </w:r>
          </w:p>
        </w:tc>
        <w:tc>
          <w:tcPr>
            <w:tcW w:w="6320" w:type="dxa"/>
            <w:shd w:val="clear" w:color="auto" w:fill="D9D9D9"/>
          </w:tcPr>
          <w:p w14:paraId="18C276BC" w14:textId="77777777" w:rsidR="00426347" w:rsidRDefault="00DE252A">
            <w:pPr>
              <w:pStyle w:val="TableParagraph"/>
              <w:spacing w:before="34" w:line="233" w:lineRule="exact"/>
              <w:ind w:left="146"/>
              <w:rPr>
                <w:b/>
              </w:rPr>
            </w:pPr>
            <w:r>
              <w:rPr>
                <w:b/>
              </w:rPr>
              <w:t>Osebe, ki imajo pri tem koristi</w:t>
            </w:r>
          </w:p>
        </w:tc>
      </w:tr>
      <w:tr w:rsidR="00426347" w14:paraId="6CD507C0" w14:textId="77777777">
        <w:trPr>
          <w:trHeight w:val="506"/>
        </w:trPr>
        <w:tc>
          <w:tcPr>
            <w:tcW w:w="2698" w:type="dxa"/>
          </w:tcPr>
          <w:p w14:paraId="159F69F8" w14:textId="77777777" w:rsidR="00426347" w:rsidRDefault="00426347">
            <w:pPr>
              <w:pStyle w:val="TableParagraph"/>
              <w:ind w:left="0"/>
            </w:pPr>
          </w:p>
        </w:tc>
        <w:tc>
          <w:tcPr>
            <w:tcW w:w="6320" w:type="dxa"/>
          </w:tcPr>
          <w:p w14:paraId="1FB0FA2E" w14:textId="77777777" w:rsidR="00426347" w:rsidRDefault="00DE252A">
            <w:pPr>
              <w:pStyle w:val="TableParagraph"/>
              <w:spacing w:line="247" w:lineRule="exact"/>
              <w:ind w:left="112"/>
            </w:pPr>
            <w:r>
              <w:t>skupno število posameznikov, ki so sodelovali pri dogodku in</w:t>
            </w:r>
          </w:p>
          <w:p w14:paraId="637A7B32" w14:textId="77777777" w:rsidR="00426347" w:rsidRDefault="00DE252A">
            <w:pPr>
              <w:pStyle w:val="TableParagraph"/>
              <w:spacing w:before="1" w:line="238" w:lineRule="exact"/>
              <w:ind w:left="112"/>
            </w:pPr>
            <w:r>
              <w:t>končali usposabljanje.</w:t>
            </w:r>
          </w:p>
        </w:tc>
      </w:tr>
    </w:tbl>
    <w:p w14:paraId="439741BE" w14:textId="77777777" w:rsidR="00426347" w:rsidRDefault="00426347">
      <w:pPr>
        <w:pStyle w:val="Telobesedila"/>
        <w:spacing w:before="1"/>
        <w:rPr>
          <w:sz w:val="2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323"/>
      </w:tblGrid>
      <w:tr w:rsidR="00426347" w14:paraId="6764C9FE" w14:textId="77777777">
        <w:trPr>
          <w:trHeight w:val="863"/>
        </w:trPr>
        <w:tc>
          <w:tcPr>
            <w:tcW w:w="2696" w:type="dxa"/>
            <w:shd w:val="clear" w:color="auto" w:fill="D9D9D9"/>
          </w:tcPr>
          <w:p w14:paraId="1CC1EC91" w14:textId="77777777" w:rsidR="00426347" w:rsidRDefault="00426347">
            <w:pPr>
              <w:pStyle w:val="TableParagraph"/>
              <w:ind w:left="0"/>
              <w:rPr>
                <w:sz w:val="28"/>
              </w:rPr>
            </w:pPr>
          </w:p>
          <w:p w14:paraId="569D48A5" w14:textId="77777777" w:rsidR="00426347" w:rsidRDefault="00DE252A">
            <w:pPr>
              <w:pStyle w:val="TableParagraph"/>
              <w:ind w:left="146"/>
              <w:rPr>
                <w:b/>
              </w:rPr>
            </w:pPr>
            <w:r>
              <w:rPr>
                <w:b/>
              </w:rPr>
              <w:t>CR09.1/CR09.2</w:t>
            </w:r>
          </w:p>
        </w:tc>
        <w:tc>
          <w:tcPr>
            <w:tcW w:w="6323" w:type="dxa"/>
            <w:shd w:val="clear" w:color="auto" w:fill="D9D9D9"/>
          </w:tcPr>
          <w:p w14:paraId="6AF8D734" w14:textId="77777777" w:rsidR="00426347" w:rsidRDefault="00DE252A">
            <w:pPr>
              <w:pStyle w:val="TableParagraph"/>
              <w:spacing w:before="9" w:line="288" w:lineRule="exact"/>
              <w:ind w:left="145" w:right="599"/>
              <w:rPr>
                <w:b/>
              </w:rPr>
            </w:pPr>
            <w:r>
              <w:rPr>
                <w:b/>
              </w:rPr>
              <w:t>Območje, ki ga obravnavajo operacije, ki prispevajo k dobremu okoljskemu stanju, varstvu, ohranjanju in obnavljanju biotske raznovrstnosti in ekosistemov</w:t>
            </w:r>
          </w:p>
        </w:tc>
      </w:tr>
      <w:tr w:rsidR="00426347" w14:paraId="7BAC54EA" w14:textId="77777777">
        <w:trPr>
          <w:trHeight w:val="751"/>
        </w:trPr>
        <w:tc>
          <w:tcPr>
            <w:tcW w:w="2696" w:type="dxa"/>
            <w:vMerge w:val="restart"/>
          </w:tcPr>
          <w:p w14:paraId="20A608E4" w14:textId="77777777" w:rsidR="00426347" w:rsidRDefault="00DE252A">
            <w:pPr>
              <w:pStyle w:val="TableParagraph"/>
              <w:spacing w:line="240" w:lineRule="exact"/>
              <w:ind w:left="112"/>
            </w:pPr>
            <w:r>
              <w:t>Ime kazalnika</w:t>
            </w:r>
          </w:p>
        </w:tc>
        <w:tc>
          <w:tcPr>
            <w:tcW w:w="6323" w:type="dxa"/>
          </w:tcPr>
          <w:p w14:paraId="1CAFD0B9" w14:textId="77777777" w:rsidR="00426347" w:rsidRDefault="00DE252A">
            <w:pPr>
              <w:pStyle w:val="TableParagraph"/>
              <w:ind w:left="112" w:right="407"/>
            </w:pPr>
            <w:r>
              <w:t>Površina, na katero se nanašajo operacije varovanja, ohranjanja ter obnavljanja biotske raznovrstnosti in</w:t>
            </w:r>
          </w:p>
          <w:p w14:paraId="1FE6FE09" w14:textId="77777777" w:rsidR="00426347" w:rsidRDefault="00DE252A">
            <w:pPr>
              <w:pStyle w:val="TableParagraph"/>
              <w:spacing w:line="238" w:lineRule="exact"/>
              <w:ind w:left="112"/>
            </w:pPr>
            <w:r>
              <w:t>ekosistemov (km2)</w:t>
            </w:r>
          </w:p>
        </w:tc>
      </w:tr>
      <w:tr w:rsidR="00426347" w14:paraId="3B2D8539" w14:textId="77777777">
        <w:trPr>
          <w:trHeight w:val="758"/>
        </w:trPr>
        <w:tc>
          <w:tcPr>
            <w:tcW w:w="2696" w:type="dxa"/>
            <w:vMerge/>
            <w:tcBorders>
              <w:top w:val="nil"/>
            </w:tcBorders>
          </w:tcPr>
          <w:p w14:paraId="1D429750" w14:textId="77777777" w:rsidR="00426347" w:rsidRDefault="00426347">
            <w:pPr>
              <w:rPr>
                <w:sz w:val="2"/>
                <w:szCs w:val="2"/>
              </w:rPr>
            </w:pPr>
          </w:p>
        </w:tc>
        <w:tc>
          <w:tcPr>
            <w:tcW w:w="6323" w:type="dxa"/>
          </w:tcPr>
          <w:p w14:paraId="1EB386BF" w14:textId="77777777" w:rsidR="00426347" w:rsidRDefault="00DE252A">
            <w:pPr>
              <w:pStyle w:val="TableParagraph"/>
              <w:ind w:left="112"/>
            </w:pPr>
            <w:r>
              <w:t>Površina, na katero se nanašajo operacije varovanja, ohranjanja ter obnavljanja biotske raznovrstnosti in</w:t>
            </w:r>
          </w:p>
          <w:p w14:paraId="68450714" w14:textId="77777777" w:rsidR="00426347" w:rsidRDefault="00DE252A">
            <w:pPr>
              <w:pStyle w:val="TableParagraph"/>
              <w:spacing w:line="238" w:lineRule="exact"/>
              <w:ind w:left="112"/>
            </w:pPr>
            <w:r>
              <w:t>ekosistemov (km)</w:t>
            </w:r>
          </w:p>
        </w:tc>
      </w:tr>
      <w:tr w:rsidR="00426347" w14:paraId="24FD52EE" w14:textId="77777777">
        <w:trPr>
          <w:trHeight w:val="1581"/>
        </w:trPr>
        <w:tc>
          <w:tcPr>
            <w:tcW w:w="2696" w:type="dxa"/>
          </w:tcPr>
          <w:p w14:paraId="5C5CB851" w14:textId="77777777" w:rsidR="00426347" w:rsidRDefault="00DE252A">
            <w:pPr>
              <w:pStyle w:val="TableParagraph"/>
              <w:spacing w:line="247" w:lineRule="exact"/>
              <w:ind w:left="112"/>
            </w:pPr>
            <w:r>
              <w:t>Merska enota</w:t>
            </w:r>
          </w:p>
        </w:tc>
        <w:tc>
          <w:tcPr>
            <w:tcW w:w="6323" w:type="dxa"/>
          </w:tcPr>
          <w:p w14:paraId="6C17E8BE" w14:textId="77777777" w:rsidR="00426347" w:rsidRDefault="00DE252A">
            <w:pPr>
              <w:pStyle w:val="TableParagraph"/>
              <w:spacing w:line="247" w:lineRule="exact"/>
              <w:ind w:left="112"/>
            </w:pPr>
            <w:r>
              <w:t>09.1</w:t>
            </w:r>
          </w:p>
          <w:p w14:paraId="6C48C1BF" w14:textId="77777777" w:rsidR="00426347" w:rsidRDefault="00DE252A">
            <w:pPr>
              <w:pStyle w:val="TableParagraph"/>
              <w:numPr>
                <w:ilvl w:val="0"/>
                <w:numId w:val="211"/>
              </w:numPr>
              <w:tabs>
                <w:tab w:val="left" w:pos="364"/>
                <w:tab w:val="left" w:pos="365"/>
              </w:tabs>
              <w:spacing w:before="3" w:line="269" w:lineRule="exact"/>
              <w:ind w:left="364" w:hanging="361"/>
            </w:pPr>
            <w:r>
              <w:t>km2 zaščitenega pomorskega območja (ZPO)</w:t>
            </w:r>
          </w:p>
          <w:p w14:paraId="3E3DBEFD" w14:textId="77777777" w:rsidR="00426347" w:rsidRDefault="00DE252A">
            <w:pPr>
              <w:pStyle w:val="TableParagraph"/>
              <w:numPr>
                <w:ilvl w:val="0"/>
                <w:numId w:val="211"/>
              </w:numPr>
              <w:tabs>
                <w:tab w:val="left" w:pos="364"/>
                <w:tab w:val="left" w:pos="365"/>
              </w:tabs>
              <w:spacing w:line="269" w:lineRule="exact"/>
              <w:ind w:left="364" w:hanging="361"/>
            </w:pPr>
            <w:r>
              <w:t>km2 območja Nature 2000</w:t>
            </w:r>
          </w:p>
          <w:p w14:paraId="61D4BA76" w14:textId="77777777" w:rsidR="00426347" w:rsidRDefault="00DE252A">
            <w:pPr>
              <w:pStyle w:val="TableParagraph"/>
              <w:numPr>
                <w:ilvl w:val="0"/>
                <w:numId w:val="211"/>
              </w:numPr>
              <w:tabs>
                <w:tab w:val="left" w:pos="364"/>
                <w:tab w:val="left" w:pos="365"/>
              </w:tabs>
              <w:ind w:right="1891" w:hanging="108"/>
            </w:pPr>
            <w:r>
              <w:t>km2 drugega zaščitenega območja (npr. celinske vode) 09.2</w:t>
            </w:r>
          </w:p>
          <w:p w14:paraId="390236CE" w14:textId="77777777" w:rsidR="00426347" w:rsidRDefault="00DE252A">
            <w:pPr>
              <w:pStyle w:val="TableParagraph"/>
              <w:numPr>
                <w:ilvl w:val="0"/>
                <w:numId w:val="211"/>
              </w:numPr>
              <w:tabs>
                <w:tab w:val="left" w:pos="364"/>
                <w:tab w:val="left" w:pos="365"/>
              </w:tabs>
              <w:spacing w:line="252" w:lineRule="exact"/>
              <w:ind w:left="364" w:hanging="361"/>
            </w:pPr>
            <w:r>
              <w:t>km reke ali rečnega segmenta</w:t>
            </w:r>
          </w:p>
        </w:tc>
      </w:tr>
      <w:tr w:rsidR="00426347" w14:paraId="59BD9CA3" w14:textId="77777777">
        <w:trPr>
          <w:trHeight w:val="505"/>
        </w:trPr>
        <w:tc>
          <w:tcPr>
            <w:tcW w:w="2696" w:type="dxa"/>
          </w:tcPr>
          <w:p w14:paraId="256342FD" w14:textId="77777777" w:rsidR="00426347" w:rsidRDefault="00DE252A">
            <w:pPr>
              <w:pStyle w:val="TableParagraph"/>
              <w:spacing w:line="247" w:lineRule="exact"/>
              <w:ind w:left="112"/>
            </w:pPr>
            <w:r>
              <w:t>Definicija</w:t>
            </w:r>
          </w:p>
        </w:tc>
        <w:tc>
          <w:tcPr>
            <w:tcW w:w="6323" w:type="dxa"/>
          </w:tcPr>
          <w:p w14:paraId="6C0DA52C" w14:textId="77777777" w:rsidR="00426347" w:rsidRDefault="00DE252A">
            <w:pPr>
              <w:pStyle w:val="TableParagraph"/>
              <w:spacing w:line="247" w:lineRule="exact"/>
              <w:ind w:left="112"/>
            </w:pPr>
            <w:r>
              <w:t>Zavarovano območje v skladu s standardnim obrazcem za podatke (za območja Natura 2000)</w:t>
            </w:r>
          </w:p>
          <w:p w14:paraId="62866AD7" w14:textId="77777777" w:rsidR="00426347" w:rsidRDefault="00DE252A">
            <w:pPr>
              <w:pStyle w:val="TableParagraph"/>
              <w:spacing w:before="1" w:line="238" w:lineRule="exact"/>
              <w:ind w:left="112"/>
            </w:pPr>
            <w:r>
              <w:t>na drugih večnamenskih zavarovanih območjih v skladu z odlokoma o določitvi</w:t>
            </w:r>
          </w:p>
        </w:tc>
      </w:tr>
      <w:tr w:rsidR="00426347" w14:paraId="65367402" w14:textId="77777777">
        <w:trPr>
          <w:trHeight w:val="5407"/>
        </w:trPr>
        <w:tc>
          <w:tcPr>
            <w:tcW w:w="2696" w:type="dxa"/>
          </w:tcPr>
          <w:p w14:paraId="5A2EED95" w14:textId="77777777" w:rsidR="00426347" w:rsidRDefault="00DE252A">
            <w:pPr>
              <w:pStyle w:val="TableParagraph"/>
              <w:spacing w:line="247" w:lineRule="exact"/>
              <w:ind w:left="112"/>
            </w:pPr>
            <w:r>
              <w:t>Nadaljnja pojasnila</w:t>
            </w:r>
          </w:p>
        </w:tc>
        <w:tc>
          <w:tcPr>
            <w:tcW w:w="6323" w:type="dxa"/>
          </w:tcPr>
          <w:p w14:paraId="555D5B33" w14:textId="77777777" w:rsidR="00426347" w:rsidRDefault="00DE252A">
            <w:pPr>
              <w:pStyle w:val="TableParagraph"/>
              <w:numPr>
                <w:ilvl w:val="0"/>
                <w:numId w:val="210"/>
              </w:numPr>
              <w:tabs>
                <w:tab w:val="left" w:pos="364"/>
                <w:tab w:val="left" w:pos="365"/>
              </w:tabs>
              <w:ind w:right="262"/>
            </w:pPr>
            <w:r>
              <w:t>šteti je treba celotno zavarovano območje, kjer poteka operacija, ne glede na obseg posamezne operacije, razen če je operacija izrazito prostorsko osredotočena in je natančno merjenje km2 mogoče in smiselno (lahko se uporabi tudi CR10)</w:t>
            </w:r>
          </w:p>
          <w:p w14:paraId="798086D8" w14:textId="77777777" w:rsidR="00426347" w:rsidRDefault="00DE252A">
            <w:pPr>
              <w:pStyle w:val="TableParagraph"/>
              <w:numPr>
                <w:ilvl w:val="0"/>
                <w:numId w:val="210"/>
              </w:numPr>
              <w:tabs>
                <w:tab w:val="left" w:pos="364"/>
                <w:tab w:val="left" w:pos="365"/>
              </w:tabs>
              <w:ind w:right="420"/>
            </w:pPr>
            <w:r>
              <w:t>to vključuje ustanavljanje novih območij, pa tudi varovanje in obnavljanje biotske raznovrstnosti ali ekosistemov na območju, ki že ima status zavarovanega območja</w:t>
            </w:r>
          </w:p>
          <w:p w14:paraId="52C20C12" w14:textId="77777777" w:rsidR="00426347" w:rsidRDefault="00DE252A">
            <w:pPr>
              <w:pStyle w:val="TableParagraph"/>
              <w:numPr>
                <w:ilvl w:val="0"/>
                <w:numId w:val="210"/>
              </w:numPr>
              <w:tabs>
                <w:tab w:val="left" w:pos="364"/>
                <w:tab w:val="left" w:pos="365"/>
              </w:tabs>
              <w:spacing w:line="269" w:lineRule="exact"/>
              <w:ind w:hanging="361"/>
            </w:pPr>
            <w:r>
              <w:t>formalni ali pravni status zavarovanega območja ni potreben</w:t>
            </w:r>
          </w:p>
          <w:p w14:paraId="7955F543" w14:textId="77777777" w:rsidR="00426347" w:rsidRDefault="00DE252A">
            <w:pPr>
              <w:pStyle w:val="TableParagraph"/>
              <w:numPr>
                <w:ilvl w:val="0"/>
                <w:numId w:val="210"/>
              </w:numPr>
              <w:tabs>
                <w:tab w:val="left" w:pos="364"/>
                <w:tab w:val="left" w:pos="365"/>
              </w:tabs>
              <w:ind w:right="66"/>
            </w:pPr>
            <w:r>
              <w:t>dovolj je, da je operacija na določenem območju in je jasno povezana z varstvenim upravljanjem območja v skladu z zahtevami iz direktiv o pticah 2009/147/ES ali habitatih 92/43/EGS ali MSFD 2008/56/ES (glej tudi člen 11 SRP)</w:t>
            </w:r>
          </w:p>
          <w:p w14:paraId="71AF0CAA" w14:textId="77777777" w:rsidR="00426347" w:rsidRDefault="00DE252A">
            <w:pPr>
              <w:pStyle w:val="TableParagraph"/>
              <w:numPr>
                <w:ilvl w:val="0"/>
                <w:numId w:val="210"/>
              </w:numPr>
              <w:tabs>
                <w:tab w:val="left" w:pos="364"/>
                <w:tab w:val="left" w:pos="365"/>
              </w:tabs>
              <w:spacing w:line="237" w:lineRule="auto"/>
              <w:ind w:right="536"/>
            </w:pPr>
            <w:r>
              <w:t>druge vrste zavarovanih območij morajo biti povezane z nacionalnimi strategijami za varstvo ekosistemov ali drugimi ustreznimi strategijami</w:t>
            </w:r>
          </w:p>
          <w:p w14:paraId="6385C360" w14:textId="77777777" w:rsidR="00426347" w:rsidRDefault="00DE252A">
            <w:pPr>
              <w:pStyle w:val="TableParagraph"/>
              <w:numPr>
                <w:ilvl w:val="0"/>
                <w:numId w:val="210"/>
              </w:numPr>
              <w:tabs>
                <w:tab w:val="left" w:pos="364"/>
                <w:tab w:val="left" w:pos="365"/>
              </w:tabs>
              <w:ind w:right="183"/>
            </w:pPr>
            <w:r>
              <w:t>ta kazalnik se lahko uporablja tudi za ribogojstvo, ki zagotavlja okoljske storitve, kadar je vrsta dejavnosti »27 Okoljske storitve«, če je ribogojnica v takem zavarovanem</w:t>
            </w:r>
          </w:p>
          <w:p w14:paraId="1DA53030" w14:textId="77777777" w:rsidR="00426347" w:rsidRDefault="00DE252A">
            <w:pPr>
              <w:pStyle w:val="TableParagraph"/>
              <w:spacing w:line="252" w:lineRule="exact"/>
              <w:ind w:left="364" w:right="284"/>
            </w:pPr>
            <w:r>
              <w:t>območju. V tem primeru mora upravičenec navesti le površino ribogojnice znotraj zavarovanega območja.</w:t>
            </w:r>
          </w:p>
        </w:tc>
      </w:tr>
      <w:tr w:rsidR="00426347" w14:paraId="1027B852" w14:textId="77777777">
        <w:trPr>
          <w:trHeight w:val="505"/>
        </w:trPr>
        <w:tc>
          <w:tcPr>
            <w:tcW w:w="2696" w:type="dxa"/>
          </w:tcPr>
          <w:p w14:paraId="750D5102" w14:textId="77777777" w:rsidR="00426347" w:rsidRDefault="00DE252A">
            <w:pPr>
              <w:pStyle w:val="TableParagraph"/>
              <w:spacing w:line="252" w:lineRule="exact"/>
              <w:ind w:left="112" w:right="232"/>
            </w:pPr>
            <w:r>
              <w:t>Dodatna pojasnila neposredno upravljanje</w:t>
            </w:r>
          </w:p>
        </w:tc>
        <w:tc>
          <w:tcPr>
            <w:tcW w:w="6323" w:type="dxa"/>
          </w:tcPr>
          <w:p w14:paraId="1AE9A33A" w14:textId="77777777" w:rsidR="00426347" w:rsidRDefault="00DE252A">
            <w:pPr>
              <w:pStyle w:val="TableParagraph"/>
              <w:spacing w:line="249" w:lineRule="exact"/>
              <w:ind w:left="112"/>
            </w:pPr>
            <w:r>
              <w:t>Ni podatka</w:t>
            </w:r>
          </w:p>
        </w:tc>
      </w:tr>
      <w:tr w:rsidR="00426347" w14:paraId="75D6DFCF" w14:textId="77777777">
        <w:trPr>
          <w:trHeight w:val="290"/>
        </w:trPr>
        <w:tc>
          <w:tcPr>
            <w:tcW w:w="9019" w:type="dxa"/>
            <w:gridSpan w:val="2"/>
            <w:shd w:val="clear" w:color="auto" w:fill="D9D9D9"/>
          </w:tcPr>
          <w:p w14:paraId="5ED6E9DE" w14:textId="77777777" w:rsidR="00426347" w:rsidRDefault="00DE252A">
            <w:pPr>
              <w:pStyle w:val="TableParagraph"/>
              <w:spacing w:before="37" w:line="233" w:lineRule="exact"/>
              <w:ind w:left="146"/>
              <w:rPr>
                <w:b/>
              </w:rPr>
            </w:pPr>
            <w:r>
              <w:rPr>
                <w:b/>
              </w:rPr>
              <w:t>Programska raven</w:t>
            </w:r>
          </w:p>
        </w:tc>
      </w:tr>
      <w:tr w:rsidR="00426347" w14:paraId="46CE21B0" w14:textId="77777777">
        <w:trPr>
          <w:trHeight w:val="520"/>
        </w:trPr>
        <w:tc>
          <w:tcPr>
            <w:tcW w:w="2696" w:type="dxa"/>
          </w:tcPr>
          <w:p w14:paraId="4F54F332" w14:textId="77777777" w:rsidR="00426347" w:rsidRDefault="00DE252A">
            <w:pPr>
              <w:pStyle w:val="TableParagraph"/>
              <w:spacing w:line="247" w:lineRule="exact"/>
              <w:ind w:left="112"/>
            </w:pPr>
            <w:r>
              <w:t>Pojasnilo</w:t>
            </w:r>
          </w:p>
        </w:tc>
        <w:tc>
          <w:tcPr>
            <w:tcW w:w="6323" w:type="dxa"/>
          </w:tcPr>
          <w:p w14:paraId="0902ADB1" w14:textId="77777777" w:rsidR="00426347" w:rsidRDefault="00DE252A">
            <w:pPr>
              <w:pStyle w:val="TableParagraph"/>
              <w:numPr>
                <w:ilvl w:val="0"/>
                <w:numId w:val="209"/>
              </w:numPr>
              <w:tabs>
                <w:tab w:val="left" w:pos="364"/>
                <w:tab w:val="left" w:pos="365"/>
              </w:tabs>
              <w:spacing w:before="14" w:line="252" w:lineRule="exact"/>
              <w:ind w:right="528"/>
            </w:pPr>
            <w:r>
              <w:t>v programu je kazalnik km2 ali km zavarovanega območja, obravnavanega s podporo sklada ESPRA</w:t>
            </w:r>
          </w:p>
        </w:tc>
      </w:tr>
      <w:tr w:rsidR="00426347" w14:paraId="153669D7" w14:textId="77777777">
        <w:trPr>
          <w:trHeight w:val="522"/>
        </w:trPr>
        <w:tc>
          <w:tcPr>
            <w:tcW w:w="2696" w:type="dxa"/>
          </w:tcPr>
          <w:p w14:paraId="6CEF343A" w14:textId="77777777" w:rsidR="00426347" w:rsidRDefault="00DE252A">
            <w:pPr>
              <w:pStyle w:val="TableParagraph"/>
              <w:spacing w:line="247" w:lineRule="exact"/>
              <w:ind w:left="112"/>
            </w:pPr>
            <w:r>
              <w:t>Izhodiščna vrednost</w:t>
            </w:r>
          </w:p>
        </w:tc>
        <w:tc>
          <w:tcPr>
            <w:tcW w:w="6323" w:type="dxa"/>
          </w:tcPr>
          <w:p w14:paraId="2FB3865D" w14:textId="77777777" w:rsidR="00426347" w:rsidRDefault="00DE252A">
            <w:pPr>
              <w:pStyle w:val="TableParagraph"/>
              <w:numPr>
                <w:ilvl w:val="0"/>
                <w:numId w:val="208"/>
              </w:numPr>
              <w:tabs>
                <w:tab w:val="left" w:pos="364"/>
                <w:tab w:val="left" w:pos="365"/>
              </w:tabs>
              <w:spacing w:before="14" w:line="252" w:lineRule="exact"/>
              <w:ind w:right="695"/>
            </w:pPr>
            <w:r>
              <w:t>izhodiščna vrednost v programu je enaka nič za CR09.1 in CR09.2</w:t>
            </w:r>
          </w:p>
        </w:tc>
      </w:tr>
    </w:tbl>
    <w:p w14:paraId="63871E97" w14:textId="77777777" w:rsidR="00426347" w:rsidRDefault="00426347">
      <w:pPr>
        <w:spacing w:line="252" w:lineRule="exact"/>
        <w:sectPr w:rsidR="00426347">
          <w:pgSz w:w="11910" w:h="16840"/>
          <w:pgMar w:top="1340" w:right="1320" w:bottom="1800" w:left="1340" w:header="713" w:footer="1606" w:gutter="0"/>
          <w:cols w:space="708"/>
        </w:sectPr>
      </w:pPr>
    </w:p>
    <w:p w14:paraId="51AD7D9E" w14:textId="77777777" w:rsidR="00426347" w:rsidRDefault="00426347">
      <w:pPr>
        <w:pStyle w:val="Telobesedila"/>
        <w:spacing w:before="3"/>
        <w:rPr>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323"/>
      </w:tblGrid>
      <w:tr w:rsidR="00426347" w14:paraId="2E8C9A74" w14:textId="77777777">
        <w:trPr>
          <w:trHeight w:val="864"/>
        </w:trPr>
        <w:tc>
          <w:tcPr>
            <w:tcW w:w="2696" w:type="dxa"/>
            <w:shd w:val="clear" w:color="auto" w:fill="D9D9D9"/>
          </w:tcPr>
          <w:p w14:paraId="07B8EC6B" w14:textId="77777777" w:rsidR="00426347" w:rsidRDefault="00426347">
            <w:pPr>
              <w:pStyle w:val="TableParagraph"/>
              <w:ind w:left="0"/>
              <w:rPr>
                <w:sz w:val="28"/>
              </w:rPr>
            </w:pPr>
          </w:p>
          <w:p w14:paraId="5C528C6D" w14:textId="77777777" w:rsidR="00426347" w:rsidRDefault="00DE252A">
            <w:pPr>
              <w:pStyle w:val="TableParagraph"/>
              <w:spacing w:before="1"/>
              <w:ind w:left="146"/>
              <w:rPr>
                <w:b/>
              </w:rPr>
            </w:pPr>
            <w:r>
              <w:rPr>
                <w:b/>
              </w:rPr>
              <w:t>CR09.1/CR09.2</w:t>
            </w:r>
          </w:p>
        </w:tc>
        <w:tc>
          <w:tcPr>
            <w:tcW w:w="6323" w:type="dxa"/>
            <w:shd w:val="clear" w:color="auto" w:fill="D9D9D9"/>
          </w:tcPr>
          <w:p w14:paraId="65E21D58" w14:textId="77777777" w:rsidR="00426347" w:rsidRDefault="00DE252A">
            <w:pPr>
              <w:pStyle w:val="TableParagraph"/>
              <w:spacing w:before="9" w:line="288" w:lineRule="exact"/>
              <w:ind w:left="145" w:right="599"/>
              <w:rPr>
                <w:b/>
              </w:rPr>
            </w:pPr>
            <w:r>
              <w:rPr>
                <w:b/>
              </w:rPr>
              <w:t>Območje, ki ga obravnavajo operacije, ki prispevajo k dobremu okoljskemu stanju, varstvu, ohranjanju in obnavljanju biotske raznovrstnosti in ekosistemov</w:t>
            </w:r>
          </w:p>
        </w:tc>
      </w:tr>
      <w:tr w:rsidR="00426347" w14:paraId="61C08B19" w14:textId="77777777">
        <w:trPr>
          <w:trHeight w:val="1557"/>
        </w:trPr>
        <w:tc>
          <w:tcPr>
            <w:tcW w:w="2696" w:type="dxa"/>
          </w:tcPr>
          <w:p w14:paraId="630E13AE" w14:textId="77777777" w:rsidR="00426347" w:rsidRDefault="00DE252A">
            <w:pPr>
              <w:pStyle w:val="TableParagraph"/>
              <w:spacing w:line="238" w:lineRule="exact"/>
              <w:ind w:left="112"/>
            </w:pPr>
            <w:r>
              <w:t>Ciljne vrednosti</w:t>
            </w:r>
          </w:p>
        </w:tc>
        <w:tc>
          <w:tcPr>
            <w:tcW w:w="6323" w:type="dxa"/>
          </w:tcPr>
          <w:p w14:paraId="2E15D540" w14:textId="77777777" w:rsidR="00426347" w:rsidRDefault="00DE252A">
            <w:pPr>
              <w:pStyle w:val="TableParagraph"/>
              <w:numPr>
                <w:ilvl w:val="0"/>
                <w:numId w:val="207"/>
              </w:numPr>
              <w:tabs>
                <w:tab w:val="left" w:pos="364"/>
                <w:tab w:val="left" w:pos="365"/>
              </w:tabs>
              <w:spacing w:line="237" w:lineRule="auto"/>
              <w:ind w:right="754"/>
            </w:pPr>
            <w:r>
              <w:t>ciljne vrednosti je treba opredeliti ločeno za vsak poseben cilj</w:t>
            </w:r>
          </w:p>
          <w:p w14:paraId="16A2C654" w14:textId="77777777" w:rsidR="00426347" w:rsidRDefault="00DE252A">
            <w:pPr>
              <w:pStyle w:val="TableParagraph"/>
              <w:numPr>
                <w:ilvl w:val="0"/>
                <w:numId w:val="207"/>
              </w:numPr>
              <w:tabs>
                <w:tab w:val="left" w:pos="364"/>
                <w:tab w:val="left" w:pos="365"/>
              </w:tabs>
              <w:ind w:right="21"/>
            </w:pPr>
            <w:r>
              <w:t>ocena ciljnih vrednosti lahko temelji na izkušnjah iz programskega obdobja 2014–2020 ali na nacionalnih strategijah in načrtih</w:t>
            </w:r>
          </w:p>
          <w:p w14:paraId="7D9F4254" w14:textId="77777777" w:rsidR="00426347" w:rsidRDefault="00DE252A">
            <w:pPr>
              <w:pStyle w:val="TableParagraph"/>
              <w:numPr>
                <w:ilvl w:val="0"/>
                <w:numId w:val="207"/>
              </w:numPr>
              <w:tabs>
                <w:tab w:val="left" w:pos="364"/>
                <w:tab w:val="left" w:pos="365"/>
              </w:tabs>
              <w:spacing w:before="9" w:line="252" w:lineRule="exact"/>
              <w:ind w:right="154"/>
            </w:pPr>
            <w:r>
              <w:t>dosežene ciljne vrednosti bodo izračunane na podlagi vsote rezultatov, doseženih na operativni ravni</w:t>
            </w:r>
          </w:p>
        </w:tc>
      </w:tr>
      <w:tr w:rsidR="00426347" w14:paraId="0384FF8C" w14:textId="77777777">
        <w:trPr>
          <w:trHeight w:val="287"/>
        </w:trPr>
        <w:tc>
          <w:tcPr>
            <w:tcW w:w="9019" w:type="dxa"/>
            <w:gridSpan w:val="2"/>
            <w:shd w:val="clear" w:color="auto" w:fill="D9D9D9"/>
          </w:tcPr>
          <w:p w14:paraId="32A51E37" w14:textId="77777777" w:rsidR="00426347" w:rsidRDefault="00DE252A">
            <w:pPr>
              <w:pStyle w:val="TableParagraph"/>
              <w:spacing w:before="34" w:line="233" w:lineRule="exact"/>
              <w:ind w:left="146"/>
              <w:rPr>
                <w:b/>
              </w:rPr>
            </w:pPr>
            <w:r>
              <w:rPr>
                <w:b/>
              </w:rPr>
              <w:t>Raven delovanja</w:t>
            </w:r>
          </w:p>
        </w:tc>
      </w:tr>
      <w:tr w:rsidR="00426347" w14:paraId="779836BB" w14:textId="77777777">
        <w:trPr>
          <w:trHeight w:val="2592"/>
        </w:trPr>
        <w:tc>
          <w:tcPr>
            <w:tcW w:w="2696" w:type="dxa"/>
          </w:tcPr>
          <w:p w14:paraId="204C4FFD" w14:textId="77777777" w:rsidR="00426347" w:rsidRDefault="00DE252A">
            <w:pPr>
              <w:pStyle w:val="TableParagraph"/>
              <w:spacing w:line="247" w:lineRule="exact"/>
              <w:ind w:left="112"/>
            </w:pPr>
            <w:r>
              <w:t>Vložki upravičenca</w:t>
            </w:r>
          </w:p>
        </w:tc>
        <w:tc>
          <w:tcPr>
            <w:tcW w:w="6323" w:type="dxa"/>
          </w:tcPr>
          <w:p w14:paraId="2AA5643E" w14:textId="77777777" w:rsidR="00426347" w:rsidRDefault="00DE252A">
            <w:pPr>
              <w:pStyle w:val="TableParagraph"/>
              <w:numPr>
                <w:ilvl w:val="0"/>
                <w:numId w:val="206"/>
              </w:numPr>
              <w:tabs>
                <w:tab w:val="left" w:pos="364"/>
                <w:tab w:val="left" w:pos="365"/>
              </w:tabs>
              <w:spacing w:line="264" w:lineRule="exact"/>
              <w:ind w:hanging="361"/>
            </w:pPr>
            <w:r>
              <w:t>09.1 km² zadevnega zaščitenega območja</w:t>
            </w:r>
          </w:p>
          <w:p w14:paraId="2603755E" w14:textId="77777777" w:rsidR="00426347" w:rsidRDefault="00DE252A">
            <w:pPr>
              <w:pStyle w:val="TableParagraph"/>
              <w:numPr>
                <w:ilvl w:val="0"/>
                <w:numId w:val="206"/>
              </w:numPr>
              <w:tabs>
                <w:tab w:val="left" w:pos="364"/>
                <w:tab w:val="left" w:pos="365"/>
              </w:tabs>
              <w:spacing w:line="269" w:lineRule="exact"/>
              <w:ind w:hanging="361"/>
            </w:pPr>
            <w:r>
              <w:t>09.2 km zaščitene reke</w:t>
            </w:r>
          </w:p>
          <w:p w14:paraId="6DBA5EA1" w14:textId="77777777" w:rsidR="00426347" w:rsidRDefault="00DE252A">
            <w:pPr>
              <w:pStyle w:val="TableParagraph"/>
              <w:numPr>
                <w:ilvl w:val="0"/>
                <w:numId w:val="206"/>
              </w:numPr>
              <w:tabs>
                <w:tab w:val="left" w:pos="364"/>
                <w:tab w:val="left" w:pos="365"/>
              </w:tabs>
              <w:ind w:right="179"/>
            </w:pPr>
            <w:r>
              <w:t>do dvojnega štetja, kadar je na primer isto zavarovano območje ali organ za upravljanje reke upravičenec do dveh ločenih operacij, lahko zlahka pride in se mu je treba izogniti, če je to mogoče, ali ga označiti, na primer z vključitvijo kode območja v imenu projekta</w:t>
            </w:r>
          </w:p>
          <w:p w14:paraId="21CD2B45" w14:textId="77777777" w:rsidR="00426347" w:rsidRDefault="00DE252A">
            <w:pPr>
              <w:pStyle w:val="TableParagraph"/>
              <w:numPr>
                <w:ilvl w:val="0"/>
                <w:numId w:val="206"/>
              </w:numPr>
              <w:tabs>
                <w:tab w:val="left" w:pos="364"/>
                <w:tab w:val="left" w:pos="365"/>
              </w:tabs>
              <w:ind w:right="176"/>
            </w:pPr>
            <w:r>
              <w:t>Pri ribogojstvu, ki zagotavlja okoljske storitve (tj. vrsta operacije je »27 Okoljskih storitev«), mora upravičenec navesti samo območje ribogojnice na zavarovanem območju</w:t>
            </w:r>
          </w:p>
          <w:p w14:paraId="5701B561" w14:textId="77777777" w:rsidR="00426347" w:rsidRDefault="00DE252A">
            <w:pPr>
              <w:pStyle w:val="TableParagraph"/>
              <w:spacing w:line="237" w:lineRule="exact"/>
              <w:ind w:left="364"/>
            </w:pPr>
            <w:r>
              <w:t>in ne prostorskega obsega celotnega območja.</w:t>
            </w:r>
          </w:p>
        </w:tc>
      </w:tr>
      <w:tr w:rsidR="00426347" w14:paraId="4745B3CC" w14:textId="77777777">
        <w:trPr>
          <w:trHeight w:val="1029"/>
        </w:trPr>
        <w:tc>
          <w:tcPr>
            <w:tcW w:w="2696" w:type="dxa"/>
          </w:tcPr>
          <w:p w14:paraId="2578A4BD" w14:textId="77777777" w:rsidR="00426347" w:rsidRDefault="00DE252A">
            <w:pPr>
              <w:pStyle w:val="TableParagraph"/>
              <w:spacing w:line="247" w:lineRule="exact"/>
              <w:ind w:left="112"/>
            </w:pPr>
            <w:r>
              <w:t>Vložki iz drugih virov</w:t>
            </w:r>
          </w:p>
        </w:tc>
        <w:tc>
          <w:tcPr>
            <w:tcW w:w="6323" w:type="dxa"/>
          </w:tcPr>
          <w:p w14:paraId="2054A36E" w14:textId="77777777" w:rsidR="00426347" w:rsidRDefault="00DE252A">
            <w:pPr>
              <w:pStyle w:val="TableParagraph"/>
              <w:numPr>
                <w:ilvl w:val="0"/>
                <w:numId w:val="205"/>
              </w:numPr>
              <w:tabs>
                <w:tab w:val="left" w:pos="364"/>
                <w:tab w:val="left" w:pos="365"/>
              </w:tabs>
              <w:ind w:right="259"/>
            </w:pPr>
            <w:r>
              <w:t>agencije, odgovorne za upravljanje zavarovanih območij, lahko na referenčni datum predložijo seznam uradno določenih MOP, ki mora vsebovati prostorski obseg kot preverjanje</w:t>
            </w:r>
          </w:p>
          <w:p w14:paraId="6A0E7259" w14:textId="77777777" w:rsidR="00426347" w:rsidRDefault="00DE252A">
            <w:pPr>
              <w:pStyle w:val="TableParagraph"/>
              <w:spacing w:line="239" w:lineRule="exact"/>
              <w:ind w:left="364"/>
            </w:pPr>
            <w:r>
              <w:t>podatkov o upravičencih</w:t>
            </w:r>
          </w:p>
        </w:tc>
      </w:tr>
      <w:tr w:rsidR="00426347" w14:paraId="278E98D1" w14:textId="77777777">
        <w:trPr>
          <w:trHeight w:val="1300"/>
        </w:trPr>
        <w:tc>
          <w:tcPr>
            <w:tcW w:w="2696" w:type="dxa"/>
          </w:tcPr>
          <w:p w14:paraId="580F6F6D" w14:textId="77777777" w:rsidR="00426347" w:rsidRDefault="00DE252A">
            <w:pPr>
              <w:pStyle w:val="TableParagraph"/>
              <w:ind w:left="112" w:right="247"/>
              <w:jc w:val="both"/>
            </w:pPr>
            <w:r>
              <w:t>Vložki OU/Vložki naročnika (neposredno upravljanje)</w:t>
            </w:r>
          </w:p>
        </w:tc>
        <w:tc>
          <w:tcPr>
            <w:tcW w:w="6323" w:type="dxa"/>
          </w:tcPr>
          <w:p w14:paraId="63328C07" w14:textId="77777777" w:rsidR="00426347" w:rsidRDefault="00DE252A">
            <w:pPr>
              <w:pStyle w:val="TableParagraph"/>
              <w:numPr>
                <w:ilvl w:val="0"/>
                <w:numId w:val="204"/>
              </w:numPr>
              <w:tabs>
                <w:tab w:val="left" w:pos="365"/>
              </w:tabs>
              <w:ind w:right="483"/>
              <w:jc w:val="both"/>
            </w:pPr>
            <w:r>
              <w:t>OU mora poskrbeti za uporabo pravilne merske enote (km2) in preveriti pretvorbe podatkov v drugih enotah (npr. hektarjih ali akrih) iz upravičenca ali drugih virov</w:t>
            </w:r>
          </w:p>
          <w:p w14:paraId="2532C3CF" w14:textId="77777777" w:rsidR="00426347" w:rsidRDefault="00DE252A">
            <w:pPr>
              <w:pStyle w:val="TableParagraph"/>
              <w:numPr>
                <w:ilvl w:val="0"/>
                <w:numId w:val="204"/>
              </w:numPr>
              <w:tabs>
                <w:tab w:val="left" w:pos="365"/>
              </w:tabs>
              <w:spacing w:before="18" w:line="252" w:lineRule="exact"/>
              <w:ind w:right="281"/>
              <w:jc w:val="both"/>
            </w:pPr>
            <w:r>
              <w:t>OU bi moral v imenu operacije v sistemu Infosys dodati oznako območja, da bi se zmanjšalo dvojno štetje</w:t>
            </w:r>
          </w:p>
        </w:tc>
      </w:tr>
      <w:tr w:rsidR="00426347" w14:paraId="744CD8F3" w14:textId="77777777">
        <w:trPr>
          <w:trHeight w:val="505"/>
        </w:trPr>
        <w:tc>
          <w:tcPr>
            <w:tcW w:w="2696" w:type="dxa"/>
          </w:tcPr>
          <w:p w14:paraId="248961BE" w14:textId="77777777" w:rsidR="00426347" w:rsidRDefault="00DE252A">
            <w:pPr>
              <w:pStyle w:val="TableParagraph"/>
              <w:spacing w:line="247" w:lineRule="exact"/>
              <w:ind w:left="112"/>
            </w:pPr>
            <w:r>
              <w:t>Referenčno obdobje za</w:t>
            </w:r>
          </w:p>
          <w:p w14:paraId="45778B5E" w14:textId="77777777" w:rsidR="00426347" w:rsidRDefault="00DE252A">
            <w:pPr>
              <w:pStyle w:val="TableParagraph"/>
              <w:spacing w:before="1" w:line="238" w:lineRule="exact"/>
              <w:ind w:left="112"/>
            </w:pPr>
            <w:r>
              <w:t>posamezne operacije</w:t>
            </w:r>
          </w:p>
        </w:tc>
        <w:tc>
          <w:tcPr>
            <w:tcW w:w="6323" w:type="dxa"/>
          </w:tcPr>
          <w:p w14:paraId="162A6AB8" w14:textId="77777777" w:rsidR="00426347" w:rsidRDefault="00DE252A">
            <w:pPr>
              <w:pStyle w:val="TableParagraph"/>
              <w:numPr>
                <w:ilvl w:val="0"/>
                <w:numId w:val="203"/>
              </w:numPr>
              <w:tabs>
                <w:tab w:val="left" w:pos="364"/>
                <w:tab w:val="left" w:pos="365"/>
              </w:tabs>
              <w:spacing w:line="264" w:lineRule="exact"/>
              <w:ind w:hanging="361"/>
            </w:pPr>
            <w:r>
              <w:t>trajanje operacije</w:t>
            </w:r>
          </w:p>
        </w:tc>
      </w:tr>
      <w:tr w:rsidR="00426347" w14:paraId="1A579B90" w14:textId="77777777">
        <w:trPr>
          <w:trHeight w:val="506"/>
        </w:trPr>
        <w:tc>
          <w:tcPr>
            <w:tcW w:w="2696" w:type="dxa"/>
          </w:tcPr>
          <w:p w14:paraId="432BE6C0" w14:textId="77777777" w:rsidR="00426347" w:rsidRDefault="00DE252A">
            <w:pPr>
              <w:pStyle w:val="TableParagraph"/>
              <w:spacing w:line="247" w:lineRule="exact"/>
              <w:ind w:left="112"/>
            </w:pPr>
            <w:r>
              <w:t>Izhodiščna vrednost za posamezno</w:t>
            </w:r>
          </w:p>
          <w:p w14:paraId="064032FD" w14:textId="77777777" w:rsidR="00426347" w:rsidRDefault="00DE252A">
            <w:pPr>
              <w:pStyle w:val="TableParagraph"/>
              <w:spacing w:before="1" w:line="238" w:lineRule="exact"/>
              <w:ind w:left="112"/>
            </w:pPr>
            <w:r>
              <w:t>operacijo</w:t>
            </w:r>
          </w:p>
        </w:tc>
        <w:tc>
          <w:tcPr>
            <w:tcW w:w="6323" w:type="dxa"/>
          </w:tcPr>
          <w:p w14:paraId="67F0C237" w14:textId="77777777" w:rsidR="00426347" w:rsidRDefault="00DE252A">
            <w:pPr>
              <w:pStyle w:val="TableParagraph"/>
              <w:spacing w:line="247" w:lineRule="exact"/>
              <w:ind w:left="112"/>
            </w:pPr>
            <w:r>
              <w:t>Izhodiščna vrednost je nič</w:t>
            </w:r>
          </w:p>
        </w:tc>
      </w:tr>
      <w:tr w:rsidR="00426347" w14:paraId="78A5DF0F" w14:textId="77777777">
        <w:trPr>
          <w:trHeight w:val="268"/>
        </w:trPr>
        <w:tc>
          <w:tcPr>
            <w:tcW w:w="2696" w:type="dxa"/>
          </w:tcPr>
          <w:p w14:paraId="2DF7A626" w14:textId="77777777" w:rsidR="00426347" w:rsidRDefault="00DE252A">
            <w:pPr>
              <w:pStyle w:val="TableParagraph"/>
              <w:spacing w:line="247" w:lineRule="exact"/>
              <w:ind w:left="112"/>
            </w:pPr>
            <w:r>
              <w:t>Ciljna vrednost</w:t>
            </w:r>
          </w:p>
        </w:tc>
        <w:tc>
          <w:tcPr>
            <w:tcW w:w="6323" w:type="dxa"/>
          </w:tcPr>
          <w:p w14:paraId="10ADDA8C" w14:textId="77777777" w:rsidR="00426347" w:rsidRDefault="00DE252A">
            <w:pPr>
              <w:pStyle w:val="TableParagraph"/>
              <w:numPr>
                <w:ilvl w:val="0"/>
                <w:numId w:val="202"/>
              </w:numPr>
              <w:tabs>
                <w:tab w:val="left" w:pos="364"/>
                <w:tab w:val="left" w:pos="365"/>
              </w:tabs>
              <w:spacing w:line="248" w:lineRule="exact"/>
              <w:ind w:hanging="361"/>
            </w:pPr>
            <w:r>
              <w:t>predhodna predpostavka o ciljni vrednosti</w:t>
            </w:r>
          </w:p>
        </w:tc>
      </w:tr>
      <w:tr w:rsidR="00426347" w14:paraId="0BC1384F" w14:textId="77777777">
        <w:trPr>
          <w:trHeight w:val="1835"/>
        </w:trPr>
        <w:tc>
          <w:tcPr>
            <w:tcW w:w="2696" w:type="dxa"/>
          </w:tcPr>
          <w:p w14:paraId="0E6B371E" w14:textId="77777777" w:rsidR="00426347" w:rsidRDefault="00DE252A">
            <w:pPr>
              <w:pStyle w:val="TableParagraph"/>
              <w:spacing w:line="247" w:lineRule="exact"/>
              <w:ind w:left="112"/>
            </w:pPr>
            <w:r>
              <w:t>Dosežena vrednost</w:t>
            </w:r>
          </w:p>
        </w:tc>
        <w:tc>
          <w:tcPr>
            <w:tcW w:w="6323" w:type="dxa"/>
          </w:tcPr>
          <w:p w14:paraId="422E2655" w14:textId="77777777" w:rsidR="00426347" w:rsidRDefault="00DE252A">
            <w:pPr>
              <w:pStyle w:val="TableParagraph"/>
              <w:spacing w:line="247" w:lineRule="exact"/>
              <w:ind w:left="112"/>
            </w:pPr>
            <w:r>
              <w:t>CR09.1</w:t>
            </w:r>
          </w:p>
          <w:p w14:paraId="7F8159B3" w14:textId="77777777" w:rsidR="00426347" w:rsidRDefault="00DE252A">
            <w:pPr>
              <w:pStyle w:val="TableParagraph"/>
              <w:numPr>
                <w:ilvl w:val="0"/>
                <w:numId w:val="201"/>
              </w:numPr>
              <w:tabs>
                <w:tab w:val="left" w:pos="364"/>
                <w:tab w:val="left" w:pos="365"/>
              </w:tabs>
              <w:spacing w:before="2" w:line="269" w:lineRule="exact"/>
              <w:ind w:hanging="361"/>
            </w:pPr>
            <w:r>
              <w:t>km</w:t>
            </w:r>
            <w:r>
              <w:rPr>
                <w:vertAlign w:val="superscript"/>
              </w:rPr>
              <w:t>2</w:t>
            </w:r>
            <w:r>
              <w:t xml:space="preserve"> zaščitenih morskih območij (MPA) ob koncu operacije</w:t>
            </w:r>
          </w:p>
          <w:p w14:paraId="205B2B87" w14:textId="77777777" w:rsidR="00426347" w:rsidRDefault="00DE252A">
            <w:pPr>
              <w:pStyle w:val="TableParagraph"/>
              <w:numPr>
                <w:ilvl w:val="0"/>
                <w:numId w:val="201"/>
              </w:numPr>
              <w:tabs>
                <w:tab w:val="left" w:pos="364"/>
                <w:tab w:val="left" w:pos="365"/>
              </w:tabs>
              <w:spacing w:line="269" w:lineRule="exact"/>
              <w:ind w:hanging="361"/>
            </w:pPr>
            <w:r>
              <w:t>km</w:t>
            </w:r>
            <w:r>
              <w:rPr>
                <w:vertAlign w:val="superscript"/>
              </w:rPr>
              <w:t>2</w:t>
            </w:r>
            <w:r>
              <w:t xml:space="preserve"> območja Natura 2000 ob koncu operacije</w:t>
            </w:r>
          </w:p>
          <w:p w14:paraId="64A1AB7D" w14:textId="77777777" w:rsidR="00426347" w:rsidRDefault="00DE252A">
            <w:pPr>
              <w:pStyle w:val="TableParagraph"/>
              <w:numPr>
                <w:ilvl w:val="0"/>
                <w:numId w:val="201"/>
              </w:numPr>
              <w:tabs>
                <w:tab w:val="left" w:pos="364"/>
                <w:tab w:val="left" w:pos="365"/>
              </w:tabs>
              <w:ind w:right="70"/>
            </w:pPr>
            <w:r>
              <w:t>km</w:t>
            </w:r>
            <w:r>
              <w:rPr>
                <w:vertAlign w:val="superscript"/>
              </w:rPr>
              <w:t>2</w:t>
            </w:r>
            <w:r>
              <w:t xml:space="preserve"> drugega zavarovanega območja (npr. celinskih voda) ob zaključku operacije</w:t>
            </w:r>
          </w:p>
          <w:p w14:paraId="293CC542" w14:textId="77777777" w:rsidR="00426347" w:rsidRDefault="00DE252A">
            <w:pPr>
              <w:pStyle w:val="TableParagraph"/>
              <w:spacing w:line="250" w:lineRule="exact"/>
              <w:ind w:left="112"/>
            </w:pPr>
            <w:r>
              <w:t>CR09.2</w:t>
            </w:r>
          </w:p>
          <w:p w14:paraId="1B684F91" w14:textId="77777777" w:rsidR="00426347" w:rsidRDefault="00DE252A">
            <w:pPr>
              <w:pStyle w:val="TableParagraph"/>
              <w:numPr>
                <w:ilvl w:val="0"/>
                <w:numId w:val="201"/>
              </w:numPr>
              <w:tabs>
                <w:tab w:val="left" w:pos="364"/>
                <w:tab w:val="left" w:pos="365"/>
              </w:tabs>
              <w:spacing w:before="2" w:line="254" w:lineRule="exact"/>
              <w:ind w:hanging="361"/>
            </w:pPr>
            <w:r>
              <w:t>km reke ali rečnega segmenta</w:t>
            </w:r>
          </w:p>
        </w:tc>
      </w:tr>
      <w:tr w:rsidR="00426347" w14:paraId="19EDE4C9" w14:textId="77777777">
        <w:trPr>
          <w:trHeight w:val="2023"/>
        </w:trPr>
        <w:tc>
          <w:tcPr>
            <w:tcW w:w="2696" w:type="dxa"/>
          </w:tcPr>
          <w:p w14:paraId="0E99DEE2" w14:textId="77777777" w:rsidR="00426347" w:rsidRDefault="00DE252A">
            <w:pPr>
              <w:pStyle w:val="TableParagraph"/>
              <w:ind w:left="112" w:right="348"/>
            </w:pPr>
            <w:r>
              <w:t>Primer na ravni operacije</w:t>
            </w:r>
          </w:p>
        </w:tc>
        <w:tc>
          <w:tcPr>
            <w:tcW w:w="6323" w:type="dxa"/>
          </w:tcPr>
          <w:p w14:paraId="40082FB6" w14:textId="77777777" w:rsidR="00426347" w:rsidRDefault="00DE252A">
            <w:pPr>
              <w:pStyle w:val="TableParagraph"/>
              <w:ind w:left="148" w:right="41"/>
            </w:pPr>
            <w:r>
              <w:t>Organ upravljanja Natura 2000 vlaga v infrastrukturo, potrebno za varstvo habitatov in vrst. Stanje biotske raznovrstnosti in ekosistemov na določenem območju Natura 2000 se izboljša. Upravičenec poroča o obsegu območja v skladu s svojimi standardnimi podatki.</w:t>
            </w:r>
          </w:p>
          <w:p w14:paraId="4DDB058F" w14:textId="77777777" w:rsidR="00426347" w:rsidRDefault="00DE252A">
            <w:pPr>
              <w:pStyle w:val="TableParagraph"/>
              <w:ind w:left="148" w:right="481"/>
            </w:pPr>
            <w:r>
              <w:t>Upravljavec ribogojnice uporablja tehnike gojenja, ki podpirajo biotsko raznovrstnost, krepijo krajino in izboljšujejo kakovost</w:t>
            </w:r>
          </w:p>
          <w:p w14:paraId="66710C33" w14:textId="77777777" w:rsidR="00426347" w:rsidRDefault="00DE252A">
            <w:pPr>
              <w:pStyle w:val="TableParagraph"/>
              <w:spacing w:before="1" w:line="238" w:lineRule="exact"/>
              <w:ind w:left="148"/>
            </w:pPr>
            <w:r>
              <w:t>vode, zraka in tal, kot je ekstenzivno kmetovanje na zavarovanem območju.</w:t>
            </w:r>
          </w:p>
        </w:tc>
      </w:tr>
    </w:tbl>
    <w:p w14:paraId="566EA7D8" w14:textId="77777777" w:rsidR="00426347" w:rsidRDefault="00426347">
      <w:pPr>
        <w:spacing w:line="238" w:lineRule="exact"/>
        <w:sectPr w:rsidR="00426347">
          <w:pgSz w:w="11910" w:h="16840"/>
          <w:pgMar w:top="1340" w:right="1320" w:bottom="1800" w:left="1340" w:header="713" w:footer="1606" w:gutter="0"/>
          <w:cols w:space="708"/>
        </w:sectPr>
      </w:pPr>
    </w:p>
    <w:p w14:paraId="6E29E57A" w14:textId="77777777" w:rsidR="00426347" w:rsidRDefault="00426347">
      <w:pPr>
        <w:pStyle w:val="Telobesedila"/>
        <w:spacing w:before="3"/>
        <w:rPr>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323"/>
      </w:tblGrid>
      <w:tr w:rsidR="00426347" w14:paraId="12DA7ACA" w14:textId="77777777">
        <w:trPr>
          <w:trHeight w:val="864"/>
        </w:trPr>
        <w:tc>
          <w:tcPr>
            <w:tcW w:w="2696" w:type="dxa"/>
            <w:shd w:val="clear" w:color="auto" w:fill="D9D9D9"/>
          </w:tcPr>
          <w:p w14:paraId="58557B9F" w14:textId="77777777" w:rsidR="00426347" w:rsidRDefault="00426347">
            <w:pPr>
              <w:pStyle w:val="TableParagraph"/>
              <w:ind w:left="0"/>
              <w:rPr>
                <w:sz w:val="28"/>
              </w:rPr>
            </w:pPr>
          </w:p>
          <w:p w14:paraId="627457CE" w14:textId="77777777" w:rsidR="00426347" w:rsidRDefault="00DE252A">
            <w:pPr>
              <w:pStyle w:val="TableParagraph"/>
              <w:spacing w:before="1"/>
              <w:ind w:left="146"/>
              <w:rPr>
                <w:b/>
              </w:rPr>
            </w:pPr>
            <w:r>
              <w:rPr>
                <w:b/>
              </w:rPr>
              <w:t>CR09.1/CR09.2</w:t>
            </w:r>
          </w:p>
        </w:tc>
        <w:tc>
          <w:tcPr>
            <w:tcW w:w="6323" w:type="dxa"/>
            <w:shd w:val="clear" w:color="auto" w:fill="D9D9D9"/>
          </w:tcPr>
          <w:p w14:paraId="245959E5" w14:textId="77777777" w:rsidR="00426347" w:rsidRDefault="00DE252A">
            <w:pPr>
              <w:pStyle w:val="TableParagraph"/>
              <w:spacing w:before="9" w:line="288" w:lineRule="exact"/>
              <w:ind w:left="145" w:right="599"/>
              <w:rPr>
                <w:b/>
              </w:rPr>
            </w:pPr>
            <w:r>
              <w:rPr>
                <w:b/>
              </w:rPr>
              <w:t>Območje, ki ga obravnavajo operacije, ki prispevajo k dobremu okoljskemu stanju, varstvu, ohranjanju in obnavljanju biotske raznovrstnosti in ekosistemov</w:t>
            </w:r>
          </w:p>
        </w:tc>
      </w:tr>
      <w:tr w:rsidR="00426347" w14:paraId="633F298C" w14:textId="77777777">
        <w:trPr>
          <w:trHeight w:val="496"/>
        </w:trPr>
        <w:tc>
          <w:tcPr>
            <w:tcW w:w="2696" w:type="dxa"/>
          </w:tcPr>
          <w:p w14:paraId="62A54DA1" w14:textId="77777777" w:rsidR="00426347" w:rsidRDefault="00426347">
            <w:pPr>
              <w:pStyle w:val="TableParagraph"/>
              <w:ind w:left="0"/>
            </w:pPr>
          </w:p>
        </w:tc>
        <w:tc>
          <w:tcPr>
            <w:tcW w:w="6323" w:type="dxa"/>
          </w:tcPr>
          <w:p w14:paraId="7AA006CE" w14:textId="77777777" w:rsidR="00426347" w:rsidRDefault="00DE252A">
            <w:pPr>
              <w:pStyle w:val="TableParagraph"/>
              <w:spacing w:line="238" w:lineRule="exact"/>
              <w:ind w:left="148"/>
            </w:pPr>
            <w:r>
              <w:t>Upravičenec poroča le o prostorski razsežnosti svoje kmetije (v</w:t>
            </w:r>
          </w:p>
          <w:p w14:paraId="68320D90" w14:textId="77777777" w:rsidR="00426347" w:rsidRDefault="00DE252A">
            <w:pPr>
              <w:pStyle w:val="TableParagraph"/>
              <w:spacing w:before="1" w:line="238" w:lineRule="exact"/>
              <w:ind w:left="148"/>
            </w:pPr>
            <w:r>
              <w:t>km2).</w:t>
            </w:r>
          </w:p>
        </w:tc>
      </w:tr>
    </w:tbl>
    <w:p w14:paraId="0929D0B4" w14:textId="77777777" w:rsidR="00426347" w:rsidRDefault="00426347">
      <w:pPr>
        <w:pStyle w:val="Telobesedila"/>
        <w:spacing w:before="1"/>
        <w:rPr>
          <w:sz w:val="2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323"/>
      </w:tblGrid>
      <w:tr w:rsidR="00426347" w14:paraId="2FDE351E" w14:textId="77777777">
        <w:trPr>
          <w:trHeight w:val="863"/>
        </w:trPr>
        <w:tc>
          <w:tcPr>
            <w:tcW w:w="2696" w:type="dxa"/>
            <w:shd w:val="clear" w:color="auto" w:fill="D9D9D9"/>
          </w:tcPr>
          <w:p w14:paraId="24385200" w14:textId="77777777" w:rsidR="00426347" w:rsidRDefault="00426347">
            <w:pPr>
              <w:pStyle w:val="TableParagraph"/>
              <w:ind w:left="0"/>
              <w:rPr>
                <w:sz w:val="28"/>
              </w:rPr>
            </w:pPr>
          </w:p>
          <w:p w14:paraId="1FAE7DDA" w14:textId="77777777" w:rsidR="00426347" w:rsidRDefault="00DE252A">
            <w:pPr>
              <w:pStyle w:val="TableParagraph"/>
              <w:ind w:left="146"/>
              <w:rPr>
                <w:b/>
              </w:rPr>
            </w:pPr>
            <w:r>
              <w:rPr>
                <w:b/>
              </w:rPr>
              <w:t>CR10</w:t>
            </w:r>
          </w:p>
        </w:tc>
        <w:tc>
          <w:tcPr>
            <w:tcW w:w="6323" w:type="dxa"/>
            <w:shd w:val="clear" w:color="auto" w:fill="D9D9D9"/>
          </w:tcPr>
          <w:p w14:paraId="041EE259" w14:textId="77777777" w:rsidR="00426347" w:rsidRDefault="00DE252A">
            <w:pPr>
              <w:pStyle w:val="TableParagraph"/>
              <w:spacing w:before="9" w:line="288" w:lineRule="exact"/>
              <w:ind w:left="145" w:right="500"/>
              <w:rPr>
                <w:b/>
              </w:rPr>
            </w:pPr>
            <w:r>
              <w:rPr>
                <w:b/>
              </w:rPr>
              <w:t>Ukrepi, ki prispevajo k dobremu okoljskemu stanju, vključno z obnovo narave, ohranjanjem, varstvom ekosistemov, biotsko raznovrstnostjo, zdravjem in blaginjo</w:t>
            </w:r>
          </w:p>
        </w:tc>
      </w:tr>
      <w:tr w:rsidR="00426347" w14:paraId="599A29EE" w14:textId="77777777">
        <w:trPr>
          <w:trHeight w:val="751"/>
        </w:trPr>
        <w:tc>
          <w:tcPr>
            <w:tcW w:w="2696" w:type="dxa"/>
          </w:tcPr>
          <w:p w14:paraId="7AA88FFE" w14:textId="77777777" w:rsidR="00426347" w:rsidRDefault="00DE252A">
            <w:pPr>
              <w:pStyle w:val="TableParagraph"/>
              <w:spacing w:line="240" w:lineRule="exact"/>
              <w:ind w:left="112"/>
            </w:pPr>
            <w:r>
              <w:t>Ime kazalnika</w:t>
            </w:r>
          </w:p>
        </w:tc>
        <w:tc>
          <w:tcPr>
            <w:tcW w:w="6323" w:type="dxa"/>
          </w:tcPr>
          <w:p w14:paraId="2FA90A25" w14:textId="77777777" w:rsidR="00426347" w:rsidRDefault="00DE252A">
            <w:pPr>
              <w:pStyle w:val="TableParagraph"/>
              <w:ind w:left="112" w:right="107"/>
            </w:pPr>
            <w:r>
              <w:t>Ukrepi, ki prispevajo k dobremu okoljskemu stanju, vključno z obnovo narave, ohranjanjem, varstvom ekosistemov, biotsko raznovrstnostjo,</w:t>
            </w:r>
          </w:p>
          <w:p w14:paraId="02F7057C" w14:textId="77777777" w:rsidR="00426347" w:rsidRDefault="00DE252A">
            <w:pPr>
              <w:pStyle w:val="TableParagraph"/>
              <w:spacing w:line="238" w:lineRule="exact"/>
              <w:ind w:left="112"/>
            </w:pPr>
            <w:r>
              <w:t>zdravjem in blaginjo rib</w:t>
            </w:r>
          </w:p>
        </w:tc>
      </w:tr>
      <w:tr w:rsidR="00426347" w14:paraId="214D7FEC" w14:textId="77777777">
        <w:trPr>
          <w:trHeight w:val="251"/>
        </w:trPr>
        <w:tc>
          <w:tcPr>
            <w:tcW w:w="2696" w:type="dxa"/>
          </w:tcPr>
          <w:p w14:paraId="0A477F09" w14:textId="77777777" w:rsidR="00426347" w:rsidRDefault="00DE252A">
            <w:pPr>
              <w:pStyle w:val="TableParagraph"/>
              <w:spacing w:line="232" w:lineRule="exact"/>
              <w:ind w:left="112"/>
            </w:pPr>
            <w:r>
              <w:t>Merska enota</w:t>
            </w:r>
          </w:p>
        </w:tc>
        <w:tc>
          <w:tcPr>
            <w:tcW w:w="6323" w:type="dxa"/>
          </w:tcPr>
          <w:p w14:paraId="73E13224" w14:textId="77777777" w:rsidR="00426347" w:rsidRDefault="00DE252A">
            <w:pPr>
              <w:pStyle w:val="TableParagraph"/>
              <w:spacing w:line="232" w:lineRule="exact"/>
              <w:ind w:left="112"/>
            </w:pPr>
            <w:r>
              <w:t>Število ukrepov</w:t>
            </w:r>
          </w:p>
        </w:tc>
      </w:tr>
      <w:tr w:rsidR="00426347" w14:paraId="0A186A3E" w14:textId="77777777">
        <w:trPr>
          <w:trHeight w:val="761"/>
        </w:trPr>
        <w:tc>
          <w:tcPr>
            <w:tcW w:w="2696" w:type="dxa"/>
          </w:tcPr>
          <w:p w14:paraId="3531497E" w14:textId="77777777" w:rsidR="00426347" w:rsidRDefault="00DE252A">
            <w:pPr>
              <w:pStyle w:val="TableParagraph"/>
              <w:spacing w:line="249" w:lineRule="exact"/>
              <w:ind w:left="112"/>
            </w:pPr>
            <w:r>
              <w:t>Definicija</w:t>
            </w:r>
          </w:p>
        </w:tc>
        <w:tc>
          <w:tcPr>
            <w:tcW w:w="6323" w:type="dxa"/>
          </w:tcPr>
          <w:p w14:paraId="3EDD2890" w14:textId="77777777" w:rsidR="00426347" w:rsidRDefault="00DE252A">
            <w:pPr>
              <w:pStyle w:val="TableParagraph"/>
              <w:spacing w:line="249" w:lineRule="exact"/>
              <w:ind w:left="112"/>
            </w:pPr>
            <w:r>
              <w:t>Ukrepi za zaščito, ohranjanje in obnavljanje biotske raznovrstnosti in</w:t>
            </w:r>
          </w:p>
          <w:p w14:paraId="4569E238" w14:textId="77777777" w:rsidR="00426347" w:rsidRDefault="00DE252A">
            <w:pPr>
              <w:pStyle w:val="TableParagraph"/>
              <w:spacing w:before="3" w:line="252" w:lineRule="exact"/>
              <w:ind w:left="112" w:right="438"/>
            </w:pPr>
            <w:r>
              <w:t>ekosistemov, ki jih ni mogoče izraziti s površino (gre za točkovne ali neoprijemljive ukrepe)</w:t>
            </w:r>
          </w:p>
        </w:tc>
      </w:tr>
      <w:tr w:rsidR="00426347" w14:paraId="3B21DF28" w14:textId="77777777">
        <w:trPr>
          <w:trHeight w:val="4442"/>
        </w:trPr>
        <w:tc>
          <w:tcPr>
            <w:tcW w:w="2696" w:type="dxa"/>
          </w:tcPr>
          <w:p w14:paraId="65B09594" w14:textId="77777777" w:rsidR="00426347" w:rsidRDefault="00DE252A">
            <w:pPr>
              <w:pStyle w:val="TableParagraph"/>
              <w:spacing w:line="247" w:lineRule="exact"/>
              <w:ind w:left="112"/>
            </w:pPr>
            <w:r>
              <w:t>Nadaljnja pojasnila</w:t>
            </w:r>
          </w:p>
        </w:tc>
        <w:tc>
          <w:tcPr>
            <w:tcW w:w="6323" w:type="dxa"/>
          </w:tcPr>
          <w:p w14:paraId="42672C6D" w14:textId="77777777" w:rsidR="00426347" w:rsidRDefault="00DE252A">
            <w:pPr>
              <w:pStyle w:val="TableParagraph"/>
              <w:spacing w:line="247" w:lineRule="exact"/>
              <w:ind w:left="112"/>
            </w:pPr>
            <w:r>
              <w:t>Ukrepi se lahko nanašajo na:</w:t>
            </w:r>
          </w:p>
          <w:p w14:paraId="0B202D63" w14:textId="77777777" w:rsidR="00426347" w:rsidRDefault="00DE252A">
            <w:pPr>
              <w:pStyle w:val="TableParagraph"/>
              <w:numPr>
                <w:ilvl w:val="0"/>
                <w:numId w:val="200"/>
              </w:numPr>
              <w:tabs>
                <w:tab w:val="left" w:pos="364"/>
                <w:tab w:val="left" w:pos="365"/>
              </w:tabs>
              <w:ind w:right="647"/>
            </w:pPr>
            <w:r>
              <w:t>ohranitvene ukrepe iz člena 7 in člena 11 (če niso zajeti v CR09) Uredbe o SRP</w:t>
            </w:r>
          </w:p>
          <w:p w14:paraId="6C79F5FF" w14:textId="77777777" w:rsidR="00426347" w:rsidRDefault="00DE252A">
            <w:pPr>
              <w:pStyle w:val="TableParagraph"/>
              <w:numPr>
                <w:ilvl w:val="0"/>
                <w:numId w:val="200"/>
              </w:numPr>
              <w:tabs>
                <w:tab w:val="left" w:pos="364"/>
                <w:tab w:val="left" w:pos="365"/>
              </w:tabs>
              <w:ind w:right="162"/>
            </w:pPr>
            <w:r>
              <w:t>obnovo ekološke kontinuitete rek, staležev v morskih in celinskih vodah, okoljske storitve in posebne naložbe za izboljšanje vodnih habitatov in biotske raznovrstnosti, kot so naložbe v razmejitev območij, umetne grebene, obnovo ribjih bregov, revitalizacijo rek</w:t>
            </w:r>
          </w:p>
          <w:p w14:paraId="1DDF18F9" w14:textId="77777777" w:rsidR="00426347" w:rsidRDefault="00DE252A">
            <w:pPr>
              <w:pStyle w:val="TableParagraph"/>
              <w:numPr>
                <w:ilvl w:val="0"/>
                <w:numId w:val="200"/>
              </w:numPr>
              <w:tabs>
                <w:tab w:val="left" w:pos="364"/>
                <w:tab w:val="left" w:pos="365"/>
              </w:tabs>
              <w:spacing w:line="237" w:lineRule="auto"/>
              <w:ind w:right="476"/>
            </w:pPr>
            <w:r>
              <w:t>prenovo in opremo plovil za izpolnjevanje zahtev SRP in IMP</w:t>
            </w:r>
          </w:p>
          <w:p w14:paraId="12CDBA23" w14:textId="77777777" w:rsidR="00426347" w:rsidRDefault="00DE252A">
            <w:pPr>
              <w:pStyle w:val="TableParagraph"/>
              <w:numPr>
                <w:ilvl w:val="0"/>
                <w:numId w:val="200"/>
              </w:numPr>
              <w:tabs>
                <w:tab w:val="left" w:pos="364"/>
                <w:tab w:val="left" w:pos="365"/>
              </w:tabs>
              <w:spacing w:before="4" w:line="269" w:lineRule="exact"/>
              <w:ind w:hanging="361"/>
            </w:pPr>
            <w:r>
              <w:t>zbiranje morskih odpadkov</w:t>
            </w:r>
          </w:p>
          <w:p w14:paraId="796A9499" w14:textId="77777777" w:rsidR="00426347" w:rsidRDefault="00DE252A">
            <w:pPr>
              <w:pStyle w:val="TableParagraph"/>
              <w:numPr>
                <w:ilvl w:val="0"/>
                <w:numId w:val="200"/>
              </w:numPr>
              <w:tabs>
                <w:tab w:val="left" w:pos="364"/>
                <w:tab w:val="left" w:pos="365"/>
              </w:tabs>
              <w:spacing w:line="269" w:lineRule="exact"/>
              <w:ind w:hanging="361"/>
            </w:pPr>
            <w:r>
              <w:t>dobro počutje živali</w:t>
            </w:r>
          </w:p>
          <w:p w14:paraId="08D3A127" w14:textId="77777777" w:rsidR="00426347" w:rsidRDefault="00DE252A">
            <w:pPr>
              <w:pStyle w:val="TableParagraph"/>
              <w:numPr>
                <w:ilvl w:val="0"/>
                <w:numId w:val="200"/>
              </w:numPr>
              <w:tabs>
                <w:tab w:val="left" w:pos="364"/>
                <w:tab w:val="left" w:pos="365"/>
              </w:tabs>
              <w:spacing w:line="269" w:lineRule="exact"/>
              <w:ind w:hanging="361"/>
            </w:pPr>
            <w:r>
              <w:t>izredno prekinitev dejavnosti, kadar to narekujejo razlogi za ohranitev</w:t>
            </w:r>
          </w:p>
          <w:p w14:paraId="39DA1A7A" w14:textId="77777777" w:rsidR="00426347" w:rsidRDefault="00DE252A">
            <w:pPr>
              <w:pStyle w:val="TableParagraph"/>
              <w:numPr>
                <w:ilvl w:val="0"/>
                <w:numId w:val="200"/>
              </w:numPr>
              <w:tabs>
                <w:tab w:val="left" w:pos="364"/>
                <w:tab w:val="left" w:pos="365"/>
              </w:tabs>
              <w:spacing w:line="269" w:lineRule="exact"/>
              <w:ind w:hanging="361"/>
            </w:pPr>
            <w:r>
              <w:t>zbiranje ali obdelava podatkov za merjenje okoljskega stanja</w:t>
            </w:r>
          </w:p>
          <w:p w14:paraId="7F3694D5" w14:textId="77777777" w:rsidR="00426347" w:rsidRDefault="00DE252A">
            <w:pPr>
              <w:pStyle w:val="TableParagraph"/>
              <w:numPr>
                <w:ilvl w:val="0"/>
                <w:numId w:val="200"/>
              </w:numPr>
              <w:tabs>
                <w:tab w:val="left" w:pos="364"/>
                <w:tab w:val="left" w:pos="365"/>
              </w:tabs>
              <w:spacing w:line="269" w:lineRule="exact"/>
              <w:ind w:hanging="361"/>
            </w:pPr>
            <w:r>
              <w:t>razvoj kazalnikov za okolje</w:t>
            </w:r>
          </w:p>
          <w:p w14:paraId="6BF89966" w14:textId="77777777" w:rsidR="00426347" w:rsidRDefault="00DE252A">
            <w:pPr>
              <w:pStyle w:val="TableParagraph"/>
              <w:numPr>
                <w:ilvl w:val="0"/>
                <w:numId w:val="200"/>
              </w:numPr>
              <w:tabs>
                <w:tab w:val="left" w:pos="364"/>
                <w:tab w:val="left" w:pos="365"/>
              </w:tabs>
              <w:spacing w:before="19" w:line="252" w:lineRule="exact"/>
              <w:ind w:right="281"/>
            </w:pPr>
            <w:r>
              <w:t>ribogojstvo, ki zagotavlja okoljske storitve (če ni mogoče poročati o prostorskem obsegu v okviru CR09.1)</w:t>
            </w:r>
          </w:p>
        </w:tc>
      </w:tr>
      <w:tr w:rsidR="00426347" w14:paraId="737DB935" w14:textId="77777777">
        <w:trPr>
          <w:trHeight w:val="506"/>
        </w:trPr>
        <w:tc>
          <w:tcPr>
            <w:tcW w:w="2696" w:type="dxa"/>
          </w:tcPr>
          <w:p w14:paraId="0D109F42" w14:textId="7297E67E" w:rsidR="00426347" w:rsidRDefault="00DE252A" w:rsidP="00AB35EF">
            <w:pPr>
              <w:pStyle w:val="TableParagraph"/>
              <w:spacing w:line="247" w:lineRule="exact"/>
              <w:ind w:left="112"/>
            </w:pPr>
            <w:r>
              <w:t>Nadaljnja pojasnila Neposredno</w:t>
            </w:r>
            <w:r w:rsidR="00AB35EF">
              <w:t xml:space="preserve"> </w:t>
            </w:r>
            <w:r>
              <w:t>upravljanje</w:t>
            </w:r>
          </w:p>
        </w:tc>
        <w:tc>
          <w:tcPr>
            <w:tcW w:w="6323" w:type="dxa"/>
          </w:tcPr>
          <w:p w14:paraId="51BA4F36" w14:textId="77777777" w:rsidR="00426347" w:rsidRDefault="00DE252A">
            <w:pPr>
              <w:pStyle w:val="TableParagraph"/>
              <w:spacing w:line="247" w:lineRule="exact"/>
              <w:ind w:left="112"/>
            </w:pPr>
            <w:r>
              <w:t>Samo en kazalnik na ukrep (da/ne)</w:t>
            </w:r>
          </w:p>
        </w:tc>
      </w:tr>
      <w:tr w:rsidR="00426347" w14:paraId="1460A187" w14:textId="77777777">
        <w:trPr>
          <w:trHeight w:val="287"/>
        </w:trPr>
        <w:tc>
          <w:tcPr>
            <w:tcW w:w="9019" w:type="dxa"/>
            <w:gridSpan w:val="2"/>
            <w:shd w:val="clear" w:color="auto" w:fill="D9D9D9"/>
          </w:tcPr>
          <w:p w14:paraId="39372A5A" w14:textId="77777777" w:rsidR="00426347" w:rsidRDefault="00DE252A">
            <w:pPr>
              <w:pStyle w:val="TableParagraph"/>
              <w:spacing w:before="34" w:line="233" w:lineRule="exact"/>
              <w:ind w:left="146"/>
              <w:rPr>
                <w:b/>
              </w:rPr>
            </w:pPr>
            <w:r>
              <w:rPr>
                <w:b/>
              </w:rPr>
              <w:t>Programska raven</w:t>
            </w:r>
          </w:p>
        </w:tc>
      </w:tr>
      <w:tr w:rsidR="00426347" w14:paraId="6994E9D3" w14:textId="77777777">
        <w:trPr>
          <w:trHeight w:val="774"/>
        </w:trPr>
        <w:tc>
          <w:tcPr>
            <w:tcW w:w="2696" w:type="dxa"/>
          </w:tcPr>
          <w:p w14:paraId="5A2181EC" w14:textId="77777777" w:rsidR="00426347" w:rsidRDefault="00DE252A">
            <w:pPr>
              <w:pStyle w:val="TableParagraph"/>
              <w:spacing w:line="247" w:lineRule="exact"/>
              <w:ind w:left="112"/>
            </w:pPr>
            <w:r>
              <w:t>Pojasnilo</w:t>
            </w:r>
          </w:p>
        </w:tc>
        <w:tc>
          <w:tcPr>
            <w:tcW w:w="6323" w:type="dxa"/>
          </w:tcPr>
          <w:p w14:paraId="52821852" w14:textId="77777777" w:rsidR="00426347" w:rsidRDefault="00DE252A">
            <w:pPr>
              <w:pStyle w:val="TableParagraph"/>
              <w:numPr>
                <w:ilvl w:val="0"/>
                <w:numId w:val="199"/>
              </w:numPr>
              <w:tabs>
                <w:tab w:val="left" w:pos="364"/>
                <w:tab w:val="left" w:pos="365"/>
              </w:tabs>
              <w:spacing w:line="237" w:lineRule="auto"/>
              <w:ind w:right="55"/>
            </w:pPr>
            <w:r>
              <w:t>v programu je kazalnik število ukrepov, ki obravnavajo potrebe po obnovi in varstvu narave, biotske raznovrstnosti in</w:t>
            </w:r>
          </w:p>
          <w:p w14:paraId="63EBD69B" w14:textId="77777777" w:rsidR="00426347" w:rsidRDefault="00DE252A">
            <w:pPr>
              <w:pStyle w:val="TableParagraph"/>
              <w:spacing w:line="238" w:lineRule="exact"/>
              <w:ind w:left="364"/>
            </w:pPr>
            <w:r>
              <w:t>ekosistemov s podporo iz ESPRA</w:t>
            </w:r>
          </w:p>
        </w:tc>
      </w:tr>
      <w:tr w:rsidR="00426347" w14:paraId="39C8066B" w14:textId="77777777">
        <w:trPr>
          <w:trHeight w:val="268"/>
        </w:trPr>
        <w:tc>
          <w:tcPr>
            <w:tcW w:w="2696" w:type="dxa"/>
          </w:tcPr>
          <w:p w14:paraId="10DB249D" w14:textId="77777777" w:rsidR="00426347" w:rsidRDefault="00DE252A">
            <w:pPr>
              <w:pStyle w:val="TableParagraph"/>
              <w:spacing w:line="247" w:lineRule="exact"/>
              <w:ind w:left="112"/>
            </w:pPr>
            <w:r>
              <w:t>Izhodiščna vrednost</w:t>
            </w:r>
          </w:p>
        </w:tc>
        <w:tc>
          <w:tcPr>
            <w:tcW w:w="6323" w:type="dxa"/>
          </w:tcPr>
          <w:p w14:paraId="42185029" w14:textId="77777777" w:rsidR="00426347" w:rsidRDefault="00DE252A">
            <w:pPr>
              <w:pStyle w:val="TableParagraph"/>
              <w:numPr>
                <w:ilvl w:val="0"/>
                <w:numId w:val="198"/>
              </w:numPr>
              <w:tabs>
                <w:tab w:val="left" w:pos="364"/>
                <w:tab w:val="left" w:pos="365"/>
              </w:tabs>
              <w:spacing w:line="248" w:lineRule="exact"/>
              <w:ind w:hanging="361"/>
            </w:pPr>
            <w:r>
              <w:t>izhodiščna vrednost v programu je enaka nič</w:t>
            </w:r>
          </w:p>
        </w:tc>
      </w:tr>
      <w:tr w:rsidR="00426347" w14:paraId="7601E775" w14:textId="77777777">
        <w:trPr>
          <w:trHeight w:val="1836"/>
        </w:trPr>
        <w:tc>
          <w:tcPr>
            <w:tcW w:w="2696" w:type="dxa"/>
          </w:tcPr>
          <w:p w14:paraId="49AB0253" w14:textId="77777777" w:rsidR="00426347" w:rsidRDefault="00DE252A">
            <w:pPr>
              <w:pStyle w:val="TableParagraph"/>
              <w:spacing w:line="249" w:lineRule="exact"/>
              <w:ind w:left="112"/>
            </w:pPr>
            <w:r>
              <w:t>Ciljne vrednosti</w:t>
            </w:r>
          </w:p>
        </w:tc>
        <w:tc>
          <w:tcPr>
            <w:tcW w:w="6323" w:type="dxa"/>
          </w:tcPr>
          <w:p w14:paraId="4085009F" w14:textId="77777777" w:rsidR="00426347" w:rsidRDefault="00DE252A">
            <w:pPr>
              <w:pStyle w:val="TableParagraph"/>
              <w:numPr>
                <w:ilvl w:val="0"/>
                <w:numId w:val="197"/>
              </w:numPr>
              <w:tabs>
                <w:tab w:val="left" w:pos="364"/>
                <w:tab w:val="left" w:pos="365"/>
              </w:tabs>
              <w:ind w:right="754"/>
            </w:pPr>
            <w:r>
              <w:t>ciljne vrednosti je treba opredeliti ločeno za vsak poseben cilj</w:t>
            </w:r>
          </w:p>
          <w:p w14:paraId="49759EC4" w14:textId="77777777" w:rsidR="00426347" w:rsidRDefault="00DE252A">
            <w:pPr>
              <w:pStyle w:val="TableParagraph"/>
              <w:numPr>
                <w:ilvl w:val="0"/>
                <w:numId w:val="197"/>
              </w:numPr>
              <w:tabs>
                <w:tab w:val="left" w:pos="364"/>
                <w:tab w:val="left" w:pos="365"/>
              </w:tabs>
              <w:ind w:right="20"/>
            </w:pPr>
            <w:r>
              <w:t>ocena ciljnih vrednosti lahko temelji na izkušnjah iz programskega obdobja 2014–2020 ali na nacionalnih strategijah in načrtih</w:t>
            </w:r>
          </w:p>
          <w:p w14:paraId="40589839" w14:textId="77777777" w:rsidR="00426347" w:rsidRDefault="00DE252A">
            <w:pPr>
              <w:pStyle w:val="TableParagraph"/>
              <w:numPr>
                <w:ilvl w:val="0"/>
                <w:numId w:val="197"/>
              </w:numPr>
              <w:tabs>
                <w:tab w:val="left" w:pos="364"/>
                <w:tab w:val="left" w:pos="365"/>
              </w:tabs>
              <w:ind w:right="154"/>
            </w:pPr>
            <w:r>
              <w:t>dosežene ciljne vrednosti bodo izračunane na podlagi vsote rezultatov, doseženih na operativni ravni</w:t>
            </w:r>
          </w:p>
          <w:p w14:paraId="21D4A670" w14:textId="77777777" w:rsidR="00426347" w:rsidRDefault="00DE252A">
            <w:pPr>
              <w:pStyle w:val="TableParagraph"/>
              <w:numPr>
                <w:ilvl w:val="0"/>
                <w:numId w:val="197"/>
              </w:numPr>
              <w:tabs>
                <w:tab w:val="left" w:pos="364"/>
                <w:tab w:val="left" w:pos="365"/>
              </w:tabs>
              <w:spacing w:line="254" w:lineRule="exact"/>
              <w:ind w:hanging="361"/>
            </w:pPr>
            <w:r>
              <w:t>ena operacija lahko vključuje enega ali več ukrepov</w:t>
            </w:r>
          </w:p>
        </w:tc>
      </w:tr>
      <w:tr w:rsidR="00426347" w14:paraId="645F052C" w14:textId="77777777">
        <w:trPr>
          <w:trHeight w:val="287"/>
        </w:trPr>
        <w:tc>
          <w:tcPr>
            <w:tcW w:w="9019" w:type="dxa"/>
            <w:gridSpan w:val="2"/>
            <w:shd w:val="clear" w:color="auto" w:fill="D9D9D9"/>
          </w:tcPr>
          <w:p w14:paraId="42196C5D" w14:textId="77777777" w:rsidR="00426347" w:rsidRDefault="00DE252A">
            <w:pPr>
              <w:pStyle w:val="TableParagraph"/>
              <w:spacing w:before="34" w:line="233" w:lineRule="exact"/>
              <w:ind w:left="146"/>
              <w:rPr>
                <w:b/>
              </w:rPr>
            </w:pPr>
            <w:r>
              <w:rPr>
                <w:b/>
              </w:rPr>
              <w:t>Raven delovanja</w:t>
            </w:r>
          </w:p>
        </w:tc>
      </w:tr>
      <w:tr w:rsidR="00426347" w14:paraId="17837683" w14:textId="77777777">
        <w:trPr>
          <w:trHeight w:val="268"/>
        </w:trPr>
        <w:tc>
          <w:tcPr>
            <w:tcW w:w="2696" w:type="dxa"/>
          </w:tcPr>
          <w:p w14:paraId="2C565D93" w14:textId="77777777" w:rsidR="00426347" w:rsidRDefault="00DE252A">
            <w:pPr>
              <w:pStyle w:val="TableParagraph"/>
              <w:spacing w:line="247" w:lineRule="exact"/>
              <w:ind w:left="112"/>
            </w:pPr>
            <w:r>
              <w:lastRenderedPageBreak/>
              <w:t>Vložki upravičenca</w:t>
            </w:r>
          </w:p>
        </w:tc>
        <w:tc>
          <w:tcPr>
            <w:tcW w:w="6323" w:type="dxa"/>
          </w:tcPr>
          <w:p w14:paraId="08509C29" w14:textId="77777777" w:rsidR="00426347" w:rsidRDefault="00DE252A">
            <w:pPr>
              <w:pStyle w:val="TableParagraph"/>
              <w:numPr>
                <w:ilvl w:val="0"/>
                <w:numId w:val="196"/>
              </w:numPr>
              <w:tabs>
                <w:tab w:val="left" w:pos="364"/>
                <w:tab w:val="left" w:pos="365"/>
              </w:tabs>
              <w:spacing w:line="248" w:lineRule="exact"/>
              <w:ind w:hanging="361"/>
            </w:pPr>
            <w:r>
              <w:t>število izvedenih ukrepov</w:t>
            </w:r>
          </w:p>
        </w:tc>
      </w:tr>
    </w:tbl>
    <w:p w14:paraId="29663A1C" w14:textId="77777777" w:rsidR="00426347" w:rsidRDefault="00426347">
      <w:pPr>
        <w:spacing w:line="248" w:lineRule="exact"/>
        <w:sectPr w:rsidR="00426347">
          <w:pgSz w:w="11910" w:h="16840"/>
          <w:pgMar w:top="1340" w:right="1320" w:bottom="1800" w:left="1340" w:header="713" w:footer="1606" w:gutter="0"/>
          <w:cols w:space="708"/>
        </w:sectPr>
      </w:pPr>
    </w:p>
    <w:p w14:paraId="51D018B1" w14:textId="77777777" w:rsidR="00426347" w:rsidRDefault="00426347">
      <w:pPr>
        <w:pStyle w:val="Telobesedila"/>
        <w:spacing w:before="3"/>
        <w:rPr>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323"/>
      </w:tblGrid>
      <w:tr w:rsidR="00426347" w14:paraId="5A9448F2" w14:textId="77777777">
        <w:trPr>
          <w:trHeight w:val="864"/>
        </w:trPr>
        <w:tc>
          <w:tcPr>
            <w:tcW w:w="2696" w:type="dxa"/>
            <w:shd w:val="clear" w:color="auto" w:fill="D9D9D9"/>
          </w:tcPr>
          <w:p w14:paraId="375013F2" w14:textId="77777777" w:rsidR="00426347" w:rsidRDefault="00426347">
            <w:pPr>
              <w:pStyle w:val="TableParagraph"/>
              <w:ind w:left="0"/>
              <w:rPr>
                <w:sz w:val="28"/>
              </w:rPr>
            </w:pPr>
          </w:p>
          <w:p w14:paraId="1619F5FF" w14:textId="77777777" w:rsidR="00426347" w:rsidRDefault="00DE252A">
            <w:pPr>
              <w:pStyle w:val="TableParagraph"/>
              <w:spacing w:before="1"/>
              <w:ind w:left="146"/>
              <w:rPr>
                <w:b/>
              </w:rPr>
            </w:pPr>
            <w:r>
              <w:rPr>
                <w:b/>
              </w:rPr>
              <w:t>CR10</w:t>
            </w:r>
          </w:p>
        </w:tc>
        <w:tc>
          <w:tcPr>
            <w:tcW w:w="6323" w:type="dxa"/>
            <w:shd w:val="clear" w:color="auto" w:fill="D9D9D9"/>
          </w:tcPr>
          <w:p w14:paraId="7CFEEB42" w14:textId="77777777" w:rsidR="00426347" w:rsidRDefault="00DE252A">
            <w:pPr>
              <w:pStyle w:val="TableParagraph"/>
              <w:spacing w:before="9" w:line="288" w:lineRule="exact"/>
              <w:ind w:left="145" w:right="500"/>
              <w:rPr>
                <w:b/>
              </w:rPr>
            </w:pPr>
            <w:r>
              <w:rPr>
                <w:b/>
              </w:rPr>
              <w:t>Ukrepi, ki prispevajo k dobremu okoljskemu stanju, vključno z obnovo narave, ohranjanjem, varstvom ekosistemov, biotsko raznovrstnostjo, zdravjem in blaginjo</w:t>
            </w:r>
          </w:p>
        </w:tc>
      </w:tr>
      <w:tr w:rsidR="00426347" w14:paraId="746C9B1C" w14:textId="77777777">
        <w:trPr>
          <w:trHeight w:val="245"/>
        </w:trPr>
        <w:tc>
          <w:tcPr>
            <w:tcW w:w="2696" w:type="dxa"/>
          </w:tcPr>
          <w:p w14:paraId="05BF636E" w14:textId="77777777" w:rsidR="00426347" w:rsidRDefault="00DE252A">
            <w:pPr>
              <w:pStyle w:val="TableParagraph"/>
              <w:spacing w:line="225" w:lineRule="exact"/>
              <w:ind w:left="112"/>
            </w:pPr>
            <w:r>
              <w:t>Vložki iz drugih virov</w:t>
            </w:r>
          </w:p>
        </w:tc>
        <w:tc>
          <w:tcPr>
            <w:tcW w:w="6323" w:type="dxa"/>
          </w:tcPr>
          <w:p w14:paraId="1A561B93" w14:textId="77777777" w:rsidR="00426347" w:rsidRDefault="00DE252A">
            <w:pPr>
              <w:pStyle w:val="TableParagraph"/>
              <w:spacing w:line="225" w:lineRule="exact"/>
              <w:ind w:left="112"/>
            </w:pPr>
            <w:r>
              <w:t>Ni podatka</w:t>
            </w:r>
          </w:p>
        </w:tc>
      </w:tr>
      <w:tr w:rsidR="00426347" w14:paraId="118BE543" w14:textId="77777777">
        <w:trPr>
          <w:trHeight w:val="789"/>
        </w:trPr>
        <w:tc>
          <w:tcPr>
            <w:tcW w:w="2696" w:type="dxa"/>
          </w:tcPr>
          <w:p w14:paraId="058770AB" w14:textId="77777777" w:rsidR="00426347" w:rsidRDefault="00DE252A">
            <w:pPr>
              <w:pStyle w:val="TableParagraph"/>
              <w:ind w:left="112" w:right="226"/>
              <w:jc w:val="both"/>
            </w:pPr>
            <w:r>
              <w:t>Vložki OU/Vložki naročnika (neposredno upravljanje)</w:t>
            </w:r>
          </w:p>
        </w:tc>
        <w:tc>
          <w:tcPr>
            <w:tcW w:w="6323" w:type="dxa"/>
          </w:tcPr>
          <w:p w14:paraId="37FA0E63" w14:textId="77777777" w:rsidR="00426347" w:rsidRDefault="00DE252A">
            <w:pPr>
              <w:pStyle w:val="TableParagraph"/>
              <w:numPr>
                <w:ilvl w:val="0"/>
                <w:numId w:val="195"/>
              </w:numPr>
              <w:tabs>
                <w:tab w:val="left" w:pos="364"/>
                <w:tab w:val="left" w:pos="365"/>
              </w:tabs>
              <w:spacing w:line="264" w:lineRule="exact"/>
              <w:ind w:hanging="361"/>
            </w:pPr>
            <w:r>
              <w:t>svetovanje upravičencu glede tega, kaj je ukrep</w:t>
            </w:r>
          </w:p>
          <w:p w14:paraId="0F06C3A2" w14:textId="77777777" w:rsidR="00426347" w:rsidRDefault="00DE252A">
            <w:pPr>
              <w:pStyle w:val="TableParagraph"/>
              <w:numPr>
                <w:ilvl w:val="0"/>
                <w:numId w:val="195"/>
              </w:numPr>
              <w:tabs>
                <w:tab w:val="left" w:pos="364"/>
                <w:tab w:val="left" w:pos="365"/>
              </w:tabs>
              <w:spacing w:before="19" w:line="252" w:lineRule="exact"/>
              <w:ind w:right="381"/>
            </w:pPr>
            <w:r>
              <w:t>OU bi lahko v ime operacije v podjetju Infosys dodal oznako območja, da bi se zmanjšalo dvojno štetje</w:t>
            </w:r>
          </w:p>
        </w:tc>
      </w:tr>
      <w:tr w:rsidR="00426347" w14:paraId="4C52C86E" w14:textId="77777777">
        <w:trPr>
          <w:trHeight w:val="506"/>
        </w:trPr>
        <w:tc>
          <w:tcPr>
            <w:tcW w:w="2696" w:type="dxa"/>
          </w:tcPr>
          <w:p w14:paraId="3EE6F2CA" w14:textId="77777777" w:rsidR="00426347" w:rsidRDefault="00DE252A">
            <w:pPr>
              <w:pStyle w:val="TableParagraph"/>
              <w:spacing w:line="247" w:lineRule="exact"/>
              <w:ind w:left="112"/>
            </w:pPr>
            <w:r>
              <w:t>Referenčno obdobje za</w:t>
            </w:r>
          </w:p>
          <w:p w14:paraId="3CFCF2BE" w14:textId="77777777" w:rsidR="00426347" w:rsidRDefault="00DE252A">
            <w:pPr>
              <w:pStyle w:val="TableParagraph"/>
              <w:spacing w:before="1" w:line="238" w:lineRule="exact"/>
              <w:ind w:left="112"/>
            </w:pPr>
            <w:r>
              <w:t>posamezne operacije</w:t>
            </w:r>
          </w:p>
        </w:tc>
        <w:tc>
          <w:tcPr>
            <w:tcW w:w="6323" w:type="dxa"/>
          </w:tcPr>
          <w:p w14:paraId="4EF9482D" w14:textId="77777777" w:rsidR="00426347" w:rsidRDefault="00DE252A">
            <w:pPr>
              <w:pStyle w:val="TableParagraph"/>
              <w:numPr>
                <w:ilvl w:val="0"/>
                <w:numId w:val="194"/>
              </w:numPr>
              <w:tabs>
                <w:tab w:val="left" w:pos="364"/>
                <w:tab w:val="left" w:pos="365"/>
              </w:tabs>
              <w:spacing w:line="264" w:lineRule="exact"/>
              <w:ind w:hanging="361"/>
            </w:pPr>
            <w:r>
              <w:t>trajanje operacije</w:t>
            </w:r>
          </w:p>
        </w:tc>
      </w:tr>
      <w:tr w:rsidR="00426347" w14:paraId="3253107A" w14:textId="77777777">
        <w:trPr>
          <w:trHeight w:val="505"/>
        </w:trPr>
        <w:tc>
          <w:tcPr>
            <w:tcW w:w="2696" w:type="dxa"/>
          </w:tcPr>
          <w:p w14:paraId="1EDFF4E3" w14:textId="77777777" w:rsidR="00426347" w:rsidRDefault="00DE252A">
            <w:pPr>
              <w:pStyle w:val="TableParagraph"/>
              <w:spacing w:line="247" w:lineRule="exact"/>
              <w:ind w:left="112"/>
            </w:pPr>
            <w:r>
              <w:t>Izhodiščna vrednost za posamezno</w:t>
            </w:r>
          </w:p>
          <w:p w14:paraId="10C2628A" w14:textId="77777777" w:rsidR="00426347" w:rsidRDefault="00DE252A">
            <w:pPr>
              <w:pStyle w:val="TableParagraph"/>
              <w:spacing w:before="1" w:line="238" w:lineRule="exact"/>
              <w:ind w:left="112"/>
            </w:pPr>
            <w:r>
              <w:t>operacijo</w:t>
            </w:r>
          </w:p>
        </w:tc>
        <w:tc>
          <w:tcPr>
            <w:tcW w:w="6323" w:type="dxa"/>
          </w:tcPr>
          <w:p w14:paraId="0C4AF2D8" w14:textId="77777777" w:rsidR="00426347" w:rsidRDefault="00DE252A">
            <w:pPr>
              <w:pStyle w:val="TableParagraph"/>
              <w:numPr>
                <w:ilvl w:val="0"/>
                <w:numId w:val="193"/>
              </w:numPr>
              <w:tabs>
                <w:tab w:val="left" w:pos="364"/>
                <w:tab w:val="left" w:pos="365"/>
              </w:tabs>
              <w:spacing w:line="264" w:lineRule="exact"/>
              <w:ind w:hanging="361"/>
            </w:pPr>
            <w:r>
              <w:t>Izhodiščna vrednost je nič</w:t>
            </w:r>
          </w:p>
        </w:tc>
      </w:tr>
      <w:tr w:rsidR="00426347" w14:paraId="2EC50EE3" w14:textId="77777777">
        <w:trPr>
          <w:trHeight w:val="268"/>
        </w:trPr>
        <w:tc>
          <w:tcPr>
            <w:tcW w:w="2696" w:type="dxa"/>
          </w:tcPr>
          <w:p w14:paraId="37ABE127" w14:textId="77777777" w:rsidR="00426347" w:rsidRDefault="00DE252A">
            <w:pPr>
              <w:pStyle w:val="TableParagraph"/>
              <w:spacing w:line="247" w:lineRule="exact"/>
              <w:ind w:left="112"/>
            </w:pPr>
            <w:r>
              <w:t>Ciljna vrednost</w:t>
            </w:r>
          </w:p>
        </w:tc>
        <w:tc>
          <w:tcPr>
            <w:tcW w:w="6323" w:type="dxa"/>
          </w:tcPr>
          <w:p w14:paraId="57E95DEC" w14:textId="77777777" w:rsidR="00426347" w:rsidRDefault="00DE252A">
            <w:pPr>
              <w:pStyle w:val="TableParagraph"/>
              <w:numPr>
                <w:ilvl w:val="0"/>
                <w:numId w:val="192"/>
              </w:numPr>
              <w:tabs>
                <w:tab w:val="left" w:pos="364"/>
                <w:tab w:val="left" w:pos="365"/>
              </w:tabs>
              <w:spacing w:line="248" w:lineRule="exact"/>
              <w:ind w:hanging="361"/>
            </w:pPr>
            <w:r>
              <w:t>predhodna predpostavka o ciljni vrednosti</w:t>
            </w:r>
          </w:p>
        </w:tc>
      </w:tr>
      <w:tr w:rsidR="00426347" w14:paraId="7B91ED32" w14:textId="77777777">
        <w:trPr>
          <w:trHeight w:val="270"/>
        </w:trPr>
        <w:tc>
          <w:tcPr>
            <w:tcW w:w="2696" w:type="dxa"/>
          </w:tcPr>
          <w:p w14:paraId="58D8E05F" w14:textId="77777777" w:rsidR="00426347" w:rsidRDefault="00DE252A">
            <w:pPr>
              <w:pStyle w:val="TableParagraph"/>
              <w:spacing w:line="249" w:lineRule="exact"/>
              <w:ind w:left="112"/>
            </w:pPr>
            <w:r>
              <w:t>Dosežena vrednost</w:t>
            </w:r>
          </w:p>
        </w:tc>
        <w:tc>
          <w:tcPr>
            <w:tcW w:w="6323" w:type="dxa"/>
          </w:tcPr>
          <w:p w14:paraId="13248869" w14:textId="77777777" w:rsidR="00426347" w:rsidRDefault="00DE252A">
            <w:pPr>
              <w:pStyle w:val="TableParagraph"/>
              <w:numPr>
                <w:ilvl w:val="0"/>
                <w:numId w:val="191"/>
              </w:numPr>
              <w:tabs>
                <w:tab w:val="left" w:pos="364"/>
                <w:tab w:val="left" w:pos="365"/>
              </w:tabs>
              <w:spacing w:line="251" w:lineRule="exact"/>
              <w:ind w:hanging="361"/>
            </w:pPr>
            <w:r>
              <w:t>število ukrepov, izvedenih ob koncu operacije</w:t>
            </w:r>
          </w:p>
        </w:tc>
      </w:tr>
      <w:tr w:rsidR="00426347" w14:paraId="2D056E8F" w14:textId="77777777">
        <w:trPr>
          <w:trHeight w:val="1517"/>
        </w:trPr>
        <w:tc>
          <w:tcPr>
            <w:tcW w:w="2696" w:type="dxa"/>
          </w:tcPr>
          <w:p w14:paraId="28459B31" w14:textId="77777777" w:rsidR="00426347" w:rsidRDefault="00DE252A">
            <w:pPr>
              <w:pStyle w:val="TableParagraph"/>
              <w:ind w:left="112" w:right="348"/>
            </w:pPr>
            <w:r>
              <w:t>Primer na ravni operacije</w:t>
            </w:r>
          </w:p>
        </w:tc>
        <w:tc>
          <w:tcPr>
            <w:tcW w:w="6323" w:type="dxa"/>
          </w:tcPr>
          <w:p w14:paraId="115F5C61" w14:textId="77777777" w:rsidR="00426347" w:rsidRDefault="00DE252A">
            <w:pPr>
              <w:pStyle w:val="TableParagraph"/>
              <w:ind w:left="148" w:right="13"/>
            </w:pPr>
            <w:r>
              <w:t>Upravičenec, nacionalna agencija za biotsko raznovrstnost, sodeluje z regionalnimi odbori za ribištvo in upravnimi organi Natura 2000, da bi razvil vodnik za izvajanje ukrepov za upravljanje in ublažitev. Na enakem številu zavarovanih območij se izvajajo trije pilotni programi.</w:t>
            </w:r>
          </w:p>
          <w:p w14:paraId="1267A3D9" w14:textId="77777777" w:rsidR="00426347" w:rsidRDefault="00DE252A">
            <w:pPr>
              <w:pStyle w:val="TableParagraph"/>
              <w:spacing w:line="238" w:lineRule="exact"/>
              <w:ind w:left="148"/>
            </w:pPr>
            <w:r>
              <w:t>Upravičenec poroča o štirih ukrepih (en vodnik in trije pilotni projekti).</w:t>
            </w:r>
          </w:p>
        </w:tc>
      </w:tr>
    </w:tbl>
    <w:p w14:paraId="446F3CAA" w14:textId="77777777" w:rsidR="00426347" w:rsidRDefault="00426347">
      <w:pPr>
        <w:pStyle w:val="Telobesedila"/>
        <w:spacing w:before="1"/>
        <w:rPr>
          <w:sz w:val="2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323"/>
      </w:tblGrid>
      <w:tr w:rsidR="00426347" w14:paraId="48A48DA7" w14:textId="77777777">
        <w:trPr>
          <w:trHeight w:val="290"/>
        </w:trPr>
        <w:tc>
          <w:tcPr>
            <w:tcW w:w="2696" w:type="dxa"/>
            <w:shd w:val="clear" w:color="auto" w:fill="D9D9D9"/>
          </w:tcPr>
          <w:p w14:paraId="7A7721FE" w14:textId="77777777" w:rsidR="00426347" w:rsidRDefault="00DE252A">
            <w:pPr>
              <w:pStyle w:val="TableParagraph"/>
              <w:spacing w:before="37" w:line="233" w:lineRule="exact"/>
              <w:ind w:left="146"/>
              <w:rPr>
                <w:b/>
              </w:rPr>
            </w:pPr>
            <w:r>
              <w:rPr>
                <w:b/>
              </w:rPr>
              <w:t>CR11</w:t>
            </w:r>
          </w:p>
        </w:tc>
        <w:tc>
          <w:tcPr>
            <w:tcW w:w="6323" w:type="dxa"/>
            <w:shd w:val="clear" w:color="auto" w:fill="D9D9D9"/>
          </w:tcPr>
          <w:p w14:paraId="475FFE1E" w14:textId="77777777" w:rsidR="00426347" w:rsidRDefault="00DE252A">
            <w:pPr>
              <w:pStyle w:val="TableParagraph"/>
              <w:spacing w:before="37" w:line="233" w:lineRule="exact"/>
              <w:ind w:left="145"/>
              <w:rPr>
                <w:b/>
              </w:rPr>
            </w:pPr>
            <w:r>
              <w:rPr>
                <w:b/>
              </w:rPr>
              <w:t>Subjekti, ki povečujejo socialno trajnost</w:t>
            </w:r>
          </w:p>
        </w:tc>
      </w:tr>
      <w:tr w:rsidR="00426347" w14:paraId="1F378F23" w14:textId="77777777">
        <w:trPr>
          <w:trHeight w:val="251"/>
        </w:trPr>
        <w:tc>
          <w:tcPr>
            <w:tcW w:w="2696" w:type="dxa"/>
          </w:tcPr>
          <w:p w14:paraId="6BDB27D1" w14:textId="77777777" w:rsidR="00426347" w:rsidRDefault="00DE252A">
            <w:pPr>
              <w:pStyle w:val="TableParagraph"/>
              <w:spacing w:line="232" w:lineRule="exact"/>
              <w:ind w:left="112"/>
            </w:pPr>
            <w:r>
              <w:t>Ime kazalnika</w:t>
            </w:r>
          </w:p>
        </w:tc>
        <w:tc>
          <w:tcPr>
            <w:tcW w:w="6323" w:type="dxa"/>
          </w:tcPr>
          <w:p w14:paraId="51936932" w14:textId="77777777" w:rsidR="00426347" w:rsidRDefault="00DE252A">
            <w:pPr>
              <w:pStyle w:val="TableParagraph"/>
              <w:spacing w:line="232" w:lineRule="exact"/>
              <w:ind w:left="112"/>
            </w:pPr>
            <w:r>
              <w:t>Subjekti, ki povečujejo socialno trajnost</w:t>
            </w:r>
          </w:p>
        </w:tc>
      </w:tr>
      <w:tr w:rsidR="00426347" w14:paraId="7DE245B0" w14:textId="77777777">
        <w:trPr>
          <w:trHeight w:val="254"/>
        </w:trPr>
        <w:tc>
          <w:tcPr>
            <w:tcW w:w="2696" w:type="dxa"/>
          </w:tcPr>
          <w:p w14:paraId="317B01BD" w14:textId="77777777" w:rsidR="00426347" w:rsidRDefault="00DE252A">
            <w:pPr>
              <w:pStyle w:val="TableParagraph"/>
              <w:spacing w:line="234" w:lineRule="exact"/>
              <w:ind w:left="112"/>
            </w:pPr>
            <w:r>
              <w:t>Merska enota</w:t>
            </w:r>
          </w:p>
        </w:tc>
        <w:tc>
          <w:tcPr>
            <w:tcW w:w="6323" w:type="dxa"/>
          </w:tcPr>
          <w:p w14:paraId="56FE8933" w14:textId="77777777" w:rsidR="00426347" w:rsidRDefault="00DE252A">
            <w:pPr>
              <w:pStyle w:val="TableParagraph"/>
              <w:spacing w:line="234" w:lineRule="exact"/>
              <w:ind w:left="112"/>
            </w:pPr>
            <w:r>
              <w:t>Število subjektov</w:t>
            </w:r>
          </w:p>
        </w:tc>
      </w:tr>
      <w:tr w:rsidR="00426347" w14:paraId="15AB7EA5" w14:textId="77777777">
        <w:trPr>
          <w:trHeight w:val="505"/>
        </w:trPr>
        <w:tc>
          <w:tcPr>
            <w:tcW w:w="2696" w:type="dxa"/>
          </w:tcPr>
          <w:p w14:paraId="6C985ACF" w14:textId="77777777" w:rsidR="00426347" w:rsidRDefault="00DE252A">
            <w:pPr>
              <w:pStyle w:val="TableParagraph"/>
              <w:spacing w:line="247" w:lineRule="exact"/>
              <w:ind w:left="112"/>
            </w:pPr>
            <w:r>
              <w:t>Definicija</w:t>
            </w:r>
          </w:p>
        </w:tc>
        <w:tc>
          <w:tcPr>
            <w:tcW w:w="6323" w:type="dxa"/>
          </w:tcPr>
          <w:p w14:paraId="2BE0AA5E" w14:textId="77777777" w:rsidR="00426347" w:rsidRDefault="00DE252A">
            <w:pPr>
              <w:pStyle w:val="TableParagraph"/>
              <w:spacing w:line="246" w:lineRule="exact"/>
              <w:ind w:left="112"/>
            </w:pPr>
            <w:r>
              <w:t>Število subjektov, ki prispevajo k socialni trajnosti (blaginja</w:t>
            </w:r>
          </w:p>
          <w:p w14:paraId="64F492AA" w14:textId="77777777" w:rsidR="00426347" w:rsidRDefault="00DE252A">
            <w:pPr>
              <w:pStyle w:val="TableParagraph"/>
              <w:spacing w:line="240" w:lineRule="exact"/>
              <w:ind w:left="112"/>
            </w:pPr>
            <w:r>
              <w:t>in primeren življenjski standard)</w:t>
            </w:r>
          </w:p>
        </w:tc>
      </w:tr>
      <w:tr w:rsidR="00426347" w14:paraId="79309724" w14:textId="77777777">
        <w:trPr>
          <w:trHeight w:val="2877"/>
        </w:trPr>
        <w:tc>
          <w:tcPr>
            <w:tcW w:w="2696" w:type="dxa"/>
          </w:tcPr>
          <w:p w14:paraId="6F262F38" w14:textId="77777777" w:rsidR="00426347" w:rsidRDefault="00DE252A">
            <w:pPr>
              <w:pStyle w:val="TableParagraph"/>
              <w:spacing w:line="247" w:lineRule="exact"/>
              <w:ind w:left="112"/>
            </w:pPr>
            <w:r>
              <w:t>Nadaljnja pojasnila</w:t>
            </w:r>
          </w:p>
        </w:tc>
        <w:tc>
          <w:tcPr>
            <w:tcW w:w="6323" w:type="dxa"/>
          </w:tcPr>
          <w:p w14:paraId="26EE68C9" w14:textId="77777777" w:rsidR="00426347" w:rsidRDefault="00DE252A">
            <w:pPr>
              <w:pStyle w:val="TableParagraph"/>
              <w:ind w:left="112" w:right="260"/>
            </w:pPr>
            <w:r>
              <w:t>Ukrepi, povezani z izboljšanjem enakosti spolov, zaposlovanjem dolgotrajno brezposelnih in invalidov.</w:t>
            </w:r>
          </w:p>
          <w:p w14:paraId="2336C129" w14:textId="77777777" w:rsidR="00426347" w:rsidRDefault="00DE252A">
            <w:pPr>
              <w:pStyle w:val="TableParagraph"/>
              <w:ind w:left="112" w:right="279"/>
            </w:pPr>
            <w:r>
              <w:t>Kazalnik za obravnavo socialnih ciljev ESPRA. Primeri:</w:t>
            </w:r>
          </w:p>
          <w:p w14:paraId="069D0915" w14:textId="77777777" w:rsidR="00426347" w:rsidRDefault="00DE252A">
            <w:pPr>
              <w:pStyle w:val="TableParagraph"/>
              <w:numPr>
                <w:ilvl w:val="0"/>
                <w:numId w:val="190"/>
              </w:numPr>
              <w:tabs>
                <w:tab w:val="left" w:pos="364"/>
                <w:tab w:val="left" w:pos="365"/>
              </w:tabs>
              <w:ind w:right="47"/>
            </w:pPr>
            <w:r>
              <w:t>zaposlovanje starejših od 54 let, prikrajšanih, dolgotrajno brezposelnih, neaktivnih, beguncev, invalidov</w:t>
            </w:r>
          </w:p>
          <w:p w14:paraId="51720D2C" w14:textId="77777777" w:rsidR="00426347" w:rsidRDefault="00DE252A">
            <w:pPr>
              <w:pStyle w:val="TableParagraph"/>
              <w:numPr>
                <w:ilvl w:val="0"/>
                <w:numId w:val="190"/>
              </w:numPr>
              <w:tabs>
                <w:tab w:val="left" w:pos="364"/>
                <w:tab w:val="left" w:pos="365"/>
              </w:tabs>
              <w:spacing w:line="269" w:lineRule="exact"/>
              <w:ind w:hanging="361"/>
            </w:pPr>
            <w:r>
              <w:t>izboljšane delovne razmere</w:t>
            </w:r>
          </w:p>
          <w:p w14:paraId="1F7020B6" w14:textId="77777777" w:rsidR="00426347" w:rsidRDefault="00DE252A">
            <w:pPr>
              <w:pStyle w:val="TableParagraph"/>
              <w:numPr>
                <w:ilvl w:val="0"/>
                <w:numId w:val="190"/>
              </w:numPr>
              <w:tabs>
                <w:tab w:val="left" w:pos="364"/>
                <w:tab w:val="left" w:pos="365"/>
              </w:tabs>
              <w:spacing w:line="269" w:lineRule="exact"/>
              <w:ind w:hanging="361"/>
            </w:pPr>
            <w:r>
              <w:t>izboljšanje zdravstvenih in varnostnih razmer</w:t>
            </w:r>
          </w:p>
          <w:p w14:paraId="2BA3A3C9" w14:textId="77777777" w:rsidR="00426347" w:rsidRDefault="00DE252A">
            <w:pPr>
              <w:pStyle w:val="TableParagraph"/>
              <w:numPr>
                <w:ilvl w:val="0"/>
                <w:numId w:val="190"/>
              </w:numPr>
              <w:tabs>
                <w:tab w:val="left" w:pos="364"/>
                <w:tab w:val="left" w:pos="365"/>
              </w:tabs>
              <w:spacing w:line="269" w:lineRule="exact"/>
              <w:ind w:hanging="361"/>
            </w:pPr>
            <w:r>
              <w:t>boljše usklajevanje poklicnega in zasebnega življenja</w:t>
            </w:r>
          </w:p>
          <w:p w14:paraId="3FCF1C4D" w14:textId="77777777" w:rsidR="00426347" w:rsidRDefault="00DE252A">
            <w:pPr>
              <w:pStyle w:val="TableParagraph"/>
              <w:numPr>
                <w:ilvl w:val="0"/>
                <w:numId w:val="190"/>
              </w:numPr>
              <w:tabs>
                <w:tab w:val="left" w:pos="364"/>
                <w:tab w:val="left" w:pos="365"/>
              </w:tabs>
              <w:spacing w:line="269" w:lineRule="exact"/>
              <w:ind w:hanging="361"/>
            </w:pPr>
            <w:r>
              <w:t>vključevanje prikrajšanih skupnosti</w:t>
            </w:r>
          </w:p>
          <w:p w14:paraId="077D9E5A" w14:textId="77777777" w:rsidR="00426347" w:rsidRDefault="00DE252A">
            <w:pPr>
              <w:pStyle w:val="TableParagraph"/>
              <w:numPr>
                <w:ilvl w:val="0"/>
                <w:numId w:val="190"/>
              </w:numPr>
              <w:tabs>
                <w:tab w:val="left" w:pos="364"/>
                <w:tab w:val="left" w:pos="365"/>
              </w:tabs>
              <w:spacing w:line="253" w:lineRule="exact"/>
              <w:ind w:hanging="361"/>
            </w:pPr>
            <w:r>
              <w:t>subjekti vključujejo podjetja, lokalne akcijske skupine, nevladne organizacije in organizacije proizvajalcev.</w:t>
            </w:r>
          </w:p>
        </w:tc>
      </w:tr>
      <w:tr w:rsidR="00426347" w14:paraId="2C0501BA" w14:textId="77777777">
        <w:trPr>
          <w:trHeight w:val="505"/>
        </w:trPr>
        <w:tc>
          <w:tcPr>
            <w:tcW w:w="2696" w:type="dxa"/>
          </w:tcPr>
          <w:p w14:paraId="582345F9" w14:textId="77777777" w:rsidR="00426347" w:rsidRDefault="00DE252A">
            <w:pPr>
              <w:pStyle w:val="TableParagraph"/>
              <w:spacing w:line="246" w:lineRule="exact"/>
              <w:ind w:left="112"/>
            </w:pPr>
            <w:r>
              <w:t>Nadaljnja pojasnila Neposredno</w:t>
            </w:r>
          </w:p>
          <w:p w14:paraId="5C405213" w14:textId="77777777" w:rsidR="00426347" w:rsidRDefault="00DE252A">
            <w:pPr>
              <w:pStyle w:val="TableParagraph"/>
              <w:spacing w:line="240" w:lineRule="exact"/>
              <w:ind w:left="112"/>
            </w:pPr>
            <w:r>
              <w:t>upravljanje</w:t>
            </w:r>
          </w:p>
        </w:tc>
        <w:tc>
          <w:tcPr>
            <w:tcW w:w="6323" w:type="dxa"/>
          </w:tcPr>
          <w:p w14:paraId="2A997CF8" w14:textId="77777777" w:rsidR="00426347" w:rsidRDefault="00DE252A">
            <w:pPr>
              <w:pStyle w:val="TableParagraph"/>
              <w:spacing w:line="246" w:lineRule="exact"/>
              <w:ind w:left="112"/>
            </w:pPr>
            <w:r>
              <w:t>To velja samo za upravičenca do nepovratnih sredstev, pogodbe ali finančnega</w:t>
            </w:r>
          </w:p>
          <w:p w14:paraId="5D5BF64E" w14:textId="77777777" w:rsidR="00426347" w:rsidRDefault="00DE252A">
            <w:pPr>
              <w:pStyle w:val="TableParagraph"/>
              <w:spacing w:line="240" w:lineRule="exact"/>
              <w:ind w:left="112"/>
            </w:pPr>
            <w:r>
              <w:t>instrumenta</w:t>
            </w:r>
          </w:p>
        </w:tc>
      </w:tr>
      <w:tr w:rsidR="00426347" w14:paraId="03761DED" w14:textId="77777777">
        <w:trPr>
          <w:trHeight w:val="287"/>
        </w:trPr>
        <w:tc>
          <w:tcPr>
            <w:tcW w:w="9019" w:type="dxa"/>
            <w:gridSpan w:val="2"/>
            <w:shd w:val="clear" w:color="auto" w:fill="D9D9D9"/>
          </w:tcPr>
          <w:p w14:paraId="57200BEB" w14:textId="77777777" w:rsidR="00426347" w:rsidRDefault="00DE252A">
            <w:pPr>
              <w:pStyle w:val="TableParagraph"/>
              <w:spacing w:before="34" w:line="233" w:lineRule="exact"/>
              <w:ind w:left="146"/>
              <w:rPr>
                <w:b/>
              </w:rPr>
            </w:pPr>
            <w:r>
              <w:rPr>
                <w:b/>
              </w:rPr>
              <w:t>Programska raven</w:t>
            </w:r>
          </w:p>
        </w:tc>
      </w:tr>
      <w:tr w:rsidR="00426347" w14:paraId="643511C2" w14:textId="77777777">
        <w:trPr>
          <w:trHeight w:val="520"/>
        </w:trPr>
        <w:tc>
          <w:tcPr>
            <w:tcW w:w="2696" w:type="dxa"/>
          </w:tcPr>
          <w:p w14:paraId="6566C19F" w14:textId="77777777" w:rsidR="00426347" w:rsidRDefault="00DE252A">
            <w:pPr>
              <w:pStyle w:val="TableParagraph"/>
              <w:spacing w:line="247" w:lineRule="exact"/>
              <w:ind w:left="112"/>
            </w:pPr>
            <w:r>
              <w:t>Pojasnilo</w:t>
            </w:r>
          </w:p>
        </w:tc>
        <w:tc>
          <w:tcPr>
            <w:tcW w:w="6323" w:type="dxa"/>
          </w:tcPr>
          <w:p w14:paraId="321ED744" w14:textId="77777777" w:rsidR="00426347" w:rsidRDefault="00DE252A">
            <w:pPr>
              <w:pStyle w:val="TableParagraph"/>
              <w:numPr>
                <w:ilvl w:val="0"/>
                <w:numId w:val="189"/>
              </w:numPr>
              <w:tabs>
                <w:tab w:val="left" w:pos="364"/>
                <w:tab w:val="left" w:pos="365"/>
              </w:tabs>
              <w:spacing w:before="14" w:line="252" w:lineRule="exact"/>
              <w:ind w:right="81"/>
            </w:pPr>
            <w:r>
              <w:t>v programu je kazalnik število subjektov, ki so povečali socialno trajnost po podpori ESPRA</w:t>
            </w:r>
          </w:p>
        </w:tc>
      </w:tr>
      <w:tr w:rsidR="00426347" w14:paraId="5F69D9C8" w14:textId="77777777">
        <w:trPr>
          <w:trHeight w:val="271"/>
        </w:trPr>
        <w:tc>
          <w:tcPr>
            <w:tcW w:w="2696" w:type="dxa"/>
          </w:tcPr>
          <w:p w14:paraId="62F7394F" w14:textId="77777777" w:rsidR="00426347" w:rsidRDefault="00DE252A">
            <w:pPr>
              <w:pStyle w:val="TableParagraph"/>
              <w:spacing w:line="250" w:lineRule="exact"/>
              <w:ind w:left="112"/>
            </w:pPr>
            <w:r>
              <w:t>Izhodiščna vrednost</w:t>
            </w:r>
          </w:p>
        </w:tc>
        <w:tc>
          <w:tcPr>
            <w:tcW w:w="6323" w:type="dxa"/>
          </w:tcPr>
          <w:p w14:paraId="415E72E0" w14:textId="77777777" w:rsidR="00426347" w:rsidRDefault="00DE252A">
            <w:pPr>
              <w:pStyle w:val="TableParagraph"/>
              <w:numPr>
                <w:ilvl w:val="0"/>
                <w:numId w:val="188"/>
              </w:numPr>
              <w:tabs>
                <w:tab w:val="left" w:pos="364"/>
                <w:tab w:val="left" w:pos="365"/>
              </w:tabs>
              <w:spacing w:line="251" w:lineRule="exact"/>
              <w:ind w:hanging="361"/>
            </w:pPr>
            <w:r>
              <w:t>izhodiščna vrednost v programu je enaka nič</w:t>
            </w:r>
          </w:p>
        </w:tc>
      </w:tr>
      <w:tr w:rsidR="00426347" w14:paraId="6A378225" w14:textId="77777777">
        <w:trPr>
          <w:trHeight w:val="1818"/>
        </w:trPr>
        <w:tc>
          <w:tcPr>
            <w:tcW w:w="2696" w:type="dxa"/>
          </w:tcPr>
          <w:p w14:paraId="7AD4C8C3" w14:textId="77777777" w:rsidR="00426347" w:rsidRDefault="00DE252A">
            <w:pPr>
              <w:pStyle w:val="TableParagraph"/>
              <w:spacing w:line="247" w:lineRule="exact"/>
              <w:ind w:left="112"/>
            </w:pPr>
            <w:r>
              <w:lastRenderedPageBreak/>
              <w:t>Ciljne vrednosti</w:t>
            </w:r>
          </w:p>
        </w:tc>
        <w:tc>
          <w:tcPr>
            <w:tcW w:w="6323" w:type="dxa"/>
          </w:tcPr>
          <w:p w14:paraId="5026CB63" w14:textId="77777777" w:rsidR="00426347" w:rsidRDefault="00DE252A">
            <w:pPr>
              <w:pStyle w:val="TableParagraph"/>
              <w:numPr>
                <w:ilvl w:val="0"/>
                <w:numId w:val="187"/>
              </w:numPr>
              <w:tabs>
                <w:tab w:val="left" w:pos="364"/>
                <w:tab w:val="left" w:pos="365"/>
              </w:tabs>
              <w:spacing w:line="237" w:lineRule="auto"/>
              <w:ind w:right="752"/>
            </w:pPr>
            <w:r>
              <w:t>ciljne vrednosti je treba opredeliti ločeno za vsak poseben cilj</w:t>
            </w:r>
          </w:p>
          <w:p w14:paraId="7B557A31" w14:textId="77777777" w:rsidR="00426347" w:rsidRDefault="00DE252A">
            <w:pPr>
              <w:pStyle w:val="TableParagraph"/>
              <w:numPr>
                <w:ilvl w:val="0"/>
                <w:numId w:val="187"/>
              </w:numPr>
              <w:tabs>
                <w:tab w:val="left" w:pos="364"/>
                <w:tab w:val="left" w:pos="365"/>
              </w:tabs>
              <w:ind w:right="25"/>
            </w:pPr>
            <w:r>
              <w:t>ocena ciljnih vrednosti bi lahko temeljila na deležu povprečnega števila subjektov, ki sodelujejo v ESPRA, v primerjavi z deležem vseh subjektov v državi članici, ki obravnavajo socialno trajnost</w:t>
            </w:r>
          </w:p>
          <w:p w14:paraId="193D92DA" w14:textId="77777777" w:rsidR="00426347" w:rsidRDefault="00DE252A">
            <w:pPr>
              <w:pStyle w:val="TableParagraph"/>
              <w:numPr>
                <w:ilvl w:val="0"/>
                <w:numId w:val="187"/>
              </w:numPr>
              <w:tabs>
                <w:tab w:val="left" w:pos="364"/>
                <w:tab w:val="left" w:pos="365"/>
              </w:tabs>
              <w:spacing w:before="17" w:line="252" w:lineRule="exact"/>
              <w:ind w:right="153"/>
            </w:pPr>
            <w:r>
              <w:t>dosežene ciljne vrednosti bodo izračunane na podlagi vsote rezultatov, doseženih na operativni ravni</w:t>
            </w:r>
          </w:p>
        </w:tc>
      </w:tr>
    </w:tbl>
    <w:p w14:paraId="6E88B42F" w14:textId="77777777" w:rsidR="00426347" w:rsidRDefault="00426347">
      <w:pPr>
        <w:spacing w:line="252" w:lineRule="exact"/>
        <w:sectPr w:rsidR="00426347">
          <w:pgSz w:w="11910" w:h="16840"/>
          <w:pgMar w:top="1340" w:right="1320" w:bottom="1800" w:left="1340" w:header="713" w:footer="1606" w:gutter="0"/>
          <w:cols w:space="708"/>
        </w:sectPr>
      </w:pPr>
    </w:p>
    <w:p w14:paraId="0D755AC0" w14:textId="77777777" w:rsidR="00426347" w:rsidRDefault="00426347">
      <w:pPr>
        <w:pStyle w:val="Telobesedila"/>
        <w:spacing w:before="3"/>
        <w:rPr>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323"/>
      </w:tblGrid>
      <w:tr w:rsidR="00426347" w14:paraId="4A857252" w14:textId="77777777">
        <w:trPr>
          <w:trHeight w:val="287"/>
        </w:trPr>
        <w:tc>
          <w:tcPr>
            <w:tcW w:w="2696" w:type="dxa"/>
            <w:shd w:val="clear" w:color="auto" w:fill="D9D9D9"/>
          </w:tcPr>
          <w:p w14:paraId="6A272BF9" w14:textId="77777777" w:rsidR="00426347" w:rsidRDefault="00DE252A">
            <w:pPr>
              <w:pStyle w:val="TableParagraph"/>
              <w:spacing w:before="34" w:line="233" w:lineRule="exact"/>
              <w:ind w:left="146"/>
              <w:rPr>
                <w:b/>
              </w:rPr>
            </w:pPr>
            <w:r>
              <w:rPr>
                <w:b/>
              </w:rPr>
              <w:t>CR11</w:t>
            </w:r>
          </w:p>
        </w:tc>
        <w:tc>
          <w:tcPr>
            <w:tcW w:w="6323" w:type="dxa"/>
            <w:shd w:val="clear" w:color="auto" w:fill="D9D9D9"/>
          </w:tcPr>
          <w:p w14:paraId="7BCEE072" w14:textId="77777777" w:rsidR="00426347" w:rsidRDefault="00DE252A">
            <w:pPr>
              <w:pStyle w:val="TableParagraph"/>
              <w:spacing w:before="34" w:line="233" w:lineRule="exact"/>
              <w:ind w:left="145"/>
              <w:rPr>
                <w:b/>
              </w:rPr>
            </w:pPr>
            <w:r>
              <w:rPr>
                <w:b/>
              </w:rPr>
              <w:t>Subjekti, ki povečujejo socialno trajnost</w:t>
            </w:r>
          </w:p>
        </w:tc>
      </w:tr>
      <w:tr w:rsidR="00426347" w14:paraId="433E389C" w14:textId="77777777">
        <w:trPr>
          <w:trHeight w:val="287"/>
        </w:trPr>
        <w:tc>
          <w:tcPr>
            <w:tcW w:w="9019" w:type="dxa"/>
            <w:gridSpan w:val="2"/>
            <w:shd w:val="clear" w:color="auto" w:fill="D9D9D9"/>
          </w:tcPr>
          <w:p w14:paraId="7C7F85D5" w14:textId="77777777" w:rsidR="00426347" w:rsidRDefault="00DE252A">
            <w:pPr>
              <w:pStyle w:val="TableParagraph"/>
              <w:spacing w:before="35" w:line="233" w:lineRule="exact"/>
              <w:ind w:left="146"/>
              <w:rPr>
                <w:b/>
              </w:rPr>
            </w:pPr>
            <w:r>
              <w:rPr>
                <w:b/>
              </w:rPr>
              <w:t>Raven delovanja</w:t>
            </w:r>
          </w:p>
        </w:tc>
      </w:tr>
      <w:tr w:rsidR="00426347" w14:paraId="5E480B8B" w14:textId="77777777">
        <w:trPr>
          <w:trHeight w:val="268"/>
        </w:trPr>
        <w:tc>
          <w:tcPr>
            <w:tcW w:w="2696" w:type="dxa"/>
          </w:tcPr>
          <w:p w14:paraId="450E98CE" w14:textId="77777777" w:rsidR="00426347" w:rsidRDefault="00DE252A">
            <w:pPr>
              <w:pStyle w:val="TableParagraph"/>
              <w:spacing w:line="247" w:lineRule="exact"/>
              <w:ind w:left="112"/>
            </w:pPr>
            <w:r>
              <w:t>Vložki upravičenca</w:t>
            </w:r>
          </w:p>
        </w:tc>
        <w:tc>
          <w:tcPr>
            <w:tcW w:w="6323" w:type="dxa"/>
          </w:tcPr>
          <w:p w14:paraId="5C08F266" w14:textId="77777777" w:rsidR="00426347" w:rsidRDefault="00DE252A">
            <w:pPr>
              <w:pStyle w:val="TableParagraph"/>
              <w:numPr>
                <w:ilvl w:val="0"/>
                <w:numId w:val="186"/>
              </w:numPr>
              <w:tabs>
                <w:tab w:val="left" w:pos="364"/>
                <w:tab w:val="left" w:pos="365"/>
              </w:tabs>
              <w:spacing w:line="248" w:lineRule="exact"/>
              <w:ind w:hanging="361"/>
            </w:pPr>
            <w:r>
              <w:t>število subjektov</w:t>
            </w:r>
          </w:p>
        </w:tc>
      </w:tr>
      <w:tr w:rsidR="00426347" w14:paraId="1909C06D" w14:textId="77777777">
        <w:trPr>
          <w:trHeight w:val="254"/>
        </w:trPr>
        <w:tc>
          <w:tcPr>
            <w:tcW w:w="2696" w:type="dxa"/>
          </w:tcPr>
          <w:p w14:paraId="0CEFC132" w14:textId="77777777" w:rsidR="00426347" w:rsidRDefault="00DE252A">
            <w:pPr>
              <w:pStyle w:val="TableParagraph"/>
              <w:spacing w:line="234" w:lineRule="exact"/>
              <w:ind w:left="112"/>
            </w:pPr>
            <w:r>
              <w:t>Vložki iz drugih virov</w:t>
            </w:r>
          </w:p>
        </w:tc>
        <w:tc>
          <w:tcPr>
            <w:tcW w:w="6323" w:type="dxa"/>
          </w:tcPr>
          <w:p w14:paraId="64D34BA4" w14:textId="77777777" w:rsidR="00426347" w:rsidRDefault="00DE252A">
            <w:pPr>
              <w:pStyle w:val="TableParagraph"/>
              <w:spacing w:line="234" w:lineRule="exact"/>
              <w:ind w:left="112"/>
            </w:pPr>
            <w:r>
              <w:t>Ni podatka</w:t>
            </w:r>
          </w:p>
        </w:tc>
      </w:tr>
      <w:tr w:rsidR="00426347" w14:paraId="2A39BE94" w14:textId="77777777">
        <w:trPr>
          <w:trHeight w:val="757"/>
        </w:trPr>
        <w:tc>
          <w:tcPr>
            <w:tcW w:w="2696" w:type="dxa"/>
          </w:tcPr>
          <w:p w14:paraId="2627D404" w14:textId="77777777" w:rsidR="00426347" w:rsidRDefault="00DE252A">
            <w:pPr>
              <w:pStyle w:val="TableParagraph"/>
              <w:spacing w:line="247" w:lineRule="exact"/>
              <w:ind w:left="112"/>
            </w:pPr>
            <w:r>
              <w:t>Vložki OU/vložek</w:t>
            </w:r>
          </w:p>
          <w:p w14:paraId="60FD5CB1" w14:textId="77777777" w:rsidR="00426347" w:rsidRDefault="00DE252A">
            <w:pPr>
              <w:pStyle w:val="TableParagraph"/>
              <w:spacing w:before="5" w:line="252" w:lineRule="exact"/>
              <w:ind w:left="112" w:right="232"/>
            </w:pPr>
            <w:r>
              <w:t>naročnika (neposredno upravljanje)</w:t>
            </w:r>
          </w:p>
        </w:tc>
        <w:tc>
          <w:tcPr>
            <w:tcW w:w="6323" w:type="dxa"/>
          </w:tcPr>
          <w:p w14:paraId="72D9D7D3" w14:textId="77777777" w:rsidR="00426347" w:rsidRDefault="00DE252A">
            <w:pPr>
              <w:pStyle w:val="TableParagraph"/>
              <w:spacing w:line="247" w:lineRule="exact"/>
              <w:ind w:left="112"/>
            </w:pPr>
            <w:r>
              <w:t>Ni podatka</w:t>
            </w:r>
          </w:p>
        </w:tc>
      </w:tr>
      <w:tr w:rsidR="00426347" w14:paraId="6256856E" w14:textId="77777777">
        <w:trPr>
          <w:trHeight w:val="505"/>
        </w:trPr>
        <w:tc>
          <w:tcPr>
            <w:tcW w:w="2696" w:type="dxa"/>
          </w:tcPr>
          <w:p w14:paraId="0450F03D" w14:textId="77777777" w:rsidR="00426347" w:rsidRDefault="00DE252A">
            <w:pPr>
              <w:pStyle w:val="TableParagraph"/>
              <w:spacing w:line="252" w:lineRule="exact"/>
              <w:ind w:left="112" w:right="410"/>
            </w:pPr>
            <w:r>
              <w:t>Referenčno obdobje za posamezno operacijo</w:t>
            </w:r>
          </w:p>
        </w:tc>
        <w:tc>
          <w:tcPr>
            <w:tcW w:w="6323" w:type="dxa"/>
          </w:tcPr>
          <w:p w14:paraId="301CF7AD" w14:textId="77777777" w:rsidR="00426347" w:rsidRDefault="00DE252A">
            <w:pPr>
              <w:pStyle w:val="TableParagraph"/>
              <w:numPr>
                <w:ilvl w:val="0"/>
                <w:numId w:val="185"/>
              </w:numPr>
              <w:tabs>
                <w:tab w:val="left" w:pos="364"/>
                <w:tab w:val="left" w:pos="365"/>
              </w:tabs>
              <w:spacing w:line="267" w:lineRule="exact"/>
              <w:ind w:hanging="361"/>
            </w:pPr>
            <w:r>
              <w:t>trajanje operacije</w:t>
            </w:r>
          </w:p>
        </w:tc>
      </w:tr>
      <w:tr w:rsidR="00426347" w14:paraId="108C0FD7" w14:textId="77777777">
        <w:trPr>
          <w:trHeight w:val="506"/>
        </w:trPr>
        <w:tc>
          <w:tcPr>
            <w:tcW w:w="2696" w:type="dxa"/>
          </w:tcPr>
          <w:p w14:paraId="2C49C825" w14:textId="77777777" w:rsidR="00426347" w:rsidRDefault="00DE252A">
            <w:pPr>
              <w:pStyle w:val="TableParagraph"/>
              <w:spacing w:line="248" w:lineRule="exact"/>
              <w:ind w:left="112"/>
            </w:pPr>
            <w:r>
              <w:t>Izhodiščna vrednost za posamezno</w:t>
            </w:r>
          </w:p>
          <w:p w14:paraId="258FFE99" w14:textId="77777777" w:rsidR="00426347" w:rsidRDefault="00DE252A">
            <w:pPr>
              <w:pStyle w:val="TableParagraph"/>
              <w:spacing w:line="238" w:lineRule="exact"/>
              <w:ind w:left="112"/>
            </w:pPr>
            <w:r>
              <w:t>operacijo</w:t>
            </w:r>
          </w:p>
        </w:tc>
        <w:tc>
          <w:tcPr>
            <w:tcW w:w="6323" w:type="dxa"/>
          </w:tcPr>
          <w:p w14:paraId="2026EE2E" w14:textId="77777777" w:rsidR="00426347" w:rsidRDefault="00DE252A">
            <w:pPr>
              <w:pStyle w:val="TableParagraph"/>
              <w:numPr>
                <w:ilvl w:val="0"/>
                <w:numId w:val="184"/>
              </w:numPr>
              <w:tabs>
                <w:tab w:val="left" w:pos="364"/>
                <w:tab w:val="left" w:pos="365"/>
              </w:tabs>
              <w:spacing w:line="267" w:lineRule="exact"/>
              <w:ind w:hanging="361"/>
            </w:pPr>
            <w:r>
              <w:t>Izhodiščna vrednost je nič</w:t>
            </w:r>
          </w:p>
        </w:tc>
      </w:tr>
      <w:tr w:rsidR="00426347" w14:paraId="4E1DE6FF" w14:textId="77777777">
        <w:trPr>
          <w:trHeight w:val="270"/>
        </w:trPr>
        <w:tc>
          <w:tcPr>
            <w:tcW w:w="2696" w:type="dxa"/>
          </w:tcPr>
          <w:p w14:paraId="68485643" w14:textId="77777777" w:rsidR="00426347" w:rsidRDefault="00DE252A">
            <w:pPr>
              <w:pStyle w:val="TableParagraph"/>
              <w:spacing w:line="249" w:lineRule="exact"/>
              <w:ind w:left="112"/>
            </w:pPr>
            <w:r>
              <w:t>Ciljna vrednost</w:t>
            </w:r>
          </w:p>
        </w:tc>
        <w:tc>
          <w:tcPr>
            <w:tcW w:w="6323" w:type="dxa"/>
          </w:tcPr>
          <w:p w14:paraId="3A223A28" w14:textId="77777777" w:rsidR="00426347" w:rsidRDefault="00DE252A">
            <w:pPr>
              <w:pStyle w:val="TableParagraph"/>
              <w:numPr>
                <w:ilvl w:val="0"/>
                <w:numId w:val="183"/>
              </w:numPr>
              <w:tabs>
                <w:tab w:val="left" w:pos="364"/>
                <w:tab w:val="left" w:pos="365"/>
              </w:tabs>
              <w:spacing w:line="251" w:lineRule="exact"/>
              <w:ind w:hanging="361"/>
            </w:pPr>
            <w:r>
              <w:t>predhodna predpostavka o ciljni vrednosti</w:t>
            </w:r>
          </w:p>
        </w:tc>
      </w:tr>
      <w:tr w:rsidR="00426347" w14:paraId="47BFEE55" w14:textId="77777777">
        <w:trPr>
          <w:trHeight w:val="268"/>
        </w:trPr>
        <w:tc>
          <w:tcPr>
            <w:tcW w:w="2696" w:type="dxa"/>
          </w:tcPr>
          <w:p w14:paraId="6C33B600" w14:textId="77777777" w:rsidR="00426347" w:rsidRDefault="00DE252A">
            <w:pPr>
              <w:pStyle w:val="TableParagraph"/>
              <w:spacing w:line="247" w:lineRule="exact"/>
              <w:ind w:left="112"/>
            </w:pPr>
            <w:r>
              <w:t>Dosežena vrednost</w:t>
            </w:r>
          </w:p>
        </w:tc>
        <w:tc>
          <w:tcPr>
            <w:tcW w:w="6323" w:type="dxa"/>
          </w:tcPr>
          <w:p w14:paraId="16DA1763" w14:textId="77777777" w:rsidR="00426347" w:rsidRDefault="00DE252A">
            <w:pPr>
              <w:pStyle w:val="TableParagraph"/>
              <w:numPr>
                <w:ilvl w:val="0"/>
                <w:numId w:val="182"/>
              </w:numPr>
              <w:tabs>
                <w:tab w:val="left" w:pos="364"/>
                <w:tab w:val="left" w:pos="365"/>
              </w:tabs>
              <w:spacing w:line="248" w:lineRule="exact"/>
              <w:ind w:hanging="361"/>
            </w:pPr>
            <w:r>
              <w:t>število subjektov ob koncu operacije</w:t>
            </w:r>
          </w:p>
        </w:tc>
      </w:tr>
      <w:tr w:rsidR="00426347" w14:paraId="327652A9" w14:textId="77777777">
        <w:trPr>
          <w:trHeight w:val="1519"/>
        </w:trPr>
        <w:tc>
          <w:tcPr>
            <w:tcW w:w="2696" w:type="dxa"/>
          </w:tcPr>
          <w:p w14:paraId="292703A7" w14:textId="77777777" w:rsidR="00426347" w:rsidRDefault="00DE252A">
            <w:pPr>
              <w:pStyle w:val="TableParagraph"/>
              <w:ind w:left="112" w:right="348"/>
            </w:pPr>
            <w:r>
              <w:t>Primer na ravni operacije</w:t>
            </w:r>
          </w:p>
        </w:tc>
        <w:tc>
          <w:tcPr>
            <w:tcW w:w="6323" w:type="dxa"/>
          </w:tcPr>
          <w:p w14:paraId="58C3F02A" w14:textId="77777777" w:rsidR="00426347" w:rsidRDefault="00DE252A">
            <w:pPr>
              <w:pStyle w:val="TableParagraph"/>
              <w:ind w:left="112" w:right="285"/>
            </w:pPr>
            <w:r>
              <w:t>Upravičenec, skupina LASR, pomaga zadrugi ribičev in ženskemu klubu v obalni skupnosti razviti mehanizem izmenjave delovnih mest za sezonska dela, da bi povečal zaposlovanje oseb, starejših od 54 let.</w:t>
            </w:r>
          </w:p>
          <w:p w14:paraId="6FE15492" w14:textId="77777777" w:rsidR="00426347" w:rsidRDefault="00DE252A">
            <w:pPr>
              <w:pStyle w:val="TableParagraph"/>
              <w:spacing w:line="252" w:lineRule="exact"/>
              <w:ind w:left="112" w:right="297"/>
            </w:pPr>
            <w:r>
              <w:t>Upravičenec poroča o dveh subjektih, ki povečujeta socialno trajnost (zadruga ribičev in ženski klub).</w:t>
            </w:r>
          </w:p>
        </w:tc>
      </w:tr>
    </w:tbl>
    <w:p w14:paraId="004DED59" w14:textId="77777777" w:rsidR="00426347" w:rsidRDefault="00426347">
      <w:pPr>
        <w:pStyle w:val="Telobesedila"/>
        <w:spacing w:before="1"/>
        <w:rPr>
          <w:sz w:val="2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323"/>
      </w:tblGrid>
      <w:tr w:rsidR="00426347" w14:paraId="23F4A365" w14:textId="77777777">
        <w:trPr>
          <w:trHeight w:val="575"/>
        </w:trPr>
        <w:tc>
          <w:tcPr>
            <w:tcW w:w="2696" w:type="dxa"/>
            <w:shd w:val="clear" w:color="auto" w:fill="D9D9D9"/>
          </w:tcPr>
          <w:p w14:paraId="48971B8A" w14:textId="77777777" w:rsidR="00426347" w:rsidRDefault="00DE252A">
            <w:pPr>
              <w:pStyle w:val="TableParagraph"/>
              <w:spacing w:before="178"/>
              <w:ind w:left="146"/>
              <w:rPr>
                <w:b/>
              </w:rPr>
            </w:pPr>
            <w:r>
              <w:rPr>
                <w:b/>
              </w:rPr>
              <w:t>CR12</w:t>
            </w:r>
          </w:p>
        </w:tc>
        <w:tc>
          <w:tcPr>
            <w:tcW w:w="6323" w:type="dxa"/>
            <w:shd w:val="clear" w:color="auto" w:fill="D9D9D9"/>
          </w:tcPr>
          <w:p w14:paraId="68085D6A" w14:textId="77777777" w:rsidR="00426347" w:rsidRDefault="00DE252A">
            <w:pPr>
              <w:pStyle w:val="TableParagraph"/>
              <w:spacing w:before="9" w:line="288" w:lineRule="exact"/>
              <w:ind w:left="145" w:right="166"/>
              <w:rPr>
                <w:b/>
              </w:rPr>
            </w:pPr>
            <w:r>
              <w:rPr>
                <w:b/>
              </w:rPr>
              <w:t>Učinkovitost sistema za »zbiranje, upravljanje in uporabo podatkov«</w:t>
            </w:r>
          </w:p>
        </w:tc>
      </w:tr>
      <w:tr w:rsidR="00426347" w14:paraId="6E331610" w14:textId="77777777">
        <w:trPr>
          <w:trHeight w:val="497"/>
        </w:trPr>
        <w:tc>
          <w:tcPr>
            <w:tcW w:w="2696" w:type="dxa"/>
          </w:tcPr>
          <w:p w14:paraId="7B2D2524" w14:textId="77777777" w:rsidR="00426347" w:rsidRDefault="00DE252A">
            <w:pPr>
              <w:pStyle w:val="TableParagraph"/>
              <w:spacing w:line="237" w:lineRule="exact"/>
              <w:ind w:left="112"/>
            </w:pPr>
            <w:r>
              <w:t>Ime kazalnika</w:t>
            </w:r>
          </w:p>
        </w:tc>
        <w:tc>
          <w:tcPr>
            <w:tcW w:w="6323" w:type="dxa"/>
          </w:tcPr>
          <w:p w14:paraId="0DF6D2E9" w14:textId="77777777" w:rsidR="00426347" w:rsidRDefault="00DE252A">
            <w:pPr>
              <w:pStyle w:val="TableParagraph"/>
              <w:spacing w:line="237" w:lineRule="exact"/>
              <w:ind w:left="112"/>
            </w:pPr>
            <w:r>
              <w:t>Učinkovitost sistema za »zbiranje, upravljanje in uporabo</w:t>
            </w:r>
          </w:p>
          <w:p w14:paraId="5105FFCC" w14:textId="77777777" w:rsidR="00426347" w:rsidRDefault="00DE252A">
            <w:pPr>
              <w:pStyle w:val="TableParagraph"/>
              <w:spacing w:line="240" w:lineRule="exact"/>
              <w:ind w:left="112"/>
            </w:pPr>
            <w:r>
              <w:t>podatkov«</w:t>
            </w:r>
          </w:p>
        </w:tc>
      </w:tr>
      <w:tr w:rsidR="00426347" w14:paraId="5078017B" w14:textId="77777777">
        <w:trPr>
          <w:trHeight w:val="251"/>
        </w:trPr>
        <w:tc>
          <w:tcPr>
            <w:tcW w:w="2696" w:type="dxa"/>
          </w:tcPr>
          <w:p w14:paraId="38E265AA" w14:textId="77777777" w:rsidR="00426347" w:rsidRDefault="00DE252A">
            <w:pPr>
              <w:pStyle w:val="TableParagraph"/>
              <w:spacing w:line="232" w:lineRule="exact"/>
              <w:ind w:left="112"/>
            </w:pPr>
            <w:r>
              <w:t>Merska enota</w:t>
            </w:r>
          </w:p>
        </w:tc>
        <w:tc>
          <w:tcPr>
            <w:tcW w:w="6323" w:type="dxa"/>
          </w:tcPr>
          <w:p w14:paraId="6062FC5A" w14:textId="77777777" w:rsidR="00426347" w:rsidRDefault="00DE252A">
            <w:pPr>
              <w:pStyle w:val="TableParagraph"/>
              <w:spacing w:line="232" w:lineRule="exact"/>
              <w:ind w:left="112"/>
            </w:pPr>
            <w:r>
              <w:t>Ordinalna lestvica: 3 = visoka, 2 = srednja, 1 = nizka</w:t>
            </w:r>
          </w:p>
        </w:tc>
      </w:tr>
      <w:tr w:rsidR="00426347" w14:paraId="75CD3A32" w14:textId="77777777">
        <w:trPr>
          <w:trHeight w:val="1771"/>
        </w:trPr>
        <w:tc>
          <w:tcPr>
            <w:tcW w:w="2696" w:type="dxa"/>
          </w:tcPr>
          <w:p w14:paraId="26DD9E08" w14:textId="77777777" w:rsidR="00426347" w:rsidRDefault="00DE252A">
            <w:pPr>
              <w:pStyle w:val="TableParagraph"/>
              <w:spacing w:line="247" w:lineRule="exact"/>
              <w:ind w:left="112"/>
            </w:pPr>
            <w:r>
              <w:t>Definicija</w:t>
            </w:r>
          </w:p>
        </w:tc>
        <w:tc>
          <w:tcPr>
            <w:tcW w:w="6323" w:type="dxa"/>
          </w:tcPr>
          <w:p w14:paraId="1F046449" w14:textId="77777777" w:rsidR="00426347" w:rsidRDefault="00DE252A">
            <w:pPr>
              <w:pStyle w:val="TableParagraph"/>
              <w:ind w:left="112" w:right="322"/>
            </w:pPr>
            <w:r>
              <w:t>Zmožnost državnih organov, agencij in povezanih organov, da izpolnijo zahteve predpisov v zvezi z zbiranjem podatkov (Uredba (EU) 2017/1004 in povezana zakonodaja).</w:t>
            </w:r>
          </w:p>
          <w:p w14:paraId="06881406" w14:textId="77777777" w:rsidR="00426347" w:rsidRDefault="00DE252A">
            <w:pPr>
              <w:pStyle w:val="TableParagraph"/>
              <w:ind w:left="112" w:right="282"/>
              <w:jc w:val="both"/>
            </w:pPr>
            <w:r>
              <w:t>Kakovost odzivov nacionalnih programov zbiranja podatkov ocenjuje STECF. Oceno opravljenih izboljšav in izbor vrednosti opravi OU in/ali nacionalni</w:t>
            </w:r>
          </w:p>
          <w:p w14:paraId="2D74D2F1" w14:textId="77777777" w:rsidR="00426347" w:rsidRDefault="00DE252A">
            <w:pPr>
              <w:pStyle w:val="TableParagraph"/>
              <w:spacing w:line="237" w:lineRule="exact"/>
              <w:ind w:left="112"/>
            </w:pPr>
            <w:r>
              <w:t>dopisnik.</w:t>
            </w:r>
          </w:p>
        </w:tc>
      </w:tr>
      <w:tr w:rsidR="00426347" w14:paraId="7BE01F44" w14:textId="77777777">
        <w:trPr>
          <w:trHeight w:val="4128"/>
        </w:trPr>
        <w:tc>
          <w:tcPr>
            <w:tcW w:w="2696" w:type="dxa"/>
          </w:tcPr>
          <w:p w14:paraId="5D3E776A" w14:textId="77777777" w:rsidR="00426347" w:rsidRDefault="00DE252A">
            <w:pPr>
              <w:pStyle w:val="TableParagraph"/>
              <w:spacing w:line="247" w:lineRule="exact"/>
              <w:ind w:left="112"/>
            </w:pPr>
            <w:r>
              <w:t>Nadaljnja pojasnila</w:t>
            </w:r>
          </w:p>
        </w:tc>
        <w:tc>
          <w:tcPr>
            <w:tcW w:w="6323" w:type="dxa"/>
          </w:tcPr>
          <w:p w14:paraId="40780309" w14:textId="77777777" w:rsidR="00426347" w:rsidRDefault="00DE252A">
            <w:pPr>
              <w:pStyle w:val="TableParagraph"/>
              <w:numPr>
                <w:ilvl w:val="0"/>
                <w:numId w:val="181"/>
              </w:numPr>
              <w:tabs>
                <w:tab w:val="left" w:pos="364"/>
                <w:tab w:val="left" w:pos="365"/>
              </w:tabs>
              <w:ind w:right="54"/>
            </w:pPr>
            <w:r>
              <w:t>ta CR se nanaša na celoten nacionalni program zbiranja podatkov, kot je določen v ustreznem nacionalnem delovnem načrtu (člen 6 EU 2017/1004 in/ali prihodnje uredbe)</w:t>
            </w:r>
          </w:p>
          <w:p w14:paraId="57194ED4" w14:textId="77777777" w:rsidR="00426347" w:rsidRDefault="00DE252A">
            <w:pPr>
              <w:pStyle w:val="TableParagraph"/>
              <w:numPr>
                <w:ilvl w:val="0"/>
                <w:numId w:val="181"/>
              </w:numPr>
              <w:tabs>
                <w:tab w:val="left" w:pos="364"/>
                <w:tab w:val="left" w:pos="365"/>
              </w:tabs>
              <w:ind w:right="13"/>
            </w:pPr>
            <w:r>
              <w:t>program zbiranja podatkov je sestavljen iz več delov, ki se lahko financirajo skupaj ali ločeno v različnih državah članicah; vendar se ta CR ne nanaša na ločene posamezne operacije, ki se lahko za to financirajo iz ESPRA</w:t>
            </w:r>
          </w:p>
          <w:p w14:paraId="00F1FDB3" w14:textId="77777777" w:rsidR="00426347" w:rsidRDefault="00DE252A">
            <w:pPr>
              <w:pStyle w:val="TableParagraph"/>
              <w:numPr>
                <w:ilvl w:val="0"/>
                <w:numId w:val="181"/>
              </w:numPr>
              <w:tabs>
                <w:tab w:val="left" w:pos="364"/>
                <w:tab w:val="left" w:pos="365"/>
              </w:tabs>
              <w:ind w:right="83"/>
            </w:pPr>
            <w:r>
              <w:t>če DČ poroča o različnih operacijah, morajo imeti vse operacije v določenem letu enake vrednosti</w:t>
            </w:r>
          </w:p>
          <w:p w14:paraId="5E9E77F8" w14:textId="77777777" w:rsidR="00426347" w:rsidRDefault="00DE252A">
            <w:pPr>
              <w:pStyle w:val="TableParagraph"/>
              <w:numPr>
                <w:ilvl w:val="0"/>
                <w:numId w:val="181"/>
              </w:numPr>
              <w:tabs>
                <w:tab w:val="left" w:pos="364"/>
                <w:tab w:val="left" w:pos="365"/>
              </w:tabs>
              <w:ind w:right="272"/>
            </w:pPr>
            <w:r>
              <w:t>presojo o učinkovitosti poda nacionalni dopisnik, ki je odgovoren za izvajanje celotnega programa zbiranja podatkov na podlagi korespondence z ZRSZ</w:t>
            </w:r>
          </w:p>
          <w:p w14:paraId="006D4AED" w14:textId="77777777" w:rsidR="00426347" w:rsidRDefault="00DE252A">
            <w:pPr>
              <w:pStyle w:val="TableParagraph"/>
              <w:numPr>
                <w:ilvl w:val="0"/>
                <w:numId w:val="181"/>
              </w:numPr>
              <w:tabs>
                <w:tab w:val="left" w:pos="365"/>
              </w:tabs>
              <w:spacing w:before="12" w:line="252" w:lineRule="exact"/>
              <w:ind w:right="26"/>
              <w:jc w:val="both"/>
            </w:pPr>
            <w:r>
              <w:t>za celinske države se ocena uspešnosti nanaša na izvajanje njihovega programa, ki v nasprotju z obalnimi državami članicami lahko vključuje le številne pilotne študije</w:t>
            </w:r>
          </w:p>
        </w:tc>
      </w:tr>
      <w:tr w:rsidR="00426347" w14:paraId="7E8EF7E9" w14:textId="77777777">
        <w:trPr>
          <w:trHeight w:val="505"/>
        </w:trPr>
        <w:tc>
          <w:tcPr>
            <w:tcW w:w="2696" w:type="dxa"/>
          </w:tcPr>
          <w:p w14:paraId="601C643F" w14:textId="77777777" w:rsidR="00426347" w:rsidRDefault="00DE252A">
            <w:pPr>
              <w:pStyle w:val="TableParagraph"/>
              <w:spacing w:line="246" w:lineRule="exact"/>
              <w:ind w:left="112"/>
            </w:pPr>
            <w:r>
              <w:t>Nadaljnja pojasnila Neposredno</w:t>
            </w:r>
          </w:p>
          <w:p w14:paraId="3C3EA386" w14:textId="77777777" w:rsidR="00426347" w:rsidRDefault="00DE252A">
            <w:pPr>
              <w:pStyle w:val="TableParagraph"/>
              <w:spacing w:line="240" w:lineRule="exact"/>
              <w:ind w:left="112"/>
            </w:pPr>
            <w:r>
              <w:t>upravljanje</w:t>
            </w:r>
          </w:p>
        </w:tc>
        <w:tc>
          <w:tcPr>
            <w:tcW w:w="6323" w:type="dxa"/>
          </w:tcPr>
          <w:p w14:paraId="4A140EF7" w14:textId="77777777" w:rsidR="00426347" w:rsidRDefault="00DE252A">
            <w:pPr>
              <w:pStyle w:val="TableParagraph"/>
              <w:spacing w:line="247" w:lineRule="exact"/>
              <w:ind w:left="112"/>
            </w:pPr>
            <w:r>
              <w:t>Ni podatka</w:t>
            </w:r>
          </w:p>
        </w:tc>
      </w:tr>
    </w:tbl>
    <w:p w14:paraId="4DC9B236" w14:textId="77777777" w:rsidR="00426347" w:rsidRDefault="00426347">
      <w:pPr>
        <w:spacing w:line="247" w:lineRule="exact"/>
        <w:sectPr w:rsidR="00426347">
          <w:pgSz w:w="11910" w:h="16840"/>
          <w:pgMar w:top="1340" w:right="1320" w:bottom="1800" w:left="1340" w:header="713" w:footer="1606" w:gutter="0"/>
          <w:cols w:space="708"/>
        </w:sectPr>
      </w:pPr>
    </w:p>
    <w:p w14:paraId="4DC6922A" w14:textId="77777777" w:rsidR="00426347" w:rsidRDefault="00426347">
      <w:pPr>
        <w:pStyle w:val="Telobesedila"/>
        <w:spacing w:before="3"/>
        <w:rPr>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323"/>
      </w:tblGrid>
      <w:tr w:rsidR="00426347" w14:paraId="08F9D3BF" w14:textId="77777777">
        <w:trPr>
          <w:trHeight w:val="576"/>
        </w:trPr>
        <w:tc>
          <w:tcPr>
            <w:tcW w:w="2696" w:type="dxa"/>
            <w:shd w:val="clear" w:color="auto" w:fill="D9D9D9"/>
          </w:tcPr>
          <w:p w14:paraId="55E23936" w14:textId="77777777" w:rsidR="00426347" w:rsidRDefault="00DE252A">
            <w:pPr>
              <w:pStyle w:val="TableParagraph"/>
              <w:spacing w:before="179"/>
              <w:ind w:left="146"/>
              <w:rPr>
                <w:b/>
              </w:rPr>
            </w:pPr>
            <w:r>
              <w:rPr>
                <w:b/>
              </w:rPr>
              <w:t>CR12</w:t>
            </w:r>
          </w:p>
        </w:tc>
        <w:tc>
          <w:tcPr>
            <w:tcW w:w="6323" w:type="dxa"/>
            <w:shd w:val="clear" w:color="auto" w:fill="D9D9D9"/>
          </w:tcPr>
          <w:p w14:paraId="62B9B24B" w14:textId="77777777" w:rsidR="00426347" w:rsidRDefault="00DE252A">
            <w:pPr>
              <w:pStyle w:val="TableParagraph"/>
              <w:spacing w:before="9" w:line="288" w:lineRule="exact"/>
              <w:ind w:left="145" w:right="166"/>
              <w:rPr>
                <w:b/>
              </w:rPr>
            </w:pPr>
            <w:r>
              <w:rPr>
                <w:b/>
              </w:rPr>
              <w:t>Učinkovitost sistema za »zbiranje, upravljanje in uporabo podatkov«</w:t>
            </w:r>
          </w:p>
        </w:tc>
      </w:tr>
      <w:tr w:rsidR="00426347" w14:paraId="056163ED" w14:textId="77777777">
        <w:trPr>
          <w:trHeight w:val="278"/>
        </w:trPr>
        <w:tc>
          <w:tcPr>
            <w:tcW w:w="9019" w:type="dxa"/>
            <w:gridSpan w:val="2"/>
            <w:shd w:val="clear" w:color="auto" w:fill="D9D9D9"/>
          </w:tcPr>
          <w:p w14:paraId="733CFA76" w14:textId="77777777" w:rsidR="00426347" w:rsidRDefault="00DE252A">
            <w:pPr>
              <w:pStyle w:val="TableParagraph"/>
              <w:spacing w:before="25" w:line="233" w:lineRule="exact"/>
              <w:ind w:left="146"/>
              <w:rPr>
                <w:b/>
              </w:rPr>
            </w:pPr>
            <w:r>
              <w:rPr>
                <w:b/>
              </w:rPr>
              <w:t>Programska raven</w:t>
            </w:r>
          </w:p>
        </w:tc>
      </w:tr>
      <w:tr w:rsidR="00426347" w14:paraId="0F4E4A43" w14:textId="77777777">
        <w:trPr>
          <w:trHeight w:val="774"/>
        </w:trPr>
        <w:tc>
          <w:tcPr>
            <w:tcW w:w="2696" w:type="dxa"/>
          </w:tcPr>
          <w:p w14:paraId="044333AC" w14:textId="77777777" w:rsidR="00426347" w:rsidRDefault="00DE252A">
            <w:pPr>
              <w:pStyle w:val="TableParagraph"/>
              <w:spacing w:line="247" w:lineRule="exact"/>
              <w:ind w:left="112"/>
            </w:pPr>
            <w:r>
              <w:t>Pojasnilo</w:t>
            </w:r>
          </w:p>
        </w:tc>
        <w:tc>
          <w:tcPr>
            <w:tcW w:w="6323" w:type="dxa"/>
          </w:tcPr>
          <w:p w14:paraId="21220648" w14:textId="77777777" w:rsidR="00426347" w:rsidRDefault="00DE252A">
            <w:pPr>
              <w:pStyle w:val="TableParagraph"/>
              <w:numPr>
                <w:ilvl w:val="0"/>
                <w:numId w:val="180"/>
              </w:numPr>
              <w:tabs>
                <w:tab w:val="left" w:pos="364"/>
                <w:tab w:val="left" w:pos="365"/>
              </w:tabs>
              <w:spacing w:line="237" w:lineRule="auto"/>
              <w:ind w:right="27"/>
            </w:pPr>
            <w:r>
              <w:t>v programu je kazalnik sprememba učinkovitosti sistema za »zbiranje, upravljanje in uporabo podatkov« v okviru</w:t>
            </w:r>
          </w:p>
          <w:p w14:paraId="3157C5DC" w14:textId="77777777" w:rsidR="00426347" w:rsidRDefault="00DE252A">
            <w:pPr>
              <w:pStyle w:val="TableParagraph"/>
              <w:spacing w:line="238" w:lineRule="exact"/>
              <w:ind w:left="364"/>
            </w:pPr>
            <w:r>
              <w:t>zahtevane kakovosti po podpori ESPRA</w:t>
            </w:r>
          </w:p>
        </w:tc>
      </w:tr>
      <w:tr w:rsidR="00426347" w14:paraId="341C0F1B" w14:textId="77777777">
        <w:trPr>
          <w:trHeight w:val="268"/>
        </w:trPr>
        <w:tc>
          <w:tcPr>
            <w:tcW w:w="2696" w:type="dxa"/>
          </w:tcPr>
          <w:p w14:paraId="4983AECD" w14:textId="77777777" w:rsidR="00426347" w:rsidRDefault="00DE252A">
            <w:pPr>
              <w:pStyle w:val="TableParagraph"/>
              <w:spacing w:line="247" w:lineRule="exact"/>
              <w:ind w:left="112"/>
            </w:pPr>
            <w:r>
              <w:t>Izhodiščna vrednost</w:t>
            </w:r>
          </w:p>
        </w:tc>
        <w:tc>
          <w:tcPr>
            <w:tcW w:w="6323" w:type="dxa"/>
          </w:tcPr>
          <w:p w14:paraId="5BD5CCBB" w14:textId="77777777" w:rsidR="00426347" w:rsidRDefault="00DE252A">
            <w:pPr>
              <w:pStyle w:val="TableParagraph"/>
              <w:numPr>
                <w:ilvl w:val="0"/>
                <w:numId w:val="179"/>
              </w:numPr>
              <w:tabs>
                <w:tab w:val="left" w:pos="364"/>
                <w:tab w:val="left" w:pos="365"/>
              </w:tabs>
              <w:spacing w:line="248" w:lineRule="exact"/>
              <w:ind w:hanging="361"/>
            </w:pPr>
            <w:r>
              <w:t>izhodiščna vrednost tega kazalnika ne more biti nižja od 1</w:t>
            </w:r>
          </w:p>
        </w:tc>
      </w:tr>
      <w:tr w:rsidR="00426347" w14:paraId="1FE7266F" w14:textId="77777777">
        <w:trPr>
          <w:trHeight w:val="1818"/>
        </w:trPr>
        <w:tc>
          <w:tcPr>
            <w:tcW w:w="2696" w:type="dxa"/>
          </w:tcPr>
          <w:p w14:paraId="337C4B3D" w14:textId="77777777" w:rsidR="00426347" w:rsidRDefault="00DE252A">
            <w:pPr>
              <w:pStyle w:val="TableParagraph"/>
              <w:spacing w:line="249" w:lineRule="exact"/>
              <w:ind w:left="112"/>
            </w:pPr>
            <w:r>
              <w:t>Ciljne vrednosti</w:t>
            </w:r>
          </w:p>
        </w:tc>
        <w:tc>
          <w:tcPr>
            <w:tcW w:w="6323" w:type="dxa"/>
          </w:tcPr>
          <w:p w14:paraId="425F2120" w14:textId="77777777" w:rsidR="00426347" w:rsidRDefault="00DE252A">
            <w:pPr>
              <w:pStyle w:val="TableParagraph"/>
              <w:numPr>
                <w:ilvl w:val="0"/>
                <w:numId w:val="178"/>
              </w:numPr>
              <w:tabs>
                <w:tab w:val="left" w:pos="364"/>
                <w:tab w:val="left" w:pos="365"/>
              </w:tabs>
              <w:spacing w:line="237" w:lineRule="auto"/>
              <w:ind w:right="601"/>
            </w:pPr>
            <w:r>
              <w:t>ciljna vrednost mora biti vedno večja ali enaka izhodiščni vrednosti</w:t>
            </w:r>
          </w:p>
          <w:p w14:paraId="5686AAC8" w14:textId="77777777" w:rsidR="00426347" w:rsidRDefault="00DE252A">
            <w:pPr>
              <w:pStyle w:val="TableParagraph"/>
              <w:numPr>
                <w:ilvl w:val="0"/>
                <w:numId w:val="178"/>
              </w:numPr>
              <w:tabs>
                <w:tab w:val="left" w:pos="364"/>
                <w:tab w:val="left" w:pos="365"/>
              </w:tabs>
              <w:ind w:right="154"/>
            </w:pPr>
            <w:r>
              <w:t>ocena ciljnih vrednosti lahko temelji na spremljanju podatkov in izkušenj iz programskega obdobja 2014–2020</w:t>
            </w:r>
          </w:p>
          <w:p w14:paraId="0752928D" w14:textId="77777777" w:rsidR="00426347" w:rsidRDefault="00DE252A">
            <w:pPr>
              <w:pStyle w:val="TableParagraph"/>
              <w:numPr>
                <w:ilvl w:val="0"/>
                <w:numId w:val="178"/>
              </w:numPr>
              <w:tabs>
                <w:tab w:val="left" w:pos="364"/>
                <w:tab w:val="left" w:pos="365"/>
              </w:tabs>
              <w:ind w:right="89"/>
            </w:pPr>
            <w:r>
              <w:t>predpostavlja se, da je število operacij omejeno, npr. dve na programsko obdobje, kar ustreza delovnim programom</w:t>
            </w:r>
          </w:p>
          <w:p w14:paraId="05CCE12D" w14:textId="77777777" w:rsidR="00426347" w:rsidRDefault="00DE252A">
            <w:pPr>
              <w:pStyle w:val="TableParagraph"/>
              <w:spacing w:line="238" w:lineRule="exact"/>
              <w:ind w:left="364"/>
            </w:pPr>
            <w:r>
              <w:t>OZP</w:t>
            </w:r>
          </w:p>
        </w:tc>
      </w:tr>
      <w:tr w:rsidR="00426347" w14:paraId="5F88C3C9" w14:textId="77777777">
        <w:trPr>
          <w:trHeight w:val="288"/>
        </w:trPr>
        <w:tc>
          <w:tcPr>
            <w:tcW w:w="9019" w:type="dxa"/>
            <w:gridSpan w:val="2"/>
            <w:shd w:val="clear" w:color="auto" w:fill="D9D9D9"/>
          </w:tcPr>
          <w:p w14:paraId="01BA34D0" w14:textId="77777777" w:rsidR="00426347" w:rsidRDefault="00DE252A">
            <w:pPr>
              <w:pStyle w:val="TableParagraph"/>
              <w:spacing w:before="35" w:line="233" w:lineRule="exact"/>
              <w:ind w:left="146"/>
              <w:rPr>
                <w:b/>
              </w:rPr>
            </w:pPr>
            <w:r>
              <w:rPr>
                <w:b/>
              </w:rPr>
              <w:t>Raven delovanja</w:t>
            </w:r>
          </w:p>
        </w:tc>
      </w:tr>
      <w:tr w:rsidR="00426347" w14:paraId="69E4751E" w14:textId="77777777">
        <w:trPr>
          <w:trHeight w:val="522"/>
        </w:trPr>
        <w:tc>
          <w:tcPr>
            <w:tcW w:w="2696" w:type="dxa"/>
          </w:tcPr>
          <w:p w14:paraId="1CCBE704" w14:textId="77777777" w:rsidR="00426347" w:rsidRDefault="00DE252A">
            <w:pPr>
              <w:pStyle w:val="TableParagraph"/>
              <w:spacing w:line="249" w:lineRule="exact"/>
              <w:ind w:left="112"/>
            </w:pPr>
            <w:r>
              <w:t>Vložki upravičenca</w:t>
            </w:r>
          </w:p>
        </w:tc>
        <w:tc>
          <w:tcPr>
            <w:tcW w:w="6323" w:type="dxa"/>
          </w:tcPr>
          <w:p w14:paraId="556A4BA2" w14:textId="77777777" w:rsidR="00426347" w:rsidRDefault="00DE252A">
            <w:pPr>
              <w:pStyle w:val="TableParagraph"/>
              <w:numPr>
                <w:ilvl w:val="0"/>
                <w:numId w:val="177"/>
              </w:numPr>
              <w:tabs>
                <w:tab w:val="left" w:pos="364"/>
                <w:tab w:val="left" w:pos="365"/>
              </w:tabs>
              <w:spacing w:before="16" w:line="252" w:lineRule="exact"/>
              <w:ind w:right="381"/>
            </w:pPr>
            <w:r>
              <w:t>presoja nacionalnega korespondenta, ki ji je priložena kratka utemeljitev zapisov OU</w:t>
            </w:r>
          </w:p>
        </w:tc>
      </w:tr>
      <w:tr w:rsidR="00426347" w14:paraId="449A209B" w14:textId="77777777">
        <w:trPr>
          <w:trHeight w:val="1026"/>
        </w:trPr>
        <w:tc>
          <w:tcPr>
            <w:tcW w:w="2696" w:type="dxa"/>
          </w:tcPr>
          <w:p w14:paraId="7C6DF5FB" w14:textId="77777777" w:rsidR="00426347" w:rsidRDefault="00DE252A">
            <w:pPr>
              <w:pStyle w:val="TableParagraph"/>
              <w:spacing w:line="247" w:lineRule="exact"/>
              <w:ind w:left="112"/>
            </w:pPr>
            <w:r>
              <w:t>Vložki iz drugih virov</w:t>
            </w:r>
          </w:p>
        </w:tc>
        <w:tc>
          <w:tcPr>
            <w:tcW w:w="6323" w:type="dxa"/>
          </w:tcPr>
          <w:p w14:paraId="2182A894" w14:textId="77777777" w:rsidR="00426347" w:rsidRDefault="00DE252A">
            <w:pPr>
              <w:pStyle w:val="TableParagraph"/>
              <w:numPr>
                <w:ilvl w:val="0"/>
                <w:numId w:val="176"/>
              </w:numPr>
              <w:tabs>
                <w:tab w:val="left" w:pos="364"/>
                <w:tab w:val="left" w:pos="365"/>
              </w:tabs>
              <w:ind w:right="334"/>
            </w:pPr>
            <w:r>
              <w:t>presoja nacionalnega korespondenta lahko temelji na letnem poročilu STECF »Ocena OZP AR in težave s prenosom, priloga 2 – rezultati prenosa podatkov« ali drugem ustreznem poročilu.</w:t>
            </w:r>
          </w:p>
          <w:p w14:paraId="2C89FC20" w14:textId="77777777" w:rsidR="00426347" w:rsidRDefault="00DE252A">
            <w:pPr>
              <w:pStyle w:val="TableParagraph"/>
              <w:spacing w:line="237" w:lineRule="exact"/>
              <w:ind w:left="364"/>
            </w:pPr>
            <w:r>
              <w:t>uradna dokumentacija</w:t>
            </w:r>
          </w:p>
        </w:tc>
      </w:tr>
      <w:tr w:rsidR="00426347" w14:paraId="6B2047D3" w14:textId="77777777">
        <w:trPr>
          <w:trHeight w:val="760"/>
        </w:trPr>
        <w:tc>
          <w:tcPr>
            <w:tcW w:w="2696" w:type="dxa"/>
          </w:tcPr>
          <w:p w14:paraId="67E1B100" w14:textId="77777777" w:rsidR="00426347" w:rsidRDefault="00DE252A">
            <w:pPr>
              <w:pStyle w:val="TableParagraph"/>
              <w:spacing w:line="247" w:lineRule="exact"/>
              <w:ind w:left="112"/>
            </w:pPr>
            <w:r>
              <w:t>Vložki OU/vložek</w:t>
            </w:r>
          </w:p>
          <w:p w14:paraId="58502CE8" w14:textId="77777777" w:rsidR="00426347" w:rsidRDefault="00DE252A">
            <w:pPr>
              <w:pStyle w:val="TableParagraph"/>
              <w:spacing w:before="5" w:line="252" w:lineRule="exact"/>
              <w:ind w:left="112" w:right="232"/>
            </w:pPr>
            <w:r>
              <w:t>naročnika (neposredno upravljanje)</w:t>
            </w:r>
          </w:p>
        </w:tc>
        <w:tc>
          <w:tcPr>
            <w:tcW w:w="6323" w:type="dxa"/>
          </w:tcPr>
          <w:p w14:paraId="16D7AD4E" w14:textId="77777777" w:rsidR="00426347" w:rsidRDefault="00DE252A">
            <w:pPr>
              <w:pStyle w:val="TableParagraph"/>
              <w:spacing w:line="247" w:lineRule="exact"/>
              <w:ind w:left="112"/>
            </w:pPr>
            <w:r>
              <w:t>Ni podatka</w:t>
            </w:r>
          </w:p>
        </w:tc>
      </w:tr>
      <w:tr w:rsidR="00426347" w14:paraId="4CBFB9A5" w14:textId="77777777">
        <w:trPr>
          <w:trHeight w:val="506"/>
        </w:trPr>
        <w:tc>
          <w:tcPr>
            <w:tcW w:w="2696" w:type="dxa"/>
          </w:tcPr>
          <w:p w14:paraId="50705639" w14:textId="77777777" w:rsidR="00426347" w:rsidRDefault="00DE252A">
            <w:pPr>
              <w:pStyle w:val="TableParagraph"/>
              <w:spacing w:line="246" w:lineRule="exact"/>
              <w:ind w:left="112"/>
            </w:pPr>
            <w:r>
              <w:t>Referenčno obdobje za</w:t>
            </w:r>
          </w:p>
          <w:p w14:paraId="00A8AA31" w14:textId="77777777" w:rsidR="00426347" w:rsidRDefault="00DE252A">
            <w:pPr>
              <w:pStyle w:val="TableParagraph"/>
              <w:spacing w:line="240" w:lineRule="exact"/>
              <w:ind w:left="112"/>
            </w:pPr>
            <w:r>
              <w:t>posamezne operacije</w:t>
            </w:r>
          </w:p>
        </w:tc>
        <w:tc>
          <w:tcPr>
            <w:tcW w:w="6323" w:type="dxa"/>
          </w:tcPr>
          <w:p w14:paraId="6195D957" w14:textId="77777777" w:rsidR="00426347" w:rsidRDefault="00DE252A">
            <w:pPr>
              <w:pStyle w:val="TableParagraph"/>
              <w:numPr>
                <w:ilvl w:val="0"/>
                <w:numId w:val="175"/>
              </w:numPr>
              <w:tabs>
                <w:tab w:val="left" w:pos="364"/>
                <w:tab w:val="left" w:pos="365"/>
              </w:tabs>
              <w:spacing w:line="264" w:lineRule="exact"/>
              <w:ind w:hanging="361"/>
            </w:pPr>
            <w:r>
              <w:t>trajanje operacije</w:t>
            </w:r>
          </w:p>
        </w:tc>
      </w:tr>
      <w:tr w:rsidR="00426347" w14:paraId="45FEE670" w14:textId="77777777">
        <w:trPr>
          <w:trHeight w:val="506"/>
        </w:trPr>
        <w:tc>
          <w:tcPr>
            <w:tcW w:w="2696" w:type="dxa"/>
          </w:tcPr>
          <w:p w14:paraId="7241C87A" w14:textId="77777777" w:rsidR="00426347" w:rsidRDefault="00DE252A">
            <w:pPr>
              <w:pStyle w:val="TableParagraph"/>
              <w:spacing w:line="246" w:lineRule="exact"/>
              <w:ind w:left="112"/>
            </w:pPr>
            <w:r>
              <w:t>Izhodiščna vrednost za posamezno</w:t>
            </w:r>
          </w:p>
          <w:p w14:paraId="60B4F2D8" w14:textId="77777777" w:rsidR="00426347" w:rsidRDefault="00DE252A">
            <w:pPr>
              <w:pStyle w:val="TableParagraph"/>
              <w:spacing w:line="240" w:lineRule="exact"/>
              <w:ind w:left="112"/>
            </w:pPr>
            <w:r>
              <w:t>operacijo</w:t>
            </w:r>
          </w:p>
        </w:tc>
        <w:tc>
          <w:tcPr>
            <w:tcW w:w="6323" w:type="dxa"/>
          </w:tcPr>
          <w:p w14:paraId="18D5327F" w14:textId="77777777" w:rsidR="00426347" w:rsidRDefault="00DE252A">
            <w:pPr>
              <w:pStyle w:val="TableParagraph"/>
              <w:numPr>
                <w:ilvl w:val="0"/>
                <w:numId w:val="174"/>
              </w:numPr>
              <w:tabs>
                <w:tab w:val="left" w:pos="364"/>
                <w:tab w:val="left" w:pos="365"/>
              </w:tabs>
              <w:spacing w:line="264" w:lineRule="exact"/>
              <w:ind w:hanging="361"/>
            </w:pPr>
            <w:r>
              <w:t>izhodiščna vrednost tega kazalnika ne more biti nižja od 1</w:t>
            </w:r>
          </w:p>
        </w:tc>
      </w:tr>
      <w:tr w:rsidR="00426347" w14:paraId="1838D1E6" w14:textId="77777777">
        <w:trPr>
          <w:trHeight w:val="268"/>
        </w:trPr>
        <w:tc>
          <w:tcPr>
            <w:tcW w:w="2696" w:type="dxa"/>
          </w:tcPr>
          <w:p w14:paraId="5EDB2848" w14:textId="77777777" w:rsidR="00426347" w:rsidRDefault="00DE252A">
            <w:pPr>
              <w:pStyle w:val="TableParagraph"/>
              <w:spacing w:line="247" w:lineRule="exact"/>
              <w:ind w:left="112"/>
            </w:pPr>
            <w:r>
              <w:t>Ciljna vrednost</w:t>
            </w:r>
          </w:p>
        </w:tc>
        <w:tc>
          <w:tcPr>
            <w:tcW w:w="6323" w:type="dxa"/>
          </w:tcPr>
          <w:p w14:paraId="18A54AF2" w14:textId="77777777" w:rsidR="00426347" w:rsidRDefault="00DE252A">
            <w:pPr>
              <w:pStyle w:val="TableParagraph"/>
              <w:numPr>
                <w:ilvl w:val="0"/>
                <w:numId w:val="173"/>
              </w:numPr>
              <w:tabs>
                <w:tab w:val="left" w:pos="364"/>
                <w:tab w:val="left" w:pos="365"/>
              </w:tabs>
              <w:spacing w:line="249" w:lineRule="exact"/>
              <w:ind w:hanging="361"/>
            </w:pPr>
            <w:r>
              <w:t>predhodna predpostavka o ciljni vrednosti</w:t>
            </w:r>
          </w:p>
        </w:tc>
      </w:tr>
      <w:tr w:rsidR="00426347" w14:paraId="4CBC4647" w14:textId="77777777">
        <w:trPr>
          <w:trHeight w:val="520"/>
        </w:trPr>
        <w:tc>
          <w:tcPr>
            <w:tcW w:w="2696" w:type="dxa"/>
          </w:tcPr>
          <w:p w14:paraId="56D92FEE" w14:textId="77777777" w:rsidR="00426347" w:rsidRDefault="00DE252A">
            <w:pPr>
              <w:pStyle w:val="TableParagraph"/>
              <w:spacing w:line="247" w:lineRule="exact"/>
              <w:ind w:left="112"/>
            </w:pPr>
            <w:r>
              <w:t>Dosežena vrednost</w:t>
            </w:r>
          </w:p>
        </w:tc>
        <w:tc>
          <w:tcPr>
            <w:tcW w:w="6323" w:type="dxa"/>
          </w:tcPr>
          <w:p w14:paraId="6510B352" w14:textId="77777777" w:rsidR="00426347" w:rsidRDefault="00DE252A">
            <w:pPr>
              <w:pStyle w:val="TableParagraph"/>
              <w:numPr>
                <w:ilvl w:val="0"/>
                <w:numId w:val="172"/>
              </w:numPr>
              <w:tabs>
                <w:tab w:val="left" w:pos="364"/>
                <w:tab w:val="left" w:pos="365"/>
              </w:tabs>
              <w:spacing w:before="14" w:line="252" w:lineRule="exact"/>
              <w:ind w:right="44"/>
            </w:pPr>
            <w:r>
              <w:t>učinkovitost sistema za »zbiranje, upravljanje in uporabo podatkov« ob koncu operacije</w:t>
            </w:r>
          </w:p>
        </w:tc>
      </w:tr>
      <w:tr w:rsidR="00426347" w14:paraId="4596120A" w14:textId="77777777">
        <w:trPr>
          <w:trHeight w:val="2025"/>
        </w:trPr>
        <w:tc>
          <w:tcPr>
            <w:tcW w:w="2696" w:type="dxa"/>
          </w:tcPr>
          <w:p w14:paraId="6DE0E470" w14:textId="77777777" w:rsidR="00426347" w:rsidRDefault="00DE252A">
            <w:pPr>
              <w:pStyle w:val="TableParagraph"/>
              <w:ind w:left="112" w:right="348"/>
            </w:pPr>
            <w:r>
              <w:t>Primer na ravni operacije</w:t>
            </w:r>
          </w:p>
        </w:tc>
        <w:tc>
          <w:tcPr>
            <w:tcW w:w="6323" w:type="dxa"/>
          </w:tcPr>
          <w:p w14:paraId="67A883F0" w14:textId="77777777" w:rsidR="00426347" w:rsidRDefault="00DE252A">
            <w:pPr>
              <w:pStyle w:val="TableParagraph"/>
              <w:ind w:left="148" w:right="22"/>
            </w:pPr>
            <w:r>
              <w:t>Država članica se odzove na pozive k predložitvi podatkov in svoje obveznosti v skladu z nacionalnim programom zbiranja podatkov. STECF oceni kakovost odgovorov in jih dokumentira v letnih poročilih STECF in povezanih prilogah. OU ali nacionalni korespondent pregleda in povzame poročila STECF ter se odloči za eno od možnih vrednosti (1,2,3).</w:t>
            </w:r>
          </w:p>
          <w:p w14:paraId="46DA73B7" w14:textId="77777777" w:rsidR="00426347" w:rsidRDefault="00DE252A">
            <w:pPr>
              <w:pStyle w:val="TableParagraph"/>
              <w:spacing w:line="252" w:lineRule="exact"/>
              <w:ind w:left="148" w:right="231"/>
            </w:pPr>
            <w:r>
              <w:t>Če se v enem letu izvaja več operacij, morajo imeti enako vrednost.</w:t>
            </w:r>
          </w:p>
        </w:tc>
      </w:tr>
    </w:tbl>
    <w:p w14:paraId="293EEC51" w14:textId="77777777" w:rsidR="00426347" w:rsidRDefault="00426347">
      <w:pPr>
        <w:pStyle w:val="Telobesedila"/>
        <w:spacing w:before="1"/>
        <w:rPr>
          <w:sz w:val="2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323"/>
      </w:tblGrid>
      <w:tr w:rsidR="00426347" w14:paraId="74062CF6" w14:textId="77777777">
        <w:trPr>
          <w:trHeight w:val="287"/>
        </w:trPr>
        <w:tc>
          <w:tcPr>
            <w:tcW w:w="2696" w:type="dxa"/>
            <w:shd w:val="clear" w:color="auto" w:fill="D9D9D9"/>
          </w:tcPr>
          <w:p w14:paraId="6DFC9B5E" w14:textId="77777777" w:rsidR="00426347" w:rsidRDefault="00DE252A">
            <w:pPr>
              <w:pStyle w:val="TableParagraph"/>
              <w:spacing w:before="34" w:line="233" w:lineRule="exact"/>
              <w:ind w:left="146"/>
              <w:rPr>
                <w:b/>
              </w:rPr>
            </w:pPr>
            <w:r>
              <w:rPr>
                <w:b/>
              </w:rPr>
              <w:t>CR13</w:t>
            </w:r>
          </w:p>
        </w:tc>
        <w:tc>
          <w:tcPr>
            <w:tcW w:w="6323" w:type="dxa"/>
            <w:shd w:val="clear" w:color="auto" w:fill="D9D9D9"/>
          </w:tcPr>
          <w:p w14:paraId="0EE14AFB" w14:textId="77777777" w:rsidR="00426347" w:rsidRDefault="00DE252A">
            <w:pPr>
              <w:pStyle w:val="TableParagraph"/>
              <w:spacing w:before="34" w:line="233" w:lineRule="exact"/>
              <w:ind w:left="145"/>
              <w:rPr>
                <w:b/>
              </w:rPr>
            </w:pPr>
            <w:r>
              <w:rPr>
                <w:b/>
              </w:rPr>
              <w:t>Dejavnosti sodelovanja med deležniki</w:t>
            </w:r>
          </w:p>
        </w:tc>
      </w:tr>
      <w:tr w:rsidR="00426347" w14:paraId="2489313C" w14:textId="77777777">
        <w:trPr>
          <w:trHeight w:val="254"/>
        </w:trPr>
        <w:tc>
          <w:tcPr>
            <w:tcW w:w="2696" w:type="dxa"/>
          </w:tcPr>
          <w:p w14:paraId="2BF7D8E6" w14:textId="77777777" w:rsidR="00426347" w:rsidRDefault="00DE252A">
            <w:pPr>
              <w:pStyle w:val="TableParagraph"/>
              <w:spacing w:line="235" w:lineRule="exact"/>
              <w:ind w:left="112"/>
            </w:pPr>
            <w:r>
              <w:t>Ime kazalnika</w:t>
            </w:r>
          </w:p>
        </w:tc>
        <w:tc>
          <w:tcPr>
            <w:tcW w:w="6323" w:type="dxa"/>
          </w:tcPr>
          <w:p w14:paraId="5E48A906" w14:textId="77777777" w:rsidR="00426347" w:rsidRDefault="00DE252A">
            <w:pPr>
              <w:pStyle w:val="TableParagraph"/>
              <w:spacing w:line="235" w:lineRule="exact"/>
              <w:ind w:left="112"/>
            </w:pPr>
            <w:r>
              <w:t>Dejavnosti sodelovanja med deležniki</w:t>
            </w:r>
          </w:p>
        </w:tc>
      </w:tr>
      <w:tr w:rsidR="00426347" w14:paraId="0A7CEDC1" w14:textId="77777777">
        <w:trPr>
          <w:trHeight w:val="251"/>
        </w:trPr>
        <w:tc>
          <w:tcPr>
            <w:tcW w:w="2696" w:type="dxa"/>
          </w:tcPr>
          <w:p w14:paraId="3E328D69" w14:textId="77777777" w:rsidR="00426347" w:rsidRDefault="00DE252A">
            <w:pPr>
              <w:pStyle w:val="TableParagraph"/>
              <w:spacing w:line="232" w:lineRule="exact"/>
              <w:ind w:left="112"/>
            </w:pPr>
            <w:r>
              <w:t>Merska enota</w:t>
            </w:r>
          </w:p>
        </w:tc>
        <w:tc>
          <w:tcPr>
            <w:tcW w:w="6323" w:type="dxa"/>
          </w:tcPr>
          <w:p w14:paraId="3467BAFB" w14:textId="77777777" w:rsidR="00426347" w:rsidRDefault="00DE252A">
            <w:pPr>
              <w:pStyle w:val="TableParagraph"/>
              <w:spacing w:line="232" w:lineRule="exact"/>
              <w:ind w:left="112"/>
            </w:pPr>
            <w:r>
              <w:t>Število ukrepov</w:t>
            </w:r>
          </w:p>
        </w:tc>
      </w:tr>
      <w:tr w:rsidR="00426347" w14:paraId="461ABC3A" w14:textId="77777777">
        <w:trPr>
          <w:trHeight w:val="1012"/>
        </w:trPr>
        <w:tc>
          <w:tcPr>
            <w:tcW w:w="2696" w:type="dxa"/>
          </w:tcPr>
          <w:p w14:paraId="75B9ABEC" w14:textId="77777777" w:rsidR="00426347" w:rsidRDefault="00DE252A">
            <w:pPr>
              <w:pStyle w:val="TableParagraph"/>
              <w:spacing w:line="247" w:lineRule="exact"/>
              <w:ind w:left="112"/>
            </w:pPr>
            <w:r>
              <w:t>Definicija</w:t>
            </w:r>
          </w:p>
        </w:tc>
        <w:tc>
          <w:tcPr>
            <w:tcW w:w="6323" w:type="dxa"/>
          </w:tcPr>
          <w:p w14:paraId="6F058061" w14:textId="77777777" w:rsidR="00426347" w:rsidRDefault="00DE252A">
            <w:pPr>
              <w:pStyle w:val="TableParagraph"/>
              <w:ind w:left="112" w:right="113"/>
            </w:pPr>
            <w:r>
              <w:t>Število izvedenih novih dejavnosti trajnostnega sodelovanja, ki vključujejo več kot enega partnerja/subjekta/institucijo (vključno s podjetji, LASR, NVO, OP, ZOP, MPO, organizacijami za usposabljanje in vladnimi</w:t>
            </w:r>
          </w:p>
          <w:p w14:paraId="411B0EFC" w14:textId="77777777" w:rsidR="00426347" w:rsidRDefault="00DE252A">
            <w:pPr>
              <w:pStyle w:val="TableParagraph"/>
              <w:spacing w:line="238" w:lineRule="exact"/>
              <w:ind w:left="112"/>
            </w:pPr>
            <w:r>
              <w:t>organizacijami)</w:t>
            </w:r>
          </w:p>
        </w:tc>
      </w:tr>
      <w:tr w:rsidR="00426347" w14:paraId="149E0C77" w14:textId="77777777">
        <w:trPr>
          <w:trHeight w:val="830"/>
        </w:trPr>
        <w:tc>
          <w:tcPr>
            <w:tcW w:w="2696" w:type="dxa"/>
          </w:tcPr>
          <w:p w14:paraId="0AB3DF61" w14:textId="77777777" w:rsidR="00426347" w:rsidRDefault="00DE252A">
            <w:pPr>
              <w:pStyle w:val="TableParagraph"/>
              <w:spacing w:line="247" w:lineRule="exact"/>
              <w:ind w:left="112"/>
            </w:pPr>
            <w:r>
              <w:lastRenderedPageBreak/>
              <w:t>Nadaljnja pojasnila</w:t>
            </w:r>
          </w:p>
        </w:tc>
        <w:tc>
          <w:tcPr>
            <w:tcW w:w="6323" w:type="dxa"/>
          </w:tcPr>
          <w:p w14:paraId="318D4BB4" w14:textId="77777777" w:rsidR="00426347" w:rsidRDefault="00DE252A">
            <w:pPr>
              <w:pStyle w:val="TableParagraph"/>
              <w:ind w:left="112" w:right="468"/>
            </w:pPr>
            <w:r>
              <w:t>Sodelovanje je opredeljeno kot dejavnost, ki vključuje dva partnerja ali več/subjektov/institucij. Sodelovanje mora vključevati trajnostni rezultat, kot so sporazum, pobuda, skupno poslovanje,</w:t>
            </w:r>
          </w:p>
        </w:tc>
      </w:tr>
    </w:tbl>
    <w:p w14:paraId="0E50DD11" w14:textId="77777777" w:rsidR="00426347" w:rsidRDefault="00426347">
      <w:pPr>
        <w:sectPr w:rsidR="00426347">
          <w:pgSz w:w="11910" w:h="16840"/>
          <w:pgMar w:top="1340" w:right="1320" w:bottom="1800" w:left="1340" w:header="713" w:footer="1606" w:gutter="0"/>
          <w:cols w:space="708"/>
        </w:sectPr>
      </w:pPr>
    </w:p>
    <w:p w14:paraId="4F3D929E" w14:textId="77777777" w:rsidR="00426347" w:rsidRDefault="00426347">
      <w:pPr>
        <w:pStyle w:val="Telobesedila"/>
        <w:spacing w:before="3"/>
        <w:rPr>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323"/>
      </w:tblGrid>
      <w:tr w:rsidR="00426347" w14:paraId="216E09D5" w14:textId="77777777">
        <w:trPr>
          <w:trHeight w:val="287"/>
        </w:trPr>
        <w:tc>
          <w:tcPr>
            <w:tcW w:w="2696" w:type="dxa"/>
            <w:shd w:val="clear" w:color="auto" w:fill="D9D9D9"/>
          </w:tcPr>
          <w:p w14:paraId="082E8F25" w14:textId="77777777" w:rsidR="00426347" w:rsidRDefault="00DE252A">
            <w:pPr>
              <w:pStyle w:val="TableParagraph"/>
              <w:spacing w:before="34" w:line="233" w:lineRule="exact"/>
              <w:ind w:left="146"/>
              <w:rPr>
                <w:b/>
              </w:rPr>
            </w:pPr>
            <w:r>
              <w:rPr>
                <w:b/>
              </w:rPr>
              <w:t>CR13</w:t>
            </w:r>
          </w:p>
        </w:tc>
        <w:tc>
          <w:tcPr>
            <w:tcW w:w="6323" w:type="dxa"/>
            <w:shd w:val="clear" w:color="auto" w:fill="D9D9D9"/>
          </w:tcPr>
          <w:p w14:paraId="7D362673" w14:textId="77777777" w:rsidR="00426347" w:rsidRDefault="00DE252A">
            <w:pPr>
              <w:pStyle w:val="TableParagraph"/>
              <w:spacing w:before="34" w:line="233" w:lineRule="exact"/>
              <w:ind w:left="145"/>
              <w:rPr>
                <w:b/>
              </w:rPr>
            </w:pPr>
            <w:r>
              <w:rPr>
                <w:b/>
              </w:rPr>
              <w:t>Dejavnosti sodelovanja med deležniki</w:t>
            </w:r>
          </w:p>
        </w:tc>
      </w:tr>
      <w:tr w:rsidR="00426347" w14:paraId="3C5C959E" w14:textId="77777777">
        <w:trPr>
          <w:trHeight w:val="3638"/>
        </w:trPr>
        <w:tc>
          <w:tcPr>
            <w:tcW w:w="2696" w:type="dxa"/>
          </w:tcPr>
          <w:p w14:paraId="157BF431" w14:textId="77777777" w:rsidR="00426347" w:rsidRDefault="00426347">
            <w:pPr>
              <w:pStyle w:val="TableParagraph"/>
              <w:ind w:left="0"/>
            </w:pPr>
          </w:p>
        </w:tc>
        <w:tc>
          <w:tcPr>
            <w:tcW w:w="6323" w:type="dxa"/>
          </w:tcPr>
          <w:p w14:paraId="4F53BE09" w14:textId="77777777" w:rsidR="00426347" w:rsidRDefault="00DE252A">
            <w:pPr>
              <w:pStyle w:val="TableParagraph"/>
              <w:spacing w:line="242" w:lineRule="auto"/>
              <w:ind w:left="112" w:right="810"/>
            </w:pPr>
            <w:r>
              <w:t>projekt, izdelek, inovacija, memorandum o soglasju, postopek posvetovanja, skupno učenje itd.</w:t>
            </w:r>
          </w:p>
          <w:p w14:paraId="5AAE4EFC" w14:textId="77777777" w:rsidR="00426347" w:rsidRDefault="00DE252A">
            <w:pPr>
              <w:pStyle w:val="TableParagraph"/>
              <w:spacing w:line="248" w:lineRule="exact"/>
              <w:ind w:left="112"/>
            </w:pPr>
            <w:r>
              <w:t>Sodelovanje vključuje na primer:</w:t>
            </w:r>
          </w:p>
          <w:p w14:paraId="6C191314" w14:textId="77777777" w:rsidR="00426347" w:rsidRDefault="00DE252A">
            <w:pPr>
              <w:pStyle w:val="TableParagraph"/>
              <w:numPr>
                <w:ilvl w:val="0"/>
                <w:numId w:val="171"/>
              </w:numPr>
              <w:tabs>
                <w:tab w:val="left" w:pos="364"/>
                <w:tab w:val="left" w:pos="365"/>
              </w:tabs>
              <w:ind w:right="375"/>
            </w:pPr>
            <w:r>
              <w:t>sodelovanje na področju nadzora ribištva in obalne straže (npr. Frontex in EFCA)</w:t>
            </w:r>
          </w:p>
          <w:p w14:paraId="18FDD7EF" w14:textId="77777777" w:rsidR="00426347" w:rsidRDefault="00DE252A">
            <w:pPr>
              <w:pStyle w:val="TableParagraph"/>
              <w:numPr>
                <w:ilvl w:val="0"/>
                <w:numId w:val="171"/>
              </w:numPr>
              <w:tabs>
                <w:tab w:val="left" w:pos="364"/>
                <w:tab w:val="left" w:pos="365"/>
              </w:tabs>
              <w:ind w:right="119"/>
            </w:pPr>
            <w:r>
              <w:t>regionalno pomorsko sodelovanje v podporo integriranemu upravljanju in upravljanju pomorske politike</w:t>
            </w:r>
          </w:p>
          <w:p w14:paraId="5D51B46E" w14:textId="77777777" w:rsidR="00426347" w:rsidRDefault="00DE252A">
            <w:pPr>
              <w:pStyle w:val="TableParagraph"/>
              <w:numPr>
                <w:ilvl w:val="0"/>
                <w:numId w:val="171"/>
              </w:numPr>
              <w:tabs>
                <w:tab w:val="left" w:pos="364"/>
                <w:tab w:val="left" w:pos="365"/>
              </w:tabs>
              <w:ind w:right="171"/>
            </w:pPr>
            <w:r>
              <w:t>sodelovanje med ministrstvi, agencijami ali regijami v eni državi članici</w:t>
            </w:r>
          </w:p>
          <w:p w14:paraId="2283BA2D" w14:textId="77777777" w:rsidR="00426347" w:rsidRDefault="00DE252A">
            <w:pPr>
              <w:pStyle w:val="TableParagraph"/>
              <w:numPr>
                <w:ilvl w:val="0"/>
                <w:numId w:val="171"/>
              </w:numPr>
              <w:tabs>
                <w:tab w:val="left" w:pos="364"/>
                <w:tab w:val="left" w:pos="365"/>
              </w:tabs>
              <w:spacing w:line="269" w:lineRule="exact"/>
              <w:ind w:hanging="361"/>
            </w:pPr>
            <w:r>
              <w:t>sodelovanje z drugimi državami članicami, agencijami ali pobudami EU</w:t>
            </w:r>
          </w:p>
          <w:p w14:paraId="328A1E80" w14:textId="77777777" w:rsidR="00426347" w:rsidRDefault="00DE252A">
            <w:pPr>
              <w:pStyle w:val="TableParagraph"/>
              <w:numPr>
                <w:ilvl w:val="0"/>
                <w:numId w:val="171"/>
              </w:numPr>
              <w:tabs>
                <w:tab w:val="left" w:pos="364"/>
                <w:tab w:val="left" w:pos="365"/>
              </w:tabs>
              <w:ind w:left="112" w:right="3134" w:hanging="108"/>
            </w:pPr>
            <w:r>
              <w:t>sodelovanje s tretjimi državami LRVS sodelovanje vključuje:</w:t>
            </w:r>
          </w:p>
          <w:p w14:paraId="77C0D948" w14:textId="77777777" w:rsidR="00426347" w:rsidRDefault="00DE252A">
            <w:pPr>
              <w:pStyle w:val="TableParagraph"/>
              <w:numPr>
                <w:ilvl w:val="0"/>
                <w:numId w:val="171"/>
              </w:numPr>
              <w:tabs>
                <w:tab w:val="left" w:pos="364"/>
                <w:tab w:val="left" w:pos="365"/>
              </w:tabs>
              <w:spacing w:before="11" w:line="252" w:lineRule="exact"/>
              <w:ind w:right="817"/>
            </w:pPr>
            <w:r>
              <w:t>vse vrste partnerjev (ribiči, raziskovalci, lokalni organi, podjetja, nevladne organizacije itd.)</w:t>
            </w:r>
          </w:p>
        </w:tc>
      </w:tr>
      <w:tr w:rsidR="00426347" w14:paraId="0B2F5F0B" w14:textId="77777777">
        <w:trPr>
          <w:trHeight w:val="506"/>
        </w:trPr>
        <w:tc>
          <w:tcPr>
            <w:tcW w:w="2696" w:type="dxa"/>
          </w:tcPr>
          <w:p w14:paraId="46E4AEFB" w14:textId="77777777" w:rsidR="00426347" w:rsidRDefault="00DE252A">
            <w:pPr>
              <w:pStyle w:val="TableParagraph"/>
              <w:spacing w:line="246" w:lineRule="exact"/>
              <w:ind w:left="112"/>
            </w:pPr>
            <w:r>
              <w:t>Nadaljnja pojasnila Neposredno</w:t>
            </w:r>
          </w:p>
          <w:p w14:paraId="4E19B231" w14:textId="77777777" w:rsidR="00426347" w:rsidRDefault="00DE252A">
            <w:pPr>
              <w:pStyle w:val="TableParagraph"/>
              <w:spacing w:line="240" w:lineRule="exact"/>
              <w:ind w:left="112"/>
            </w:pPr>
            <w:r>
              <w:t>upravljanje</w:t>
            </w:r>
          </w:p>
        </w:tc>
        <w:tc>
          <w:tcPr>
            <w:tcW w:w="6323" w:type="dxa"/>
          </w:tcPr>
          <w:p w14:paraId="4AD5E7ED" w14:textId="77777777" w:rsidR="00426347" w:rsidRDefault="00DE252A">
            <w:pPr>
              <w:pStyle w:val="TableParagraph"/>
              <w:spacing w:line="247" w:lineRule="exact"/>
              <w:ind w:left="112"/>
            </w:pPr>
            <w:r>
              <w:t>Oceanska partnerstva, obalna straža, podpora regionalnih organizacij za upravljanje ribištva</w:t>
            </w:r>
          </w:p>
        </w:tc>
      </w:tr>
      <w:tr w:rsidR="00426347" w14:paraId="3502070F" w14:textId="77777777">
        <w:trPr>
          <w:trHeight w:val="287"/>
        </w:trPr>
        <w:tc>
          <w:tcPr>
            <w:tcW w:w="9019" w:type="dxa"/>
            <w:gridSpan w:val="2"/>
            <w:shd w:val="clear" w:color="auto" w:fill="D9D9D9"/>
          </w:tcPr>
          <w:p w14:paraId="335DEAB6" w14:textId="77777777" w:rsidR="00426347" w:rsidRDefault="00DE252A">
            <w:pPr>
              <w:pStyle w:val="TableParagraph"/>
              <w:spacing w:before="34" w:line="233" w:lineRule="exact"/>
              <w:ind w:left="146"/>
              <w:rPr>
                <w:b/>
              </w:rPr>
            </w:pPr>
            <w:r>
              <w:rPr>
                <w:b/>
              </w:rPr>
              <w:t>Programska raven</w:t>
            </w:r>
          </w:p>
        </w:tc>
      </w:tr>
      <w:tr w:rsidR="00426347" w14:paraId="62A9D497" w14:textId="77777777">
        <w:trPr>
          <w:trHeight w:val="520"/>
        </w:trPr>
        <w:tc>
          <w:tcPr>
            <w:tcW w:w="2696" w:type="dxa"/>
          </w:tcPr>
          <w:p w14:paraId="29D5941B" w14:textId="77777777" w:rsidR="00426347" w:rsidRDefault="00DE252A">
            <w:pPr>
              <w:pStyle w:val="TableParagraph"/>
              <w:spacing w:line="247" w:lineRule="exact"/>
              <w:ind w:left="112"/>
            </w:pPr>
            <w:r>
              <w:t>Pojasnilo</w:t>
            </w:r>
          </w:p>
        </w:tc>
        <w:tc>
          <w:tcPr>
            <w:tcW w:w="6323" w:type="dxa"/>
          </w:tcPr>
          <w:p w14:paraId="019F987E" w14:textId="77777777" w:rsidR="00426347" w:rsidRDefault="00DE252A">
            <w:pPr>
              <w:pStyle w:val="TableParagraph"/>
              <w:numPr>
                <w:ilvl w:val="0"/>
                <w:numId w:val="170"/>
              </w:numPr>
              <w:tabs>
                <w:tab w:val="left" w:pos="364"/>
                <w:tab w:val="left" w:pos="365"/>
              </w:tabs>
              <w:spacing w:before="14" w:line="252" w:lineRule="exact"/>
              <w:ind w:right="446"/>
            </w:pPr>
            <w:r>
              <w:t>v programu je kazalnik število novo ustvarjenih dejavnosti sodelovanja po podpori ESPRA</w:t>
            </w:r>
          </w:p>
        </w:tc>
      </w:tr>
      <w:tr w:rsidR="00426347" w14:paraId="5C86BDEF" w14:textId="77777777">
        <w:trPr>
          <w:trHeight w:val="268"/>
        </w:trPr>
        <w:tc>
          <w:tcPr>
            <w:tcW w:w="2696" w:type="dxa"/>
          </w:tcPr>
          <w:p w14:paraId="284D9540" w14:textId="77777777" w:rsidR="00426347" w:rsidRDefault="00DE252A">
            <w:pPr>
              <w:pStyle w:val="TableParagraph"/>
              <w:spacing w:line="247" w:lineRule="exact"/>
              <w:ind w:left="112"/>
            </w:pPr>
            <w:r>
              <w:t>Izhodiščna vrednost</w:t>
            </w:r>
          </w:p>
        </w:tc>
        <w:tc>
          <w:tcPr>
            <w:tcW w:w="6323" w:type="dxa"/>
          </w:tcPr>
          <w:p w14:paraId="436388DF" w14:textId="77777777" w:rsidR="00426347" w:rsidRDefault="00DE252A">
            <w:pPr>
              <w:pStyle w:val="TableParagraph"/>
              <w:numPr>
                <w:ilvl w:val="0"/>
                <w:numId w:val="169"/>
              </w:numPr>
              <w:tabs>
                <w:tab w:val="left" w:pos="364"/>
                <w:tab w:val="left" w:pos="365"/>
              </w:tabs>
              <w:spacing w:line="248" w:lineRule="exact"/>
              <w:ind w:hanging="361"/>
            </w:pPr>
            <w:r>
              <w:t>izhodiščna vrednost v programu je enaka nič</w:t>
            </w:r>
          </w:p>
        </w:tc>
      </w:tr>
      <w:tr w:rsidR="00426347" w14:paraId="452B0C9F" w14:textId="77777777">
        <w:trPr>
          <w:trHeight w:val="1835"/>
        </w:trPr>
        <w:tc>
          <w:tcPr>
            <w:tcW w:w="2696" w:type="dxa"/>
          </w:tcPr>
          <w:p w14:paraId="38315B62" w14:textId="77777777" w:rsidR="00426347" w:rsidRDefault="00DE252A">
            <w:pPr>
              <w:pStyle w:val="TableParagraph"/>
              <w:spacing w:line="249" w:lineRule="exact"/>
              <w:ind w:left="112"/>
            </w:pPr>
            <w:r>
              <w:t>Ciljne vrednosti</w:t>
            </w:r>
          </w:p>
        </w:tc>
        <w:tc>
          <w:tcPr>
            <w:tcW w:w="6323" w:type="dxa"/>
          </w:tcPr>
          <w:p w14:paraId="588B851C" w14:textId="77777777" w:rsidR="00426347" w:rsidRDefault="00DE252A">
            <w:pPr>
              <w:pStyle w:val="TableParagraph"/>
              <w:numPr>
                <w:ilvl w:val="0"/>
                <w:numId w:val="168"/>
              </w:numPr>
              <w:tabs>
                <w:tab w:val="left" w:pos="364"/>
                <w:tab w:val="left" w:pos="365"/>
              </w:tabs>
              <w:spacing w:line="237" w:lineRule="auto"/>
              <w:ind w:right="754"/>
            </w:pPr>
            <w:r>
              <w:t>ciljne vrednosti je treba opredeliti ločeno za vsak poseben cilj</w:t>
            </w:r>
          </w:p>
          <w:p w14:paraId="7B7E5A16" w14:textId="77777777" w:rsidR="00426347" w:rsidRDefault="00DE252A">
            <w:pPr>
              <w:pStyle w:val="TableParagraph"/>
              <w:numPr>
                <w:ilvl w:val="0"/>
                <w:numId w:val="168"/>
              </w:numPr>
              <w:tabs>
                <w:tab w:val="left" w:pos="364"/>
                <w:tab w:val="left" w:pos="365"/>
              </w:tabs>
              <w:ind w:right="224"/>
            </w:pPr>
            <w:r>
              <w:t>ocena ciljnih vrednosti bi lahko temeljila na podatkih o spremljanju, raziskavah in izkušnjah iz programskega obdobja 2014–2020</w:t>
            </w:r>
          </w:p>
          <w:p w14:paraId="3952F2CE" w14:textId="77777777" w:rsidR="00426347" w:rsidRDefault="00DE252A">
            <w:pPr>
              <w:pStyle w:val="TableParagraph"/>
              <w:numPr>
                <w:ilvl w:val="0"/>
                <w:numId w:val="168"/>
              </w:numPr>
              <w:tabs>
                <w:tab w:val="left" w:pos="364"/>
                <w:tab w:val="left" w:pos="365"/>
              </w:tabs>
              <w:ind w:right="154"/>
            </w:pPr>
            <w:r>
              <w:t>dosežene ciljne vrednosti bodo izračunane na podlagi vsote rezultatov, doseženih na operativni ravni</w:t>
            </w:r>
          </w:p>
          <w:p w14:paraId="3E39A992" w14:textId="77777777" w:rsidR="00426347" w:rsidRDefault="00DE252A">
            <w:pPr>
              <w:pStyle w:val="TableParagraph"/>
              <w:numPr>
                <w:ilvl w:val="0"/>
                <w:numId w:val="168"/>
              </w:numPr>
              <w:tabs>
                <w:tab w:val="left" w:pos="364"/>
                <w:tab w:val="left" w:pos="365"/>
              </w:tabs>
              <w:spacing w:line="254" w:lineRule="exact"/>
              <w:ind w:hanging="361"/>
            </w:pPr>
            <w:r>
              <w:t>ciljne vrednosti so lahko blizu ocenjenim izhodnim vrednostim</w:t>
            </w:r>
          </w:p>
        </w:tc>
      </w:tr>
      <w:tr w:rsidR="00426347" w14:paraId="746863A1" w14:textId="77777777">
        <w:trPr>
          <w:trHeight w:val="288"/>
        </w:trPr>
        <w:tc>
          <w:tcPr>
            <w:tcW w:w="9019" w:type="dxa"/>
            <w:gridSpan w:val="2"/>
            <w:shd w:val="clear" w:color="auto" w:fill="D9D9D9"/>
          </w:tcPr>
          <w:p w14:paraId="1F900DA6" w14:textId="77777777" w:rsidR="00426347" w:rsidRDefault="00DE252A">
            <w:pPr>
              <w:pStyle w:val="TableParagraph"/>
              <w:spacing w:before="35" w:line="233" w:lineRule="exact"/>
              <w:ind w:left="146"/>
              <w:rPr>
                <w:b/>
              </w:rPr>
            </w:pPr>
            <w:r>
              <w:rPr>
                <w:b/>
              </w:rPr>
              <w:t>Raven delovanja</w:t>
            </w:r>
          </w:p>
        </w:tc>
      </w:tr>
      <w:tr w:rsidR="00426347" w14:paraId="3146776A" w14:textId="77777777">
        <w:trPr>
          <w:trHeight w:val="789"/>
        </w:trPr>
        <w:tc>
          <w:tcPr>
            <w:tcW w:w="2696" w:type="dxa"/>
          </w:tcPr>
          <w:p w14:paraId="63C31EE2" w14:textId="77777777" w:rsidR="00426347" w:rsidRDefault="00DE252A">
            <w:pPr>
              <w:pStyle w:val="TableParagraph"/>
              <w:spacing w:line="247" w:lineRule="exact"/>
              <w:ind w:left="112"/>
            </w:pPr>
            <w:r>
              <w:t>Vložki upravičenca</w:t>
            </w:r>
          </w:p>
        </w:tc>
        <w:tc>
          <w:tcPr>
            <w:tcW w:w="6323" w:type="dxa"/>
          </w:tcPr>
          <w:p w14:paraId="4F84A6A2" w14:textId="77777777" w:rsidR="00426347" w:rsidRDefault="00DE252A">
            <w:pPr>
              <w:pStyle w:val="TableParagraph"/>
              <w:numPr>
                <w:ilvl w:val="0"/>
                <w:numId w:val="167"/>
              </w:numPr>
              <w:tabs>
                <w:tab w:val="left" w:pos="364"/>
                <w:tab w:val="left" w:pos="365"/>
              </w:tabs>
              <w:spacing w:line="264" w:lineRule="exact"/>
              <w:ind w:hanging="361"/>
            </w:pPr>
            <w:r>
              <w:t>število dejavnosti sodelovanja</w:t>
            </w:r>
          </w:p>
          <w:p w14:paraId="2EF96939" w14:textId="77777777" w:rsidR="00426347" w:rsidRDefault="00DE252A">
            <w:pPr>
              <w:pStyle w:val="TableParagraph"/>
              <w:numPr>
                <w:ilvl w:val="0"/>
                <w:numId w:val="167"/>
              </w:numPr>
              <w:tabs>
                <w:tab w:val="left" w:pos="364"/>
                <w:tab w:val="left" w:pos="365"/>
              </w:tabs>
              <w:spacing w:before="19" w:line="252" w:lineRule="exact"/>
              <w:ind w:right="154"/>
            </w:pPr>
            <w:r>
              <w:t>vrednost kazalnika rezultata mora biti čim bližje enoti ali lokaciji, ki izvaja operacijo</w:t>
            </w:r>
          </w:p>
        </w:tc>
      </w:tr>
      <w:tr w:rsidR="00426347" w14:paraId="38437A57" w14:textId="77777777">
        <w:trPr>
          <w:trHeight w:val="253"/>
        </w:trPr>
        <w:tc>
          <w:tcPr>
            <w:tcW w:w="2696" w:type="dxa"/>
          </w:tcPr>
          <w:p w14:paraId="775FF0D3" w14:textId="77777777" w:rsidR="00426347" w:rsidRDefault="00DE252A">
            <w:pPr>
              <w:pStyle w:val="TableParagraph"/>
              <w:spacing w:line="234" w:lineRule="exact"/>
              <w:ind w:left="112"/>
            </w:pPr>
            <w:r>
              <w:t>Vložki iz drugih virov</w:t>
            </w:r>
          </w:p>
        </w:tc>
        <w:tc>
          <w:tcPr>
            <w:tcW w:w="6323" w:type="dxa"/>
          </w:tcPr>
          <w:p w14:paraId="36A6CE42" w14:textId="77777777" w:rsidR="00426347" w:rsidRDefault="00DE252A">
            <w:pPr>
              <w:pStyle w:val="TableParagraph"/>
              <w:spacing w:line="234" w:lineRule="exact"/>
              <w:ind w:left="112"/>
            </w:pPr>
            <w:r>
              <w:t>Ni podatka</w:t>
            </w:r>
          </w:p>
        </w:tc>
      </w:tr>
      <w:tr w:rsidR="00426347" w14:paraId="6CFB09DE" w14:textId="77777777">
        <w:trPr>
          <w:trHeight w:val="758"/>
        </w:trPr>
        <w:tc>
          <w:tcPr>
            <w:tcW w:w="2696" w:type="dxa"/>
          </w:tcPr>
          <w:p w14:paraId="0FB93692" w14:textId="77777777" w:rsidR="00426347" w:rsidRDefault="00DE252A">
            <w:pPr>
              <w:pStyle w:val="TableParagraph"/>
              <w:spacing w:line="247" w:lineRule="exact"/>
              <w:ind w:left="112"/>
            </w:pPr>
            <w:r>
              <w:t>Vložki OU/vložek</w:t>
            </w:r>
          </w:p>
          <w:p w14:paraId="4F6F4625" w14:textId="77777777" w:rsidR="00426347" w:rsidRDefault="00DE252A">
            <w:pPr>
              <w:pStyle w:val="TableParagraph"/>
              <w:spacing w:before="5" w:line="252" w:lineRule="exact"/>
              <w:ind w:left="112" w:right="232"/>
            </w:pPr>
            <w:r>
              <w:t>naročnika (neposredno upravljanje)</w:t>
            </w:r>
          </w:p>
        </w:tc>
        <w:tc>
          <w:tcPr>
            <w:tcW w:w="6323" w:type="dxa"/>
          </w:tcPr>
          <w:p w14:paraId="7AE2E1BD" w14:textId="77777777" w:rsidR="00426347" w:rsidRDefault="00DE252A">
            <w:pPr>
              <w:pStyle w:val="TableParagraph"/>
              <w:spacing w:line="247" w:lineRule="exact"/>
              <w:ind w:left="112"/>
            </w:pPr>
            <w:r>
              <w:t>Ni podatka</w:t>
            </w:r>
          </w:p>
        </w:tc>
      </w:tr>
      <w:tr w:rsidR="00426347" w14:paraId="1E2079A5" w14:textId="77777777">
        <w:trPr>
          <w:trHeight w:val="506"/>
        </w:trPr>
        <w:tc>
          <w:tcPr>
            <w:tcW w:w="2696" w:type="dxa"/>
          </w:tcPr>
          <w:p w14:paraId="75B66D60" w14:textId="77777777" w:rsidR="00426347" w:rsidRDefault="00DE252A">
            <w:pPr>
              <w:pStyle w:val="TableParagraph"/>
              <w:spacing w:line="248" w:lineRule="exact"/>
              <w:ind w:left="112"/>
            </w:pPr>
            <w:r>
              <w:t>Referenčno obdobje za</w:t>
            </w:r>
          </w:p>
          <w:p w14:paraId="728EF315" w14:textId="77777777" w:rsidR="00426347" w:rsidRDefault="00DE252A">
            <w:pPr>
              <w:pStyle w:val="TableParagraph"/>
              <w:spacing w:line="238" w:lineRule="exact"/>
              <w:ind w:left="112"/>
            </w:pPr>
            <w:r>
              <w:t>posamezne operacije</w:t>
            </w:r>
          </w:p>
        </w:tc>
        <w:tc>
          <w:tcPr>
            <w:tcW w:w="6323" w:type="dxa"/>
          </w:tcPr>
          <w:p w14:paraId="71106C87" w14:textId="77777777" w:rsidR="00426347" w:rsidRDefault="00DE252A">
            <w:pPr>
              <w:pStyle w:val="TableParagraph"/>
              <w:numPr>
                <w:ilvl w:val="0"/>
                <w:numId w:val="166"/>
              </w:numPr>
              <w:tabs>
                <w:tab w:val="left" w:pos="364"/>
                <w:tab w:val="left" w:pos="365"/>
              </w:tabs>
              <w:spacing w:line="267" w:lineRule="exact"/>
              <w:ind w:hanging="361"/>
            </w:pPr>
            <w:r>
              <w:t>trajanje operacije</w:t>
            </w:r>
          </w:p>
        </w:tc>
      </w:tr>
      <w:tr w:rsidR="00426347" w14:paraId="5EB63835" w14:textId="77777777">
        <w:trPr>
          <w:trHeight w:val="505"/>
        </w:trPr>
        <w:tc>
          <w:tcPr>
            <w:tcW w:w="2696" w:type="dxa"/>
          </w:tcPr>
          <w:p w14:paraId="5EE7797E" w14:textId="77777777" w:rsidR="00426347" w:rsidRDefault="00DE252A">
            <w:pPr>
              <w:pStyle w:val="TableParagraph"/>
              <w:spacing w:line="252" w:lineRule="exact"/>
              <w:ind w:left="112" w:right="580"/>
            </w:pPr>
            <w:r>
              <w:t>Izhodiščna vrednost posamezne operacije</w:t>
            </w:r>
          </w:p>
        </w:tc>
        <w:tc>
          <w:tcPr>
            <w:tcW w:w="6323" w:type="dxa"/>
          </w:tcPr>
          <w:p w14:paraId="712CCCB5" w14:textId="77777777" w:rsidR="00426347" w:rsidRDefault="00DE252A">
            <w:pPr>
              <w:pStyle w:val="TableParagraph"/>
              <w:numPr>
                <w:ilvl w:val="0"/>
                <w:numId w:val="165"/>
              </w:numPr>
              <w:tabs>
                <w:tab w:val="left" w:pos="364"/>
                <w:tab w:val="left" w:pos="365"/>
              </w:tabs>
              <w:spacing w:line="267" w:lineRule="exact"/>
              <w:ind w:hanging="361"/>
            </w:pPr>
            <w:r>
              <w:t>Izhodiščna vrednost je nič</w:t>
            </w:r>
          </w:p>
        </w:tc>
      </w:tr>
      <w:tr w:rsidR="00426347" w14:paraId="6E3D1478" w14:textId="77777777">
        <w:trPr>
          <w:trHeight w:val="792"/>
        </w:trPr>
        <w:tc>
          <w:tcPr>
            <w:tcW w:w="2696" w:type="dxa"/>
          </w:tcPr>
          <w:p w14:paraId="0F973E38" w14:textId="77777777" w:rsidR="00426347" w:rsidRDefault="00DE252A">
            <w:pPr>
              <w:pStyle w:val="TableParagraph"/>
              <w:spacing w:line="249" w:lineRule="exact"/>
              <w:ind w:left="112"/>
            </w:pPr>
            <w:r>
              <w:t>Ciljna vrednost</w:t>
            </w:r>
          </w:p>
        </w:tc>
        <w:tc>
          <w:tcPr>
            <w:tcW w:w="6323" w:type="dxa"/>
          </w:tcPr>
          <w:p w14:paraId="383AB293" w14:textId="77777777" w:rsidR="00426347" w:rsidRDefault="00DE252A">
            <w:pPr>
              <w:pStyle w:val="TableParagraph"/>
              <w:numPr>
                <w:ilvl w:val="0"/>
                <w:numId w:val="164"/>
              </w:numPr>
              <w:tabs>
                <w:tab w:val="left" w:pos="364"/>
                <w:tab w:val="left" w:pos="365"/>
              </w:tabs>
              <w:spacing w:line="266" w:lineRule="exact"/>
              <w:ind w:hanging="361"/>
            </w:pPr>
            <w:r>
              <w:t>predhodna predpostavka o ciljni vrednosti</w:t>
            </w:r>
          </w:p>
          <w:p w14:paraId="3EE18F23" w14:textId="77777777" w:rsidR="00426347" w:rsidRDefault="00DE252A">
            <w:pPr>
              <w:pStyle w:val="TableParagraph"/>
              <w:numPr>
                <w:ilvl w:val="0"/>
                <w:numId w:val="164"/>
              </w:numPr>
              <w:tabs>
                <w:tab w:val="left" w:pos="364"/>
                <w:tab w:val="left" w:pos="365"/>
              </w:tabs>
              <w:spacing w:before="19" w:line="252" w:lineRule="exact"/>
              <w:ind w:right="72"/>
            </w:pPr>
            <w:r>
              <w:t>ciljne vrednosti, ocenjene vnaprej, je treba izbrati na podlagi realističnih predpostavk</w:t>
            </w:r>
          </w:p>
        </w:tc>
      </w:tr>
      <w:tr w:rsidR="00426347" w14:paraId="64EB8D5F" w14:textId="77777777">
        <w:trPr>
          <w:trHeight w:val="774"/>
        </w:trPr>
        <w:tc>
          <w:tcPr>
            <w:tcW w:w="2696" w:type="dxa"/>
          </w:tcPr>
          <w:p w14:paraId="384728DE" w14:textId="77777777" w:rsidR="00426347" w:rsidRDefault="00DE252A">
            <w:pPr>
              <w:pStyle w:val="TableParagraph"/>
              <w:spacing w:line="247" w:lineRule="exact"/>
              <w:ind w:left="112"/>
            </w:pPr>
            <w:r>
              <w:t>Dosežena vrednost</w:t>
            </w:r>
          </w:p>
        </w:tc>
        <w:tc>
          <w:tcPr>
            <w:tcW w:w="6323" w:type="dxa"/>
          </w:tcPr>
          <w:p w14:paraId="1CF7AE6F" w14:textId="77777777" w:rsidR="00426347" w:rsidRDefault="00DE252A">
            <w:pPr>
              <w:pStyle w:val="TableParagraph"/>
              <w:numPr>
                <w:ilvl w:val="0"/>
                <w:numId w:val="163"/>
              </w:numPr>
              <w:tabs>
                <w:tab w:val="left" w:pos="364"/>
                <w:tab w:val="left" w:pos="365"/>
              </w:tabs>
              <w:spacing w:before="14" w:line="252" w:lineRule="exact"/>
              <w:ind w:right="222"/>
            </w:pPr>
            <w:r>
              <w:t>število izvedenih ukrepov sodelovanja, ki vključujejo več kot enega partnerja/subjekt/institucijo, obravnavanih ob koncu operacije</w:t>
            </w:r>
          </w:p>
        </w:tc>
      </w:tr>
      <w:tr w:rsidR="00426347" w14:paraId="6D3296CF" w14:textId="77777777">
        <w:trPr>
          <w:trHeight w:val="1012"/>
        </w:trPr>
        <w:tc>
          <w:tcPr>
            <w:tcW w:w="2696" w:type="dxa"/>
          </w:tcPr>
          <w:p w14:paraId="3B9B666E" w14:textId="77777777" w:rsidR="00426347" w:rsidRDefault="00DE252A">
            <w:pPr>
              <w:pStyle w:val="TableParagraph"/>
              <w:ind w:left="112" w:right="348"/>
            </w:pPr>
            <w:r>
              <w:lastRenderedPageBreak/>
              <w:t>Primer na ravni operacije</w:t>
            </w:r>
          </w:p>
        </w:tc>
        <w:tc>
          <w:tcPr>
            <w:tcW w:w="6323" w:type="dxa"/>
          </w:tcPr>
          <w:p w14:paraId="53B55989" w14:textId="77777777" w:rsidR="00426347" w:rsidRDefault="00DE252A">
            <w:pPr>
              <w:pStyle w:val="TableParagraph"/>
              <w:ind w:left="112" w:right="101"/>
            </w:pPr>
            <w:r>
              <w:t>Nevladna organizacija in lokalni raziskovalni inštitut s sredstvi ESPRA združita svoje vire in strokovno znanje za raziskavo učinkov prenehanja ribolovnih dejavnosti na lokalni stalež trske. Rezultat te operacije je ena</w:t>
            </w:r>
          </w:p>
          <w:p w14:paraId="6F38B2DC" w14:textId="77777777" w:rsidR="00426347" w:rsidRDefault="00DE252A">
            <w:pPr>
              <w:pStyle w:val="TableParagraph"/>
              <w:spacing w:line="240" w:lineRule="exact"/>
              <w:ind w:left="112"/>
            </w:pPr>
            <w:r>
              <w:t>»dejavnost sodelovanja«, zato bi upravičenci poročali</w:t>
            </w:r>
          </w:p>
        </w:tc>
      </w:tr>
    </w:tbl>
    <w:p w14:paraId="48D06AD3" w14:textId="77777777" w:rsidR="00426347" w:rsidRDefault="00426347">
      <w:pPr>
        <w:spacing w:line="240" w:lineRule="exact"/>
        <w:sectPr w:rsidR="00426347">
          <w:pgSz w:w="11910" w:h="16840"/>
          <w:pgMar w:top="1340" w:right="1320" w:bottom="1800" w:left="1340" w:header="713" w:footer="1606" w:gutter="0"/>
          <w:cols w:space="708"/>
        </w:sectPr>
      </w:pPr>
    </w:p>
    <w:p w14:paraId="7E9F0295" w14:textId="77777777" w:rsidR="00426347" w:rsidRDefault="00426347">
      <w:pPr>
        <w:pStyle w:val="Telobesedila"/>
        <w:spacing w:before="3"/>
        <w:rPr>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323"/>
      </w:tblGrid>
      <w:tr w:rsidR="00426347" w14:paraId="450C25B4" w14:textId="77777777">
        <w:trPr>
          <w:trHeight w:val="287"/>
        </w:trPr>
        <w:tc>
          <w:tcPr>
            <w:tcW w:w="2696" w:type="dxa"/>
            <w:shd w:val="clear" w:color="auto" w:fill="D9D9D9"/>
          </w:tcPr>
          <w:p w14:paraId="3532F77B" w14:textId="77777777" w:rsidR="00426347" w:rsidRDefault="00DE252A">
            <w:pPr>
              <w:pStyle w:val="TableParagraph"/>
              <w:spacing w:before="34" w:line="233" w:lineRule="exact"/>
              <w:ind w:left="146"/>
              <w:rPr>
                <w:b/>
              </w:rPr>
            </w:pPr>
            <w:r>
              <w:rPr>
                <w:b/>
              </w:rPr>
              <w:t>CR13</w:t>
            </w:r>
          </w:p>
        </w:tc>
        <w:tc>
          <w:tcPr>
            <w:tcW w:w="6323" w:type="dxa"/>
            <w:shd w:val="clear" w:color="auto" w:fill="D9D9D9"/>
          </w:tcPr>
          <w:p w14:paraId="7F4CEC24" w14:textId="77777777" w:rsidR="00426347" w:rsidRDefault="00DE252A">
            <w:pPr>
              <w:pStyle w:val="TableParagraph"/>
              <w:spacing w:before="34" w:line="233" w:lineRule="exact"/>
              <w:ind w:left="145"/>
              <w:rPr>
                <w:b/>
              </w:rPr>
            </w:pPr>
            <w:r>
              <w:rPr>
                <w:b/>
              </w:rPr>
              <w:t>Dejavnosti sodelovanja med deležniki</w:t>
            </w:r>
          </w:p>
        </w:tc>
      </w:tr>
      <w:tr w:rsidR="00426347" w14:paraId="7B4F7565" w14:textId="77777777">
        <w:trPr>
          <w:trHeight w:val="506"/>
        </w:trPr>
        <w:tc>
          <w:tcPr>
            <w:tcW w:w="2696" w:type="dxa"/>
          </w:tcPr>
          <w:p w14:paraId="7E0F3158" w14:textId="77777777" w:rsidR="00426347" w:rsidRDefault="00426347">
            <w:pPr>
              <w:pStyle w:val="TableParagraph"/>
              <w:ind w:left="0"/>
              <w:rPr>
                <w:sz w:val="20"/>
              </w:rPr>
            </w:pPr>
          </w:p>
        </w:tc>
        <w:tc>
          <w:tcPr>
            <w:tcW w:w="6323" w:type="dxa"/>
          </w:tcPr>
          <w:p w14:paraId="27E4FDB3" w14:textId="77777777" w:rsidR="00426347" w:rsidRDefault="00DE252A">
            <w:pPr>
              <w:pStyle w:val="TableParagraph"/>
              <w:spacing w:line="247" w:lineRule="exact"/>
              <w:ind w:left="112"/>
            </w:pPr>
            <w:r>
              <w:t>vrednost 1 za CR13: »Dejavnosti sodelovanja med deležniki«</w:t>
            </w:r>
          </w:p>
          <w:p w14:paraId="16E571E7" w14:textId="77777777" w:rsidR="00426347" w:rsidRDefault="00DE252A">
            <w:pPr>
              <w:pStyle w:val="TableParagraph"/>
              <w:spacing w:before="1" w:line="238" w:lineRule="exact"/>
              <w:ind w:left="112"/>
            </w:pPr>
            <w:r>
              <w:t>na ravni operacije.</w:t>
            </w:r>
          </w:p>
        </w:tc>
      </w:tr>
    </w:tbl>
    <w:p w14:paraId="325792A9" w14:textId="77777777" w:rsidR="00426347" w:rsidRDefault="00426347">
      <w:pPr>
        <w:pStyle w:val="Telobesedila"/>
        <w:spacing w:before="1"/>
        <w:rPr>
          <w:sz w:val="2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323"/>
      </w:tblGrid>
      <w:tr w:rsidR="00426347" w14:paraId="1363B255" w14:textId="77777777">
        <w:trPr>
          <w:trHeight w:val="287"/>
        </w:trPr>
        <w:tc>
          <w:tcPr>
            <w:tcW w:w="2696" w:type="dxa"/>
            <w:shd w:val="clear" w:color="auto" w:fill="D9D9D9"/>
          </w:tcPr>
          <w:p w14:paraId="64A237AE" w14:textId="77777777" w:rsidR="00426347" w:rsidRDefault="00DE252A">
            <w:pPr>
              <w:pStyle w:val="TableParagraph"/>
              <w:spacing w:before="34" w:line="233" w:lineRule="exact"/>
              <w:ind w:left="146"/>
              <w:rPr>
                <w:b/>
              </w:rPr>
            </w:pPr>
            <w:r>
              <w:rPr>
                <w:b/>
              </w:rPr>
              <w:t>CR14</w:t>
            </w:r>
          </w:p>
        </w:tc>
        <w:tc>
          <w:tcPr>
            <w:tcW w:w="6323" w:type="dxa"/>
            <w:shd w:val="clear" w:color="auto" w:fill="D9D9D9"/>
          </w:tcPr>
          <w:p w14:paraId="3E3F09B1" w14:textId="77777777" w:rsidR="00426347" w:rsidRDefault="00DE252A">
            <w:pPr>
              <w:pStyle w:val="TableParagraph"/>
              <w:spacing w:before="34" w:line="233" w:lineRule="exact"/>
              <w:ind w:left="145"/>
              <w:rPr>
                <w:b/>
              </w:rPr>
            </w:pPr>
            <w:r>
              <w:rPr>
                <w:b/>
              </w:rPr>
              <w:t>Omogočene inovacije</w:t>
            </w:r>
          </w:p>
        </w:tc>
      </w:tr>
      <w:tr w:rsidR="00426347" w14:paraId="2146B911" w14:textId="77777777">
        <w:trPr>
          <w:trHeight w:val="254"/>
        </w:trPr>
        <w:tc>
          <w:tcPr>
            <w:tcW w:w="2696" w:type="dxa"/>
          </w:tcPr>
          <w:p w14:paraId="72BD10FC" w14:textId="77777777" w:rsidR="00426347" w:rsidRDefault="00DE252A">
            <w:pPr>
              <w:pStyle w:val="TableParagraph"/>
              <w:spacing w:line="234" w:lineRule="exact"/>
              <w:ind w:left="112"/>
            </w:pPr>
            <w:r>
              <w:t>Ime kazalnika</w:t>
            </w:r>
          </w:p>
        </w:tc>
        <w:tc>
          <w:tcPr>
            <w:tcW w:w="6323" w:type="dxa"/>
          </w:tcPr>
          <w:p w14:paraId="5A4196E5" w14:textId="77777777" w:rsidR="00426347" w:rsidRDefault="00DE252A">
            <w:pPr>
              <w:pStyle w:val="TableParagraph"/>
              <w:spacing w:line="234" w:lineRule="exact"/>
              <w:ind w:left="112"/>
            </w:pPr>
            <w:r>
              <w:t>Omogočene inovacije</w:t>
            </w:r>
          </w:p>
        </w:tc>
      </w:tr>
      <w:tr w:rsidR="00426347" w14:paraId="287A8F32" w14:textId="77777777">
        <w:trPr>
          <w:trHeight w:val="505"/>
        </w:trPr>
        <w:tc>
          <w:tcPr>
            <w:tcW w:w="2696" w:type="dxa"/>
          </w:tcPr>
          <w:p w14:paraId="31368DE7" w14:textId="77777777" w:rsidR="00426347" w:rsidRDefault="00DE252A">
            <w:pPr>
              <w:pStyle w:val="TableParagraph"/>
              <w:spacing w:line="247" w:lineRule="exact"/>
              <w:ind w:left="112"/>
            </w:pPr>
            <w:r>
              <w:t>Merska enota</w:t>
            </w:r>
          </w:p>
        </w:tc>
        <w:tc>
          <w:tcPr>
            <w:tcW w:w="6323" w:type="dxa"/>
          </w:tcPr>
          <w:p w14:paraId="14EEB0C3" w14:textId="77777777" w:rsidR="00426347" w:rsidRDefault="00DE252A">
            <w:pPr>
              <w:pStyle w:val="TableParagraph"/>
              <w:spacing w:line="247" w:lineRule="exact"/>
              <w:ind w:left="112"/>
            </w:pPr>
            <w:r>
              <w:t>Število novih izdelkov, storitev, procesov, poslovnih modelov ali</w:t>
            </w:r>
          </w:p>
          <w:p w14:paraId="23FFD427" w14:textId="77777777" w:rsidR="00426347" w:rsidRDefault="00DE252A">
            <w:pPr>
              <w:pStyle w:val="TableParagraph"/>
              <w:spacing w:before="1" w:line="238" w:lineRule="exact"/>
              <w:ind w:left="112"/>
            </w:pPr>
            <w:r>
              <w:t>metod</w:t>
            </w:r>
          </w:p>
        </w:tc>
      </w:tr>
      <w:tr w:rsidR="00426347" w14:paraId="6E00109B" w14:textId="77777777">
        <w:trPr>
          <w:trHeight w:val="757"/>
        </w:trPr>
        <w:tc>
          <w:tcPr>
            <w:tcW w:w="2696" w:type="dxa"/>
          </w:tcPr>
          <w:p w14:paraId="00D43F65" w14:textId="77777777" w:rsidR="00426347" w:rsidRDefault="00DE252A">
            <w:pPr>
              <w:pStyle w:val="TableParagraph"/>
              <w:spacing w:line="247" w:lineRule="exact"/>
              <w:ind w:left="112"/>
            </w:pPr>
            <w:r>
              <w:t>Definicija</w:t>
            </w:r>
          </w:p>
        </w:tc>
        <w:tc>
          <w:tcPr>
            <w:tcW w:w="6323" w:type="dxa"/>
          </w:tcPr>
          <w:p w14:paraId="6990AB14" w14:textId="77777777" w:rsidR="00426347" w:rsidRDefault="00DE252A">
            <w:pPr>
              <w:pStyle w:val="TableParagraph"/>
              <w:spacing w:line="242" w:lineRule="auto"/>
              <w:ind w:left="112" w:right="425"/>
            </w:pPr>
            <w:r>
              <w:t>Število inovacij, ki se izvajajo ali preizkušajo za nove izdelke, storitve, procese ali poslovne modele</w:t>
            </w:r>
          </w:p>
        </w:tc>
      </w:tr>
      <w:tr w:rsidR="00426347" w14:paraId="2999EE23" w14:textId="77777777">
        <w:trPr>
          <w:trHeight w:val="7654"/>
        </w:trPr>
        <w:tc>
          <w:tcPr>
            <w:tcW w:w="2696" w:type="dxa"/>
          </w:tcPr>
          <w:p w14:paraId="1389F6A8" w14:textId="77777777" w:rsidR="00426347" w:rsidRDefault="00DE252A">
            <w:pPr>
              <w:pStyle w:val="TableParagraph"/>
              <w:spacing w:line="249" w:lineRule="exact"/>
              <w:ind w:left="112"/>
            </w:pPr>
            <w:r>
              <w:t>Nadaljnja pojasnila</w:t>
            </w:r>
          </w:p>
        </w:tc>
        <w:tc>
          <w:tcPr>
            <w:tcW w:w="6323" w:type="dxa"/>
          </w:tcPr>
          <w:p w14:paraId="2EC857AF" w14:textId="77777777" w:rsidR="00426347" w:rsidRDefault="00DE252A">
            <w:pPr>
              <w:pStyle w:val="TableParagraph"/>
              <w:ind w:left="112" w:right="108"/>
            </w:pPr>
            <w:r>
              <w:rPr>
                <w:i/>
                <w:iCs/>
              </w:rPr>
              <w:t>Dejavnosti inovacij</w:t>
            </w:r>
            <w:r>
              <w:t xml:space="preserve"> vključujejo vse razvojne, finančne in komercialne dejavnosti podjetja, ki nameravajo ustvariti inovacijo za podjetje. Priročnik OSLO določa</w:t>
            </w:r>
            <w:r>
              <w:rPr>
                <w:vertAlign w:val="superscript"/>
              </w:rPr>
              <w:t>14</w:t>
            </w:r>
            <w:r>
              <w:t>:</w:t>
            </w:r>
          </w:p>
          <w:p w14:paraId="56D8A772" w14:textId="77777777" w:rsidR="00426347" w:rsidRDefault="00426347">
            <w:pPr>
              <w:pStyle w:val="TableParagraph"/>
              <w:spacing w:before="6"/>
              <w:ind w:left="0"/>
              <w:rPr>
                <w:sz w:val="21"/>
              </w:rPr>
            </w:pPr>
          </w:p>
          <w:p w14:paraId="509C9635" w14:textId="77777777" w:rsidR="00426347" w:rsidRDefault="00DE252A">
            <w:pPr>
              <w:pStyle w:val="TableParagraph"/>
              <w:ind w:left="112"/>
            </w:pPr>
            <w:r>
              <w:rPr>
                <w:i/>
                <w:iCs/>
              </w:rPr>
              <w:t>Poslovna inovacija</w:t>
            </w:r>
            <w:r>
              <w:t xml:space="preserve"> je nov ali izboljšan izdelek ali poslovni proces (ali njihova kombinacija), ki se bistveno razlikuje od prejšnjih izdelkov ali poslovnih procesov podjetja in ga je podjetje uvedlo na trg ali začelo uporabljati.</w:t>
            </w:r>
          </w:p>
          <w:p w14:paraId="223B4845" w14:textId="77777777" w:rsidR="00426347" w:rsidRDefault="00426347">
            <w:pPr>
              <w:pStyle w:val="TableParagraph"/>
              <w:ind w:left="0"/>
            </w:pPr>
          </w:p>
          <w:p w14:paraId="575050D0" w14:textId="77777777" w:rsidR="00426347" w:rsidRDefault="00DE252A">
            <w:pPr>
              <w:pStyle w:val="TableParagraph"/>
              <w:ind w:left="112" w:right="432"/>
            </w:pPr>
            <w:r>
              <w:rPr>
                <w:i/>
              </w:rPr>
              <w:t>Inovacija proizvoda</w:t>
            </w:r>
            <w:r>
              <w:t xml:space="preserve"> je novo ali izboljšano blago ali storitev, ki se bistveno razlikuje od prejšnjega blaga ali storitev podjetja in je bilo uvedeno na trg.</w:t>
            </w:r>
          </w:p>
          <w:p w14:paraId="3F391BEC" w14:textId="77777777" w:rsidR="00426347" w:rsidRDefault="00426347">
            <w:pPr>
              <w:pStyle w:val="TableParagraph"/>
              <w:spacing w:before="1"/>
              <w:ind w:left="0"/>
            </w:pPr>
          </w:p>
          <w:p w14:paraId="0CF0F6D8" w14:textId="77777777" w:rsidR="00426347" w:rsidRDefault="00DE252A">
            <w:pPr>
              <w:pStyle w:val="TableParagraph"/>
              <w:ind w:left="112" w:right="248"/>
            </w:pPr>
            <w:r>
              <w:rPr>
                <w:i/>
                <w:iCs/>
              </w:rPr>
              <w:t>Inovacija poslovnega procesa</w:t>
            </w:r>
            <w:r>
              <w:t xml:space="preserve"> je nov ali izboljšan poslovni proces za eno ali več poslovnih funkcij, ki se bistveno razlikuje od prejšnjih poslovnih procesov podjetja in ga je podjetje začelo uporabljati.</w:t>
            </w:r>
          </w:p>
          <w:p w14:paraId="133A623C" w14:textId="77777777" w:rsidR="00426347" w:rsidRDefault="00426347">
            <w:pPr>
              <w:pStyle w:val="TableParagraph"/>
              <w:ind w:left="0"/>
            </w:pPr>
          </w:p>
          <w:p w14:paraId="41D76041" w14:textId="77777777" w:rsidR="00426347" w:rsidRDefault="00DE252A">
            <w:pPr>
              <w:pStyle w:val="TableParagraph"/>
              <w:ind w:left="112"/>
            </w:pPr>
            <w:r>
              <w:t>V smislu ESPRA to lahko vključuje:</w:t>
            </w:r>
          </w:p>
          <w:p w14:paraId="7E9469E3" w14:textId="77777777" w:rsidR="00426347" w:rsidRDefault="00DE252A">
            <w:pPr>
              <w:pStyle w:val="TableParagraph"/>
              <w:numPr>
                <w:ilvl w:val="0"/>
                <w:numId w:val="162"/>
              </w:numPr>
              <w:tabs>
                <w:tab w:val="left" w:pos="364"/>
                <w:tab w:val="left" w:pos="365"/>
              </w:tabs>
              <w:ind w:right="652"/>
            </w:pPr>
            <w:r>
              <w:t>prepoznavanje ali uporabo inovacij, ki so uporabne pri iskanju tržnih rešitev</w:t>
            </w:r>
          </w:p>
          <w:p w14:paraId="1EAF2639" w14:textId="77777777" w:rsidR="00426347" w:rsidRDefault="00DE252A">
            <w:pPr>
              <w:pStyle w:val="TableParagraph"/>
              <w:numPr>
                <w:ilvl w:val="0"/>
                <w:numId w:val="162"/>
              </w:numPr>
              <w:tabs>
                <w:tab w:val="left" w:pos="364"/>
                <w:tab w:val="left" w:pos="365"/>
              </w:tabs>
              <w:spacing w:before="1"/>
              <w:ind w:right="118"/>
            </w:pPr>
            <w:r>
              <w:t>prepoznavanje ali uporabo novih idej, ki so koristne pri iskanju rešitev za vprašanja poslovnih procesov (npr. bolj trajnostni ribolov)</w:t>
            </w:r>
          </w:p>
          <w:p w14:paraId="405A1CD1" w14:textId="77777777" w:rsidR="00426347" w:rsidRDefault="00DE252A">
            <w:pPr>
              <w:pStyle w:val="TableParagraph"/>
              <w:numPr>
                <w:ilvl w:val="0"/>
                <w:numId w:val="162"/>
              </w:numPr>
              <w:tabs>
                <w:tab w:val="left" w:pos="364"/>
                <w:tab w:val="left" w:pos="365"/>
              </w:tabs>
              <w:ind w:right="516"/>
            </w:pPr>
            <w:r>
              <w:t>prepoznavanje ali uporabo novih idej, ki vodijo do novih proizvodov in storitev (npr. okoljske in socialne storitve)</w:t>
            </w:r>
          </w:p>
          <w:p w14:paraId="5C105C09" w14:textId="77777777" w:rsidR="00426347" w:rsidRDefault="00DE252A">
            <w:pPr>
              <w:pStyle w:val="TableParagraph"/>
              <w:numPr>
                <w:ilvl w:val="0"/>
                <w:numId w:val="162"/>
              </w:numPr>
              <w:tabs>
                <w:tab w:val="left" w:pos="364"/>
                <w:tab w:val="left" w:pos="365"/>
              </w:tabs>
              <w:ind w:right="150"/>
            </w:pPr>
            <w:r>
              <w:t>podporo spremembam ali izboljšavam v vrsti povezanih nalog ali dejavnosti, ki podjetjem bolje pomagajo pri doseganju njihovih ciljev</w:t>
            </w:r>
          </w:p>
          <w:p w14:paraId="7AA7A480" w14:textId="77777777" w:rsidR="00426347" w:rsidRDefault="00DE252A">
            <w:pPr>
              <w:pStyle w:val="TableParagraph"/>
              <w:spacing w:line="250" w:lineRule="exact"/>
              <w:ind w:left="112"/>
            </w:pPr>
            <w:r>
              <w:t>Samo študije, raziskave in svetovanje o morebitnih inovacijah v</w:t>
            </w:r>
          </w:p>
          <w:p w14:paraId="0C5EBD89" w14:textId="77777777" w:rsidR="00426347" w:rsidRDefault="00DE252A">
            <w:pPr>
              <w:pStyle w:val="TableParagraph"/>
              <w:spacing w:line="238" w:lineRule="exact"/>
              <w:ind w:left="112"/>
            </w:pPr>
            <w:r>
              <w:t>prihodnosti so izključene.</w:t>
            </w:r>
          </w:p>
        </w:tc>
      </w:tr>
      <w:tr w:rsidR="00426347" w14:paraId="7C1C0BD6" w14:textId="77777777">
        <w:trPr>
          <w:trHeight w:val="1298"/>
        </w:trPr>
        <w:tc>
          <w:tcPr>
            <w:tcW w:w="2696" w:type="dxa"/>
          </w:tcPr>
          <w:p w14:paraId="1151857E" w14:textId="77777777" w:rsidR="00426347" w:rsidRDefault="00DE252A">
            <w:pPr>
              <w:pStyle w:val="TableParagraph"/>
              <w:spacing w:line="242" w:lineRule="auto"/>
              <w:ind w:left="112" w:right="232"/>
            </w:pPr>
            <w:r>
              <w:t>Dodatna pojasnila neposredno upravljanje</w:t>
            </w:r>
          </w:p>
        </w:tc>
        <w:tc>
          <w:tcPr>
            <w:tcW w:w="6323" w:type="dxa"/>
          </w:tcPr>
          <w:p w14:paraId="7F7ADEE7" w14:textId="77777777" w:rsidR="00426347" w:rsidRDefault="00DE252A">
            <w:pPr>
              <w:pStyle w:val="TableParagraph"/>
              <w:numPr>
                <w:ilvl w:val="0"/>
                <w:numId w:val="161"/>
              </w:numPr>
              <w:tabs>
                <w:tab w:val="left" w:pos="364"/>
                <w:tab w:val="left" w:pos="365"/>
              </w:tabs>
              <w:ind w:right="214"/>
            </w:pPr>
            <w:r>
              <w:t>pri neposrednem upravljanju bi to moralo vključevati le inovacije, ki jih upravičencu omogočijo nepovratna sredstva ali finančni instrument, ne pa tudi tistih, ki jih podpirajo storitve pomoči ali podatkovne storitve</w:t>
            </w:r>
          </w:p>
          <w:p w14:paraId="27C64399" w14:textId="77777777" w:rsidR="00426347" w:rsidRDefault="00DE252A">
            <w:pPr>
              <w:pStyle w:val="TableParagraph"/>
              <w:numPr>
                <w:ilvl w:val="0"/>
                <w:numId w:val="161"/>
              </w:numPr>
              <w:tabs>
                <w:tab w:val="left" w:pos="364"/>
                <w:tab w:val="left" w:pos="365"/>
              </w:tabs>
              <w:spacing w:before="14" w:line="252" w:lineRule="exact"/>
              <w:ind w:right="1"/>
            </w:pPr>
            <w:r>
              <w:t>pri neposrednem upravljanju bi morala biti običajno največ ena inovacija na ukrep</w:t>
            </w:r>
          </w:p>
        </w:tc>
      </w:tr>
      <w:tr w:rsidR="00426347" w14:paraId="04BB96F1" w14:textId="77777777">
        <w:trPr>
          <w:trHeight w:val="287"/>
        </w:trPr>
        <w:tc>
          <w:tcPr>
            <w:tcW w:w="9019" w:type="dxa"/>
            <w:gridSpan w:val="2"/>
            <w:shd w:val="clear" w:color="auto" w:fill="D9D9D9"/>
          </w:tcPr>
          <w:p w14:paraId="5AFF06FA" w14:textId="77777777" w:rsidR="00426347" w:rsidRDefault="00DE252A">
            <w:pPr>
              <w:pStyle w:val="TableParagraph"/>
              <w:spacing w:before="34" w:line="233" w:lineRule="exact"/>
              <w:ind w:left="146"/>
              <w:rPr>
                <w:b/>
              </w:rPr>
            </w:pPr>
            <w:r>
              <w:rPr>
                <w:b/>
              </w:rPr>
              <w:t>Programska raven</w:t>
            </w:r>
          </w:p>
        </w:tc>
      </w:tr>
      <w:tr w:rsidR="00426347" w14:paraId="66AB3E98" w14:textId="77777777">
        <w:trPr>
          <w:trHeight w:val="520"/>
        </w:trPr>
        <w:tc>
          <w:tcPr>
            <w:tcW w:w="2696" w:type="dxa"/>
          </w:tcPr>
          <w:p w14:paraId="2B9A412B" w14:textId="77777777" w:rsidR="00426347" w:rsidRDefault="00DE252A">
            <w:pPr>
              <w:pStyle w:val="TableParagraph"/>
              <w:spacing w:line="247" w:lineRule="exact"/>
              <w:ind w:left="112"/>
            </w:pPr>
            <w:r>
              <w:t>Pojasnilo</w:t>
            </w:r>
          </w:p>
        </w:tc>
        <w:tc>
          <w:tcPr>
            <w:tcW w:w="6323" w:type="dxa"/>
          </w:tcPr>
          <w:p w14:paraId="57C2C924" w14:textId="77777777" w:rsidR="00426347" w:rsidRDefault="00DE252A">
            <w:pPr>
              <w:pStyle w:val="TableParagraph"/>
              <w:numPr>
                <w:ilvl w:val="0"/>
                <w:numId w:val="160"/>
              </w:numPr>
              <w:tabs>
                <w:tab w:val="left" w:pos="364"/>
                <w:tab w:val="left" w:pos="365"/>
              </w:tabs>
              <w:spacing w:before="14" w:line="252" w:lineRule="exact"/>
              <w:ind w:right="650"/>
            </w:pPr>
            <w:r>
              <w:t>v programu je kazalnik število inovacij, omogočenih po podpori ESPRA</w:t>
            </w:r>
          </w:p>
        </w:tc>
      </w:tr>
    </w:tbl>
    <w:p w14:paraId="528D4939" w14:textId="261C0AEC" w:rsidR="00426347" w:rsidRDefault="005F1324">
      <w:pPr>
        <w:pStyle w:val="Telobesedila"/>
        <w:spacing w:before="6"/>
        <w:rPr>
          <w:sz w:val="15"/>
        </w:rPr>
      </w:pPr>
      <w:r>
        <w:rPr>
          <w:noProof/>
          <w:lang w:eastAsia="sl-SI"/>
        </w:rPr>
        <mc:AlternateContent>
          <mc:Choice Requires="wps">
            <w:drawing>
              <wp:anchor distT="0" distB="0" distL="0" distR="0" simplePos="0" relativeHeight="487600128" behindDoc="1" locked="0" layoutInCell="1" allowOverlap="1" wp14:anchorId="51FCD7E1" wp14:editId="75E9D1A1">
                <wp:simplePos x="0" y="0"/>
                <wp:positionH relativeFrom="page">
                  <wp:posOffset>914400</wp:posOffset>
                </wp:positionH>
                <wp:positionV relativeFrom="paragraph">
                  <wp:posOffset>138430</wp:posOffset>
                </wp:positionV>
                <wp:extent cx="1828800" cy="7620"/>
                <wp:effectExtent l="0" t="0" r="0" b="0"/>
                <wp:wrapTopAndBottom/>
                <wp:docPr id="2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9CCC2F" id="Rectangle 4" o:spid="_x0000_s1026" style="position:absolute;margin-left:1in;margin-top:10.9pt;width:2in;height:.6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" fillcolor="black" stroked="f">
                <w10:wrap type="topAndBottom" anchorx="page"/>
              </v:rect>
            </w:pict>
          </mc:Fallback>
        </mc:AlternateContent>
      </w:r>
    </w:p>
    <w:p w14:paraId="113F0127" w14:textId="77777777" w:rsidR="00426347" w:rsidRDefault="00DE252A">
      <w:pPr>
        <w:spacing w:before="70"/>
        <w:ind w:left="100"/>
        <w:rPr>
          <w:sz w:val="18"/>
        </w:rPr>
      </w:pPr>
      <w:r>
        <w:rPr>
          <w:sz w:val="12"/>
        </w:rPr>
        <w:lastRenderedPageBreak/>
        <w:t xml:space="preserve">14 </w:t>
      </w:r>
      <w:r>
        <w:rPr>
          <w:sz w:val="18"/>
        </w:rPr>
        <w:t>Priročnik Oslo 2018: Smernice za zbiranje, poročanje in uporabo podatkov o inovacijah</w:t>
      </w:r>
    </w:p>
    <w:p w14:paraId="391BE8CB" w14:textId="77777777" w:rsidR="00426347" w:rsidRDefault="00426347">
      <w:pPr>
        <w:rPr>
          <w:sz w:val="18"/>
        </w:rPr>
        <w:sectPr w:rsidR="00426347">
          <w:pgSz w:w="11910" w:h="16840"/>
          <w:pgMar w:top="1340" w:right="1320" w:bottom="1800" w:left="1340" w:header="713" w:footer="1606" w:gutter="0"/>
          <w:cols w:space="708"/>
        </w:sectPr>
      </w:pPr>
    </w:p>
    <w:p w14:paraId="7EBE935A" w14:textId="77777777" w:rsidR="00426347" w:rsidRDefault="00426347">
      <w:pPr>
        <w:pStyle w:val="Telobesedila"/>
        <w:spacing w:before="3"/>
        <w:rPr>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323"/>
      </w:tblGrid>
      <w:tr w:rsidR="00426347" w14:paraId="671C2F16" w14:textId="77777777">
        <w:trPr>
          <w:trHeight w:val="287"/>
        </w:trPr>
        <w:tc>
          <w:tcPr>
            <w:tcW w:w="2696" w:type="dxa"/>
            <w:shd w:val="clear" w:color="auto" w:fill="D9D9D9"/>
          </w:tcPr>
          <w:p w14:paraId="7027DB34" w14:textId="77777777" w:rsidR="00426347" w:rsidRDefault="00DE252A">
            <w:pPr>
              <w:pStyle w:val="TableParagraph"/>
              <w:spacing w:before="34" w:line="233" w:lineRule="exact"/>
              <w:ind w:left="146"/>
              <w:rPr>
                <w:b/>
              </w:rPr>
            </w:pPr>
            <w:r>
              <w:rPr>
                <w:b/>
              </w:rPr>
              <w:t>CR14</w:t>
            </w:r>
          </w:p>
        </w:tc>
        <w:tc>
          <w:tcPr>
            <w:tcW w:w="6323" w:type="dxa"/>
            <w:shd w:val="clear" w:color="auto" w:fill="D9D9D9"/>
          </w:tcPr>
          <w:p w14:paraId="44114F4E" w14:textId="77777777" w:rsidR="00426347" w:rsidRDefault="00DE252A">
            <w:pPr>
              <w:pStyle w:val="TableParagraph"/>
              <w:spacing w:before="34" w:line="233" w:lineRule="exact"/>
              <w:ind w:left="145"/>
              <w:rPr>
                <w:b/>
              </w:rPr>
            </w:pPr>
            <w:r>
              <w:rPr>
                <w:b/>
              </w:rPr>
              <w:t>Omogočene inovacije</w:t>
            </w:r>
          </w:p>
        </w:tc>
      </w:tr>
      <w:tr w:rsidR="00426347" w14:paraId="0591AF5D" w14:textId="77777777">
        <w:trPr>
          <w:trHeight w:val="268"/>
        </w:trPr>
        <w:tc>
          <w:tcPr>
            <w:tcW w:w="2696" w:type="dxa"/>
          </w:tcPr>
          <w:p w14:paraId="3F475155" w14:textId="77777777" w:rsidR="00426347" w:rsidRDefault="00DE252A">
            <w:pPr>
              <w:pStyle w:val="TableParagraph"/>
              <w:spacing w:line="247" w:lineRule="exact"/>
              <w:ind w:left="112"/>
            </w:pPr>
            <w:r>
              <w:t>Izhodiščna vrednost</w:t>
            </w:r>
          </w:p>
        </w:tc>
        <w:tc>
          <w:tcPr>
            <w:tcW w:w="6323" w:type="dxa"/>
          </w:tcPr>
          <w:p w14:paraId="2E080AC3" w14:textId="77777777" w:rsidR="00426347" w:rsidRDefault="00DE252A">
            <w:pPr>
              <w:pStyle w:val="TableParagraph"/>
              <w:numPr>
                <w:ilvl w:val="0"/>
                <w:numId w:val="159"/>
              </w:numPr>
              <w:tabs>
                <w:tab w:val="left" w:pos="364"/>
                <w:tab w:val="left" w:pos="365"/>
              </w:tabs>
              <w:spacing w:line="249" w:lineRule="exact"/>
              <w:ind w:hanging="361"/>
            </w:pPr>
            <w:r>
              <w:t>izhodiščna vrednost v programu je enaka nič</w:t>
            </w:r>
          </w:p>
        </w:tc>
      </w:tr>
      <w:tr w:rsidR="00426347" w14:paraId="7D7FC245" w14:textId="77777777">
        <w:trPr>
          <w:trHeight w:val="2087"/>
        </w:trPr>
        <w:tc>
          <w:tcPr>
            <w:tcW w:w="2696" w:type="dxa"/>
          </w:tcPr>
          <w:p w14:paraId="41013211" w14:textId="77777777" w:rsidR="00426347" w:rsidRDefault="00DE252A">
            <w:pPr>
              <w:pStyle w:val="TableParagraph"/>
              <w:spacing w:line="247" w:lineRule="exact"/>
              <w:ind w:left="112"/>
            </w:pPr>
            <w:r>
              <w:t>Ciljne vrednosti</w:t>
            </w:r>
          </w:p>
        </w:tc>
        <w:tc>
          <w:tcPr>
            <w:tcW w:w="6323" w:type="dxa"/>
          </w:tcPr>
          <w:p w14:paraId="65EA8140" w14:textId="77777777" w:rsidR="00426347" w:rsidRDefault="00DE252A">
            <w:pPr>
              <w:pStyle w:val="TableParagraph"/>
              <w:numPr>
                <w:ilvl w:val="0"/>
                <w:numId w:val="158"/>
              </w:numPr>
              <w:tabs>
                <w:tab w:val="left" w:pos="364"/>
                <w:tab w:val="left" w:pos="365"/>
              </w:tabs>
              <w:spacing w:line="237" w:lineRule="auto"/>
              <w:ind w:right="754"/>
            </w:pPr>
            <w:r>
              <w:t>ciljne vrednosti je treba opredeliti ločeno za vsak poseben cilj</w:t>
            </w:r>
          </w:p>
          <w:p w14:paraId="706D7499" w14:textId="77777777" w:rsidR="00426347" w:rsidRDefault="00DE252A">
            <w:pPr>
              <w:pStyle w:val="TableParagraph"/>
              <w:numPr>
                <w:ilvl w:val="0"/>
                <w:numId w:val="158"/>
              </w:numPr>
              <w:tabs>
                <w:tab w:val="left" w:pos="364"/>
                <w:tab w:val="left" w:pos="365"/>
              </w:tabs>
              <w:ind w:right="224"/>
            </w:pPr>
            <w:r>
              <w:t>ocena ciljnih vrednosti bi lahko temeljila na podatkih o spremljanju, raziskavah in izkušnjah iz programskega obdobja 2014–2020</w:t>
            </w:r>
          </w:p>
          <w:p w14:paraId="321F178E" w14:textId="77777777" w:rsidR="00426347" w:rsidRDefault="00DE252A">
            <w:pPr>
              <w:pStyle w:val="TableParagraph"/>
              <w:numPr>
                <w:ilvl w:val="0"/>
                <w:numId w:val="158"/>
              </w:numPr>
              <w:tabs>
                <w:tab w:val="left" w:pos="364"/>
                <w:tab w:val="left" w:pos="365"/>
              </w:tabs>
              <w:ind w:right="154"/>
            </w:pPr>
            <w:r>
              <w:t>dosežene ciljne vrednosti bodo izračunane na podlagi vsote rezultatov, doseženih na operativni ravni</w:t>
            </w:r>
          </w:p>
          <w:p w14:paraId="6DD773BB" w14:textId="77777777" w:rsidR="00426347" w:rsidRDefault="00DE252A">
            <w:pPr>
              <w:pStyle w:val="TableParagraph"/>
              <w:numPr>
                <w:ilvl w:val="0"/>
                <w:numId w:val="158"/>
              </w:numPr>
              <w:tabs>
                <w:tab w:val="left" w:pos="364"/>
                <w:tab w:val="left" w:pos="365"/>
              </w:tabs>
              <w:spacing w:before="19" w:line="252" w:lineRule="exact"/>
              <w:ind w:right="359"/>
            </w:pPr>
            <w:r>
              <w:t>ena operacija lahko vključuje eno ali več inovacij, zato je lahko ocenjena vrednost blizu ocenjeni izhodni vrednosti</w:t>
            </w:r>
          </w:p>
        </w:tc>
      </w:tr>
      <w:tr w:rsidR="00426347" w14:paraId="7FE03A05" w14:textId="77777777">
        <w:trPr>
          <w:trHeight w:val="287"/>
        </w:trPr>
        <w:tc>
          <w:tcPr>
            <w:tcW w:w="9019" w:type="dxa"/>
            <w:gridSpan w:val="2"/>
            <w:shd w:val="clear" w:color="auto" w:fill="D9D9D9"/>
          </w:tcPr>
          <w:p w14:paraId="294CBC4A" w14:textId="77777777" w:rsidR="00426347" w:rsidRDefault="00DE252A">
            <w:pPr>
              <w:pStyle w:val="TableParagraph"/>
              <w:spacing w:before="34" w:line="233" w:lineRule="exact"/>
              <w:ind w:left="146"/>
              <w:rPr>
                <w:b/>
              </w:rPr>
            </w:pPr>
            <w:r>
              <w:rPr>
                <w:b/>
              </w:rPr>
              <w:t>Raven delovanja</w:t>
            </w:r>
          </w:p>
        </w:tc>
      </w:tr>
      <w:tr w:rsidR="00426347" w14:paraId="7862DB3A" w14:textId="77777777">
        <w:trPr>
          <w:trHeight w:val="791"/>
        </w:trPr>
        <w:tc>
          <w:tcPr>
            <w:tcW w:w="2696" w:type="dxa"/>
          </w:tcPr>
          <w:p w14:paraId="581EDB89" w14:textId="77777777" w:rsidR="00426347" w:rsidRDefault="00DE252A">
            <w:pPr>
              <w:pStyle w:val="TableParagraph"/>
              <w:spacing w:line="247" w:lineRule="exact"/>
              <w:ind w:left="112"/>
            </w:pPr>
            <w:r>
              <w:t>Vložki upravičenca</w:t>
            </w:r>
          </w:p>
        </w:tc>
        <w:tc>
          <w:tcPr>
            <w:tcW w:w="6323" w:type="dxa"/>
          </w:tcPr>
          <w:p w14:paraId="32D8EB37" w14:textId="77777777" w:rsidR="00426347" w:rsidRDefault="00DE252A">
            <w:pPr>
              <w:pStyle w:val="TableParagraph"/>
              <w:numPr>
                <w:ilvl w:val="0"/>
                <w:numId w:val="157"/>
              </w:numPr>
              <w:tabs>
                <w:tab w:val="left" w:pos="364"/>
                <w:tab w:val="left" w:pos="365"/>
              </w:tabs>
              <w:spacing w:line="264" w:lineRule="exact"/>
              <w:ind w:hanging="361"/>
            </w:pPr>
            <w:r>
              <w:t>število omogočenih inovacij</w:t>
            </w:r>
          </w:p>
          <w:p w14:paraId="46C46BA8" w14:textId="77777777" w:rsidR="00426347" w:rsidRDefault="00DE252A">
            <w:pPr>
              <w:pStyle w:val="TableParagraph"/>
              <w:numPr>
                <w:ilvl w:val="0"/>
                <w:numId w:val="157"/>
              </w:numPr>
              <w:tabs>
                <w:tab w:val="left" w:pos="364"/>
                <w:tab w:val="left" w:pos="365"/>
              </w:tabs>
              <w:spacing w:before="19" w:line="252" w:lineRule="exact"/>
              <w:ind w:right="172"/>
            </w:pPr>
            <w:r>
              <w:t>vrednost kazalnika rezultata mora biti čim bližje enoti ali lokaciji, ki izvaja operacijo</w:t>
            </w:r>
          </w:p>
        </w:tc>
      </w:tr>
      <w:tr w:rsidR="00426347" w14:paraId="0A2A742B" w14:textId="77777777">
        <w:trPr>
          <w:trHeight w:val="252"/>
        </w:trPr>
        <w:tc>
          <w:tcPr>
            <w:tcW w:w="2696" w:type="dxa"/>
          </w:tcPr>
          <w:p w14:paraId="0381400D" w14:textId="77777777" w:rsidR="00426347" w:rsidRDefault="00DE252A">
            <w:pPr>
              <w:pStyle w:val="TableParagraph"/>
              <w:spacing w:line="232" w:lineRule="exact"/>
              <w:ind w:left="112"/>
            </w:pPr>
            <w:r>
              <w:t>Vložki iz drugih virov</w:t>
            </w:r>
          </w:p>
        </w:tc>
        <w:tc>
          <w:tcPr>
            <w:tcW w:w="6323" w:type="dxa"/>
          </w:tcPr>
          <w:p w14:paraId="1082EF7E" w14:textId="77777777" w:rsidR="00426347" w:rsidRDefault="00DE252A">
            <w:pPr>
              <w:pStyle w:val="TableParagraph"/>
              <w:spacing w:line="232" w:lineRule="exact"/>
              <w:ind w:left="112"/>
            </w:pPr>
            <w:r>
              <w:t>Ni podatka</w:t>
            </w:r>
          </w:p>
        </w:tc>
      </w:tr>
      <w:tr w:rsidR="00426347" w14:paraId="42CAEE9E" w14:textId="77777777">
        <w:trPr>
          <w:trHeight w:val="760"/>
        </w:trPr>
        <w:tc>
          <w:tcPr>
            <w:tcW w:w="2696" w:type="dxa"/>
          </w:tcPr>
          <w:p w14:paraId="19B73C5D" w14:textId="77777777" w:rsidR="00426347" w:rsidRDefault="00DE252A">
            <w:pPr>
              <w:pStyle w:val="TableParagraph"/>
              <w:spacing w:line="248" w:lineRule="exact"/>
              <w:ind w:left="112"/>
            </w:pPr>
            <w:r>
              <w:t>Vložki OU/vložek</w:t>
            </w:r>
          </w:p>
          <w:p w14:paraId="25936BBE" w14:textId="77777777" w:rsidR="00426347" w:rsidRDefault="00DE252A">
            <w:pPr>
              <w:pStyle w:val="TableParagraph"/>
              <w:spacing w:before="3" w:line="252" w:lineRule="exact"/>
              <w:ind w:left="112" w:right="232"/>
            </w:pPr>
            <w:r>
              <w:t>naročnika (neposredno upravljanje)</w:t>
            </w:r>
          </w:p>
        </w:tc>
        <w:tc>
          <w:tcPr>
            <w:tcW w:w="6323" w:type="dxa"/>
          </w:tcPr>
          <w:p w14:paraId="23991518" w14:textId="77777777" w:rsidR="00426347" w:rsidRDefault="00DE252A">
            <w:pPr>
              <w:pStyle w:val="TableParagraph"/>
              <w:spacing w:line="249" w:lineRule="exact"/>
              <w:ind w:left="112"/>
            </w:pPr>
            <w:r>
              <w:t>Ni podatka</w:t>
            </w:r>
          </w:p>
        </w:tc>
      </w:tr>
      <w:tr w:rsidR="00426347" w14:paraId="3A9F0E88" w14:textId="77777777">
        <w:trPr>
          <w:trHeight w:val="506"/>
        </w:trPr>
        <w:tc>
          <w:tcPr>
            <w:tcW w:w="2696" w:type="dxa"/>
          </w:tcPr>
          <w:p w14:paraId="7E310660" w14:textId="77777777" w:rsidR="00426347" w:rsidRDefault="00DE252A">
            <w:pPr>
              <w:pStyle w:val="TableParagraph"/>
              <w:spacing w:line="246" w:lineRule="exact"/>
              <w:ind w:left="112"/>
            </w:pPr>
            <w:r>
              <w:t>Referenčno obdobje za</w:t>
            </w:r>
          </w:p>
          <w:p w14:paraId="39CE8F0E" w14:textId="77777777" w:rsidR="00426347" w:rsidRDefault="00DE252A">
            <w:pPr>
              <w:pStyle w:val="TableParagraph"/>
              <w:spacing w:line="240" w:lineRule="exact"/>
              <w:ind w:left="112"/>
            </w:pPr>
            <w:r>
              <w:t>posamezne operacije</w:t>
            </w:r>
          </w:p>
        </w:tc>
        <w:tc>
          <w:tcPr>
            <w:tcW w:w="6323" w:type="dxa"/>
          </w:tcPr>
          <w:p w14:paraId="4452E16E" w14:textId="77777777" w:rsidR="00426347" w:rsidRDefault="00DE252A">
            <w:pPr>
              <w:pStyle w:val="TableParagraph"/>
              <w:numPr>
                <w:ilvl w:val="0"/>
                <w:numId w:val="156"/>
              </w:numPr>
              <w:tabs>
                <w:tab w:val="left" w:pos="364"/>
                <w:tab w:val="left" w:pos="365"/>
              </w:tabs>
              <w:spacing w:line="264" w:lineRule="exact"/>
              <w:ind w:hanging="361"/>
            </w:pPr>
            <w:r>
              <w:t>trajanje operacije</w:t>
            </w:r>
          </w:p>
        </w:tc>
      </w:tr>
      <w:tr w:rsidR="00426347" w14:paraId="7B134607" w14:textId="77777777">
        <w:trPr>
          <w:trHeight w:val="505"/>
        </w:trPr>
        <w:tc>
          <w:tcPr>
            <w:tcW w:w="2696" w:type="dxa"/>
          </w:tcPr>
          <w:p w14:paraId="02FD3B85" w14:textId="77777777" w:rsidR="00426347" w:rsidRDefault="00DE252A">
            <w:pPr>
              <w:pStyle w:val="TableParagraph"/>
              <w:spacing w:line="246" w:lineRule="exact"/>
              <w:ind w:left="112"/>
            </w:pPr>
            <w:r>
              <w:t>Izhodiščna vrednost za posamezno</w:t>
            </w:r>
          </w:p>
          <w:p w14:paraId="47E11510" w14:textId="77777777" w:rsidR="00426347" w:rsidRDefault="00DE252A">
            <w:pPr>
              <w:pStyle w:val="TableParagraph"/>
              <w:spacing w:line="240" w:lineRule="exact"/>
              <w:ind w:left="112"/>
            </w:pPr>
            <w:r>
              <w:t>operacijo</w:t>
            </w:r>
          </w:p>
        </w:tc>
        <w:tc>
          <w:tcPr>
            <w:tcW w:w="6323" w:type="dxa"/>
          </w:tcPr>
          <w:p w14:paraId="20F1E60D" w14:textId="77777777" w:rsidR="00426347" w:rsidRDefault="00DE252A">
            <w:pPr>
              <w:pStyle w:val="TableParagraph"/>
              <w:numPr>
                <w:ilvl w:val="0"/>
                <w:numId w:val="155"/>
              </w:numPr>
              <w:tabs>
                <w:tab w:val="left" w:pos="364"/>
                <w:tab w:val="left" w:pos="365"/>
              </w:tabs>
              <w:spacing w:line="264" w:lineRule="exact"/>
              <w:ind w:hanging="361"/>
            </w:pPr>
            <w:r>
              <w:t>Izhodiščna vrednost je nič</w:t>
            </w:r>
          </w:p>
        </w:tc>
      </w:tr>
      <w:tr w:rsidR="00426347" w14:paraId="3950A8DB" w14:textId="77777777">
        <w:trPr>
          <w:trHeight w:val="520"/>
        </w:trPr>
        <w:tc>
          <w:tcPr>
            <w:tcW w:w="2696" w:type="dxa"/>
          </w:tcPr>
          <w:p w14:paraId="2D727B6C" w14:textId="77777777" w:rsidR="00426347" w:rsidRDefault="00DE252A">
            <w:pPr>
              <w:pStyle w:val="TableParagraph"/>
              <w:spacing w:line="247" w:lineRule="exact"/>
              <w:ind w:left="112"/>
            </w:pPr>
            <w:r>
              <w:t>Ciljna vrednost</w:t>
            </w:r>
          </w:p>
        </w:tc>
        <w:tc>
          <w:tcPr>
            <w:tcW w:w="6323" w:type="dxa"/>
          </w:tcPr>
          <w:p w14:paraId="1BF5A1E6" w14:textId="77777777" w:rsidR="00426347" w:rsidRDefault="00DE252A">
            <w:pPr>
              <w:pStyle w:val="TableParagraph"/>
              <w:numPr>
                <w:ilvl w:val="0"/>
                <w:numId w:val="154"/>
              </w:numPr>
              <w:tabs>
                <w:tab w:val="left" w:pos="364"/>
                <w:tab w:val="left" w:pos="365"/>
              </w:tabs>
              <w:spacing w:line="264" w:lineRule="exact"/>
              <w:ind w:hanging="361"/>
            </w:pPr>
            <w:r>
              <w:t>predhodna predpostavka o ciljni vrednosti</w:t>
            </w:r>
          </w:p>
        </w:tc>
      </w:tr>
      <w:tr w:rsidR="00426347" w14:paraId="6CB1F649" w14:textId="77777777">
        <w:trPr>
          <w:trHeight w:val="1029"/>
        </w:trPr>
        <w:tc>
          <w:tcPr>
            <w:tcW w:w="2696" w:type="dxa"/>
          </w:tcPr>
          <w:p w14:paraId="666AAB27" w14:textId="77777777" w:rsidR="00426347" w:rsidRDefault="00DE252A">
            <w:pPr>
              <w:pStyle w:val="TableParagraph"/>
              <w:spacing w:line="247" w:lineRule="exact"/>
              <w:ind w:left="112"/>
            </w:pPr>
            <w:r>
              <w:t>Dosežena vrednost</w:t>
            </w:r>
          </w:p>
        </w:tc>
        <w:tc>
          <w:tcPr>
            <w:tcW w:w="6323" w:type="dxa"/>
          </w:tcPr>
          <w:p w14:paraId="2534EFF4" w14:textId="77777777" w:rsidR="00426347" w:rsidRDefault="00DE252A">
            <w:pPr>
              <w:pStyle w:val="TableParagraph"/>
              <w:numPr>
                <w:ilvl w:val="0"/>
                <w:numId w:val="153"/>
              </w:numPr>
              <w:tabs>
                <w:tab w:val="left" w:pos="364"/>
                <w:tab w:val="left" w:pos="365"/>
              </w:tabs>
              <w:ind w:right="127"/>
            </w:pPr>
            <w:r>
              <w:t>število inovacij na operacijo ob koncu ali do določenega števila let po opravljen operaciji, odvisno od pravil OU za zbiranje podatkov (splošno pravilo je:</w:t>
            </w:r>
          </w:p>
          <w:p w14:paraId="7AE635FC" w14:textId="77777777" w:rsidR="00426347" w:rsidRDefault="00DE252A">
            <w:pPr>
              <w:pStyle w:val="TableParagraph"/>
              <w:spacing w:line="239" w:lineRule="exact"/>
              <w:ind w:left="364"/>
            </w:pPr>
            <w:r>
              <w:t>čim pozneje, tem bolje).</w:t>
            </w:r>
          </w:p>
        </w:tc>
      </w:tr>
      <w:tr w:rsidR="00426347" w14:paraId="6B303287" w14:textId="77777777">
        <w:trPr>
          <w:trHeight w:val="1264"/>
        </w:trPr>
        <w:tc>
          <w:tcPr>
            <w:tcW w:w="2696" w:type="dxa"/>
          </w:tcPr>
          <w:p w14:paraId="02424489" w14:textId="77777777" w:rsidR="00426347" w:rsidRDefault="00DE252A">
            <w:pPr>
              <w:pStyle w:val="TableParagraph"/>
              <w:ind w:left="112" w:right="348"/>
            </w:pPr>
            <w:r>
              <w:t>Primer na ravni operacije</w:t>
            </w:r>
          </w:p>
        </w:tc>
        <w:tc>
          <w:tcPr>
            <w:tcW w:w="6323" w:type="dxa"/>
          </w:tcPr>
          <w:p w14:paraId="434BF28B" w14:textId="77777777" w:rsidR="00426347" w:rsidRDefault="00DE252A">
            <w:pPr>
              <w:pStyle w:val="TableParagraph"/>
              <w:ind w:left="112" w:right="468"/>
            </w:pPr>
            <w:r>
              <w:t>Upravičenec, raziskovalni inštitut s podporo ESPRA, v sodelovanju z lokalno ribiško floto razvije nov sistem za spremljanje vlečnih mrež v upanju, da bo zmanjšal škodo za lokalno favno. Lokalni ribiči sistem sprejmejo.</w:t>
            </w:r>
          </w:p>
          <w:p w14:paraId="53A48FDF" w14:textId="77777777" w:rsidR="00426347" w:rsidRDefault="00DE252A">
            <w:pPr>
              <w:pStyle w:val="TableParagraph"/>
              <w:spacing w:line="239" w:lineRule="exact"/>
              <w:ind w:left="112"/>
            </w:pPr>
            <w:r>
              <w:t>Upravičenec poroča o eni omogočeni inovaciji.</w:t>
            </w:r>
          </w:p>
        </w:tc>
      </w:tr>
    </w:tbl>
    <w:p w14:paraId="330F610D" w14:textId="77777777" w:rsidR="00426347" w:rsidRDefault="00426347">
      <w:pPr>
        <w:spacing w:line="239" w:lineRule="exact"/>
        <w:sectPr w:rsidR="00426347">
          <w:pgSz w:w="11910" w:h="16840"/>
          <w:pgMar w:top="1340" w:right="1320" w:bottom="1800" w:left="1340" w:header="713" w:footer="1606" w:gutter="0"/>
          <w:cols w:space="708"/>
        </w:sectPr>
      </w:pPr>
    </w:p>
    <w:p w14:paraId="700AFAE0" w14:textId="77777777" w:rsidR="00426347" w:rsidRDefault="00426347">
      <w:pPr>
        <w:pStyle w:val="Telobesedila"/>
        <w:spacing w:before="3"/>
        <w:rPr>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323"/>
      </w:tblGrid>
      <w:tr w:rsidR="00426347" w14:paraId="4125437D" w14:textId="77777777">
        <w:trPr>
          <w:trHeight w:val="287"/>
        </w:trPr>
        <w:tc>
          <w:tcPr>
            <w:tcW w:w="2696" w:type="dxa"/>
            <w:shd w:val="clear" w:color="auto" w:fill="D9D9D9"/>
          </w:tcPr>
          <w:p w14:paraId="70474454" w14:textId="77777777" w:rsidR="00426347" w:rsidRDefault="00DE252A">
            <w:pPr>
              <w:pStyle w:val="TableParagraph"/>
              <w:spacing w:before="34" w:line="233" w:lineRule="exact"/>
              <w:ind w:left="146"/>
              <w:rPr>
                <w:b/>
              </w:rPr>
            </w:pPr>
            <w:r>
              <w:rPr>
                <w:b/>
              </w:rPr>
              <w:t>CR15</w:t>
            </w:r>
          </w:p>
        </w:tc>
        <w:tc>
          <w:tcPr>
            <w:tcW w:w="6323" w:type="dxa"/>
            <w:shd w:val="clear" w:color="auto" w:fill="D9D9D9"/>
          </w:tcPr>
          <w:p w14:paraId="79154C83" w14:textId="77777777" w:rsidR="00426347" w:rsidRDefault="00DE252A">
            <w:pPr>
              <w:pStyle w:val="TableParagraph"/>
              <w:spacing w:before="34" w:line="233" w:lineRule="exact"/>
              <w:ind w:left="145"/>
              <w:rPr>
                <w:b/>
              </w:rPr>
            </w:pPr>
            <w:r>
              <w:rPr>
                <w:b/>
              </w:rPr>
              <w:t>Naprave za nadzor, nameščene ali izboljšane</w:t>
            </w:r>
          </w:p>
        </w:tc>
      </w:tr>
      <w:tr w:rsidR="00426347" w14:paraId="0F6D41DF" w14:textId="77777777">
        <w:trPr>
          <w:trHeight w:val="254"/>
        </w:trPr>
        <w:tc>
          <w:tcPr>
            <w:tcW w:w="2696" w:type="dxa"/>
          </w:tcPr>
          <w:p w14:paraId="4D9ADCAA" w14:textId="77777777" w:rsidR="00426347" w:rsidRDefault="00DE252A">
            <w:pPr>
              <w:pStyle w:val="TableParagraph"/>
              <w:spacing w:line="234" w:lineRule="exact"/>
              <w:ind w:left="112"/>
            </w:pPr>
            <w:r>
              <w:t>Ime kazalnika</w:t>
            </w:r>
          </w:p>
        </w:tc>
        <w:tc>
          <w:tcPr>
            <w:tcW w:w="6323" w:type="dxa"/>
          </w:tcPr>
          <w:p w14:paraId="49103FD2" w14:textId="77777777" w:rsidR="00426347" w:rsidRDefault="00DE252A">
            <w:pPr>
              <w:pStyle w:val="TableParagraph"/>
              <w:spacing w:line="234" w:lineRule="exact"/>
              <w:ind w:left="112"/>
            </w:pPr>
            <w:r>
              <w:t>Naprave za nadzor, nameščene ali izboljšane</w:t>
            </w:r>
          </w:p>
        </w:tc>
      </w:tr>
      <w:tr w:rsidR="00426347" w14:paraId="7BB14FC9" w14:textId="77777777">
        <w:trPr>
          <w:trHeight w:val="251"/>
        </w:trPr>
        <w:tc>
          <w:tcPr>
            <w:tcW w:w="2696" w:type="dxa"/>
          </w:tcPr>
          <w:p w14:paraId="6D84AEAC" w14:textId="77777777" w:rsidR="00426347" w:rsidRDefault="00DE252A">
            <w:pPr>
              <w:pStyle w:val="TableParagraph"/>
              <w:spacing w:line="232" w:lineRule="exact"/>
              <w:ind w:left="112"/>
            </w:pPr>
            <w:r>
              <w:t>Merska enota</w:t>
            </w:r>
          </w:p>
        </w:tc>
        <w:tc>
          <w:tcPr>
            <w:tcW w:w="6323" w:type="dxa"/>
          </w:tcPr>
          <w:p w14:paraId="162DF233" w14:textId="77777777" w:rsidR="00426347" w:rsidRDefault="00DE252A">
            <w:pPr>
              <w:pStyle w:val="TableParagraph"/>
              <w:spacing w:line="232" w:lineRule="exact"/>
              <w:ind w:left="112"/>
            </w:pPr>
            <w:r>
              <w:t>Število naprav</w:t>
            </w:r>
          </w:p>
        </w:tc>
      </w:tr>
      <w:tr w:rsidR="00426347" w14:paraId="66613830" w14:textId="77777777">
        <w:trPr>
          <w:trHeight w:val="505"/>
        </w:trPr>
        <w:tc>
          <w:tcPr>
            <w:tcW w:w="2696" w:type="dxa"/>
          </w:tcPr>
          <w:p w14:paraId="5C4EDA3D" w14:textId="77777777" w:rsidR="00426347" w:rsidRDefault="00DE252A">
            <w:pPr>
              <w:pStyle w:val="TableParagraph"/>
              <w:spacing w:line="247" w:lineRule="exact"/>
              <w:ind w:left="112"/>
            </w:pPr>
            <w:r>
              <w:t>Definicija</w:t>
            </w:r>
          </w:p>
        </w:tc>
        <w:tc>
          <w:tcPr>
            <w:tcW w:w="6323" w:type="dxa"/>
          </w:tcPr>
          <w:p w14:paraId="581738B1" w14:textId="77777777" w:rsidR="00426347" w:rsidRDefault="00DE252A">
            <w:pPr>
              <w:pStyle w:val="TableParagraph"/>
              <w:spacing w:line="247" w:lineRule="exact"/>
              <w:ind w:left="112"/>
            </w:pPr>
            <w:r>
              <w:t>Število nameščenih novih naprav za nadzor, kot je določeno v ESPRA</w:t>
            </w:r>
          </w:p>
          <w:p w14:paraId="0DE6B2AC" w14:textId="77777777" w:rsidR="00426347" w:rsidRDefault="00DE252A">
            <w:pPr>
              <w:pStyle w:val="TableParagraph"/>
              <w:spacing w:before="1" w:line="238" w:lineRule="exact"/>
              <w:ind w:left="112"/>
            </w:pPr>
            <w:r>
              <w:t>Člen 22.2.a, b in c uredbe</w:t>
            </w:r>
          </w:p>
        </w:tc>
      </w:tr>
      <w:tr w:rsidR="00426347" w14:paraId="74CA9C27" w14:textId="77777777">
        <w:trPr>
          <w:trHeight w:val="4617"/>
        </w:trPr>
        <w:tc>
          <w:tcPr>
            <w:tcW w:w="2696" w:type="dxa"/>
          </w:tcPr>
          <w:p w14:paraId="3AB5831F" w14:textId="77777777" w:rsidR="00426347" w:rsidRDefault="00DE252A">
            <w:pPr>
              <w:pStyle w:val="TableParagraph"/>
              <w:spacing w:line="247" w:lineRule="exact"/>
              <w:ind w:left="112"/>
            </w:pPr>
            <w:r>
              <w:t>Nadaljnja pojasnila</w:t>
            </w:r>
          </w:p>
        </w:tc>
        <w:tc>
          <w:tcPr>
            <w:tcW w:w="6323" w:type="dxa"/>
          </w:tcPr>
          <w:p w14:paraId="60741580" w14:textId="77777777" w:rsidR="00426347" w:rsidRDefault="00DE252A">
            <w:pPr>
              <w:pStyle w:val="TableParagraph"/>
              <w:numPr>
                <w:ilvl w:val="0"/>
                <w:numId w:val="152"/>
              </w:numPr>
              <w:tabs>
                <w:tab w:val="left" w:pos="364"/>
                <w:tab w:val="left" w:pos="365"/>
              </w:tabs>
              <w:ind w:right="327"/>
            </w:pPr>
            <w:r>
              <w:t>ta CR je namenjen zlasti rezultatom iz člena 22.2.a, b in c opreme, nameščene za izpolnjevanje zakonskih zahtev, čeprav je upravičena tudi oprema, ki zagotavlja več kot zakonske zahteve.</w:t>
            </w:r>
          </w:p>
          <w:p w14:paraId="6069B626" w14:textId="77777777" w:rsidR="00426347" w:rsidRDefault="00DE252A">
            <w:pPr>
              <w:pStyle w:val="TableParagraph"/>
              <w:numPr>
                <w:ilvl w:val="0"/>
                <w:numId w:val="152"/>
              </w:numPr>
              <w:tabs>
                <w:tab w:val="left" w:pos="364"/>
                <w:tab w:val="left" w:pos="365"/>
              </w:tabs>
              <w:ind w:right="140"/>
            </w:pPr>
            <w:r>
              <w:t xml:space="preserve">CR šteje število </w:t>
            </w:r>
            <w:r>
              <w:rPr>
                <w:i/>
                <w:iCs/>
              </w:rPr>
              <w:t>nameščenih ali izboljšanih sredstev</w:t>
            </w:r>
            <w:r>
              <w:t xml:space="preserve"> in ne vrste instrumenta.</w:t>
            </w:r>
          </w:p>
          <w:p w14:paraId="527DCA29" w14:textId="77777777" w:rsidR="00426347" w:rsidRDefault="00DE252A">
            <w:pPr>
              <w:pStyle w:val="TableParagraph"/>
              <w:numPr>
                <w:ilvl w:val="0"/>
                <w:numId w:val="152"/>
              </w:numPr>
              <w:tabs>
                <w:tab w:val="left" w:pos="365"/>
              </w:tabs>
              <w:ind w:right="947"/>
              <w:jc w:val="both"/>
            </w:pPr>
            <w:r>
              <w:t>ti v skladu z uredbo vključujejo »nakup, namestitev in upravljanje potrebnih sestavnih delov in naprav za</w:t>
            </w:r>
          </w:p>
          <w:p w14:paraId="3EC1787C" w14:textId="77777777" w:rsidR="00426347" w:rsidRDefault="00DE252A">
            <w:pPr>
              <w:pStyle w:val="TableParagraph"/>
              <w:ind w:left="853" w:right="124"/>
            </w:pPr>
            <w:r>
              <w:t>obvezne sisteme sledenje plovil in elektronsko poročanje, ki se na plovilih uporabljajo za nadzor</w:t>
            </w:r>
          </w:p>
          <w:p w14:paraId="1F3814FA" w14:textId="77777777" w:rsidR="00426347" w:rsidRDefault="00DE252A">
            <w:pPr>
              <w:pStyle w:val="TableParagraph"/>
              <w:ind w:left="853" w:right="258"/>
            </w:pPr>
            <w:r>
              <w:t>obvezne sisteme za daljinsko elektronsko spremljanje, ki se uporabljajo za nadzor izvajanja obveznosti iztovarjanja obvezno neprekinjeno merjenje in beleženje pogonske moči motorja«</w:t>
            </w:r>
          </w:p>
          <w:p w14:paraId="45896BD3" w14:textId="77777777" w:rsidR="00426347" w:rsidRDefault="00DE252A">
            <w:pPr>
              <w:pStyle w:val="TableParagraph"/>
              <w:numPr>
                <w:ilvl w:val="0"/>
                <w:numId w:val="152"/>
              </w:numPr>
              <w:tabs>
                <w:tab w:val="left" w:pos="364"/>
                <w:tab w:val="left" w:pos="365"/>
              </w:tabs>
              <w:ind w:right="34"/>
            </w:pPr>
            <w:r>
              <w:t>za države, ki nimajo dostopa do kopnega, se ta uredba lahko uporablja tudi za vključitev elektronskih sistemov za sledenje in poročanje, ki se uporabljajo za nadzor</w:t>
            </w:r>
          </w:p>
          <w:p w14:paraId="43FA4F8D" w14:textId="77777777" w:rsidR="00426347" w:rsidRDefault="00DE252A">
            <w:pPr>
              <w:pStyle w:val="TableParagraph"/>
              <w:spacing w:line="238" w:lineRule="exact"/>
              <w:ind w:left="364"/>
            </w:pPr>
            <w:r>
              <w:t>na kopnem</w:t>
            </w:r>
          </w:p>
        </w:tc>
      </w:tr>
      <w:tr w:rsidR="00426347" w14:paraId="0DF23277" w14:textId="77777777">
        <w:trPr>
          <w:trHeight w:val="505"/>
        </w:trPr>
        <w:tc>
          <w:tcPr>
            <w:tcW w:w="2696" w:type="dxa"/>
          </w:tcPr>
          <w:p w14:paraId="1BD56C65" w14:textId="77777777" w:rsidR="00426347" w:rsidRDefault="00DE252A">
            <w:pPr>
              <w:pStyle w:val="TableParagraph"/>
              <w:spacing w:line="247" w:lineRule="exact"/>
              <w:ind w:left="112"/>
            </w:pPr>
            <w:r>
              <w:t>Nadaljnja pojasnila Neposredno</w:t>
            </w:r>
          </w:p>
          <w:p w14:paraId="65AC2BA4" w14:textId="77777777" w:rsidR="00426347" w:rsidRDefault="00DE252A">
            <w:pPr>
              <w:pStyle w:val="TableParagraph"/>
              <w:spacing w:before="1" w:line="238" w:lineRule="exact"/>
              <w:ind w:left="112"/>
            </w:pPr>
            <w:r>
              <w:t>upravljanje</w:t>
            </w:r>
          </w:p>
        </w:tc>
        <w:tc>
          <w:tcPr>
            <w:tcW w:w="6323" w:type="dxa"/>
          </w:tcPr>
          <w:p w14:paraId="19132153" w14:textId="77777777" w:rsidR="00426347" w:rsidRDefault="00DE252A">
            <w:pPr>
              <w:pStyle w:val="TableParagraph"/>
              <w:spacing w:before="25"/>
              <w:ind w:left="4"/>
            </w:pPr>
            <w:r>
              <w:t>Ni podatka</w:t>
            </w:r>
          </w:p>
        </w:tc>
      </w:tr>
      <w:tr w:rsidR="00426347" w14:paraId="0D9C7A44" w14:textId="77777777">
        <w:trPr>
          <w:trHeight w:val="287"/>
        </w:trPr>
        <w:tc>
          <w:tcPr>
            <w:tcW w:w="9019" w:type="dxa"/>
            <w:gridSpan w:val="2"/>
            <w:shd w:val="clear" w:color="auto" w:fill="D9D9D9"/>
          </w:tcPr>
          <w:p w14:paraId="1F86B362" w14:textId="77777777" w:rsidR="00426347" w:rsidRDefault="00DE252A">
            <w:pPr>
              <w:pStyle w:val="TableParagraph"/>
              <w:spacing w:before="34" w:line="233" w:lineRule="exact"/>
              <w:ind w:left="146"/>
              <w:rPr>
                <w:b/>
              </w:rPr>
            </w:pPr>
            <w:r>
              <w:rPr>
                <w:b/>
              </w:rPr>
              <w:t>Programska raven</w:t>
            </w:r>
          </w:p>
        </w:tc>
      </w:tr>
      <w:tr w:rsidR="00426347" w14:paraId="73FA99C9" w14:textId="77777777">
        <w:trPr>
          <w:trHeight w:val="522"/>
        </w:trPr>
        <w:tc>
          <w:tcPr>
            <w:tcW w:w="2696" w:type="dxa"/>
          </w:tcPr>
          <w:p w14:paraId="470B3701" w14:textId="77777777" w:rsidR="00426347" w:rsidRDefault="00DE252A">
            <w:pPr>
              <w:pStyle w:val="TableParagraph"/>
              <w:spacing w:line="247" w:lineRule="exact"/>
              <w:ind w:left="112"/>
            </w:pPr>
            <w:r>
              <w:t>Pojasnilo</w:t>
            </w:r>
          </w:p>
        </w:tc>
        <w:tc>
          <w:tcPr>
            <w:tcW w:w="6323" w:type="dxa"/>
          </w:tcPr>
          <w:p w14:paraId="1449F2F7" w14:textId="77777777" w:rsidR="00426347" w:rsidRDefault="00DE252A">
            <w:pPr>
              <w:pStyle w:val="TableParagraph"/>
              <w:numPr>
                <w:ilvl w:val="0"/>
                <w:numId w:val="151"/>
              </w:numPr>
              <w:tabs>
                <w:tab w:val="left" w:pos="364"/>
                <w:tab w:val="left" w:pos="365"/>
              </w:tabs>
              <w:spacing w:before="14" w:line="252" w:lineRule="exact"/>
              <w:ind w:right="436"/>
            </w:pPr>
            <w:r>
              <w:t>v programu je kazalnik število naprav za nadzor, nameščenih po podpori ESPRA</w:t>
            </w:r>
          </w:p>
        </w:tc>
      </w:tr>
      <w:tr w:rsidR="00426347" w14:paraId="7C32A581" w14:textId="77777777">
        <w:trPr>
          <w:trHeight w:val="268"/>
        </w:trPr>
        <w:tc>
          <w:tcPr>
            <w:tcW w:w="2696" w:type="dxa"/>
          </w:tcPr>
          <w:p w14:paraId="6FEAACBA" w14:textId="77777777" w:rsidR="00426347" w:rsidRDefault="00DE252A">
            <w:pPr>
              <w:pStyle w:val="TableParagraph"/>
              <w:spacing w:line="247" w:lineRule="exact"/>
              <w:ind w:left="112"/>
            </w:pPr>
            <w:r>
              <w:t>Izhodiščna vrednost</w:t>
            </w:r>
          </w:p>
        </w:tc>
        <w:tc>
          <w:tcPr>
            <w:tcW w:w="6323" w:type="dxa"/>
          </w:tcPr>
          <w:p w14:paraId="18F14D64" w14:textId="77777777" w:rsidR="00426347" w:rsidRDefault="00DE252A">
            <w:pPr>
              <w:pStyle w:val="TableParagraph"/>
              <w:numPr>
                <w:ilvl w:val="0"/>
                <w:numId w:val="150"/>
              </w:numPr>
              <w:tabs>
                <w:tab w:val="left" w:pos="364"/>
                <w:tab w:val="left" w:pos="365"/>
              </w:tabs>
              <w:spacing w:line="249" w:lineRule="exact"/>
              <w:ind w:hanging="361"/>
            </w:pPr>
            <w:r>
              <w:t>izhodiščna vrednost v programu je enaka nič</w:t>
            </w:r>
          </w:p>
        </w:tc>
      </w:tr>
      <w:tr w:rsidR="00426347" w14:paraId="2B42A43D" w14:textId="77777777">
        <w:trPr>
          <w:trHeight w:val="1564"/>
        </w:trPr>
        <w:tc>
          <w:tcPr>
            <w:tcW w:w="2696" w:type="dxa"/>
          </w:tcPr>
          <w:p w14:paraId="3E043E33" w14:textId="77777777" w:rsidR="00426347" w:rsidRDefault="00DE252A">
            <w:pPr>
              <w:pStyle w:val="TableParagraph"/>
              <w:spacing w:line="247" w:lineRule="exact"/>
              <w:ind w:left="112"/>
            </w:pPr>
            <w:r>
              <w:t>Ciljne vrednosti</w:t>
            </w:r>
          </w:p>
        </w:tc>
        <w:tc>
          <w:tcPr>
            <w:tcW w:w="6323" w:type="dxa"/>
          </w:tcPr>
          <w:p w14:paraId="43D2F994" w14:textId="77777777" w:rsidR="00426347" w:rsidRDefault="00DE252A">
            <w:pPr>
              <w:pStyle w:val="TableParagraph"/>
              <w:numPr>
                <w:ilvl w:val="0"/>
                <w:numId w:val="149"/>
              </w:numPr>
              <w:tabs>
                <w:tab w:val="left" w:pos="364"/>
                <w:tab w:val="left" w:pos="365"/>
              </w:tabs>
              <w:ind w:right="302"/>
            </w:pPr>
            <w:r>
              <w:t>ocena ciljnih vrednosti bi lahko temeljila na strokovnem znanju, statističnih podatkih, podatkih o spremljanju, raziskavah in izkušnjah iz programskega obdobja 2014–2020</w:t>
            </w:r>
          </w:p>
          <w:p w14:paraId="0FBD6E72" w14:textId="77777777" w:rsidR="00426347" w:rsidRDefault="00DE252A">
            <w:pPr>
              <w:pStyle w:val="TableParagraph"/>
              <w:numPr>
                <w:ilvl w:val="0"/>
                <w:numId w:val="149"/>
              </w:numPr>
              <w:tabs>
                <w:tab w:val="left" w:pos="364"/>
                <w:tab w:val="left" w:pos="365"/>
              </w:tabs>
              <w:ind w:right="154"/>
            </w:pPr>
            <w:r>
              <w:t>dosežene ciljne vrednosti bodo izračunane na podlagi vsote rezultatov, doseženih na operativni ravni</w:t>
            </w:r>
          </w:p>
          <w:p w14:paraId="7142D06C" w14:textId="77777777" w:rsidR="00426347" w:rsidRDefault="00DE252A">
            <w:pPr>
              <w:pStyle w:val="TableParagraph"/>
              <w:numPr>
                <w:ilvl w:val="0"/>
                <w:numId w:val="149"/>
              </w:numPr>
              <w:tabs>
                <w:tab w:val="left" w:pos="364"/>
                <w:tab w:val="left" w:pos="365"/>
              </w:tabs>
              <w:spacing w:line="252" w:lineRule="exact"/>
              <w:ind w:hanging="361"/>
            </w:pPr>
            <w:r>
              <w:t>ciljne vrednosti so lahko blizu ocenjenim izhodnim vrednostim</w:t>
            </w:r>
          </w:p>
        </w:tc>
      </w:tr>
      <w:tr w:rsidR="00426347" w14:paraId="3B4A6580" w14:textId="77777777">
        <w:trPr>
          <w:trHeight w:val="290"/>
        </w:trPr>
        <w:tc>
          <w:tcPr>
            <w:tcW w:w="9019" w:type="dxa"/>
            <w:gridSpan w:val="2"/>
            <w:shd w:val="clear" w:color="auto" w:fill="D9D9D9"/>
          </w:tcPr>
          <w:p w14:paraId="36A38C4E" w14:textId="77777777" w:rsidR="00426347" w:rsidRDefault="00DE252A">
            <w:pPr>
              <w:pStyle w:val="TableParagraph"/>
              <w:spacing w:before="37" w:line="233" w:lineRule="exact"/>
              <w:ind w:left="146"/>
              <w:rPr>
                <w:b/>
              </w:rPr>
            </w:pPr>
            <w:r>
              <w:rPr>
                <w:b/>
              </w:rPr>
              <w:t>Raven delovanja</w:t>
            </w:r>
          </w:p>
        </w:tc>
      </w:tr>
      <w:tr w:rsidR="00426347" w14:paraId="4FA6421D" w14:textId="77777777">
        <w:trPr>
          <w:trHeight w:val="537"/>
        </w:trPr>
        <w:tc>
          <w:tcPr>
            <w:tcW w:w="2696" w:type="dxa"/>
          </w:tcPr>
          <w:p w14:paraId="3024BF2F" w14:textId="77777777" w:rsidR="00426347" w:rsidRDefault="00DE252A">
            <w:pPr>
              <w:pStyle w:val="TableParagraph"/>
              <w:spacing w:line="247" w:lineRule="exact"/>
              <w:ind w:left="112"/>
            </w:pPr>
            <w:r>
              <w:t>Vložki upravičenca</w:t>
            </w:r>
          </w:p>
        </w:tc>
        <w:tc>
          <w:tcPr>
            <w:tcW w:w="6323" w:type="dxa"/>
          </w:tcPr>
          <w:p w14:paraId="0CC74631" w14:textId="77777777" w:rsidR="00426347" w:rsidRDefault="00DE252A">
            <w:pPr>
              <w:pStyle w:val="TableParagraph"/>
              <w:numPr>
                <w:ilvl w:val="0"/>
                <w:numId w:val="148"/>
              </w:numPr>
              <w:tabs>
                <w:tab w:val="left" w:pos="364"/>
                <w:tab w:val="left" w:pos="365"/>
              </w:tabs>
              <w:spacing w:line="264" w:lineRule="exact"/>
              <w:ind w:hanging="361"/>
            </w:pPr>
            <w:r>
              <w:t>število nameščenih naprav</w:t>
            </w:r>
          </w:p>
          <w:p w14:paraId="53DC90A7" w14:textId="77777777" w:rsidR="00426347" w:rsidRDefault="00DE252A">
            <w:pPr>
              <w:pStyle w:val="TableParagraph"/>
              <w:numPr>
                <w:ilvl w:val="0"/>
                <w:numId w:val="148"/>
              </w:numPr>
              <w:tabs>
                <w:tab w:val="left" w:pos="364"/>
                <w:tab w:val="left" w:pos="365"/>
              </w:tabs>
              <w:spacing w:line="253" w:lineRule="exact"/>
              <w:ind w:hanging="361"/>
            </w:pPr>
            <w:r>
              <w:t>Številka FFR (če je nameščena na krovu plovila)</w:t>
            </w:r>
          </w:p>
        </w:tc>
      </w:tr>
      <w:tr w:rsidR="00426347" w14:paraId="54855DCA" w14:textId="77777777">
        <w:trPr>
          <w:trHeight w:val="251"/>
        </w:trPr>
        <w:tc>
          <w:tcPr>
            <w:tcW w:w="2696" w:type="dxa"/>
          </w:tcPr>
          <w:p w14:paraId="38433E82" w14:textId="77777777" w:rsidR="00426347" w:rsidRDefault="00DE252A">
            <w:pPr>
              <w:pStyle w:val="TableParagraph"/>
              <w:spacing w:line="232" w:lineRule="exact"/>
              <w:ind w:left="112"/>
            </w:pPr>
            <w:r>
              <w:t>Vložki iz drugih virov</w:t>
            </w:r>
          </w:p>
        </w:tc>
        <w:tc>
          <w:tcPr>
            <w:tcW w:w="6323" w:type="dxa"/>
          </w:tcPr>
          <w:p w14:paraId="06C1D141" w14:textId="77777777" w:rsidR="00426347" w:rsidRDefault="00DE252A">
            <w:pPr>
              <w:pStyle w:val="TableParagraph"/>
              <w:spacing w:line="232" w:lineRule="exact"/>
              <w:ind w:left="112"/>
            </w:pPr>
            <w:r>
              <w:t>Ni podatka</w:t>
            </w:r>
          </w:p>
        </w:tc>
      </w:tr>
      <w:tr w:rsidR="00426347" w14:paraId="25EE0300" w14:textId="77777777">
        <w:trPr>
          <w:trHeight w:val="761"/>
        </w:trPr>
        <w:tc>
          <w:tcPr>
            <w:tcW w:w="2696" w:type="dxa"/>
          </w:tcPr>
          <w:p w14:paraId="1B6BEA8C" w14:textId="77777777" w:rsidR="00426347" w:rsidRDefault="00DE252A">
            <w:pPr>
              <w:pStyle w:val="TableParagraph"/>
              <w:spacing w:line="247" w:lineRule="exact"/>
              <w:ind w:left="112"/>
            </w:pPr>
            <w:r>
              <w:t>Vložki OU/vložek</w:t>
            </w:r>
          </w:p>
          <w:p w14:paraId="1611C05F" w14:textId="77777777" w:rsidR="00426347" w:rsidRDefault="00DE252A">
            <w:pPr>
              <w:pStyle w:val="TableParagraph"/>
              <w:spacing w:before="5" w:line="252" w:lineRule="exact"/>
              <w:ind w:left="112" w:right="232"/>
            </w:pPr>
            <w:r>
              <w:t>naročnika (neposredno upravljanje)</w:t>
            </w:r>
          </w:p>
        </w:tc>
        <w:tc>
          <w:tcPr>
            <w:tcW w:w="6323" w:type="dxa"/>
          </w:tcPr>
          <w:p w14:paraId="420DC93D" w14:textId="77777777" w:rsidR="00426347" w:rsidRDefault="00DE252A">
            <w:pPr>
              <w:pStyle w:val="TableParagraph"/>
              <w:numPr>
                <w:ilvl w:val="0"/>
                <w:numId w:val="147"/>
              </w:numPr>
              <w:tabs>
                <w:tab w:val="left" w:pos="364"/>
                <w:tab w:val="left" w:pos="365"/>
              </w:tabs>
              <w:spacing w:line="237" w:lineRule="auto"/>
              <w:ind w:right="1166"/>
            </w:pPr>
            <w:r>
              <w:t>število nameščenih naprav za nadzor, kot je določeno v členu 22.2.a, b in c</w:t>
            </w:r>
          </w:p>
        </w:tc>
      </w:tr>
      <w:tr w:rsidR="00426347" w14:paraId="3AD9C1B3" w14:textId="77777777">
        <w:trPr>
          <w:trHeight w:val="505"/>
        </w:trPr>
        <w:tc>
          <w:tcPr>
            <w:tcW w:w="2696" w:type="dxa"/>
          </w:tcPr>
          <w:p w14:paraId="36F5E8AC" w14:textId="77777777" w:rsidR="00426347" w:rsidRDefault="00DE252A">
            <w:pPr>
              <w:pStyle w:val="TableParagraph"/>
              <w:spacing w:line="246" w:lineRule="exact"/>
              <w:ind w:left="112"/>
            </w:pPr>
            <w:r>
              <w:t>Referenčno obdobje za</w:t>
            </w:r>
          </w:p>
          <w:p w14:paraId="12EBE7E0" w14:textId="77777777" w:rsidR="00426347" w:rsidRDefault="00DE252A">
            <w:pPr>
              <w:pStyle w:val="TableParagraph"/>
              <w:spacing w:line="240" w:lineRule="exact"/>
              <w:ind w:left="112"/>
            </w:pPr>
            <w:r>
              <w:t>posamezne operacije</w:t>
            </w:r>
          </w:p>
        </w:tc>
        <w:tc>
          <w:tcPr>
            <w:tcW w:w="6323" w:type="dxa"/>
          </w:tcPr>
          <w:p w14:paraId="7F2B4A99" w14:textId="77777777" w:rsidR="00426347" w:rsidRDefault="00DE252A">
            <w:pPr>
              <w:pStyle w:val="TableParagraph"/>
              <w:numPr>
                <w:ilvl w:val="0"/>
                <w:numId w:val="146"/>
              </w:numPr>
              <w:tabs>
                <w:tab w:val="left" w:pos="364"/>
                <w:tab w:val="left" w:pos="365"/>
              </w:tabs>
              <w:spacing w:line="264" w:lineRule="exact"/>
              <w:ind w:hanging="361"/>
            </w:pPr>
            <w:r>
              <w:t>trajanje operacije</w:t>
            </w:r>
          </w:p>
        </w:tc>
      </w:tr>
      <w:tr w:rsidR="00426347" w14:paraId="298EF7A1" w14:textId="77777777">
        <w:trPr>
          <w:trHeight w:val="506"/>
        </w:trPr>
        <w:tc>
          <w:tcPr>
            <w:tcW w:w="2696" w:type="dxa"/>
          </w:tcPr>
          <w:p w14:paraId="4EE8BC14" w14:textId="77777777" w:rsidR="00426347" w:rsidRDefault="00DE252A">
            <w:pPr>
              <w:pStyle w:val="TableParagraph"/>
              <w:spacing w:line="246" w:lineRule="exact"/>
              <w:ind w:left="112"/>
            </w:pPr>
            <w:r>
              <w:t>Izhodiščna vrednost za posamezno</w:t>
            </w:r>
          </w:p>
          <w:p w14:paraId="5184331E" w14:textId="77777777" w:rsidR="00426347" w:rsidRDefault="00DE252A">
            <w:pPr>
              <w:pStyle w:val="TableParagraph"/>
              <w:spacing w:line="240" w:lineRule="exact"/>
              <w:ind w:left="112"/>
            </w:pPr>
            <w:r>
              <w:t>operacijo</w:t>
            </w:r>
          </w:p>
        </w:tc>
        <w:tc>
          <w:tcPr>
            <w:tcW w:w="6323" w:type="dxa"/>
          </w:tcPr>
          <w:p w14:paraId="57A9D64C" w14:textId="77777777" w:rsidR="00426347" w:rsidRDefault="00DE252A">
            <w:pPr>
              <w:pStyle w:val="TableParagraph"/>
              <w:numPr>
                <w:ilvl w:val="0"/>
                <w:numId w:val="145"/>
              </w:numPr>
              <w:tabs>
                <w:tab w:val="left" w:pos="364"/>
                <w:tab w:val="left" w:pos="365"/>
              </w:tabs>
              <w:spacing w:line="264" w:lineRule="exact"/>
              <w:ind w:hanging="361"/>
            </w:pPr>
            <w:r>
              <w:t>Izhodiščna vrednost je nič</w:t>
            </w:r>
          </w:p>
        </w:tc>
      </w:tr>
      <w:tr w:rsidR="00426347" w14:paraId="55FF02A7" w14:textId="77777777">
        <w:trPr>
          <w:trHeight w:val="268"/>
        </w:trPr>
        <w:tc>
          <w:tcPr>
            <w:tcW w:w="2696" w:type="dxa"/>
          </w:tcPr>
          <w:p w14:paraId="6CBEA30B" w14:textId="77777777" w:rsidR="00426347" w:rsidRDefault="00DE252A">
            <w:pPr>
              <w:pStyle w:val="TableParagraph"/>
              <w:spacing w:line="247" w:lineRule="exact"/>
              <w:ind w:left="112"/>
            </w:pPr>
            <w:r>
              <w:t>Ciljna vrednost</w:t>
            </w:r>
          </w:p>
        </w:tc>
        <w:tc>
          <w:tcPr>
            <w:tcW w:w="6323" w:type="dxa"/>
          </w:tcPr>
          <w:p w14:paraId="6881C8BE" w14:textId="77777777" w:rsidR="00426347" w:rsidRDefault="00DE252A">
            <w:pPr>
              <w:pStyle w:val="TableParagraph"/>
              <w:numPr>
                <w:ilvl w:val="0"/>
                <w:numId w:val="144"/>
              </w:numPr>
              <w:tabs>
                <w:tab w:val="left" w:pos="364"/>
                <w:tab w:val="left" w:pos="365"/>
              </w:tabs>
              <w:spacing w:line="248" w:lineRule="exact"/>
              <w:ind w:hanging="361"/>
            </w:pPr>
            <w:r>
              <w:t>predhodna predpostavka o ciljni vrednosti</w:t>
            </w:r>
          </w:p>
        </w:tc>
      </w:tr>
      <w:tr w:rsidR="00426347" w14:paraId="2F4C5F01" w14:textId="77777777">
        <w:trPr>
          <w:trHeight w:val="520"/>
        </w:trPr>
        <w:tc>
          <w:tcPr>
            <w:tcW w:w="2696" w:type="dxa"/>
          </w:tcPr>
          <w:p w14:paraId="3315B482" w14:textId="77777777" w:rsidR="00426347" w:rsidRDefault="00DE252A">
            <w:pPr>
              <w:pStyle w:val="TableParagraph"/>
              <w:spacing w:line="247" w:lineRule="exact"/>
              <w:ind w:left="112"/>
            </w:pPr>
            <w:r>
              <w:t>Dosežena vrednost</w:t>
            </w:r>
          </w:p>
        </w:tc>
        <w:tc>
          <w:tcPr>
            <w:tcW w:w="6323" w:type="dxa"/>
          </w:tcPr>
          <w:p w14:paraId="62BAB205" w14:textId="77777777" w:rsidR="00426347" w:rsidRDefault="00DE252A">
            <w:pPr>
              <w:pStyle w:val="TableParagraph"/>
              <w:numPr>
                <w:ilvl w:val="0"/>
                <w:numId w:val="143"/>
              </w:numPr>
              <w:tabs>
                <w:tab w:val="left" w:pos="364"/>
                <w:tab w:val="left" w:pos="365"/>
              </w:tabs>
              <w:spacing w:before="14" w:line="252" w:lineRule="exact"/>
              <w:ind w:right="697"/>
            </w:pPr>
            <w:r>
              <w:t>število novih naprav za nadzor, nameščenih ob koncu operacije</w:t>
            </w:r>
          </w:p>
        </w:tc>
      </w:tr>
      <w:tr w:rsidR="00426347" w14:paraId="2ECC27E4" w14:textId="77777777">
        <w:trPr>
          <w:trHeight w:val="254"/>
        </w:trPr>
        <w:tc>
          <w:tcPr>
            <w:tcW w:w="2696" w:type="dxa"/>
          </w:tcPr>
          <w:p w14:paraId="1FE58680" w14:textId="77777777" w:rsidR="00426347" w:rsidRDefault="00DE252A">
            <w:pPr>
              <w:pStyle w:val="TableParagraph"/>
              <w:spacing w:line="234" w:lineRule="exact"/>
              <w:ind w:left="112"/>
            </w:pPr>
            <w:r>
              <w:lastRenderedPageBreak/>
              <w:t>Primer operacije</w:t>
            </w:r>
          </w:p>
        </w:tc>
        <w:tc>
          <w:tcPr>
            <w:tcW w:w="6323" w:type="dxa"/>
          </w:tcPr>
          <w:p w14:paraId="4365ADDF" w14:textId="77777777" w:rsidR="00426347" w:rsidRDefault="00DE252A">
            <w:pPr>
              <w:pStyle w:val="TableParagraph"/>
              <w:spacing w:line="234" w:lineRule="exact"/>
              <w:ind w:left="112"/>
            </w:pPr>
            <w:r>
              <w:t>Lastnik plovila kupi in namesti nov SSP in ESP na plovilo.</w:t>
            </w:r>
          </w:p>
        </w:tc>
      </w:tr>
    </w:tbl>
    <w:p w14:paraId="69233489" w14:textId="77777777" w:rsidR="00426347" w:rsidRDefault="00426347">
      <w:pPr>
        <w:spacing w:line="234" w:lineRule="exact"/>
        <w:sectPr w:rsidR="00426347">
          <w:pgSz w:w="11910" w:h="16840"/>
          <w:pgMar w:top="1340" w:right="1320" w:bottom="1800" w:left="1340" w:header="713" w:footer="1606" w:gutter="0"/>
          <w:cols w:space="708"/>
        </w:sectPr>
      </w:pPr>
    </w:p>
    <w:p w14:paraId="06A35C64" w14:textId="77777777" w:rsidR="00426347" w:rsidRDefault="00426347">
      <w:pPr>
        <w:pStyle w:val="Telobesedila"/>
        <w:spacing w:before="3"/>
        <w:rPr>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323"/>
      </w:tblGrid>
      <w:tr w:rsidR="00426347" w14:paraId="1FF2B54A" w14:textId="77777777">
        <w:trPr>
          <w:trHeight w:val="287"/>
        </w:trPr>
        <w:tc>
          <w:tcPr>
            <w:tcW w:w="2696" w:type="dxa"/>
            <w:shd w:val="clear" w:color="auto" w:fill="D9D9D9"/>
          </w:tcPr>
          <w:p w14:paraId="441C1C07" w14:textId="77777777" w:rsidR="00426347" w:rsidRDefault="00DE252A">
            <w:pPr>
              <w:pStyle w:val="TableParagraph"/>
              <w:spacing w:before="34" w:line="233" w:lineRule="exact"/>
              <w:ind w:left="146"/>
              <w:rPr>
                <w:b/>
              </w:rPr>
            </w:pPr>
            <w:r>
              <w:rPr>
                <w:b/>
              </w:rPr>
              <w:t>CR15</w:t>
            </w:r>
          </w:p>
        </w:tc>
        <w:tc>
          <w:tcPr>
            <w:tcW w:w="6323" w:type="dxa"/>
            <w:shd w:val="clear" w:color="auto" w:fill="D9D9D9"/>
          </w:tcPr>
          <w:p w14:paraId="056C1F20" w14:textId="77777777" w:rsidR="00426347" w:rsidRDefault="00DE252A">
            <w:pPr>
              <w:pStyle w:val="TableParagraph"/>
              <w:spacing w:before="34" w:line="233" w:lineRule="exact"/>
              <w:ind w:left="145"/>
              <w:rPr>
                <w:b/>
              </w:rPr>
            </w:pPr>
            <w:r>
              <w:rPr>
                <w:b/>
              </w:rPr>
              <w:t>Naprave za nadzor, nameščene ali izboljšane</w:t>
            </w:r>
          </w:p>
        </w:tc>
      </w:tr>
      <w:tr w:rsidR="00426347" w14:paraId="346D5FD4" w14:textId="77777777">
        <w:trPr>
          <w:trHeight w:val="506"/>
        </w:trPr>
        <w:tc>
          <w:tcPr>
            <w:tcW w:w="2696" w:type="dxa"/>
          </w:tcPr>
          <w:p w14:paraId="3D21A73B" w14:textId="77777777" w:rsidR="00426347" w:rsidRDefault="00DE252A">
            <w:pPr>
              <w:pStyle w:val="TableParagraph"/>
              <w:spacing w:line="247" w:lineRule="exact"/>
              <w:ind w:left="112"/>
            </w:pPr>
            <w:r>
              <w:t>Stopnja</w:t>
            </w:r>
          </w:p>
        </w:tc>
        <w:tc>
          <w:tcPr>
            <w:tcW w:w="6323" w:type="dxa"/>
          </w:tcPr>
          <w:p w14:paraId="4F1969FC" w14:textId="77777777" w:rsidR="00426347" w:rsidRDefault="00DE252A">
            <w:pPr>
              <w:pStyle w:val="TableParagraph"/>
              <w:spacing w:line="247" w:lineRule="exact"/>
              <w:ind w:left="112"/>
            </w:pPr>
            <w:r>
              <w:t>Upravičenec bi poročal o vrednosti dva, ker je namestil dve</w:t>
            </w:r>
          </w:p>
          <w:p w14:paraId="1D03C370" w14:textId="77777777" w:rsidR="00426347" w:rsidRDefault="00DE252A">
            <w:pPr>
              <w:pStyle w:val="TableParagraph"/>
              <w:spacing w:before="1" w:line="238" w:lineRule="exact"/>
              <w:ind w:left="112"/>
            </w:pPr>
            <w:r>
              <w:t>različni napravi za nadzor, prav tako pa tudi številko FFR plovila.</w:t>
            </w:r>
          </w:p>
        </w:tc>
      </w:tr>
    </w:tbl>
    <w:p w14:paraId="63020E12" w14:textId="77777777" w:rsidR="00426347" w:rsidRDefault="00426347">
      <w:pPr>
        <w:pStyle w:val="Telobesedila"/>
        <w:rPr>
          <w:sz w:val="20"/>
        </w:rPr>
      </w:pPr>
    </w:p>
    <w:p w14:paraId="60E2C25F" w14:textId="77777777" w:rsidR="00426347" w:rsidRDefault="00426347">
      <w:pPr>
        <w:pStyle w:val="Telobesedila"/>
        <w:spacing w:before="1"/>
        <w:rPr>
          <w:sz w:val="2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323"/>
      </w:tblGrid>
      <w:tr w:rsidR="00426347" w14:paraId="2BB2F614" w14:textId="77777777">
        <w:trPr>
          <w:trHeight w:val="287"/>
        </w:trPr>
        <w:tc>
          <w:tcPr>
            <w:tcW w:w="2696" w:type="dxa"/>
            <w:shd w:val="clear" w:color="auto" w:fill="D9D9D9"/>
          </w:tcPr>
          <w:p w14:paraId="76479DAF" w14:textId="77777777" w:rsidR="00426347" w:rsidRDefault="00DE252A">
            <w:pPr>
              <w:pStyle w:val="TableParagraph"/>
              <w:spacing w:before="34" w:line="233" w:lineRule="exact"/>
              <w:ind w:left="146"/>
              <w:rPr>
                <w:b/>
              </w:rPr>
            </w:pPr>
            <w:r>
              <w:rPr>
                <w:b/>
              </w:rPr>
              <w:t>CR16</w:t>
            </w:r>
          </w:p>
        </w:tc>
        <w:tc>
          <w:tcPr>
            <w:tcW w:w="6323" w:type="dxa"/>
            <w:shd w:val="clear" w:color="auto" w:fill="D9D9D9"/>
          </w:tcPr>
          <w:p w14:paraId="34794759" w14:textId="77777777" w:rsidR="00426347" w:rsidRDefault="00DE252A">
            <w:pPr>
              <w:pStyle w:val="TableParagraph"/>
              <w:spacing w:before="34" w:line="233" w:lineRule="exact"/>
              <w:ind w:left="145"/>
              <w:rPr>
                <w:b/>
              </w:rPr>
            </w:pPr>
            <w:r>
              <w:rPr>
                <w:b/>
              </w:rPr>
              <w:t>Subjekti, ki imajo koristi od dejavnosti promocije in obveščanja</w:t>
            </w:r>
          </w:p>
        </w:tc>
      </w:tr>
      <w:tr w:rsidR="00426347" w14:paraId="39E535AC" w14:textId="77777777">
        <w:trPr>
          <w:trHeight w:val="254"/>
        </w:trPr>
        <w:tc>
          <w:tcPr>
            <w:tcW w:w="2696" w:type="dxa"/>
          </w:tcPr>
          <w:p w14:paraId="0B972174" w14:textId="77777777" w:rsidR="00426347" w:rsidRDefault="00DE252A">
            <w:pPr>
              <w:pStyle w:val="TableParagraph"/>
              <w:spacing w:line="234" w:lineRule="exact"/>
              <w:ind w:left="112"/>
            </w:pPr>
            <w:r>
              <w:t>Ime kazalnika</w:t>
            </w:r>
          </w:p>
        </w:tc>
        <w:tc>
          <w:tcPr>
            <w:tcW w:w="6323" w:type="dxa"/>
          </w:tcPr>
          <w:p w14:paraId="3FEB1DDB" w14:textId="77777777" w:rsidR="00426347" w:rsidRDefault="00DE252A">
            <w:pPr>
              <w:pStyle w:val="TableParagraph"/>
              <w:spacing w:line="234" w:lineRule="exact"/>
              <w:ind w:left="112"/>
            </w:pPr>
            <w:r>
              <w:t>Subjekti, ki imajo koristi od dejavnosti promocije in obveščanja</w:t>
            </w:r>
          </w:p>
        </w:tc>
      </w:tr>
      <w:tr w:rsidR="00426347" w14:paraId="38BA450A" w14:textId="77777777">
        <w:trPr>
          <w:trHeight w:val="251"/>
        </w:trPr>
        <w:tc>
          <w:tcPr>
            <w:tcW w:w="2696" w:type="dxa"/>
          </w:tcPr>
          <w:p w14:paraId="2948DC88" w14:textId="77777777" w:rsidR="00426347" w:rsidRDefault="00DE252A">
            <w:pPr>
              <w:pStyle w:val="TableParagraph"/>
              <w:spacing w:line="232" w:lineRule="exact"/>
              <w:ind w:left="112"/>
            </w:pPr>
            <w:r>
              <w:t>Merska enota</w:t>
            </w:r>
          </w:p>
        </w:tc>
        <w:tc>
          <w:tcPr>
            <w:tcW w:w="6323" w:type="dxa"/>
          </w:tcPr>
          <w:p w14:paraId="6B410719" w14:textId="77777777" w:rsidR="00426347" w:rsidRDefault="00DE252A">
            <w:pPr>
              <w:pStyle w:val="TableParagraph"/>
              <w:spacing w:line="232" w:lineRule="exact"/>
              <w:ind w:left="112"/>
            </w:pPr>
            <w:r>
              <w:t>Število subjektov</w:t>
            </w:r>
          </w:p>
        </w:tc>
      </w:tr>
      <w:tr w:rsidR="00426347" w14:paraId="5D3FBFAB" w14:textId="77777777">
        <w:trPr>
          <w:trHeight w:val="1550"/>
        </w:trPr>
        <w:tc>
          <w:tcPr>
            <w:tcW w:w="2696" w:type="dxa"/>
          </w:tcPr>
          <w:p w14:paraId="5CF76D51" w14:textId="77777777" w:rsidR="00426347" w:rsidRDefault="00DE252A">
            <w:pPr>
              <w:pStyle w:val="TableParagraph"/>
              <w:spacing w:line="247" w:lineRule="exact"/>
              <w:ind w:left="112"/>
            </w:pPr>
            <w:r>
              <w:t>Definicija</w:t>
            </w:r>
          </w:p>
        </w:tc>
        <w:tc>
          <w:tcPr>
            <w:tcW w:w="6323" w:type="dxa"/>
          </w:tcPr>
          <w:p w14:paraId="1B29B0B8" w14:textId="77777777" w:rsidR="00426347" w:rsidRDefault="00DE252A">
            <w:pPr>
              <w:pStyle w:val="TableParagraph"/>
              <w:numPr>
                <w:ilvl w:val="0"/>
                <w:numId w:val="142"/>
              </w:numPr>
              <w:tabs>
                <w:tab w:val="left" w:pos="364"/>
                <w:tab w:val="left" w:pos="365"/>
              </w:tabs>
              <w:ind w:right="113"/>
            </w:pPr>
            <w:r>
              <w:t>število subjektov (npr. ribiška/predelovalna podjetja, nevladne organizacije) in vseh vrst podjetij, ki niso upravičenci do nepovratnih sredstev, vendar imajo neposredne koristi od promocijskih in informacijskih dejavnosti, ki jih izvaja upravičenec do nepovratnih sredstev</w:t>
            </w:r>
          </w:p>
          <w:p w14:paraId="296D32BA" w14:textId="77777777" w:rsidR="00426347" w:rsidRDefault="00DE252A">
            <w:pPr>
              <w:pStyle w:val="TableParagraph"/>
              <w:numPr>
                <w:ilvl w:val="0"/>
                <w:numId w:val="142"/>
              </w:numPr>
              <w:tabs>
                <w:tab w:val="left" w:pos="364"/>
                <w:tab w:val="left" w:pos="365"/>
              </w:tabs>
              <w:spacing w:before="15" w:line="252" w:lineRule="exact"/>
              <w:ind w:right="298"/>
            </w:pPr>
            <w:r>
              <w:t>se razlikuje od »oseb, ki imajo koristi« po tem, da ne vključuje posameznih oseb, razen če so edini izvajalci</w:t>
            </w:r>
          </w:p>
        </w:tc>
      </w:tr>
      <w:tr w:rsidR="00426347" w14:paraId="7058CEB5" w14:textId="77777777">
        <w:trPr>
          <w:trHeight w:val="2071"/>
        </w:trPr>
        <w:tc>
          <w:tcPr>
            <w:tcW w:w="2696" w:type="dxa"/>
          </w:tcPr>
          <w:p w14:paraId="71A8E281" w14:textId="77777777" w:rsidR="00426347" w:rsidRDefault="00DE252A">
            <w:pPr>
              <w:pStyle w:val="TableParagraph"/>
              <w:spacing w:line="247" w:lineRule="exact"/>
              <w:ind w:left="112"/>
            </w:pPr>
            <w:r>
              <w:t>Nadaljnja pojasnila</w:t>
            </w:r>
          </w:p>
        </w:tc>
        <w:tc>
          <w:tcPr>
            <w:tcW w:w="6323" w:type="dxa"/>
          </w:tcPr>
          <w:p w14:paraId="77065177" w14:textId="77777777" w:rsidR="00426347" w:rsidRDefault="00DE252A">
            <w:pPr>
              <w:pStyle w:val="TableParagraph"/>
              <w:numPr>
                <w:ilvl w:val="0"/>
                <w:numId w:val="141"/>
              </w:numPr>
              <w:tabs>
                <w:tab w:val="left" w:pos="364"/>
                <w:tab w:val="left" w:pos="365"/>
              </w:tabs>
              <w:ind w:right="102"/>
            </w:pPr>
            <w:r>
              <w:t>če regionalni organ ali organizacija proizvajalcev na primer sodeluje na sejmih, v dejavnostih za spodbujanje trga itd., so ribiči (kot poslovni subjekt) v regiji ali člani organizacije proizvajalcev zastopani in imajo tako neposredno korist; enako velja za vsa podjetja za predelavo rib ali trgovce na drobno, ki imajo korist</w:t>
            </w:r>
          </w:p>
          <w:p w14:paraId="487043EE" w14:textId="77777777" w:rsidR="00426347" w:rsidRDefault="00DE252A">
            <w:pPr>
              <w:pStyle w:val="TableParagraph"/>
              <w:numPr>
                <w:ilvl w:val="0"/>
                <w:numId w:val="141"/>
              </w:numPr>
              <w:tabs>
                <w:tab w:val="left" w:pos="364"/>
                <w:tab w:val="left" w:pos="365"/>
              </w:tabs>
              <w:ind w:right="108"/>
            </w:pPr>
            <w:r>
              <w:t>ta kazalnik ne zajema števila podjetij ali ljudi, ki obiščejo sejem ali paviljon upravičenca</w:t>
            </w:r>
          </w:p>
          <w:p w14:paraId="15EAEB7D" w14:textId="77777777" w:rsidR="00426347" w:rsidRDefault="00DE252A">
            <w:pPr>
              <w:pStyle w:val="TableParagraph"/>
              <w:numPr>
                <w:ilvl w:val="0"/>
                <w:numId w:val="141"/>
              </w:numPr>
              <w:tabs>
                <w:tab w:val="left" w:pos="364"/>
                <w:tab w:val="left" w:pos="365"/>
              </w:tabs>
              <w:spacing w:line="252" w:lineRule="exact"/>
              <w:ind w:hanging="361"/>
            </w:pPr>
            <w:r>
              <w:t>subjekti vključujejo podjetja, lokalne akcijske skupine, nevladne organizacije, organizacije proizvajalcev itd.</w:t>
            </w:r>
          </w:p>
        </w:tc>
      </w:tr>
      <w:tr w:rsidR="00426347" w14:paraId="49C07455" w14:textId="77777777">
        <w:trPr>
          <w:trHeight w:val="1060"/>
        </w:trPr>
        <w:tc>
          <w:tcPr>
            <w:tcW w:w="2696" w:type="dxa"/>
          </w:tcPr>
          <w:p w14:paraId="19FEEDB7" w14:textId="77777777" w:rsidR="00426347" w:rsidRDefault="00DE252A">
            <w:pPr>
              <w:pStyle w:val="TableParagraph"/>
              <w:spacing w:line="242" w:lineRule="auto"/>
              <w:ind w:left="112" w:right="232"/>
            </w:pPr>
            <w:r>
              <w:t>Dodatna pojasnila neposredno upravljanje</w:t>
            </w:r>
          </w:p>
        </w:tc>
        <w:tc>
          <w:tcPr>
            <w:tcW w:w="6323" w:type="dxa"/>
          </w:tcPr>
          <w:p w14:paraId="63F257FA" w14:textId="77777777" w:rsidR="00426347" w:rsidRDefault="00DE252A">
            <w:pPr>
              <w:pStyle w:val="TableParagraph"/>
              <w:numPr>
                <w:ilvl w:val="0"/>
                <w:numId w:val="140"/>
              </w:numPr>
              <w:tabs>
                <w:tab w:val="left" w:pos="364"/>
                <w:tab w:val="left" w:pos="365"/>
              </w:tabs>
              <w:spacing w:line="237" w:lineRule="auto"/>
              <w:ind w:right="97"/>
            </w:pPr>
            <w:r>
              <w:t>za dogodke bi morali biti to tisti, ki razstavljajo, predstavljajo in promovirajo svoje dejavnosti, ne pa udeleženci</w:t>
            </w:r>
          </w:p>
          <w:p w14:paraId="6325EB22" w14:textId="77777777" w:rsidR="00426347" w:rsidRDefault="00DE252A">
            <w:pPr>
              <w:pStyle w:val="TableParagraph"/>
              <w:numPr>
                <w:ilvl w:val="0"/>
                <w:numId w:val="140"/>
              </w:numPr>
              <w:tabs>
                <w:tab w:val="left" w:pos="364"/>
                <w:tab w:val="left" w:pos="365"/>
              </w:tabs>
              <w:spacing w:line="269" w:lineRule="exact"/>
              <w:ind w:hanging="361"/>
            </w:pPr>
            <w:r>
              <w:t>za neposredno upravljanje zajema samo zasebne subjekte</w:t>
            </w:r>
          </w:p>
          <w:p w14:paraId="40BA64F9" w14:textId="77777777" w:rsidR="00426347" w:rsidRDefault="00DE252A">
            <w:pPr>
              <w:pStyle w:val="TableParagraph"/>
              <w:numPr>
                <w:ilvl w:val="0"/>
                <w:numId w:val="140"/>
              </w:numPr>
              <w:tabs>
                <w:tab w:val="left" w:pos="364"/>
                <w:tab w:val="left" w:pos="365"/>
              </w:tabs>
              <w:spacing w:line="253" w:lineRule="exact"/>
              <w:ind w:hanging="361"/>
            </w:pPr>
            <w:r>
              <w:t>pri neposrednem upravljanju ne sme vključevati zaprtih delavnic</w:t>
            </w:r>
          </w:p>
        </w:tc>
      </w:tr>
      <w:tr w:rsidR="00426347" w14:paraId="4754CF16" w14:textId="77777777">
        <w:trPr>
          <w:trHeight w:val="287"/>
        </w:trPr>
        <w:tc>
          <w:tcPr>
            <w:tcW w:w="9019" w:type="dxa"/>
            <w:gridSpan w:val="2"/>
            <w:shd w:val="clear" w:color="auto" w:fill="D9D9D9"/>
          </w:tcPr>
          <w:p w14:paraId="773BAC7A" w14:textId="77777777" w:rsidR="00426347" w:rsidRDefault="00DE252A">
            <w:pPr>
              <w:pStyle w:val="TableParagraph"/>
              <w:spacing w:before="34" w:line="233" w:lineRule="exact"/>
              <w:ind w:left="146"/>
              <w:rPr>
                <w:b/>
              </w:rPr>
            </w:pPr>
            <w:r>
              <w:rPr>
                <w:b/>
              </w:rPr>
              <w:t>Programska raven</w:t>
            </w:r>
          </w:p>
        </w:tc>
      </w:tr>
      <w:tr w:rsidR="00426347" w14:paraId="07D7EED0" w14:textId="77777777">
        <w:trPr>
          <w:trHeight w:val="775"/>
        </w:trPr>
        <w:tc>
          <w:tcPr>
            <w:tcW w:w="2696" w:type="dxa"/>
          </w:tcPr>
          <w:p w14:paraId="1B99681E" w14:textId="77777777" w:rsidR="00426347" w:rsidRDefault="00DE252A">
            <w:pPr>
              <w:pStyle w:val="TableParagraph"/>
              <w:spacing w:line="247" w:lineRule="exact"/>
              <w:ind w:left="112"/>
            </w:pPr>
            <w:r>
              <w:t>Pojasnilo</w:t>
            </w:r>
          </w:p>
        </w:tc>
        <w:tc>
          <w:tcPr>
            <w:tcW w:w="6323" w:type="dxa"/>
          </w:tcPr>
          <w:p w14:paraId="673C1AAB" w14:textId="77777777" w:rsidR="00426347" w:rsidRDefault="00DE252A">
            <w:pPr>
              <w:pStyle w:val="TableParagraph"/>
              <w:numPr>
                <w:ilvl w:val="0"/>
                <w:numId w:val="139"/>
              </w:numPr>
              <w:tabs>
                <w:tab w:val="left" w:pos="364"/>
                <w:tab w:val="left" w:pos="365"/>
              </w:tabs>
              <w:spacing w:before="14" w:line="252" w:lineRule="exact"/>
              <w:ind w:right="240"/>
            </w:pPr>
            <w:r>
              <w:t>v programu je kazalnik število poslovnih subjektov, ki imajo koristi od dejavnosti promocije in obveščanja po podpori ESPRA</w:t>
            </w:r>
          </w:p>
        </w:tc>
      </w:tr>
      <w:tr w:rsidR="00426347" w14:paraId="2ED2EF1D" w14:textId="77777777">
        <w:trPr>
          <w:trHeight w:val="268"/>
        </w:trPr>
        <w:tc>
          <w:tcPr>
            <w:tcW w:w="2696" w:type="dxa"/>
          </w:tcPr>
          <w:p w14:paraId="01F14921" w14:textId="77777777" w:rsidR="00426347" w:rsidRDefault="00DE252A">
            <w:pPr>
              <w:pStyle w:val="TableParagraph"/>
              <w:spacing w:line="247" w:lineRule="exact"/>
              <w:ind w:left="112"/>
            </w:pPr>
            <w:r>
              <w:t>Izhodiščna vrednost</w:t>
            </w:r>
          </w:p>
        </w:tc>
        <w:tc>
          <w:tcPr>
            <w:tcW w:w="6323" w:type="dxa"/>
          </w:tcPr>
          <w:p w14:paraId="208F26DF" w14:textId="77777777" w:rsidR="00426347" w:rsidRDefault="00DE252A">
            <w:pPr>
              <w:pStyle w:val="TableParagraph"/>
              <w:numPr>
                <w:ilvl w:val="0"/>
                <w:numId w:val="138"/>
              </w:numPr>
              <w:tabs>
                <w:tab w:val="left" w:pos="364"/>
                <w:tab w:val="left" w:pos="365"/>
              </w:tabs>
              <w:spacing w:line="248" w:lineRule="exact"/>
              <w:ind w:hanging="361"/>
            </w:pPr>
            <w:r>
              <w:t>izhodiščna vrednost v programu je enaka nič</w:t>
            </w:r>
          </w:p>
        </w:tc>
      </w:tr>
      <w:tr w:rsidR="00426347" w14:paraId="41479958" w14:textId="77777777">
        <w:trPr>
          <w:trHeight w:val="1833"/>
        </w:trPr>
        <w:tc>
          <w:tcPr>
            <w:tcW w:w="2696" w:type="dxa"/>
          </w:tcPr>
          <w:p w14:paraId="6D2BFB8E" w14:textId="77777777" w:rsidR="00426347" w:rsidRDefault="00DE252A">
            <w:pPr>
              <w:pStyle w:val="TableParagraph"/>
              <w:spacing w:line="247" w:lineRule="exact"/>
              <w:ind w:left="112"/>
            </w:pPr>
            <w:r>
              <w:t>Ciljne vrednosti</w:t>
            </w:r>
          </w:p>
        </w:tc>
        <w:tc>
          <w:tcPr>
            <w:tcW w:w="6323" w:type="dxa"/>
          </w:tcPr>
          <w:p w14:paraId="4B5E767D" w14:textId="77777777" w:rsidR="00426347" w:rsidRDefault="00DE252A">
            <w:pPr>
              <w:pStyle w:val="TableParagraph"/>
              <w:numPr>
                <w:ilvl w:val="0"/>
                <w:numId w:val="137"/>
              </w:numPr>
              <w:tabs>
                <w:tab w:val="left" w:pos="364"/>
                <w:tab w:val="left" w:pos="365"/>
              </w:tabs>
              <w:spacing w:line="237" w:lineRule="auto"/>
              <w:ind w:right="754"/>
            </w:pPr>
            <w:r>
              <w:t>ciljne vrednosti je treba opredeliti ločeno za vsak poseben cilj</w:t>
            </w:r>
          </w:p>
          <w:p w14:paraId="01F475A7" w14:textId="77777777" w:rsidR="00426347" w:rsidRDefault="00DE252A">
            <w:pPr>
              <w:pStyle w:val="TableParagraph"/>
              <w:numPr>
                <w:ilvl w:val="0"/>
                <w:numId w:val="137"/>
              </w:numPr>
              <w:tabs>
                <w:tab w:val="left" w:pos="364"/>
                <w:tab w:val="left" w:pos="365"/>
              </w:tabs>
              <w:ind w:right="879"/>
            </w:pPr>
            <w:r>
              <w:t>ocena ciljnih vrednosti bi lahko temeljila na raziskavah in izkušnjah iz programskega obdobja 2014–2020</w:t>
            </w:r>
          </w:p>
          <w:p w14:paraId="1A522BC9" w14:textId="77777777" w:rsidR="00426347" w:rsidRDefault="00DE252A">
            <w:pPr>
              <w:pStyle w:val="TableParagraph"/>
              <w:numPr>
                <w:ilvl w:val="0"/>
                <w:numId w:val="137"/>
              </w:numPr>
              <w:tabs>
                <w:tab w:val="left" w:pos="364"/>
                <w:tab w:val="left" w:pos="365"/>
              </w:tabs>
              <w:ind w:right="152"/>
            </w:pPr>
            <w:r>
              <w:t>dosežene ciljne vrednosti bodo izračunane na podlagi vsote rezultatov, doseženih na operativni ravni</w:t>
            </w:r>
          </w:p>
          <w:p w14:paraId="5D6686A0" w14:textId="77777777" w:rsidR="00426347" w:rsidRDefault="00DE252A">
            <w:pPr>
              <w:pStyle w:val="TableParagraph"/>
              <w:numPr>
                <w:ilvl w:val="0"/>
                <w:numId w:val="137"/>
              </w:numPr>
              <w:tabs>
                <w:tab w:val="left" w:pos="364"/>
                <w:tab w:val="left" w:pos="365"/>
              </w:tabs>
              <w:spacing w:line="252" w:lineRule="exact"/>
              <w:ind w:hanging="361"/>
            </w:pPr>
            <w:r>
              <w:t>ciljna vrednost lahko temelji na raziskavah upravičencev</w:t>
            </w:r>
          </w:p>
        </w:tc>
      </w:tr>
      <w:tr w:rsidR="00426347" w14:paraId="120700B3" w14:textId="77777777">
        <w:trPr>
          <w:trHeight w:val="287"/>
        </w:trPr>
        <w:tc>
          <w:tcPr>
            <w:tcW w:w="9019" w:type="dxa"/>
            <w:gridSpan w:val="2"/>
            <w:shd w:val="clear" w:color="auto" w:fill="D9D9D9"/>
          </w:tcPr>
          <w:p w14:paraId="72D28A0D" w14:textId="77777777" w:rsidR="00426347" w:rsidRDefault="00DE252A">
            <w:pPr>
              <w:pStyle w:val="TableParagraph"/>
              <w:spacing w:before="34" w:line="233" w:lineRule="exact"/>
              <w:ind w:left="146"/>
              <w:rPr>
                <w:b/>
              </w:rPr>
            </w:pPr>
            <w:r>
              <w:rPr>
                <w:b/>
              </w:rPr>
              <w:t>Raven delovanja</w:t>
            </w:r>
          </w:p>
        </w:tc>
      </w:tr>
      <w:tr w:rsidR="00426347" w14:paraId="5224A70B" w14:textId="77777777">
        <w:trPr>
          <w:trHeight w:val="1567"/>
        </w:trPr>
        <w:tc>
          <w:tcPr>
            <w:tcW w:w="2696" w:type="dxa"/>
          </w:tcPr>
          <w:p w14:paraId="31B27CC3" w14:textId="77777777" w:rsidR="00426347" w:rsidRDefault="00DE252A">
            <w:pPr>
              <w:pStyle w:val="TableParagraph"/>
              <w:spacing w:line="249" w:lineRule="exact"/>
              <w:ind w:left="112"/>
            </w:pPr>
            <w:r>
              <w:t>Vložki upravičenca</w:t>
            </w:r>
          </w:p>
        </w:tc>
        <w:tc>
          <w:tcPr>
            <w:tcW w:w="6323" w:type="dxa"/>
          </w:tcPr>
          <w:p w14:paraId="27692559" w14:textId="77777777" w:rsidR="00426347" w:rsidRDefault="00DE252A">
            <w:pPr>
              <w:pStyle w:val="TableParagraph"/>
              <w:numPr>
                <w:ilvl w:val="0"/>
                <w:numId w:val="136"/>
              </w:numPr>
              <w:tabs>
                <w:tab w:val="left" w:pos="364"/>
                <w:tab w:val="left" w:pos="365"/>
              </w:tabs>
              <w:spacing w:line="237" w:lineRule="auto"/>
              <w:ind w:right="171"/>
            </w:pPr>
            <w:r>
              <w:t>subjekti, ki imajo koristi od dejavnosti promocije in obveščanja (npr. udeleženci na stojnici na sejmu ali informativnem dogodku)</w:t>
            </w:r>
          </w:p>
          <w:p w14:paraId="07CA9F60" w14:textId="77777777" w:rsidR="00426347" w:rsidRDefault="00DE252A">
            <w:pPr>
              <w:pStyle w:val="TableParagraph"/>
              <w:numPr>
                <w:ilvl w:val="0"/>
                <w:numId w:val="136"/>
              </w:numPr>
              <w:tabs>
                <w:tab w:val="left" w:pos="364"/>
                <w:tab w:val="left" w:pos="365"/>
              </w:tabs>
              <w:spacing w:before="1"/>
              <w:ind w:right="155"/>
            </w:pPr>
            <w:r>
              <w:t>vrednost kazalnika rezultata mora biti čim bližje enoti ali lokaciji, ki izvaja operacijo</w:t>
            </w:r>
          </w:p>
          <w:p w14:paraId="0350E9C4" w14:textId="77777777" w:rsidR="00426347" w:rsidRDefault="00DE252A">
            <w:pPr>
              <w:pStyle w:val="TableParagraph"/>
              <w:numPr>
                <w:ilvl w:val="0"/>
                <w:numId w:val="136"/>
              </w:numPr>
              <w:tabs>
                <w:tab w:val="left" w:pos="364"/>
                <w:tab w:val="left" w:pos="365"/>
              </w:tabs>
              <w:spacing w:before="18" w:line="252" w:lineRule="exact"/>
              <w:ind w:right="429"/>
            </w:pPr>
            <w:r>
              <w:t>zlahka pride do dvojnega štetja, zato se mu je treba po možnosti izogniti</w:t>
            </w:r>
          </w:p>
        </w:tc>
      </w:tr>
      <w:tr w:rsidR="00426347" w14:paraId="5413AD48" w14:textId="77777777">
        <w:trPr>
          <w:trHeight w:val="251"/>
        </w:trPr>
        <w:tc>
          <w:tcPr>
            <w:tcW w:w="2696" w:type="dxa"/>
          </w:tcPr>
          <w:p w14:paraId="63293C98" w14:textId="77777777" w:rsidR="00426347" w:rsidRDefault="00DE252A">
            <w:pPr>
              <w:pStyle w:val="TableParagraph"/>
              <w:spacing w:line="232" w:lineRule="exact"/>
              <w:ind w:left="112"/>
            </w:pPr>
            <w:r>
              <w:t>Vložki iz drugih virov</w:t>
            </w:r>
          </w:p>
        </w:tc>
        <w:tc>
          <w:tcPr>
            <w:tcW w:w="6323" w:type="dxa"/>
          </w:tcPr>
          <w:p w14:paraId="40067DC4" w14:textId="77777777" w:rsidR="00426347" w:rsidRDefault="00DE252A">
            <w:pPr>
              <w:pStyle w:val="TableParagraph"/>
              <w:spacing w:line="232" w:lineRule="exact"/>
              <w:ind w:left="112"/>
            </w:pPr>
            <w:r>
              <w:t>Ni podatka</w:t>
            </w:r>
          </w:p>
        </w:tc>
      </w:tr>
      <w:tr w:rsidR="00426347" w14:paraId="5BAC3807" w14:textId="77777777">
        <w:trPr>
          <w:trHeight w:val="760"/>
        </w:trPr>
        <w:tc>
          <w:tcPr>
            <w:tcW w:w="2696" w:type="dxa"/>
          </w:tcPr>
          <w:p w14:paraId="11EB7E46" w14:textId="77777777" w:rsidR="00426347" w:rsidRDefault="00DE252A">
            <w:pPr>
              <w:pStyle w:val="TableParagraph"/>
              <w:spacing w:line="248" w:lineRule="exact"/>
              <w:ind w:left="112"/>
            </w:pPr>
            <w:r>
              <w:lastRenderedPageBreak/>
              <w:t>Vložki OU/vložek</w:t>
            </w:r>
          </w:p>
          <w:p w14:paraId="1257F21D" w14:textId="77777777" w:rsidR="00426347" w:rsidRDefault="00DE252A">
            <w:pPr>
              <w:pStyle w:val="TableParagraph"/>
              <w:spacing w:before="3" w:line="252" w:lineRule="exact"/>
              <w:ind w:left="112" w:right="232"/>
            </w:pPr>
            <w:r>
              <w:t>naročnika (neposredno upravljanje)</w:t>
            </w:r>
          </w:p>
        </w:tc>
        <w:tc>
          <w:tcPr>
            <w:tcW w:w="6323" w:type="dxa"/>
          </w:tcPr>
          <w:p w14:paraId="52EFFC3B" w14:textId="77777777" w:rsidR="00426347" w:rsidRDefault="00DE252A">
            <w:pPr>
              <w:pStyle w:val="TableParagraph"/>
              <w:spacing w:line="249" w:lineRule="exact"/>
              <w:ind w:left="112"/>
            </w:pPr>
            <w:r>
              <w:t>Ni podatka</w:t>
            </w:r>
          </w:p>
        </w:tc>
      </w:tr>
      <w:tr w:rsidR="00426347" w14:paraId="123D2FDA" w14:textId="77777777">
        <w:trPr>
          <w:trHeight w:val="268"/>
        </w:trPr>
        <w:tc>
          <w:tcPr>
            <w:tcW w:w="2696" w:type="dxa"/>
          </w:tcPr>
          <w:p w14:paraId="78EE4127" w14:textId="77777777" w:rsidR="00426347" w:rsidRDefault="00DE252A">
            <w:pPr>
              <w:pStyle w:val="TableParagraph"/>
              <w:spacing w:line="247" w:lineRule="exact"/>
              <w:ind w:left="112"/>
            </w:pPr>
            <w:r>
              <w:t>Referenčno obdobje za</w:t>
            </w:r>
          </w:p>
        </w:tc>
        <w:tc>
          <w:tcPr>
            <w:tcW w:w="6323" w:type="dxa"/>
          </w:tcPr>
          <w:p w14:paraId="6746627C" w14:textId="77777777" w:rsidR="00426347" w:rsidRDefault="00DE252A">
            <w:pPr>
              <w:pStyle w:val="TableParagraph"/>
              <w:numPr>
                <w:ilvl w:val="0"/>
                <w:numId w:val="135"/>
              </w:numPr>
              <w:tabs>
                <w:tab w:val="left" w:pos="364"/>
                <w:tab w:val="left" w:pos="365"/>
              </w:tabs>
              <w:spacing w:line="248" w:lineRule="exact"/>
              <w:ind w:hanging="361"/>
            </w:pPr>
            <w:r>
              <w:t>trajanje operacije</w:t>
            </w:r>
          </w:p>
        </w:tc>
      </w:tr>
    </w:tbl>
    <w:p w14:paraId="50617AE3" w14:textId="77777777" w:rsidR="00426347" w:rsidRDefault="00426347">
      <w:pPr>
        <w:spacing w:line="248" w:lineRule="exact"/>
        <w:sectPr w:rsidR="00426347">
          <w:pgSz w:w="11910" w:h="16840"/>
          <w:pgMar w:top="1340" w:right="1320" w:bottom="1800" w:left="1340" w:header="713" w:footer="1606" w:gutter="0"/>
          <w:cols w:space="708"/>
        </w:sectPr>
      </w:pPr>
    </w:p>
    <w:p w14:paraId="46B43540" w14:textId="77777777" w:rsidR="00426347" w:rsidRDefault="00426347">
      <w:pPr>
        <w:pStyle w:val="Telobesedila"/>
        <w:spacing w:before="3"/>
        <w:rPr>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323"/>
      </w:tblGrid>
      <w:tr w:rsidR="00426347" w14:paraId="4F65CA81" w14:textId="77777777">
        <w:trPr>
          <w:trHeight w:val="287"/>
        </w:trPr>
        <w:tc>
          <w:tcPr>
            <w:tcW w:w="2696" w:type="dxa"/>
            <w:shd w:val="clear" w:color="auto" w:fill="D9D9D9"/>
          </w:tcPr>
          <w:p w14:paraId="0A6BA97A" w14:textId="77777777" w:rsidR="00426347" w:rsidRDefault="00DE252A">
            <w:pPr>
              <w:pStyle w:val="TableParagraph"/>
              <w:spacing w:before="34" w:line="233" w:lineRule="exact"/>
              <w:ind w:left="146"/>
              <w:rPr>
                <w:b/>
              </w:rPr>
            </w:pPr>
            <w:r>
              <w:rPr>
                <w:b/>
              </w:rPr>
              <w:t>CR16</w:t>
            </w:r>
          </w:p>
        </w:tc>
        <w:tc>
          <w:tcPr>
            <w:tcW w:w="6323" w:type="dxa"/>
            <w:shd w:val="clear" w:color="auto" w:fill="D9D9D9"/>
          </w:tcPr>
          <w:p w14:paraId="5F515CE6" w14:textId="77777777" w:rsidR="00426347" w:rsidRDefault="00DE252A">
            <w:pPr>
              <w:pStyle w:val="TableParagraph"/>
              <w:spacing w:before="34" w:line="233" w:lineRule="exact"/>
              <w:ind w:left="145"/>
              <w:rPr>
                <w:b/>
              </w:rPr>
            </w:pPr>
            <w:r>
              <w:rPr>
                <w:b/>
              </w:rPr>
              <w:t>Subjekti, ki imajo koristi od dejavnosti promocije in obveščanja</w:t>
            </w:r>
          </w:p>
        </w:tc>
      </w:tr>
      <w:tr w:rsidR="00426347" w14:paraId="768AAA0E" w14:textId="77777777">
        <w:trPr>
          <w:trHeight w:val="254"/>
        </w:trPr>
        <w:tc>
          <w:tcPr>
            <w:tcW w:w="2696" w:type="dxa"/>
          </w:tcPr>
          <w:p w14:paraId="0F16A6BC" w14:textId="77777777" w:rsidR="00426347" w:rsidRDefault="00DE252A">
            <w:pPr>
              <w:pStyle w:val="TableParagraph"/>
              <w:spacing w:line="234" w:lineRule="exact"/>
              <w:ind w:left="112"/>
            </w:pPr>
            <w:r>
              <w:t>posamezne operacije</w:t>
            </w:r>
          </w:p>
        </w:tc>
        <w:tc>
          <w:tcPr>
            <w:tcW w:w="6323" w:type="dxa"/>
          </w:tcPr>
          <w:p w14:paraId="7307350A" w14:textId="77777777" w:rsidR="00426347" w:rsidRDefault="00426347">
            <w:pPr>
              <w:pStyle w:val="TableParagraph"/>
              <w:ind w:left="0"/>
              <w:rPr>
                <w:sz w:val="18"/>
              </w:rPr>
            </w:pPr>
          </w:p>
        </w:tc>
      </w:tr>
      <w:tr w:rsidR="00426347" w14:paraId="09963BE7" w14:textId="77777777">
        <w:trPr>
          <w:trHeight w:val="568"/>
        </w:trPr>
        <w:tc>
          <w:tcPr>
            <w:tcW w:w="2696" w:type="dxa"/>
          </w:tcPr>
          <w:p w14:paraId="40AACACE" w14:textId="77777777" w:rsidR="00426347" w:rsidRDefault="00DE252A">
            <w:pPr>
              <w:pStyle w:val="TableParagraph"/>
              <w:spacing w:before="1" w:line="286" w:lineRule="exact"/>
              <w:ind w:left="112" w:right="688" w:hanging="108"/>
            </w:pPr>
            <w:r>
              <w:t>Izhodiščna vrednost posamezne operacije</w:t>
            </w:r>
          </w:p>
        </w:tc>
        <w:tc>
          <w:tcPr>
            <w:tcW w:w="6323" w:type="dxa"/>
          </w:tcPr>
          <w:p w14:paraId="73331414" w14:textId="77777777" w:rsidR="00426347" w:rsidRDefault="00DE252A">
            <w:pPr>
              <w:pStyle w:val="TableParagraph"/>
              <w:numPr>
                <w:ilvl w:val="0"/>
                <w:numId w:val="134"/>
              </w:numPr>
              <w:tabs>
                <w:tab w:val="left" w:pos="364"/>
                <w:tab w:val="left" w:pos="365"/>
              </w:tabs>
              <w:spacing w:line="264" w:lineRule="exact"/>
              <w:ind w:hanging="361"/>
            </w:pPr>
            <w:r>
              <w:t>Izhodiščna vrednost je nič</w:t>
            </w:r>
          </w:p>
        </w:tc>
      </w:tr>
      <w:tr w:rsidR="00426347" w14:paraId="3D4A53E1" w14:textId="77777777">
        <w:trPr>
          <w:trHeight w:val="786"/>
        </w:trPr>
        <w:tc>
          <w:tcPr>
            <w:tcW w:w="2696" w:type="dxa"/>
          </w:tcPr>
          <w:p w14:paraId="6384D17A" w14:textId="77777777" w:rsidR="00426347" w:rsidRDefault="00DE252A">
            <w:pPr>
              <w:pStyle w:val="TableParagraph"/>
              <w:spacing w:line="242" w:lineRule="exact"/>
              <w:ind w:left="112"/>
            </w:pPr>
            <w:r>
              <w:t>Ciljna vrednost</w:t>
            </w:r>
          </w:p>
        </w:tc>
        <w:tc>
          <w:tcPr>
            <w:tcW w:w="6323" w:type="dxa"/>
          </w:tcPr>
          <w:p w14:paraId="796516E0" w14:textId="77777777" w:rsidR="00426347" w:rsidRDefault="00DE252A">
            <w:pPr>
              <w:pStyle w:val="TableParagraph"/>
              <w:numPr>
                <w:ilvl w:val="0"/>
                <w:numId w:val="133"/>
              </w:numPr>
              <w:tabs>
                <w:tab w:val="left" w:pos="364"/>
                <w:tab w:val="left" w:pos="365"/>
              </w:tabs>
              <w:spacing w:line="259" w:lineRule="exact"/>
              <w:ind w:hanging="361"/>
            </w:pPr>
            <w:r>
              <w:t>predhodna predpostavka o ciljni vrednosti</w:t>
            </w:r>
          </w:p>
          <w:p w14:paraId="362B7C3F" w14:textId="77777777" w:rsidR="00426347" w:rsidRDefault="00DE252A">
            <w:pPr>
              <w:pStyle w:val="TableParagraph"/>
              <w:numPr>
                <w:ilvl w:val="0"/>
                <w:numId w:val="133"/>
              </w:numPr>
              <w:tabs>
                <w:tab w:val="left" w:pos="364"/>
                <w:tab w:val="left" w:pos="365"/>
              </w:tabs>
              <w:spacing w:before="19" w:line="252" w:lineRule="exact"/>
              <w:ind w:right="72"/>
            </w:pPr>
            <w:r>
              <w:t>ciljne vrednosti, ocenjene vnaprej, je treba izbrati na podlagi realističnih predpostavk</w:t>
            </w:r>
          </w:p>
        </w:tc>
      </w:tr>
      <w:tr w:rsidR="00426347" w14:paraId="525C5587" w14:textId="77777777">
        <w:trPr>
          <w:trHeight w:val="520"/>
        </w:trPr>
        <w:tc>
          <w:tcPr>
            <w:tcW w:w="2696" w:type="dxa"/>
          </w:tcPr>
          <w:p w14:paraId="6780B428" w14:textId="77777777" w:rsidR="00426347" w:rsidRDefault="00DE252A">
            <w:pPr>
              <w:pStyle w:val="TableParagraph"/>
              <w:spacing w:line="247" w:lineRule="exact"/>
              <w:ind w:left="112"/>
            </w:pPr>
            <w:r>
              <w:t>Dosežena vrednost</w:t>
            </w:r>
          </w:p>
        </w:tc>
        <w:tc>
          <w:tcPr>
            <w:tcW w:w="6323" w:type="dxa"/>
          </w:tcPr>
          <w:p w14:paraId="4F8C3F11" w14:textId="77777777" w:rsidR="00426347" w:rsidRDefault="00DE252A">
            <w:pPr>
              <w:pStyle w:val="TableParagraph"/>
              <w:numPr>
                <w:ilvl w:val="0"/>
                <w:numId w:val="132"/>
              </w:numPr>
              <w:tabs>
                <w:tab w:val="left" w:pos="364"/>
                <w:tab w:val="left" w:pos="365"/>
              </w:tabs>
              <w:spacing w:before="14" w:line="252" w:lineRule="exact"/>
              <w:ind w:right="376"/>
            </w:pPr>
            <w:r>
              <w:t>subjekti, ki imajo koristi od dejavnosti promocije in obveščanja ob koncu operacije</w:t>
            </w:r>
          </w:p>
        </w:tc>
      </w:tr>
      <w:tr w:rsidR="00426347" w14:paraId="54790596" w14:textId="77777777">
        <w:trPr>
          <w:trHeight w:val="1773"/>
        </w:trPr>
        <w:tc>
          <w:tcPr>
            <w:tcW w:w="2696" w:type="dxa"/>
          </w:tcPr>
          <w:p w14:paraId="3B49FA87" w14:textId="77777777" w:rsidR="00426347" w:rsidRDefault="00DE252A">
            <w:pPr>
              <w:pStyle w:val="TableParagraph"/>
              <w:ind w:left="112" w:right="348"/>
            </w:pPr>
            <w:r>
              <w:t>Primer na ravni operacije</w:t>
            </w:r>
          </w:p>
        </w:tc>
        <w:tc>
          <w:tcPr>
            <w:tcW w:w="6323" w:type="dxa"/>
          </w:tcPr>
          <w:p w14:paraId="201CE8C2" w14:textId="77777777" w:rsidR="00426347" w:rsidRDefault="00DE252A">
            <w:pPr>
              <w:pStyle w:val="TableParagraph"/>
              <w:ind w:left="112" w:right="169"/>
            </w:pPr>
            <w:r>
              <w:t>Upravičenec, regionalni organ za pomorske zadeve in ribištvo, se odloči, da bo s sredstvi iz ESPRA organiziral sejem skupnosti, kjer bodo lokalna podjetja iz sektorja ribištva in ribogojstva oglaševala svoje izdelke. S stojnico ali paviljonom sodeluje 20 lokalnih podjetij. Sejma se udeleži približno 2 000 obiskovalcev.</w:t>
            </w:r>
          </w:p>
          <w:p w14:paraId="101A1A8B" w14:textId="77777777" w:rsidR="00426347" w:rsidRDefault="00DE252A">
            <w:pPr>
              <w:pStyle w:val="TableParagraph"/>
              <w:spacing w:line="252" w:lineRule="exact"/>
              <w:ind w:left="112" w:right="389"/>
            </w:pPr>
            <w:r>
              <w:t>Upravičenec poroča, da ima od promocijskih dejavnosti in dejavnosti obveščanja koristi 20 subjektov. Število obiskovalcev ni pomembno.</w:t>
            </w:r>
          </w:p>
        </w:tc>
      </w:tr>
    </w:tbl>
    <w:p w14:paraId="41D82315" w14:textId="77777777" w:rsidR="00426347" w:rsidRDefault="00426347">
      <w:pPr>
        <w:pStyle w:val="Telobesedila"/>
        <w:spacing w:before="1"/>
        <w:rPr>
          <w:sz w:val="2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323"/>
      </w:tblGrid>
      <w:tr w:rsidR="00426347" w14:paraId="5AADF82D" w14:textId="77777777">
        <w:trPr>
          <w:trHeight w:val="575"/>
        </w:trPr>
        <w:tc>
          <w:tcPr>
            <w:tcW w:w="2696" w:type="dxa"/>
            <w:shd w:val="clear" w:color="auto" w:fill="D9D9D9"/>
          </w:tcPr>
          <w:p w14:paraId="1BC6C36F" w14:textId="77777777" w:rsidR="00426347" w:rsidRDefault="00DE252A">
            <w:pPr>
              <w:pStyle w:val="TableParagraph"/>
              <w:spacing w:before="178"/>
              <w:ind w:left="146"/>
              <w:rPr>
                <w:b/>
              </w:rPr>
            </w:pPr>
            <w:r>
              <w:rPr>
                <w:b/>
              </w:rPr>
              <w:t>CR17</w:t>
            </w:r>
          </w:p>
        </w:tc>
        <w:tc>
          <w:tcPr>
            <w:tcW w:w="6323" w:type="dxa"/>
            <w:shd w:val="clear" w:color="auto" w:fill="D9D9D9"/>
          </w:tcPr>
          <w:p w14:paraId="334434E5" w14:textId="77777777" w:rsidR="00426347" w:rsidRDefault="00DE252A">
            <w:pPr>
              <w:pStyle w:val="TableParagraph"/>
              <w:spacing w:before="9" w:line="288" w:lineRule="exact"/>
              <w:ind w:left="145" w:right="575"/>
              <w:rPr>
                <w:b/>
              </w:rPr>
            </w:pPr>
            <w:r>
              <w:rPr>
                <w:b/>
              </w:rPr>
              <w:t>Subjekti, ki izboljšujejo učinkovitost rabe virov v proizvodnji in/ali predelavi</w:t>
            </w:r>
          </w:p>
        </w:tc>
      </w:tr>
      <w:tr w:rsidR="00426347" w14:paraId="6FDA34AF" w14:textId="77777777">
        <w:trPr>
          <w:trHeight w:val="496"/>
        </w:trPr>
        <w:tc>
          <w:tcPr>
            <w:tcW w:w="2696" w:type="dxa"/>
          </w:tcPr>
          <w:p w14:paraId="5F16BF05" w14:textId="77777777" w:rsidR="00426347" w:rsidRDefault="00DE252A">
            <w:pPr>
              <w:pStyle w:val="TableParagraph"/>
              <w:spacing w:line="237" w:lineRule="exact"/>
              <w:ind w:left="112"/>
            </w:pPr>
            <w:r>
              <w:t>Ime kazalnika</w:t>
            </w:r>
          </w:p>
        </w:tc>
        <w:tc>
          <w:tcPr>
            <w:tcW w:w="6323" w:type="dxa"/>
          </w:tcPr>
          <w:p w14:paraId="06AB1982" w14:textId="77777777" w:rsidR="00426347" w:rsidRDefault="00DE252A">
            <w:pPr>
              <w:pStyle w:val="TableParagraph"/>
              <w:spacing w:line="237" w:lineRule="exact"/>
              <w:ind w:left="112"/>
            </w:pPr>
            <w:r>
              <w:t>Subjekti, ki izboljšujejo učinkovitost rabe virov v proizvodnji</w:t>
            </w:r>
          </w:p>
          <w:p w14:paraId="6CFE38E9" w14:textId="77777777" w:rsidR="00426347" w:rsidRDefault="00DE252A">
            <w:pPr>
              <w:pStyle w:val="TableParagraph"/>
              <w:spacing w:line="240" w:lineRule="exact"/>
              <w:ind w:left="112"/>
            </w:pPr>
            <w:r>
              <w:t>in/ali predelavi</w:t>
            </w:r>
          </w:p>
        </w:tc>
      </w:tr>
      <w:tr w:rsidR="00426347" w14:paraId="3BBD8F2B" w14:textId="77777777">
        <w:trPr>
          <w:trHeight w:val="251"/>
        </w:trPr>
        <w:tc>
          <w:tcPr>
            <w:tcW w:w="2696" w:type="dxa"/>
          </w:tcPr>
          <w:p w14:paraId="21240919" w14:textId="77777777" w:rsidR="00426347" w:rsidRDefault="00DE252A">
            <w:pPr>
              <w:pStyle w:val="TableParagraph"/>
              <w:spacing w:line="232" w:lineRule="exact"/>
              <w:ind w:left="112"/>
            </w:pPr>
            <w:r>
              <w:t>Merska enota</w:t>
            </w:r>
          </w:p>
        </w:tc>
        <w:tc>
          <w:tcPr>
            <w:tcW w:w="6323" w:type="dxa"/>
          </w:tcPr>
          <w:p w14:paraId="7E7DD0BB" w14:textId="77777777" w:rsidR="00426347" w:rsidRDefault="00DE252A">
            <w:pPr>
              <w:pStyle w:val="TableParagraph"/>
              <w:spacing w:line="232" w:lineRule="exact"/>
              <w:ind w:left="112"/>
            </w:pPr>
            <w:r>
              <w:t>Število subjektov</w:t>
            </w:r>
          </w:p>
        </w:tc>
      </w:tr>
      <w:tr w:rsidR="00426347" w14:paraId="6994191A" w14:textId="77777777">
        <w:trPr>
          <w:trHeight w:val="1012"/>
        </w:trPr>
        <w:tc>
          <w:tcPr>
            <w:tcW w:w="2696" w:type="dxa"/>
          </w:tcPr>
          <w:p w14:paraId="722A3A90" w14:textId="77777777" w:rsidR="00426347" w:rsidRDefault="00DE252A">
            <w:pPr>
              <w:pStyle w:val="TableParagraph"/>
              <w:spacing w:line="247" w:lineRule="exact"/>
              <w:ind w:left="112"/>
            </w:pPr>
            <w:r>
              <w:t>Definicija</w:t>
            </w:r>
          </w:p>
        </w:tc>
        <w:tc>
          <w:tcPr>
            <w:tcW w:w="6323" w:type="dxa"/>
          </w:tcPr>
          <w:p w14:paraId="59158D43" w14:textId="77777777" w:rsidR="00426347" w:rsidRDefault="00DE252A">
            <w:pPr>
              <w:pStyle w:val="TableParagraph"/>
              <w:ind w:left="112" w:right="187"/>
            </w:pPr>
            <w:r>
              <w:t>Število samostojnih upravljavcev ali podjetij, ki uvajajo tehnologije in postopke za varčevanje z viri, vključno s prehodom na obnovljive vire energije ali povečanjem učinkovitosti z manjšo porabo vode,</w:t>
            </w:r>
          </w:p>
          <w:p w14:paraId="2AD9335C" w14:textId="77777777" w:rsidR="00426347" w:rsidRDefault="00DE252A">
            <w:pPr>
              <w:pStyle w:val="TableParagraph"/>
              <w:spacing w:line="238" w:lineRule="exact"/>
              <w:ind w:left="112"/>
            </w:pPr>
            <w:r>
              <w:t>izolacijo ali ponovno uporabo materiala, ki je prej veljal za odpadek.</w:t>
            </w:r>
          </w:p>
        </w:tc>
      </w:tr>
      <w:tr w:rsidR="00426347" w14:paraId="69819E66" w14:textId="77777777">
        <w:trPr>
          <w:trHeight w:val="2908"/>
        </w:trPr>
        <w:tc>
          <w:tcPr>
            <w:tcW w:w="2696" w:type="dxa"/>
          </w:tcPr>
          <w:p w14:paraId="7193DBA0" w14:textId="77777777" w:rsidR="00426347" w:rsidRDefault="00DE252A">
            <w:pPr>
              <w:pStyle w:val="TableParagraph"/>
              <w:spacing w:line="247" w:lineRule="exact"/>
              <w:ind w:left="112"/>
            </w:pPr>
            <w:r>
              <w:t>Nadaljnja pojasnila</w:t>
            </w:r>
          </w:p>
        </w:tc>
        <w:tc>
          <w:tcPr>
            <w:tcW w:w="6323" w:type="dxa"/>
          </w:tcPr>
          <w:p w14:paraId="505D7984" w14:textId="77777777" w:rsidR="00426347" w:rsidRDefault="00DE252A">
            <w:pPr>
              <w:pStyle w:val="TableParagraph"/>
              <w:spacing w:line="247" w:lineRule="exact"/>
              <w:ind w:left="112"/>
            </w:pPr>
            <w:r>
              <w:t>Primeri:</w:t>
            </w:r>
          </w:p>
          <w:p w14:paraId="2D0BA87A" w14:textId="77777777" w:rsidR="00426347" w:rsidRDefault="00DE252A">
            <w:pPr>
              <w:pStyle w:val="TableParagraph"/>
              <w:numPr>
                <w:ilvl w:val="0"/>
                <w:numId w:val="131"/>
              </w:numPr>
              <w:tabs>
                <w:tab w:val="left" w:pos="364"/>
                <w:tab w:val="left" w:pos="365"/>
              </w:tabs>
              <w:spacing w:before="2" w:line="269" w:lineRule="exact"/>
              <w:ind w:hanging="361"/>
            </w:pPr>
            <w:r>
              <w:t>zmanjšanje izpustov ali izogibanje izpustom</w:t>
            </w:r>
          </w:p>
          <w:p w14:paraId="334B1CE6" w14:textId="77777777" w:rsidR="00426347" w:rsidRDefault="00DE252A">
            <w:pPr>
              <w:pStyle w:val="TableParagraph"/>
              <w:numPr>
                <w:ilvl w:val="0"/>
                <w:numId w:val="131"/>
              </w:numPr>
              <w:tabs>
                <w:tab w:val="left" w:pos="364"/>
                <w:tab w:val="left" w:pos="365"/>
              </w:tabs>
              <w:spacing w:line="269" w:lineRule="exact"/>
              <w:ind w:hanging="361"/>
            </w:pPr>
            <w:r>
              <w:t>zmanjšanje porabe vode</w:t>
            </w:r>
          </w:p>
          <w:p w14:paraId="63A06F75" w14:textId="77777777" w:rsidR="00426347" w:rsidRDefault="00DE252A">
            <w:pPr>
              <w:pStyle w:val="TableParagraph"/>
              <w:numPr>
                <w:ilvl w:val="0"/>
                <w:numId w:val="131"/>
              </w:numPr>
              <w:tabs>
                <w:tab w:val="left" w:pos="364"/>
                <w:tab w:val="left" w:pos="365"/>
              </w:tabs>
              <w:spacing w:line="269" w:lineRule="exact"/>
              <w:ind w:hanging="361"/>
            </w:pPr>
            <w:r>
              <w:t>zmanjšanje onesnaževanja vode</w:t>
            </w:r>
          </w:p>
          <w:p w14:paraId="1CE0B56C" w14:textId="77777777" w:rsidR="00426347" w:rsidRDefault="00DE252A">
            <w:pPr>
              <w:pStyle w:val="TableParagraph"/>
              <w:numPr>
                <w:ilvl w:val="0"/>
                <w:numId w:val="131"/>
              </w:numPr>
              <w:tabs>
                <w:tab w:val="left" w:pos="364"/>
                <w:tab w:val="left" w:pos="365"/>
              </w:tabs>
              <w:ind w:right="239"/>
            </w:pPr>
            <w:r>
              <w:t>povečanje učinkovitosti porabe vode z recirkulacijskimi sistemi ali večtrofičnim ribogojstvom</w:t>
            </w:r>
          </w:p>
          <w:p w14:paraId="739CA282" w14:textId="77777777" w:rsidR="00426347" w:rsidRDefault="00DE252A">
            <w:pPr>
              <w:pStyle w:val="TableParagraph"/>
              <w:numPr>
                <w:ilvl w:val="0"/>
                <w:numId w:val="131"/>
              </w:numPr>
              <w:tabs>
                <w:tab w:val="left" w:pos="364"/>
                <w:tab w:val="left" w:pos="365"/>
              </w:tabs>
              <w:spacing w:line="267" w:lineRule="exact"/>
              <w:ind w:hanging="361"/>
            </w:pPr>
            <w:r>
              <w:t>zmanjšanje porabe energije in prehod na obnovljive vire energije</w:t>
            </w:r>
          </w:p>
          <w:p w14:paraId="5B1350DB" w14:textId="77777777" w:rsidR="00426347" w:rsidRDefault="00DE252A">
            <w:pPr>
              <w:pStyle w:val="TableParagraph"/>
              <w:numPr>
                <w:ilvl w:val="0"/>
                <w:numId w:val="131"/>
              </w:numPr>
              <w:tabs>
                <w:tab w:val="left" w:pos="364"/>
                <w:tab w:val="left" w:pos="365"/>
              </w:tabs>
              <w:spacing w:line="269" w:lineRule="exact"/>
              <w:ind w:hanging="361"/>
            </w:pPr>
            <w:r>
              <w:t>zmanjšanje količine odpadne hrane</w:t>
            </w:r>
          </w:p>
          <w:p w14:paraId="0F11D6AD" w14:textId="77777777" w:rsidR="00426347" w:rsidRDefault="00DE252A">
            <w:pPr>
              <w:pStyle w:val="TableParagraph"/>
              <w:numPr>
                <w:ilvl w:val="0"/>
                <w:numId w:val="131"/>
              </w:numPr>
              <w:tabs>
                <w:tab w:val="left" w:pos="364"/>
                <w:tab w:val="left" w:pos="365"/>
              </w:tabs>
              <w:spacing w:line="269" w:lineRule="exact"/>
              <w:ind w:hanging="361"/>
            </w:pPr>
            <w:r>
              <w:t>večnamenske platforme</w:t>
            </w:r>
          </w:p>
          <w:p w14:paraId="3A655AA7" w14:textId="77777777" w:rsidR="00426347" w:rsidRDefault="00DE252A">
            <w:pPr>
              <w:pStyle w:val="TableParagraph"/>
              <w:numPr>
                <w:ilvl w:val="0"/>
                <w:numId w:val="131"/>
              </w:numPr>
              <w:tabs>
                <w:tab w:val="left" w:pos="364"/>
                <w:tab w:val="left" w:pos="365"/>
              </w:tabs>
              <w:spacing w:line="268" w:lineRule="exact"/>
              <w:ind w:hanging="361"/>
            </w:pPr>
            <w:r>
              <w:t>demonstracijski modeli ali prototipi</w:t>
            </w:r>
          </w:p>
          <w:p w14:paraId="5D538E29" w14:textId="77777777" w:rsidR="00426347" w:rsidRDefault="00DE252A">
            <w:pPr>
              <w:pStyle w:val="TableParagraph"/>
              <w:spacing w:line="237" w:lineRule="exact"/>
              <w:ind w:left="112"/>
            </w:pPr>
            <w:r>
              <w:t>Subjekti vključujejo podjetja, lokalne akcijske skupine, nevladne organizacije in organizacije proizvajalcev.</w:t>
            </w:r>
          </w:p>
        </w:tc>
      </w:tr>
      <w:tr w:rsidR="00426347" w14:paraId="32506D6E" w14:textId="77777777">
        <w:trPr>
          <w:trHeight w:val="505"/>
        </w:trPr>
        <w:tc>
          <w:tcPr>
            <w:tcW w:w="2696" w:type="dxa"/>
          </w:tcPr>
          <w:p w14:paraId="2CA6914A" w14:textId="77777777" w:rsidR="00426347" w:rsidRDefault="00DE252A">
            <w:pPr>
              <w:pStyle w:val="TableParagraph"/>
              <w:spacing w:line="252" w:lineRule="exact"/>
              <w:ind w:left="112" w:right="232"/>
            </w:pPr>
            <w:r>
              <w:t>Dodatna pojasnila neposredno upravljanje</w:t>
            </w:r>
          </w:p>
        </w:tc>
        <w:tc>
          <w:tcPr>
            <w:tcW w:w="6323" w:type="dxa"/>
          </w:tcPr>
          <w:p w14:paraId="0D207C62" w14:textId="77777777" w:rsidR="00426347" w:rsidRDefault="00DE252A">
            <w:pPr>
              <w:pStyle w:val="TableParagraph"/>
              <w:spacing w:line="249" w:lineRule="exact"/>
              <w:ind w:left="112"/>
            </w:pPr>
            <w:r>
              <w:t>Glede deljenega upravljanja</w:t>
            </w:r>
          </w:p>
        </w:tc>
      </w:tr>
      <w:tr w:rsidR="00426347" w14:paraId="02DC6DFD" w14:textId="77777777">
        <w:trPr>
          <w:trHeight w:val="290"/>
        </w:trPr>
        <w:tc>
          <w:tcPr>
            <w:tcW w:w="9019" w:type="dxa"/>
            <w:gridSpan w:val="2"/>
            <w:shd w:val="clear" w:color="auto" w:fill="D9D9D9"/>
          </w:tcPr>
          <w:p w14:paraId="5282E6C8" w14:textId="77777777" w:rsidR="00426347" w:rsidRDefault="00DE252A">
            <w:pPr>
              <w:pStyle w:val="TableParagraph"/>
              <w:spacing w:before="37" w:line="233" w:lineRule="exact"/>
              <w:ind w:left="146"/>
              <w:rPr>
                <w:b/>
              </w:rPr>
            </w:pPr>
            <w:r>
              <w:rPr>
                <w:b/>
              </w:rPr>
              <w:t>Programska raven</w:t>
            </w:r>
          </w:p>
        </w:tc>
      </w:tr>
      <w:tr w:rsidR="00426347" w14:paraId="04FC161A" w14:textId="77777777">
        <w:trPr>
          <w:trHeight w:val="775"/>
        </w:trPr>
        <w:tc>
          <w:tcPr>
            <w:tcW w:w="2696" w:type="dxa"/>
          </w:tcPr>
          <w:p w14:paraId="5D742287" w14:textId="77777777" w:rsidR="00426347" w:rsidRDefault="00DE252A">
            <w:pPr>
              <w:pStyle w:val="TableParagraph"/>
              <w:spacing w:line="247" w:lineRule="exact"/>
              <w:ind w:left="112"/>
            </w:pPr>
            <w:r>
              <w:t>Pojasnilo</w:t>
            </w:r>
          </w:p>
        </w:tc>
        <w:tc>
          <w:tcPr>
            <w:tcW w:w="6323" w:type="dxa"/>
          </w:tcPr>
          <w:p w14:paraId="4B5D87E9" w14:textId="77777777" w:rsidR="00426347" w:rsidRDefault="00DE252A">
            <w:pPr>
              <w:pStyle w:val="TableParagraph"/>
              <w:numPr>
                <w:ilvl w:val="0"/>
                <w:numId w:val="130"/>
              </w:numPr>
              <w:tabs>
                <w:tab w:val="left" w:pos="364"/>
                <w:tab w:val="left" w:pos="365"/>
              </w:tabs>
              <w:spacing w:line="264" w:lineRule="exact"/>
              <w:ind w:hanging="361"/>
            </w:pPr>
            <w:r>
              <w:t>v programu je kazalnik število subjektov, ki so izboljšali stanje</w:t>
            </w:r>
          </w:p>
          <w:p w14:paraId="5E33D194" w14:textId="77777777" w:rsidR="00426347" w:rsidRDefault="00DE252A">
            <w:pPr>
              <w:pStyle w:val="TableParagraph"/>
              <w:spacing w:before="3" w:line="252" w:lineRule="exact"/>
              <w:ind w:left="364" w:right="491"/>
            </w:pPr>
            <w:r>
              <w:t>učinkovitosti virov v proizvodnji in/ali predelavi po prejemu podpore iz ESPRA</w:t>
            </w:r>
          </w:p>
        </w:tc>
      </w:tr>
      <w:tr w:rsidR="00426347" w14:paraId="68332543" w14:textId="77777777">
        <w:trPr>
          <w:trHeight w:val="268"/>
        </w:trPr>
        <w:tc>
          <w:tcPr>
            <w:tcW w:w="2696" w:type="dxa"/>
          </w:tcPr>
          <w:p w14:paraId="55E8962C" w14:textId="77777777" w:rsidR="00426347" w:rsidRDefault="00DE252A">
            <w:pPr>
              <w:pStyle w:val="TableParagraph"/>
              <w:spacing w:line="247" w:lineRule="exact"/>
              <w:ind w:left="112"/>
            </w:pPr>
            <w:r>
              <w:t>Izhodiščna vrednost</w:t>
            </w:r>
          </w:p>
        </w:tc>
        <w:tc>
          <w:tcPr>
            <w:tcW w:w="6323" w:type="dxa"/>
          </w:tcPr>
          <w:p w14:paraId="56D5EEB3" w14:textId="77777777" w:rsidR="00426347" w:rsidRDefault="00DE252A">
            <w:pPr>
              <w:pStyle w:val="TableParagraph"/>
              <w:numPr>
                <w:ilvl w:val="0"/>
                <w:numId w:val="129"/>
              </w:numPr>
              <w:tabs>
                <w:tab w:val="left" w:pos="364"/>
                <w:tab w:val="left" w:pos="365"/>
              </w:tabs>
              <w:spacing w:line="248" w:lineRule="exact"/>
              <w:ind w:hanging="361"/>
            </w:pPr>
            <w:r>
              <w:t>izhodiščna vrednost programa bi morala biti nič</w:t>
            </w:r>
          </w:p>
        </w:tc>
      </w:tr>
      <w:tr w:rsidR="00426347" w14:paraId="33F603C0" w14:textId="77777777">
        <w:trPr>
          <w:trHeight w:val="1043"/>
        </w:trPr>
        <w:tc>
          <w:tcPr>
            <w:tcW w:w="2696" w:type="dxa"/>
          </w:tcPr>
          <w:p w14:paraId="0D296C2F" w14:textId="77777777" w:rsidR="00426347" w:rsidRDefault="00DE252A">
            <w:pPr>
              <w:pStyle w:val="TableParagraph"/>
              <w:spacing w:line="247" w:lineRule="exact"/>
              <w:ind w:left="112"/>
            </w:pPr>
            <w:r>
              <w:t>Ciljne vrednosti</w:t>
            </w:r>
          </w:p>
        </w:tc>
        <w:tc>
          <w:tcPr>
            <w:tcW w:w="6323" w:type="dxa"/>
          </w:tcPr>
          <w:p w14:paraId="09280FAF" w14:textId="77777777" w:rsidR="00426347" w:rsidRDefault="00DE252A">
            <w:pPr>
              <w:pStyle w:val="TableParagraph"/>
              <w:numPr>
                <w:ilvl w:val="0"/>
                <w:numId w:val="128"/>
              </w:numPr>
              <w:tabs>
                <w:tab w:val="left" w:pos="364"/>
                <w:tab w:val="left" w:pos="365"/>
              </w:tabs>
              <w:spacing w:line="237" w:lineRule="auto"/>
              <w:ind w:right="751"/>
            </w:pPr>
            <w:r>
              <w:t>ciljne vrednosti je treba opredeliti ločeno za vsak poseben cilj</w:t>
            </w:r>
          </w:p>
          <w:p w14:paraId="60EE606C" w14:textId="77777777" w:rsidR="00426347" w:rsidRDefault="00DE252A">
            <w:pPr>
              <w:pStyle w:val="TableParagraph"/>
              <w:numPr>
                <w:ilvl w:val="0"/>
                <w:numId w:val="128"/>
              </w:numPr>
              <w:tabs>
                <w:tab w:val="left" w:pos="364"/>
                <w:tab w:val="left" w:pos="365"/>
              </w:tabs>
              <w:spacing w:before="17" w:line="252" w:lineRule="exact"/>
              <w:ind w:right="879"/>
            </w:pPr>
            <w:r>
              <w:t>ocena ciljnih vrednosti bi lahko temeljila na raziskavah in izkušnjah iz programskega obdobja 2014–2020</w:t>
            </w:r>
          </w:p>
        </w:tc>
      </w:tr>
    </w:tbl>
    <w:p w14:paraId="7FFAA188" w14:textId="77777777" w:rsidR="00426347" w:rsidRDefault="00426347">
      <w:pPr>
        <w:spacing w:line="252" w:lineRule="exact"/>
        <w:sectPr w:rsidR="00426347">
          <w:pgSz w:w="11910" w:h="16840"/>
          <w:pgMar w:top="1340" w:right="1320" w:bottom="1800" w:left="1340" w:header="713" w:footer="1606" w:gutter="0"/>
          <w:cols w:space="708"/>
        </w:sectPr>
      </w:pPr>
    </w:p>
    <w:p w14:paraId="4D13D4DE" w14:textId="77777777" w:rsidR="00426347" w:rsidRDefault="00426347">
      <w:pPr>
        <w:pStyle w:val="Telobesedila"/>
        <w:spacing w:before="3"/>
        <w:rPr>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323"/>
      </w:tblGrid>
      <w:tr w:rsidR="00426347" w14:paraId="6994242D" w14:textId="77777777">
        <w:trPr>
          <w:trHeight w:val="576"/>
        </w:trPr>
        <w:tc>
          <w:tcPr>
            <w:tcW w:w="2696" w:type="dxa"/>
            <w:shd w:val="clear" w:color="auto" w:fill="D9D9D9"/>
          </w:tcPr>
          <w:p w14:paraId="0CDA293C" w14:textId="77777777" w:rsidR="00426347" w:rsidRDefault="00DE252A">
            <w:pPr>
              <w:pStyle w:val="TableParagraph"/>
              <w:spacing w:before="179"/>
              <w:ind w:left="146"/>
              <w:rPr>
                <w:b/>
              </w:rPr>
            </w:pPr>
            <w:r>
              <w:rPr>
                <w:b/>
              </w:rPr>
              <w:t>CR17</w:t>
            </w:r>
          </w:p>
        </w:tc>
        <w:tc>
          <w:tcPr>
            <w:tcW w:w="6323" w:type="dxa"/>
            <w:shd w:val="clear" w:color="auto" w:fill="D9D9D9"/>
          </w:tcPr>
          <w:p w14:paraId="286C9B72" w14:textId="77777777" w:rsidR="00426347" w:rsidRDefault="00DE252A">
            <w:pPr>
              <w:pStyle w:val="TableParagraph"/>
              <w:spacing w:before="9" w:line="288" w:lineRule="exact"/>
              <w:ind w:left="145" w:right="575"/>
              <w:rPr>
                <w:b/>
              </w:rPr>
            </w:pPr>
            <w:r>
              <w:rPr>
                <w:b/>
              </w:rPr>
              <w:t>Subjekti, ki izboljšujejo učinkovitost rabe virov v proizvodnji in/ali predelavi</w:t>
            </w:r>
          </w:p>
        </w:tc>
      </w:tr>
      <w:tr w:rsidR="00426347" w14:paraId="168B3462" w14:textId="77777777">
        <w:trPr>
          <w:trHeight w:val="513"/>
        </w:trPr>
        <w:tc>
          <w:tcPr>
            <w:tcW w:w="2696" w:type="dxa"/>
          </w:tcPr>
          <w:p w14:paraId="733CC24A" w14:textId="77777777" w:rsidR="00426347" w:rsidRDefault="00426347">
            <w:pPr>
              <w:pStyle w:val="TableParagraph"/>
              <w:ind w:left="0"/>
            </w:pPr>
          </w:p>
        </w:tc>
        <w:tc>
          <w:tcPr>
            <w:tcW w:w="6323" w:type="dxa"/>
          </w:tcPr>
          <w:p w14:paraId="7CF678F4" w14:textId="77777777" w:rsidR="00426347" w:rsidRDefault="00DE252A">
            <w:pPr>
              <w:pStyle w:val="TableParagraph"/>
              <w:numPr>
                <w:ilvl w:val="0"/>
                <w:numId w:val="127"/>
              </w:numPr>
              <w:tabs>
                <w:tab w:val="left" w:pos="364"/>
                <w:tab w:val="left" w:pos="365"/>
              </w:tabs>
              <w:spacing w:before="5" w:line="252" w:lineRule="exact"/>
              <w:ind w:right="154"/>
            </w:pPr>
            <w:r>
              <w:t>dosežene ciljne vrednosti bodo izračunane na podlagi vsote rezultatov, doseženih na operativni ravni</w:t>
            </w:r>
          </w:p>
        </w:tc>
      </w:tr>
      <w:tr w:rsidR="00426347" w14:paraId="4DC5A980" w14:textId="77777777">
        <w:trPr>
          <w:trHeight w:val="287"/>
        </w:trPr>
        <w:tc>
          <w:tcPr>
            <w:tcW w:w="9019" w:type="dxa"/>
            <w:gridSpan w:val="2"/>
            <w:shd w:val="clear" w:color="auto" w:fill="D9D9D9"/>
          </w:tcPr>
          <w:p w14:paraId="7565644C" w14:textId="77777777" w:rsidR="00426347" w:rsidRDefault="00DE252A">
            <w:pPr>
              <w:pStyle w:val="TableParagraph"/>
              <w:spacing w:before="34" w:line="233" w:lineRule="exact"/>
              <w:ind w:left="146"/>
              <w:rPr>
                <w:b/>
              </w:rPr>
            </w:pPr>
            <w:r>
              <w:rPr>
                <w:b/>
              </w:rPr>
              <w:t>Raven delovanja</w:t>
            </w:r>
          </w:p>
        </w:tc>
      </w:tr>
      <w:tr w:rsidR="00426347" w14:paraId="1BB36009" w14:textId="77777777">
        <w:trPr>
          <w:trHeight w:val="1043"/>
        </w:trPr>
        <w:tc>
          <w:tcPr>
            <w:tcW w:w="2696" w:type="dxa"/>
          </w:tcPr>
          <w:p w14:paraId="330470F0" w14:textId="77777777" w:rsidR="00426347" w:rsidRDefault="00DE252A">
            <w:pPr>
              <w:pStyle w:val="TableParagraph"/>
              <w:spacing w:line="247" w:lineRule="exact"/>
              <w:ind w:left="112"/>
            </w:pPr>
            <w:r>
              <w:t>Vložki upravičenca</w:t>
            </w:r>
          </w:p>
        </w:tc>
        <w:tc>
          <w:tcPr>
            <w:tcW w:w="6323" w:type="dxa"/>
          </w:tcPr>
          <w:p w14:paraId="4C6D6E12" w14:textId="77777777" w:rsidR="00426347" w:rsidRDefault="00DE252A">
            <w:pPr>
              <w:pStyle w:val="TableParagraph"/>
              <w:numPr>
                <w:ilvl w:val="0"/>
                <w:numId w:val="126"/>
              </w:numPr>
              <w:tabs>
                <w:tab w:val="left" w:pos="364"/>
                <w:tab w:val="left" w:pos="365"/>
              </w:tabs>
              <w:spacing w:line="237" w:lineRule="auto"/>
              <w:ind w:right="406"/>
            </w:pPr>
            <w:r>
              <w:t>število subjektov, ki izboljšujejo učinkovitost rabe virov v proizvodnji in/ali predelavi</w:t>
            </w:r>
          </w:p>
          <w:p w14:paraId="1D247BF0" w14:textId="77777777" w:rsidR="00426347" w:rsidRDefault="00DE252A">
            <w:pPr>
              <w:pStyle w:val="TableParagraph"/>
              <w:numPr>
                <w:ilvl w:val="0"/>
                <w:numId w:val="126"/>
              </w:numPr>
              <w:tabs>
                <w:tab w:val="left" w:pos="364"/>
                <w:tab w:val="left" w:pos="365"/>
              </w:tabs>
              <w:spacing w:before="17" w:line="252" w:lineRule="exact"/>
              <w:ind w:right="155"/>
            </w:pPr>
            <w:r>
              <w:t>vrednost kazalnika rezultata mora biti čim bližje enoti ali lokaciji, ki izvaja operacijo</w:t>
            </w:r>
          </w:p>
        </w:tc>
      </w:tr>
      <w:tr w:rsidR="00426347" w14:paraId="762F6D27" w14:textId="77777777">
        <w:trPr>
          <w:trHeight w:val="251"/>
        </w:trPr>
        <w:tc>
          <w:tcPr>
            <w:tcW w:w="2696" w:type="dxa"/>
          </w:tcPr>
          <w:p w14:paraId="4B77F570" w14:textId="77777777" w:rsidR="00426347" w:rsidRDefault="00DE252A">
            <w:pPr>
              <w:pStyle w:val="TableParagraph"/>
              <w:spacing w:line="232" w:lineRule="exact"/>
              <w:ind w:left="112"/>
            </w:pPr>
            <w:r>
              <w:t>Vložki iz drugih virov</w:t>
            </w:r>
          </w:p>
        </w:tc>
        <w:tc>
          <w:tcPr>
            <w:tcW w:w="6323" w:type="dxa"/>
          </w:tcPr>
          <w:p w14:paraId="540F9E0E" w14:textId="77777777" w:rsidR="00426347" w:rsidRDefault="00DE252A">
            <w:pPr>
              <w:pStyle w:val="TableParagraph"/>
              <w:spacing w:line="232" w:lineRule="exact"/>
              <w:ind w:left="112"/>
            </w:pPr>
            <w:r>
              <w:t>Ni podatka</w:t>
            </w:r>
          </w:p>
        </w:tc>
      </w:tr>
      <w:tr w:rsidR="00426347" w14:paraId="738668D0" w14:textId="77777777">
        <w:trPr>
          <w:trHeight w:val="760"/>
        </w:trPr>
        <w:tc>
          <w:tcPr>
            <w:tcW w:w="2696" w:type="dxa"/>
          </w:tcPr>
          <w:p w14:paraId="147B6ADB" w14:textId="77777777" w:rsidR="00426347" w:rsidRDefault="00DE252A">
            <w:pPr>
              <w:pStyle w:val="TableParagraph"/>
              <w:spacing w:line="248" w:lineRule="exact"/>
              <w:ind w:left="112"/>
            </w:pPr>
            <w:r>
              <w:t>Vložki OU/vložek</w:t>
            </w:r>
          </w:p>
          <w:p w14:paraId="5DBF066F" w14:textId="77777777" w:rsidR="00426347" w:rsidRDefault="00DE252A">
            <w:pPr>
              <w:pStyle w:val="TableParagraph"/>
              <w:spacing w:before="3" w:line="252" w:lineRule="exact"/>
              <w:ind w:left="112" w:right="232"/>
            </w:pPr>
            <w:r>
              <w:t>naročnika (neposredno upravljanje)</w:t>
            </w:r>
          </w:p>
        </w:tc>
        <w:tc>
          <w:tcPr>
            <w:tcW w:w="6323" w:type="dxa"/>
          </w:tcPr>
          <w:p w14:paraId="0466B6FB" w14:textId="77777777" w:rsidR="00426347" w:rsidRDefault="00DE252A">
            <w:pPr>
              <w:pStyle w:val="TableParagraph"/>
              <w:spacing w:line="249" w:lineRule="exact"/>
              <w:ind w:left="112"/>
            </w:pPr>
            <w:r>
              <w:t>Ni podatka</w:t>
            </w:r>
          </w:p>
        </w:tc>
      </w:tr>
      <w:tr w:rsidR="00426347" w14:paraId="043906E5" w14:textId="77777777">
        <w:trPr>
          <w:trHeight w:val="506"/>
        </w:trPr>
        <w:tc>
          <w:tcPr>
            <w:tcW w:w="2696" w:type="dxa"/>
          </w:tcPr>
          <w:p w14:paraId="066FE528" w14:textId="77777777" w:rsidR="00426347" w:rsidRDefault="00DE252A">
            <w:pPr>
              <w:pStyle w:val="TableParagraph"/>
              <w:spacing w:line="246" w:lineRule="exact"/>
              <w:ind w:left="112"/>
            </w:pPr>
            <w:r>
              <w:t>Referenčno obdobje za</w:t>
            </w:r>
          </w:p>
          <w:p w14:paraId="0DB6F119" w14:textId="77777777" w:rsidR="00426347" w:rsidRDefault="00DE252A">
            <w:pPr>
              <w:pStyle w:val="TableParagraph"/>
              <w:spacing w:line="240" w:lineRule="exact"/>
              <w:ind w:left="112"/>
            </w:pPr>
            <w:r>
              <w:t>posamezne operacije</w:t>
            </w:r>
          </w:p>
        </w:tc>
        <w:tc>
          <w:tcPr>
            <w:tcW w:w="6323" w:type="dxa"/>
          </w:tcPr>
          <w:p w14:paraId="3E4BFD16" w14:textId="77777777" w:rsidR="00426347" w:rsidRDefault="00DE252A">
            <w:pPr>
              <w:pStyle w:val="TableParagraph"/>
              <w:numPr>
                <w:ilvl w:val="0"/>
                <w:numId w:val="125"/>
              </w:numPr>
              <w:tabs>
                <w:tab w:val="left" w:pos="364"/>
                <w:tab w:val="left" w:pos="365"/>
              </w:tabs>
              <w:spacing w:line="264" w:lineRule="exact"/>
              <w:ind w:hanging="361"/>
            </w:pPr>
            <w:r>
              <w:t>trajanje operacije</w:t>
            </w:r>
          </w:p>
        </w:tc>
      </w:tr>
      <w:tr w:rsidR="00426347" w14:paraId="0667F07C" w14:textId="77777777">
        <w:trPr>
          <w:trHeight w:val="505"/>
        </w:trPr>
        <w:tc>
          <w:tcPr>
            <w:tcW w:w="2696" w:type="dxa"/>
          </w:tcPr>
          <w:p w14:paraId="1ACA20C3" w14:textId="77777777" w:rsidR="00426347" w:rsidRDefault="00DE252A">
            <w:pPr>
              <w:pStyle w:val="TableParagraph"/>
              <w:spacing w:line="246" w:lineRule="exact"/>
              <w:ind w:left="112"/>
            </w:pPr>
            <w:r>
              <w:t>Izhodiščna vrednost za posamezno</w:t>
            </w:r>
          </w:p>
          <w:p w14:paraId="57579AB3" w14:textId="77777777" w:rsidR="00426347" w:rsidRDefault="00DE252A">
            <w:pPr>
              <w:pStyle w:val="TableParagraph"/>
              <w:spacing w:line="240" w:lineRule="exact"/>
              <w:ind w:left="112"/>
            </w:pPr>
            <w:r>
              <w:t>operacijo</w:t>
            </w:r>
          </w:p>
        </w:tc>
        <w:tc>
          <w:tcPr>
            <w:tcW w:w="6323" w:type="dxa"/>
          </w:tcPr>
          <w:p w14:paraId="56D6B844" w14:textId="77777777" w:rsidR="00426347" w:rsidRDefault="00DE252A">
            <w:pPr>
              <w:pStyle w:val="TableParagraph"/>
              <w:numPr>
                <w:ilvl w:val="0"/>
                <w:numId w:val="124"/>
              </w:numPr>
              <w:tabs>
                <w:tab w:val="left" w:pos="364"/>
                <w:tab w:val="left" w:pos="365"/>
              </w:tabs>
              <w:spacing w:line="264" w:lineRule="exact"/>
              <w:ind w:hanging="361"/>
            </w:pPr>
            <w:r>
              <w:t>Izhodiščna vrednost je nič</w:t>
            </w:r>
          </w:p>
        </w:tc>
      </w:tr>
      <w:tr w:rsidR="00426347" w14:paraId="41348608" w14:textId="77777777">
        <w:trPr>
          <w:trHeight w:val="268"/>
        </w:trPr>
        <w:tc>
          <w:tcPr>
            <w:tcW w:w="2696" w:type="dxa"/>
          </w:tcPr>
          <w:p w14:paraId="5C81681D" w14:textId="77777777" w:rsidR="00426347" w:rsidRDefault="00DE252A">
            <w:pPr>
              <w:pStyle w:val="TableParagraph"/>
              <w:spacing w:line="247" w:lineRule="exact"/>
              <w:ind w:left="112"/>
            </w:pPr>
            <w:r>
              <w:t>Ciljna vrednost</w:t>
            </w:r>
          </w:p>
        </w:tc>
        <w:tc>
          <w:tcPr>
            <w:tcW w:w="6323" w:type="dxa"/>
          </w:tcPr>
          <w:p w14:paraId="6B83FAAC" w14:textId="77777777" w:rsidR="00426347" w:rsidRDefault="00DE252A">
            <w:pPr>
              <w:pStyle w:val="TableParagraph"/>
              <w:numPr>
                <w:ilvl w:val="0"/>
                <w:numId w:val="123"/>
              </w:numPr>
              <w:tabs>
                <w:tab w:val="left" w:pos="364"/>
                <w:tab w:val="left" w:pos="365"/>
              </w:tabs>
              <w:spacing w:line="248" w:lineRule="exact"/>
              <w:ind w:hanging="361"/>
            </w:pPr>
            <w:r>
              <w:t>predhodna predpostavka o ciljni vrednosti</w:t>
            </w:r>
          </w:p>
        </w:tc>
      </w:tr>
      <w:tr w:rsidR="00426347" w14:paraId="73E08854" w14:textId="77777777">
        <w:trPr>
          <w:trHeight w:val="520"/>
        </w:trPr>
        <w:tc>
          <w:tcPr>
            <w:tcW w:w="2696" w:type="dxa"/>
          </w:tcPr>
          <w:p w14:paraId="1706A9F7" w14:textId="77777777" w:rsidR="00426347" w:rsidRDefault="00DE252A">
            <w:pPr>
              <w:pStyle w:val="TableParagraph"/>
              <w:spacing w:line="247" w:lineRule="exact"/>
              <w:ind w:left="112"/>
            </w:pPr>
            <w:r>
              <w:t>Dosežena vrednost</w:t>
            </w:r>
          </w:p>
        </w:tc>
        <w:tc>
          <w:tcPr>
            <w:tcW w:w="6323" w:type="dxa"/>
          </w:tcPr>
          <w:p w14:paraId="75B32006" w14:textId="77777777" w:rsidR="00426347" w:rsidRDefault="00DE252A">
            <w:pPr>
              <w:pStyle w:val="TableParagraph"/>
              <w:numPr>
                <w:ilvl w:val="0"/>
                <w:numId w:val="122"/>
              </w:numPr>
              <w:tabs>
                <w:tab w:val="left" w:pos="364"/>
                <w:tab w:val="left" w:pos="365"/>
              </w:tabs>
              <w:spacing w:before="14" w:line="252" w:lineRule="exact"/>
              <w:ind w:right="754"/>
            </w:pPr>
            <w:r>
              <w:t>subjekti, ki izboljšujejo učinkovitost rabe virov v proizvodnji in/ali predelavi ob koncu operacije</w:t>
            </w:r>
          </w:p>
        </w:tc>
      </w:tr>
      <w:tr w:rsidR="00426347" w14:paraId="5BDC0C64" w14:textId="77777777">
        <w:trPr>
          <w:trHeight w:val="1012"/>
        </w:trPr>
        <w:tc>
          <w:tcPr>
            <w:tcW w:w="2696" w:type="dxa"/>
          </w:tcPr>
          <w:p w14:paraId="07DAEBFD" w14:textId="77777777" w:rsidR="00426347" w:rsidRDefault="00DE252A">
            <w:pPr>
              <w:pStyle w:val="TableParagraph"/>
              <w:ind w:left="112" w:right="348"/>
            </w:pPr>
            <w:r>
              <w:t>Primer na ravni operacije</w:t>
            </w:r>
          </w:p>
        </w:tc>
        <w:tc>
          <w:tcPr>
            <w:tcW w:w="6323" w:type="dxa"/>
          </w:tcPr>
          <w:p w14:paraId="749C0AEB" w14:textId="77777777" w:rsidR="00426347" w:rsidRDefault="00DE252A">
            <w:pPr>
              <w:pStyle w:val="TableParagraph"/>
              <w:ind w:left="112" w:right="236"/>
            </w:pPr>
            <w:r>
              <w:t>Obrat za ribogojstvo za pokrivanje svojih potreb po energiji namesti sončne celice. Za zagotovitev podatkov za ta kazalnik upravičenec poroča o številu subjektov, ki je v tem primeru en, saj je samo ribogojnica</w:t>
            </w:r>
          </w:p>
          <w:p w14:paraId="215BDA8D" w14:textId="77777777" w:rsidR="00426347" w:rsidRDefault="00DE252A">
            <w:pPr>
              <w:pStyle w:val="TableParagraph"/>
              <w:spacing w:line="237" w:lineRule="exact"/>
              <w:ind w:left="112"/>
            </w:pPr>
            <w:r>
              <w:t>upravičenka ESPRA.</w:t>
            </w:r>
          </w:p>
        </w:tc>
      </w:tr>
    </w:tbl>
    <w:p w14:paraId="23D448DF" w14:textId="77777777" w:rsidR="00426347" w:rsidRDefault="00426347">
      <w:pPr>
        <w:pStyle w:val="Telobesedila"/>
        <w:spacing w:before="1"/>
        <w:rPr>
          <w:sz w:val="2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323"/>
      </w:tblGrid>
      <w:tr w:rsidR="00426347" w14:paraId="1547BBE2" w14:textId="77777777">
        <w:trPr>
          <w:trHeight w:val="290"/>
        </w:trPr>
        <w:tc>
          <w:tcPr>
            <w:tcW w:w="2696" w:type="dxa"/>
            <w:shd w:val="clear" w:color="auto" w:fill="D9D9D9"/>
          </w:tcPr>
          <w:p w14:paraId="21FC661C" w14:textId="77777777" w:rsidR="00426347" w:rsidRDefault="00DE252A">
            <w:pPr>
              <w:pStyle w:val="TableParagraph"/>
              <w:spacing w:before="37" w:line="233" w:lineRule="exact"/>
              <w:ind w:left="146"/>
              <w:rPr>
                <w:b/>
              </w:rPr>
            </w:pPr>
            <w:r>
              <w:rPr>
                <w:b/>
              </w:rPr>
              <w:t>CR18.1/CR18.2</w:t>
            </w:r>
          </w:p>
        </w:tc>
        <w:tc>
          <w:tcPr>
            <w:tcW w:w="6323" w:type="dxa"/>
            <w:shd w:val="clear" w:color="auto" w:fill="D9D9D9"/>
          </w:tcPr>
          <w:p w14:paraId="6AE60481" w14:textId="77777777" w:rsidR="00426347" w:rsidRDefault="00DE252A">
            <w:pPr>
              <w:pStyle w:val="TableParagraph"/>
              <w:spacing w:before="36" w:line="234" w:lineRule="exact"/>
              <w:ind w:left="145"/>
              <w:rPr>
                <w:b/>
              </w:rPr>
            </w:pPr>
            <w:r>
              <w:rPr>
                <w:b/>
              </w:rPr>
              <w:t>Poraba energije, ki omogoča zmanjšanje emisij CO</w:t>
            </w:r>
            <w:r>
              <w:rPr>
                <w:b/>
                <w:sz w:val="14"/>
              </w:rPr>
              <w:t xml:space="preserve">2 </w:t>
            </w:r>
          </w:p>
        </w:tc>
      </w:tr>
      <w:tr w:rsidR="00426347" w14:paraId="19334B95" w14:textId="77777777">
        <w:trPr>
          <w:trHeight w:val="506"/>
        </w:trPr>
        <w:tc>
          <w:tcPr>
            <w:tcW w:w="2696" w:type="dxa"/>
            <w:vMerge w:val="restart"/>
          </w:tcPr>
          <w:p w14:paraId="7BFF79AE" w14:textId="77777777" w:rsidR="00426347" w:rsidRDefault="00DE252A">
            <w:pPr>
              <w:pStyle w:val="TableParagraph"/>
              <w:spacing w:line="247" w:lineRule="exact"/>
              <w:ind w:left="112"/>
            </w:pPr>
            <w:r>
              <w:t>Ime kazalnika</w:t>
            </w:r>
          </w:p>
        </w:tc>
        <w:tc>
          <w:tcPr>
            <w:tcW w:w="6323" w:type="dxa"/>
          </w:tcPr>
          <w:p w14:paraId="12EC0B57" w14:textId="77777777" w:rsidR="00426347" w:rsidRDefault="00DE252A">
            <w:pPr>
              <w:pStyle w:val="TableParagraph"/>
              <w:spacing w:line="246" w:lineRule="exact"/>
              <w:ind w:left="112"/>
            </w:pPr>
            <w:r>
              <w:t>Poraba energije (na krovu plovila/akvakultura/</w:t>
            </w:r>
          </w:p>
          <w:p w14:paraId="047BB74A" w14:textId="77777777" w:rsidR="00426347" w:rsidRDefault="00DE252A">
            <w:pPr>
              <w:pStyle w:val="TableParagraph"/>
              <w:spacing w:line="241" w:lineRule="exact"/>
              <w:ind w:left="112"/>
            </w:pPr>
            <w:r>
              <w:t>predelava), ki omogoča zmanjšanje emisij CO</w:t>
            </w:r>
            <w:r>
              <w:rPr>
                <w:sz w:val="14"/>
              </w:rPr>
              <w:t xml:space="preserve">2 </w:t>
            </w:r>
            <w:r>
              <w:t xml:space="preserve"> (litri/uro)</w:t>
            </w:r>
          </w:p>
        </w:tc>
      </w:tr>
      <w:tr w:rsidR="00426347" w14:paraId="73BDC66E" w14:textId="77777777">
        <w:trPr>
          <w:trHeight w:val="506"/>
        </w:trPr>
        <w:tc>
          <w:tcPr>
            <w:tcW w:w="2696" w:type="dxa"/>
            <w:vMerge/>
            <w:tcBorders>
              <w:top w:val="nil"/>
            </w:tcBorders>
          </w:tcPr>
          <w:p w14:paraId="5FE7415C" w14:textId="77777777" w:rsidR="00426347" w:rsidRDefault="00426347">
            <w:pPr>
              <w:rPr>
                <w:sz w:val="2"/>
                <w:szCs w:val="2"/>
              </w:rPr>
            </w:pPr>
          </w:p>
        </w:tc>
        <w:tc>
          <w:tcPr>
            <w:tcW w:w="6323" w:type="dxa"/>
          </w:tcPr>
          <w:p w14:paraId="45C34309" w14:textId="77777777" w:rsidR="00426347" w:rsidRDefault="00DE252A">
            <w:pPr>
              <w:pStyle w:val="TableParagraph"/>
              <w:spacing w:line="246" w:lineRule="exact"/>
              <w:ind w:left="112"/>
            </w:pPr>
            <w:r>
              <w:t>Poraba energije (na krovu plovila/akvakultura/</w:t>
            </w:r>
          </w:p>
          <w:p w14:paraId="6EEF7739" w14:textId="77777777" w:rsidR="00426347" w:rsidRDefault="00DE252A">
            <w:pPr>
              <w:pStyle w:val="TableParagraph"/>
              <w:spacing w:line="240" w:lineRule="exact"/>
              <w:ind w:left="112"/>
            </w:pPr>
            <w:r>
              <w:t>predelava), ki omogoča zmanjšanje emisij CO</w:t>
            </w:r>
            <w:r>
              <w:rPr>
                <w:sz w:val="14"/>
              </w:rPr>
              <w:t xml:space="preserve">2 </w:t>
            </w:r>
            <w:r>
              <w:t>(kWh/tono)</w:t>
            </w:r>
          </w:p>
        </w:tc>
      </w:tr>
      <w:tr w:rsidR="00426347" w14:paraId="25C88ECD" w14:textId="77777777">
        <w:trPr>
          <w:trHeight w:val="506"/>
        </w:trPr>
        <w:tc>
          <w:tcPr>
            <w:tcW w:w="2696" w:type="dxa"/>
          </w:tcPr>
          <w:p w14:paraId="52726C8F" w14:textId="77777777" w:rsidR="00426347" w:rsidRDefault="00DE252A">
            <w:pPr>
              <w:pStyle w:val="TableParagraph"/>
              <w:spacing w:line="247" w:lineRule="exact"/>
              <w:ind w:left="112"/>
            </w:pPr>
            <w:r>
              <w:t>Merska enota</w:t>
            </w:r>
          </w:p>
        </w:tc>
        <w:tc>
          <w:tcPr>
            <w:tcW w:w="6323" w:type="dxa"/>
          </w:tcPr>
          <w:p w14:paraId="0ABB9ADF" w14:textId="77777777" w:rsidR="00426347" w:rsidRDefault="00DE252A">
            <w:pPr>
              <w:pStyle w:val="TableParagraph"/>
              <w:numPr>
                <w:ilvl w:val="1"/>
                <w:numId w:val="121"/>
              </w:numPr>
              <w:tabs>
                <w:tab w:val="left" w:pos="500"/>
              </w:tabs>
              <w:spacing w:line="246" w:lineRule="exact"/>
            </w:pPr>
            <w:r>
              <w:t>: kWh na tono</w:t>
            </w:r>
          </w:p>
          <w:p w14:paraId="5A310639" w14:textId="77777777" w:rsidR="00426347" w:rsidRDefault="00DE252A">
            <w:pPr>
              <w:pStyle w:val="TableParagraph"/>
              <w:numPr>
                <w:ilvl w:val="1"/>
                <w:numId w:val="121"/>
              </w:numPr>
              <w:tabs>
                <w:tab w:val="left" w:pos="500"/>
              </w:tabs>
              <w:spacing w:line="240" w:lineRule="exact"/>
            </w:pPr>
            <w:r>
              <w:t>: litri/uro</w:t>
            </w:r>
          </w:p>
        </w:tc>
      </w:tr>
      <w:tr w:rsidR="00426347" w14:paraId="26D95F5E" w14:textId="77777777">
        <w:trPr>
          <w:trHeight w:val="2039"/>
        </w:trPr>
        <w:tc>
          <w:tcPr>
            <w:tcW w:w="2696" w:type="dxa"/>
          </w:tcPr>
          <w:p w14:paraId="1A1B1D00" w14:textId="77777777" w:rsidR="00426347" w:rsidRDefault="00DE252A">
            <w:pPr>
              <w:pStyle w:val="TableParagraph"/>
              <w:spacing w:line="247" w:lineRule="exact"/>
              <w:ind w:left="112"/>
            </w:pPr>
            <w:r>
              <w:t>Definicija</w:t>
            </w:r>
          </w:p>
        </w:tc>
        <w:tc>
          <w:tcPr>
            <w:tcW w:w="6323" w:type="dxa"/>
          </w:tcPr>
          <w:p w14:paraId="1D344A44" w14:textId="77777777" w:rsidR="00426347" w:rsidRDefault="00DE252A">
            <w:pPr>
              <w:pStyle w:val="TableParagraph"/>
              <w:ind w:left="112" w:right="169"/>
            </w:pPr>
            <w:r>
              <w:t>Posodobitev in zamenjava motorjev ter drugi ukrepi za zmanjšanje porabe goriva. Emisije CO</w:t>
            </w:r>
            <w:r>
              <w:rPr>
                <w:sz w:val="14"/>
              </w:rPr>
              <w:t xml:space="preserve">2 </w:t>
            </w:r>
            <w:r>
              <w:t xml:space="preserve"> so ocenjene na podlagi značilnosti motorja:</w:t>
            </w:r>
          </w:p>
          <w:p w14:paraId="7A11CE31" w14:textId="77777777" w:rsidR="00426347" w:rsidRDefault="00DE252A">
            <w:pPr>
              <w:pStyle w:val="TableParagraph"/>
              <w:numPr>
                <w:ilvl w:val="0"/>
                <w:numId w:val="120"/>
              </w:numPr>
              <w:tabs>
                <w:tab w:val="left" w:pos="364"/>
                <w:tab w:val="left" w:pos="365"/>
              </w:tabs>
              <w:spacing w:line="237" w:lineRule="auto"/>
              <w:ind w:right="259"/>
            </w:pPr>
            <w:r>
              <w:t>18.1: poraba energije v ribogojnem ali predelovalnem podjetju, izražena v kWh na tono proizvoda 18.2: poraba energije novih ali posodobljenih motorjev na ribiških plovilih</w:t>
            </w:r>
          </w:p>
          <w:p w14:paraId="1820368C" w14:textId="77777777" w:rsidR="00426347" w:rsidRDefault="00DE252A">
            <w:pPr>
              <w:pStyle w:val="TableParagraph"/>
              <w:spacing w:before="1" w:line="252" w:lineRule="exact"/>
              <w:ind w:left="364" w:right="241"/>
            </w:pPr>
            <w:r>
              <w:t>(izražena v litrih goriva na uro delovanja v skladu s specifikacijo proizvajalca)</w:t>
            </w:r>
          </w:p>
        </w:tc>
      </w:tr>
      <w:tr w:rsidR="00426347" w14:paraId="0980644D" w14:textId="77777777">
        <w:trPr>
          <w:trHeight w:val="1833"/>
        </w:trPr>
        <w:tc>
          <w:tcPr>
            <w:tcW w:w="2696" w:type="dxa"/>
          </w:tcPr>
          <w:p w14:paraId="7C2C7010" w14:textId="77777777" w:rsidR="00426347" w:rsidRDefault="00DE252A">
            <w:pPr>
              <w:pStyle w:val="TableParagraph"/>
              <w:spacing w:line="247" w:lineRule="exact"/>
              <w:ind w:left="112"/>
            </w:pPr>
            <w:r>
              <w:t>Nadaljnja pojasnila</w:t>
            </w:r>
          </w:p>
        </w:tc>
        <w:tc>
          <w:tcPr>
            <w:tcW w:w="6323" w:type="dxa"/>
          </w:tcPr>
          <w:p w14:paraId="4FD40AA0" w14:textId="77777777" w:rsidR="00426347" w:rsidRDefault="00DE252A">
            <w:pPr>
              <w:pStyle w:val="TableParagraph"/>
              <w:numPr>
                <w:ilvl w:val="0"/>
                <w:numId w:val="119"/>
              </w:numPr>
              <w:tabs>
                <w:tab w:val="left" w:pos="364"/>
                <w:tab w:val="left" w:pos="365"/>
              </w:tabs>
              <w:ind w:right="372"/>
            </w:pPr>
            <w:r>
              <w:t>18.1: kazalnik je kombinacija porabe energije in proizvodnje rib</w:t>
            </w:r>
          </w:p>
          <w:p w14:paraId="14A87CDC" w14:textId="77777777" w:rsidR="00426347" w:rsidRDefault="00DE252A">
            <w:pPr>
              <w:pStyle w:val="TableParagraph"/>
              <w:numPr>
                <w:ilvl w:val="0"/>
                <w:numId w:val="119"/>
              </w:numPr>
              <w:tabs>
                <w:tab w:val="left" w:pos="364"/>
                <w:tab w:val="left" w:pos="365"/>
              </w:tabs>
              <w:spacing w:line="268" w:lineRule="exact"/>
              <w:ind w:hanging="361"/>
            </w:pPr>
            <w:r>
              <w:t>18.2: kazalnik meri le teoretično porabo</w:t>
            </w:r>
          </w:p>
          <w:p w14:paraId="1ECACA82" w14:textId="77777777" w:rsidR="00426347" w:rsidRDefault="00DE252A">
            <w:pPr>
              <w:pStyle w:val="TableParagraph"/>
              <w:numPr>
                <w:ilvl w:val="0"/>
                <w:numId w:val="119"/>
              </w:numPr>
              <w:tabs>
                <w:tab w:val="left" w:pos="364"/>
                <w:tab w:val="left" w:pos="365"/>
              </w:tabs>
              <w:spacing w:line="268" w:lineRule="exact"/>
              <w:ind w:hanging="361"/>
            </w:pPr>
            <w:r>
              <w:t>sektor in vrsta naložbe sta določena v Infosys</w:t>
            </w:r>
          </w:p>
          <w:p w14:paraId="64C794BF" w14:textId="77777777" w:rsidR="00426347" w:rsidRDefault="00DE252A">
            <w:pPr>
              <w:pStyle w:val="TableParagraph"/>
              <w:numPr>
                <w:ilvl w:val="0"/>
                <w:numId w:val="119"/>
              </w:numPr>
              <w:tabs>
                <w:tab w:val="left" w:pos="364"/>
                <w:tab w:val="left" w:pos="365"/>
              </w:tabs>
              <w:spacing w:line="237" w:lineRule="auto"/>
              <w:ind w:right="493"/>
            </w:pPr>
            <w:r>
              <w:t>zmanjšanje emisij CO</w:t>
            </w:r>
            <w:r>
              <w:rPr>
                <w:sz w:val="14"/>
              </w:rPr>
              <w:t xml:space="preserve">2 </w:t>
            </w:r>
            <w:r>
              <w:t xml:space="preserve"> bo izračunal GD MARE (metodologija za to bo obravnavana v prihodnjem</w:t>
            </w:r>
          </w:p>
          <w:p w14:paraId="57A25414" w14:textId="77777777" w:rsidR="00426347" w:rsidRDefault="00DE252A">
            <w:pPr>
              <w:pStyle w:val="TableParagraph"/>
              <w:spacing w:line="238" w:lineRule="exact"/>
              <w:ind w:left="364"/>
            </w:pPr>
            <w:r>
              <w:t>delovnem dokumentu FAMENET)</w:t>
            </w:r>
          </w:p>
        </w:tc>
      </w:tr>
      <w:tr w:rsidR="00426347" w14:paraId="3CC6F22A" w14:textId="77777777">
        <w:trPr>
          <w:trHeight w:val="506"/>
        </w:trPr>
        <w:tc>
          <w:tcPr>
            <w:tcW w:w="2696" w:type="dxa"/>
          </w:tcPr>
          <w:p w14:paraId="1D949A11" w14:textId="77777777" w:rsidR="00426347" w:rsidRDefault="00DE252A">
            <w:pPr>
              <w:pStyle w:val="TableParagraph"/>
              <w:spacing w:line="246" w:lineRule="exact"/>
              <w:ind w:left="112"/>
            </w:pPr>
            <w:r>
              <w:t>Nadaljnja pojasnila Neposredno</w:t>
            </w:r>
          </w:p>
          <w:p w14:paraId="68E74B93" w14:textId="77777777" w:rsidR="00426347" w:rsidRDefault="00DE252A">
            <w:pPr>
              <w:pStyle w:val="TableParagraph"/>
              <w:spacing w:line="240" w:lineRule="exact"/>
              <w:ind w:left="112"/>
            </w:pPr>
            <w:r>
              <w:t>upravljanje</w:t>
            </w:r>
          </w:p>
        </w:tc>
        <w:tc>
          <w:tcPr>
            <w:tcW w:w="6323" w:type="dxa"/>
          </w:tcPr>
          <w:p w14:paraId="0C4B3899" w14:textId="77777777" w:rsidR="00426347" w:rsidRDefault="00DE252A">
            <w:pPr>
              <w:pStyle w:val="TableParagraph"/>
              <w:spacing w:line="247" w:lineRule="exact"/>
              <w:ind w:left="112"/>
            </w:pPr>
            <w:r>
              <w:t>Ni podatka</w:t>
            </w:r>
          </w:p>
        </w:tc>
      </w:tr>
      <w:tr w:rsidR="00426347" w14:paraId="6FD11EB5" w14:textId="77777777">
        <w:trPr>
          <w:trHeight w:val="287"/>
        </w:trPr>
        <w:tc>
          <w:tcPr>
            <w:tcW w:w="9019" w:type="dxa"/>
            <w:gridSpan w:val="2"/>
            <w:shd w:val="clear" w:color="auto" w:fill="D9D9D9"/>
          </w:tcPr>
          <w:p w14:paraId="37451205" w14:textId="77777777" w:rsidR="00426347" w:rsidRDefault="00DE252A">
            <w:pPr>
              <w:pStyle w:val="TableParagraph"/>
              <w:spacing w:before="34" w:line="233" w:lineRule="exact"/>
              <w:ind w:left="146"/>
              <w:rPr>
                <w:b/>
              </w:rPr>
            </w:pPr>
            <w:r>
              <w:rPr>
                <w:b/>
              </w:rPr>
              <w:lastRenderedPageBreak/>
              <w:t>Programska raven</w:t>
            </w:r>
          </w:p>
        </w:tc>
      </w:tr>
    </w:tbl>
    <w:p w14:paraId="4493FE3D" w14:textId="77777777" w:rsidR="00426347" w:rsidRDefault="00426347">
      <w:pPr>
        <w:spacing w:line="233" w:lineRule="exact"/>
        <w:sectPr w:rsidR="00426347">
          <w:pgSz w:w="11910" w:h="16840"/>
          <w:pgMar w:top="1340" w:right="1320" w:bottom="1800" w:left="1340" w:header="713" w:footer="1606" w:gutter="0"/>
          <w:cols w:space="708"/>
        </w:sectPr>
      </w:pPr>
    </w:p>
    <w:p w14:paraId="7C8D46FE" w14:textId="77777777" w:rsidR="00426347" w:rsidRDefault="00426347">
      <w:pPr>
        <w:pStyle w:val="Telobesedila"/>
        <w:spacing w:before="3"/>
        <w:rPr>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323"/>
      </w:tblGrid>
      <w:tr w:rsidR="00426347" w14:paraId="3201D774" w14:textId="77777777">
        <w:trPr>
          <w:trHeight w:val="287"/>
        </w:trPr>
        <w:tc>
          <w:tcPr>
            <w:tcW w:w="2696" w:type="dxa"/>
            <w:shd w:val="clear" w:color="auto" w:fill="D9D9D9"/>
          </w:tcPr>
          <w:p w14:paraId="52E9807F" w14:textId="77777777" w:rsidR="00426347" w:rsidRDefault="00DE252A">
            <w:pPr>
              <w:pStyle w:val="TableParagraph"/>
              <w:spacing w:before="34" w:line="233" w:lineRule="exact"/>
              <w:ind w:left="146"/>
              <w:rPr>
                <w:b/>
              </w:rPr>
            </w:pPr>
            <w:r>
              <w:rPr>
                <w:b/>
              </w:rPr>
              <w:t>CR18.1/CR18.2</w:t>
            </w:r>
          </w:p>
        </w:tc>
        <w:tc>
          <w:tcPr>
            <w:tcW w:w="6323" w:type="dxa"/>
            <w:shd w:val="clear" w:color="auto" w:fill="D9D9D9"/>
          </w:tcPr>
          <w:p w14:paraId="62F37CA6" w14:textId="77777777" w:rsidR="00426347" w:rsidRDefault="00DE252A">
            <w:pPr>
              <w:pStyle w:val="TableParagraph"/>
              <w:spacing w:before="33" w:line="234" w:lineRule="exact"/>
              <w:ind w:left="145"/>
              <w:rPr>
                <w:b/>
              </w:rPr>
            </w:pPr>
            <w:r>
              <w:rPr>
                <w:b/>
              </w:rPr>
              <w:t>Poraba energije, ki omogoča zmanjšanje emisij CO</w:t>
            </w:r>
            <w:r>
              <w:rPr>
                <w:b/>
                <w:sz w:val="14"/>
              </w:rPr>
              <w:t xml:space="preserve">2 </w:t>
            </w:r>
          </w:p>
        </w:tc>
      </w:tr>
      <w:tr w:rsidR="00426347" w14:paraId="74C24C37" w14:textId="77777777">
        <w:trPr>
          <w:trHeight w:val="1802"/>
        </w:trPr>
        <w:tc>
          <w:tcPr>
            <w:tcW w:w="2696" w:type="dxa"/>
          </w:tcPr>
          <w:p w14:paraId="0BB34D3E" w14:textId="77777777" w:rsidR="00426347" w:rsidRDefault="00DE252A">
            <w:pPr>
              <w:pStyle w:val="TableParagraph"/>
              <w:spacing w:line="247" w:lineRule="exact"/>
              <w:ind w:left="112"/>
            </w:pPr>
            <w:r>
              <w:t>Pojasnilo</w:t>
            </w:r>
          </w:p>
        </w:tc>
        <w:tc>
          <w:tcPr>
            <w:tcW w:w="6323" w:type="dxa"/>
          </w:tcPr>
          <w:p w14:paraId="78A6FDAA" w14:textId="77777777" w:rsidR="00426347" w:rsidRDefault="00DE252A">
            <w:pPr>
              <w:pStyle w:val="TableParagraph"/>
              <w:numPr>
                <w:ilvl w:val="0"/>
                <w:numId w:val="118"/>
              </w:numPr>
              <w:tabs>
                <w:tab w:val="left" w:pos="364"/>
                <w:tab w:val="left" w:pos="365"/>
              </w:tabs>
              <w:ind w:right="215"/>
            </w:pPr>
            <w:r>
              <w:t>18.1: v programu mora kazalnik izražati povprečno spremembo porabe energije v kWh na tono (tj. vsota vseh sprememb, deljena s številom operacij) po podpori ESPRA</w:t>
            </w:r>
          </w:p>
          <w:p w14:paraId="395E612A" w14:textId="77777777" w:rsidR="00426347" w:rsidRDefault="00DE252A">
            <w:pPr>
              <w:pStyle w:val="TableParagraph"/>
              <w:numPr>
                <w:ilvl w:val="0"/>
                <w:numId w:val="118"/>
              </w:numPr>
              <w:tabs>
                <w:tab w:val="left" w:pos="364"/>
                <w:tab w:val="left" w:pos="365"/>
              </w:tabs>
              <w:spacing w:before="15" w:line="252" w:lineRule="exact"/>
              <w:ind w:right="166"/>
            </w:pPr>
            <w:r>
              <w:t>18.2: v programu mora kazalnik izražati povprečno spremembo porabe energije (tj. vsoto vseh sprememb, deljeno s številom operacij) v litrih na uro po podpori ESPRA</w:t>
            </w:r>
          </w:p>
        </w:tc>
      </w:tr>
      <w:tr w:rsidR="00426347" w14:paraId="3E31F29F" w14:textId="77777777">
        <w:trPr>
          <w:trHeight w:val="268"/>
        </w:trPr>
        <w:tc>
          <w:tcPr>
            <w:tcW w:w="2696" w:type="dxa"/>
          </w:tcPr>
          <w:p w14:paraId="5CF2D084" w14:textId="77777777" w:rsidR="00426347" w:rsidRDefault="00DE252A">
            <w:pPr>
              <w:pStyle w:val="TableParagraph"/>
              <w:spacing w:line="248" w:lineRule="exact"/>
              <w:ind w:left="112"/>
            </w:pPr>
            <w:r>
              <w:t>Izhodiščna vrednost</w:t>
            </w:r>
          </w:p>
        </w:tc>
        <w:tc>
          <w:tcPr>
            <w:tcW w:w="6323" w:type="dxa"/>
          </w:tcPr>
          <w:p w14:paraId="6A363F94" w14:textId="77777777" w:rsidR="00426347" w:rsidRDefault="00DE252A">
            <w:pPr>
              <w:pStyle w:val="TableParagraph"/>
              <w:numPr>
                <w:ilvl w:val="0"/>
                <w:numId w:val="117"/>
              </w:numPr>
              <w:tabs>
                <w:tab w:val="left" w:pos="364"/>
                <w:tab w:val="left" w:pos="365"/>
              </w:tabs>
              <w:spacing w:line="248" w:lineRule="exact"/>
              <w:ind w:hanging="361"/>
            </w:pPr>
            <w:r>
              <w:t>izhodiščna vrednost v programu je enaka nič.</w:t>
            </w:r>
          </w:p>
        </w:tc>
      </w:tr>
      <w:tr w:rsidR="00426347" w14:paraId="258431E9" w14:textId="77777777">
        <w:trPr>
          <w:trHeight w:val="1819"/>
        </w:trPr>
        <w:tc>
          <w:tcPr>
            <w:tcW w:w="2696" w:type="dxa"/>
          </w:tcPr>
          <w:p w14:paraId="1D35A025" w14:textId="77777777" w:rsidR="00426347" w:rsidRDefault="00DE252A">
            <w:pPr>
              <w:pStyle w:val="TableParagraph"/>
              <w:spacing w:line="249" w:lineRule="exact"/>
              <w:ind w:left="112"/>
            </w:pPr>
            <w:r>
              <w:t>Ciljne vrednosti</w:t>
            </w:r>
          </w:p>
        </w:tc>
        <w:tc>
          <w:tcPr>
            <w:tcW w:w="6323" w:type="dxa"/>
          </w:tcPr>
          <w:p w14:paraId="2D4D71E0" w14:textId="77777777" w:rsidR="00426347" w:rsidRDefault="00DE252A">
            <w:pPr>
              <w:pStyle w:val="TableParagraph"/>
              <w:numPr>
                <w:ilvl w:val="0"/>
                <w:numId w:val="116"/>
              </w:numPr>
              <w:tabs>
                <w:tab w:val="left" w:pos="364"/>
                <w:tab w:val="left" w:pos="365"/>
              </w:tabs>
              <w:spacing w:line="237" w:lineRule="auto"/>
              <w:ind w:right="754"/>
            </w:pPr>
            <w:r>
              <w:t>ciljne vrednosti je treba opredeliti ločeno za vsak poseben cilj</w:t>
            </w:r>
          </w:p>
          <w:p w14:paraId="0F166E54" w14:textId="77777777" w:rsidR="00426347" w:rsidRDefault="00DE252A">
            <w:pPr>
              <w:pStyle w:val="TableParagraph"/>
              <w:numPr>
                <w:ilvl w:val="0"/>
                <w:numId w:val="116"/>
              </w:numPr>
              <w:tabs>
                <w:tab w:val="left" w:pos="364"/>
                <w:tab w:val="left" w:pos="365"/>
              </w:tabs>
              <w:ind w:right="879"/>
            </w:pPr>
            <w:r>
              <w:t>ocena ciljnih vrednosti bi lahko temeljila na raziskavah in izkušnjah iz programskega obdobja 2014–2020</w:t>
            </w:r>
          </w:p>
          <w:p w14:paraId="6A9338B9" w14:textId="77777777" w:rsidR="00426347" w:rsidRDefault="00DE252A">
            <w:pPr>
              <w:pStyle w:val="TableParagraph"/>
              <w:numPr>
                <w:ilvl w:val="0"/>
                <w:numId w:val="116"/>
              </w:numPr>
              <w:tabs>
                <w:tab w:val="left" w:pos="364"/>
                <w:tab w:val="left" w:pos="365"/>
              </w:tabs>
              <w:ind w:right="130"/>
            </w:pPr>
            <w:r>
              <w:t>dosežene ciljne vrednosti bodo izračunane na podlagi povprečja skupnih rezultatov, doseženih na operativni ravni, zmanjšanih za</w:t>
            </w:r>
          </w:p>
          <w:p w14:paraId="2CF3F17E" w14:textId="77777777" w:rsidR="00426347" w:rsidRDefault="00DE252A">
            <w:pPr>
              <w:pStyle w:val="TableParagraph"/>
              <w:spacing w:line="238" w:lineRule="exact"/>
              <w:ind w:left="364"/>
            </w:pPr>
            <w:r>
              <w:t>povprečno izhodiščno vrednostjo na operativni ravni</w:t>
            </w:r>
          </w:p>
        </w:tc>
      </w:tr>
      <w:tr w:rsidR="00426347" w14:paraId="2D192446" w14:textId="77777777">
        <w:trPr>
          <w:trHeight w:val="287"/>
        </w:trPr>
        <w:tc>
          <w:tcPr>
            <w:tcW w:w="9019" w:type="dxa"/>
            <w:gridSpan w:val="2"/>
            <w:shd w:val="clear" w:color="auto" w:fill="D9D9D9"/>
          </w:tcPr>
          <w:p w14:paraId="5B7B87E4" w14:textId="77777777" w:rsidR="00426347" w:rsidRDefault="00DE252A">
            <w:pPr>
              <w:pStyle w:val="TableParagraph"/>
              <w:spacing w:before="34" w:line="233" w:lineRule="exact"/>
              <w:ind w:left="146"/>
              <w:rPr>
                <w:b/>
              </w:rPr>
            </w:pPr>
            <w:r>
              <w:rPr>
                <w:b/>
              </w:rPr>
              <w:t>Raven delovanja</w:t>
            </w:r>
          </w:p>
        </w:tc>
      </w:tr>
      <w:tr w:rsidR="00426347" w14:paraId="318A2B43" w14:textId="77777777">
        <w:trPr>
          <w:trHeight w:val="3384"/>
        </w:trPr>
        <w:tc>
          <w:tcPr>
            <w:tcW w:w="2696" w:type="dxa"/>
          </w:tcPr>
          <w:p w14:paraId="3891613B" w14:textId="77777777" w:rsidR="00426347" w:rsidRDefault="00DE252A">
            <w:pPr>
              <w:pStyle w:val="TableParagraph"/>
              <w:spacing w:line="249" w:lineRule="exact"/>
              <w:ind w:left="112"/>
            </w:pPr>
            <w:r>
              <w:t>Vložki upravičenca</w:t>
            </w:r>
          </w:p>
        </w:tc>
        <w:tc>
          <w:tcPr>
            <w:tcW w:w="6323" w:type="dxa"/>
          </w:tcPr>
          <w:p w14:paraId="3C4BD912" w14:textId="77777777" w:rsidR="00426347" w:rsidRDefault="00DE252A">
            <w:pPr>
              <w:pStyle w:val="TableParagraph"/>
              <w:numPr>
                <w:ilvl w:val="0"/>
                <w:numId w:val="115"/>
              </w:numPr>
              <w:tabs>
                <w:tab w:val="left" w:pos="364"/>
                <w:tab w:val="left" w:pos="365"/>
              </w:tabs>
              <w:spacing w:line="237" w:lineRule="auto"/>
              <w:ind w:right="56"/>
            </w:pPr>
            <w:r>
              <w:t>18.1: izračun na podlagi (a) porabe energije pred operacijo in po njej IN (b) obsega proizvodnje operacijo in po njej (a/b)</w:t>
            </w:r>
          </w:p>
          <w:p w14:paraId="44D349B3" w14:textId="77777777" w:rsidR="00426347" w:rsidRDefault="00DE252A">
            <w:pPr>
              <w:pStyle w:val="TableParagraph"/>
              <w:numPr>
                <w:ilvl w:val="0"/>
                <w:numId w:val="115"/>
              </w:numPr>
              <w:tabs>
                <w:tab w:val="left" w:pos="364"/>
                <w:tab w:val="left" w:pos="365"/>
              </w:tabs>
              <w:spacing w:before="2"/>
              <w:ind w:right="38"/>
            </w:pPr>
            <w:r>
              <w:t>če ni na voljo natančnih številk, se lahko uporabijo ocene, ki temeljijo na energetskih specifikacijah opreme</w:t>
            </w:r>
          </w:p>
          <w:p w14:paraId="78BF40C6" w14:textId="77777777" w:rsidR="00426347" w:rsidRDefault="00DE252A">
            <w:pPr>
              <w:pStyle w:val="TableParagraph"/>
              <w:numPr>
                <w:ilvl w:val="0"/>
                <w:numId w:val="115"/>
              </w:numPr>
              <w:tabs>
                <w:tab w:val="left" w:pos="364"/>
                <w:tab w:val="left" w:pos="365"/>
              </w:tabs>
              <w:ind w:right="174"/>
            </w:pPr>
            <w:r>
              <w:t>vrednost kazalnika rezultata mora biti čim bližje enoti ali lokaciji, ki izvaja operacijo</w:t>
            </w:r>
          </w:p>
          <w:p w14:paraId="5C24E995" w14:textId="77777777" w:rsidR="00426347" w:rsidRDefault="00DE252A">
            <w:pPr>
              <w:pStyle w:val="TableParagraph"/>
              <w:numPr>
                <w:ilvl w:val="0"/>
                <w:numId w:val="115"/>
              </w:numPr>
              <w:tabs>
                <w:tab w:val="left" w:pos="364"/>
                <w:tab w:val="left" w:pos="365"/>
              </w:tabs>
              <w:ind w:right="6"/>
            </w:pPr>
            <w:r>
              <w:t>18.2: izračun na podlagi porabe energije v litrih/h pred postopkom in po njem</w:t>
            </w:r>
          </w:p>
          <w:p w14:paraId="0F21EA80" w14:textId="77777777" w:rsidR="00426347" w:rsidRDefault="00DE252A">
            <w:pPr>
              <w:pStyle w:val="TableParagraph"/>
              <w:numPr>
                <w:ilvl w:val="0"/>
                <w:numId w:val="115"/>
              </w:numPr>
              <w:tabs>
                <w:tab w:val="left" w:pos="364"/>
                <w:tab w:val="left" w:pos="365"/>
              </w:tabs>
              <w:ind w:right="595"/>
            </w:pPr>
            <w:r>
              <w:t>uporabijo se lahko standardizirane vrednosti, ki temeljijo na energetskih specifikacijah opreme</w:t>
            </w:r>
          </w:p>
          <w:p w14:paraId="232DDD29" w14:textId="77777777" w:rsidR="00426347" w:rsidRDefault="00DE252A">
            <w:pPr>
              <w:pStyle w:val="TableParagraph"/>
              <w:numPr>
                <w:ilvl w:val="0"/>
                <w:numId w:val="115"/>
              </w:numPr>
              <w:tabs>
                <w:tab w:val="left" w:pos="364"/>
                <w:tab w:val="left" w:pos="365"/>
              </w:tabs>
              <w:spacing w:before="18" w:line="252" w:lineRule="exact"/>
              <w:ind w:right="174"/>
            </w:pPr>
            <w:r>
              <w:t>vrednost kazalnika rezultata mora biti čim bližje enoti ali lokaciji, ki izvaja operacijo</w:t>
            </w:r>
          </w:p>
        </w:tc>
      </w:tr>
      <w:tr w:rsidR="00426347" w14:paraId="60987538" w14:textId="77777777">
        <w:trPr>
          <w:trHeight w:val="522"/>
        </w:trPr>
        <w:tc>
          <w:tcPr>
            <w:tcW w:w="2696" w:type="dxa"/>
          </w:tcPr>
          <w:p w14:paraId="1CAA7A1D" w14:textId="77777777" w:rsidR="00426347" w:rsidRDefault="00DE252A">
            <w:pPr>
              <w:pStyle w:val="TableParagraph"/>
              <w:spacing w:line="249" w:lineRule="exact"/>
              <w:ind w:left="112"/>
            </w:pPr>
            <w:r>
              <w:t>Vložki iz drugih virov</w:t>
            </w:r>
          </w:p>
        </w:tc>
        <w:tc>
          <w:tcPr>
            <w:tcW w:w="6323" w:type="dxa"/>
          </w:tcPr>
          <w:p w14:paraId="531B7D08" w14:textId="77777777" w:rsidR="00426347" w:rsidRDefault="00DE252A">
            <w:pPr>
              <w:pStyle w:val="TableParagraph"/>
              <w:numPr>
                <w:ilvl w:val="0"/>
                <w:numId w:val="114"/>
              </w:numPr>
              <w:tabs>
                <w:tab w:val="left" w:pos="364"/>
                <w:tab w:val="left" w:pos="365"/>
              </w:tabs>
              <w:spacing w:before="16" w:line="252" w:lineRule="exact"/>
              <w:ind w:right="792"/>
            </w:pPr>
            <w:r>
              <w:t>18.2 poraba goriva na uro na krovu plovila v skladu s tehničnimi specifikacijami proizvajalca motorja</w:t>
            </w:r>
          </w:p>
        </w:tc>
      </w:tr>
      <w:tr w:rsidR="00426347" w14:paraId="2526650D" w14:textId="77777777">
        <w:trPr>
          <w:trHeight w:val="758"/>
        </w:trPr>
        <w:tc>
          <w:tcPr>
            <w:tcW w:w="2696" w:type="dxa"/>
          </w:tcPr>
          <w:p w14:paraId="53D5D2F7" w14:textId="77777777" w:rsidR="00426347" w:rsidRDefault="00DE252A">
            <w:pPr>
              <w:pStyle w:val="TableParagraph"/>
              <w:spacing w:line="247" w:lineRule="exact"/>
              <w:ind w:left="112"/>
            </w:pPr>
            <w:r>
              <w:t>Vložki OU/vložek</w:t>
            </w:r>
          </w:p>
          <w:p w14:paraId="4D0B1D9B" w14:textId="77777777" w:rsidR="00426347" w:rsidRDefault="00DE252A">
            <w:pPr>
              <w:pStyle w:val="TableParagraph"/>
              <w:spacing w:before="5" w:line="252" w:lineRule="exact"/>
              <w:ind w:left="112" w:right="232"/>
            </w:pPr>
            <w:r>
              <w:t>naročnika (neposredno upravljanje)</w:t>
            </w:r>
          </w:p>
        </w:tc>
        <w:tc>
          <w:tcPr>
            <w:tcW w:w="6323" w:type="dxa"/>
          </w:tcPr>
          <w:p w14:paraId="3E7B8EE9" w14:textId="77777777" w:rsidR="00426347" w:rsidRDefault="00DE252A">
            <w:pPr>
              <w:pStyle w:val="TableParagraph"/>
              <w:spacing w:line="247" w:lineRule="exact"/>
              <w:ind w:left="112"/>
            </w:pPr>
            <w:r>
              <w:t>Ni podatka</w:t>
            </w:r>
          </w:p>
        </w:tc>
      </w:tr>
      <w:tr w:rsidR="00426347" w14:paraId="3722B109" w14:textId="77777777">
        <w:trPr>
          <w:trHeight w:val="505"/>
        </w:trPr>
        <w:tc>
          <w:tcPr>
            <w:tcW w:w="2696" w:type="dxa"/>
          </w:tcPr>
          <w:p w14:paraId="4CFF667C" w14:textId="77777777" w:rsidR="00426347" w:rsidRDefault="00DE252A">
            <w:pPr>
              <w:pStyle w:val="TableParagraph"/>
              <w:spacing w:line="247" w:lineRule="exact"/>
              <w:ind w:left="112"/>
            </w:pPr>
            <w:r>
              <w:t>Referenčno obdobje za</w:t>
            </w:r>
          </w:p>
          <w:p w14:paraId="7D0B76D0" w14:textId="77777777" w:rsidR="00426347" w:rsidRDefault="00DE252A">
            <w:pPr>
              <w:pStyle w:val="TableParagraph"/>
              <w:spacing w:before="1" w:line="238" w:lineRule="exact"/>
              <w:ind w:left="112"/>
            </w:pPr>
            <w:r>
              <w:t>posamezne operacije</w:t>
            </w:r>
          </w:p>
        </w:tc>
        <w:tc>
          <w:tcPr>
            <w:tcW w:w="6323" w:type="dxa"/>
          </w:tcPr>
          <w:p w14:paraId="3BDA0C9D" w14:textId="77777777" w:rsidR="00426347" w:rsidRDefault="00DE252A">
            <w:pPr>
              <w:pStyle w:val="TableParagraph"/>
              <w:numPr>
                <w:ilvl w:val="0"/>
                <w:numId w:val="113"/>
              </w:numPr>
              <w:tabs>
                <w:tab w:val="left" w:pos="364"/>
                <w:tab w:val="left" w:pos="365"/>
              </w:tabs>
              <w:spacing w:line="264" w:lineRule="exact"/>
              <w:ind w:hanging="361"/>
            </w:pPr>
            <w:r>
              <w:t>trajanje operacije</w:t>
            </w:r>
          </w:p>
        </w:tc>
      </w:tr>
      <w:tr w:rsidR="00426347" w14:paraId="1269B547" w14:textId="77777777">
        <w:trPr>
          <w:trHeight w:val="537"/>
        </w:trPr>
        <w:tc>
          <w:tcPr>
            <w:tcW w:w="2696" w:type="dxa"/>
          </w:tcPr>
          <w:p w14:paraId="48EE837B" w14:textId="77777777" w:rsidR="00426347" w:rsidRDefault="00DE252A">
            <w:pPr>
              <w:pStyle w:val="TableParagraph"/>
              <w:spacing w:line="242" w:lineRule="auto"/>
              <w:ind w:left="112" w:right="580"/>
            </w:pPr>
            <w:r>
              <w:t>Izhodiščna vrednost posamezne operacije</w:t>
            </w:r>
          </w:p>
        </w:tc>
        <w:tc>
          <w:tcPr>
            <w:tcW w:w="6323" w:type="dxa"/>
          </w:tcPr>
          <w:p w14:paraId="0136DE07" w14:textId="77777777" w:rsidR="00426347" w:rsidRDefault="00DE252A">
            <w:pPr>
              <w:pStyle w:val="TableParagraph"/>
              <w:numPr>
                <w:ilvl w:val="0"/>
                <w:numId w:val="112"/>
              </w:numPr>
              <w:tabs>
                <w:tab w:val="left" w:pos="364"/>
                <w:tab w:val="left" w:pos="365"/>
              </w:tabs>
              <w:spacing w:line="264" w:lineRule="exact"/>
              <w:ind w:hanging="361"/>
            </w:pPr>
            <w:r>
              <w:t>18.1: kWh na tono porabe energije b operacijo</w:t>
            </w:r>
          </w:p>
          <w:p w14:paraId="30F06BF0" w14:textId="77777777" w:rsidR="00426347" w:rsidRDefault="00DE252A">
            <w:pPr>
              <w:pStyle w:val="TableParagraph"/>
              <w:numPr>
                <w:ilvl w:val="0"/>
                <w:numId w:val="112"/>
              </w:numPr>
              <w:tabs>
                <w:tab w:val="left" w:pos="364"/>
                <w:tab w:val="left" w:pos="365"/>
              </w:tabs>
              <w:spacing w:line="253" w:lineRule="exact"/>
              <w:ind w:hanging="361"/>
            </w:pPr>
            <w:r>
              <w:t>18.2: litrov/uro na motor pred naložbo</w:t>
            </w:r>
          </w:p>
        </w:tc>
      </w:tr>
      <w:tr w:rsidR="00426347" w14:paraId="339E9043" w14:textId="77777777">
        <w:trPr>
          <w:trHeight w:val="270"/>
        </w:trPr>
        <w:tc>
          <w:tcPr>
            <w:tcW w:w="2696" w:type="dxa"/>
          </w:tcPr>
          <w:p w14:paraId="7C5C10A9" w14:textId="77777777" w:rsidR="00426347" w:rsidRDefault="00DE252A">
            <w:pPr>
              <w:pStyle w:val="TableParagraph"/>
              <w:spacing w:line="249" w:lineRule="exact"/>
              <w:ind w:left="112"/>
            </w:pPr>
            <w:r>
              <w:t>Ciljna vrednost</w:t>
            </w:r>
          </w:p>
        </w:tc>
        <w:tc>
          <w:tcPr>
            <w:tcW w:w="6323" w:type="dxa"/>
          </w:tcPr>
          <w:p w14:paraId="72F81DDD" w14:textId="77777777" w:rsidR="00426347" w:rsidRDefault="00DE252A">
            <w:pPr>
              <w:pStyle w:val="TableParagraph"/>
              <w:numPr>
                <w:ilvl w:val="0"/>
                <w:numId w:val="111"/>
              </w:numPr>
              <w:tabs>
                <w:tab w:val="left" w:pos="364"/>
                <w:tab w:val="left" w:pos="365"/>
              </w:tabs>
              <w:spacing w:line="251" w:lineRule="exact"/>
              <w:ind w:hanging="361"/>
            </w:pPr>
            <w:r>
              <w:t>predhodna predpostavka o ciljni vrednosti</w:t>
            </w:r>
          </w:p>
        </w:tc>
      </w:tr>
      <w:tr w:rsidR="00426347" w14:paraId="7CE5DA8F" w14:textId="77777777">
        <w:trPr>
          <w:trHeight w:val="775"/>
        </w:trPr>
        <w:tc>
          <w:tcPr>
            <w:tcW w:w="2696" w:type="dxa"/>
          </w:tcPr>
          <w:p w14:paraId="6511203F" w14:textId="77777777" w:rsidR="00426347" w:rsidRDefault="00DE252A">
            <w:pPr>
              <w:pStyle w:val="TableParagraph"/>
              <w:spacing w:line="247" w:lineRule="exact"/>
              <w:ind w:left="112"/>
            </w:pPr>
            <w:r>
              <w:t>Dosežena vrednost</w:t>
            </w:r>
          </w:p>
        </w:tc>
        <w:tc>
          <w:tcPr>
            <w:tcW w:w="6323" w:type="dxa"/>
          </w:tcPr>
          <w:p w14:paraId="5D0EFCC8" w14:textId="77777777" w:rsidR="00426347" w:rsidRDefault="00DE252A">
            <w:pPr>
              <w:pStyle w:val="TableParagraph"/>
              <w:numPr>
                <w:ilvl w:val="0"/>
                <w:numId w:val="110"/>
              </w:numPr>
              <w:tabs>
                <w:tab w:val="left" w:pos="364"/>
                <w:tab w:val="left" w:pos="365"/>
              </w:tabs>
              <w:spacing w:line="237" w:lineRule="auto"/>
              <w:ind w:right="88"/>
            </w:pPr>
            <w:r>
              <w:t>18.1: poraba energije v kWh na tono ob zaključku ali do določenega števila let po zaključku operacije 18.2:</w:t>
            </w:r>
          </w:p>
          <w:p w14:paraId="23047414" w14:textId="77777777" w:rsidR="00426347" w:rsidRDefault="00DE252A">
            <w:pPr>
              <w:pStyle w:val="TableParagraph"/>
              <w:spacing w:line="240" w:lineRule="exact"/>
              <w:ind w:left="364"/>
            </w:pPr>
            <w:r>
              <w:t>litrov/h (nov ali posodobljen motor) ob zaključku operacije</w:t>
            </w:r>
          </w:p>
        </w:tc>
      </w:tr>
      <w:tr w:rsidR="00426347" w14:paraId="58706386" w14:textId="77777777">
        <w:trPr>
          <w:trHeight w:val="1770"/>
        </w:trPr>
        <w:tc>
          <w:tcPr>
            <w:tcW w:w="2696" w:type="dxa"/>
          </w:tcPr>
          <w:p w14:paraId="18FEA21A" w14:textId="77777777" w:rsidR="00426347" w:rsidRDefault="00DE252A">
            <w:pPr>
              <w:pStyle w:val="TableParagraph"/>
              <w:ind w:left="112" w:right="348"/>
            </w:pPr>
            <w:r>
              <w:t>Primer na ravni operacije</w:t>
            </w:r>
          </w:p>
        </w:tc>
        <w:tc>
          <w:tcPr>
            <w:tcW w:w="6323" w:type="dxa"/>
          </w:tcPr>
          <w:p w14:paraId="7B9D868D" w14:textId="77777777" w:rsidR="00426347" w:rsidRDefault="00DE252A">
            <w:pPr>
              <w:pStyle w:val="TableParagraph"/>
              <w:ind w:left="112" w:right="132"/>
            </w:pPr>
            <w:r>
              <w:t>Ribiško podjetje s sredstvi iz sklada ESPRA nadgradi svoja plovila z varčnejšimi motorji. Da bi zagotovili zanesljiv kazalnik uspešnosti te operacije, se upravičenci odločijo, da izberejo CR18.2: »Poraba energije, ki vodi k zmanjšanju emisij CO 2 litrov/h«. Za zagotovitev podatkov za ta kazalnik bi podjetje moralo</w:t>
            </w:r>
          </w:p>
          <w:p w14:paraId="653FB785" w14:textId="77777777" w:rsidR="00426347" w:rsidRDefault="00DE252A">
            <w:pPr>
              <w:pStyle w:val="TableParagraph"/>
              <w:spacing w:line="252" w:lineRule="exact"/>
              <w:ind w:left="112" w:right="272"/>
            </w:pPr>
            <w:r>
              <w:t>sporočiti podatke o litrih/h na motor svojih plovil pred naložbo iz sklada ESPRA ter o litrih/h na motor novih motorjev ali motorjev,</w:t>
            </w:r>
          </w:p>
        </w:tc>
      </w:tr>
    </w:tbl>
    <w:p w14:paraId="6AA6EF55" w14:textId="77777777" w:rsidR="00426347" w:rsidRDefault="00426347">
      <w:pPr>
        <w:spacing w:line="252" w:lineRule="exact"/>
        <w:sectPr w:rsidR="00426347">
          <w:pgSz w:w="11910" w:h="16840"/>
          <w:pgMar w:top="1340" w:right="1320" w:bottom="1800" w:left="1340" w:header="713" w:footer="1606" w:gutter="0"/>
          <w:cols w:space="708"/>
        </w:sectPr>
      </w:pPr>
    </w:p>
    <w:p w14:paraId="2138800C" w14:textId="77777777" w:rsidR="00426347" w:rsidRDefault="00426347">
      <w:pPr>
        <w:pStyle w:val="Telobesedila"/>
        <w:spacing w:before="3"/>
        <w:rPr>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323"/>
      </w:tblGrid>
      <w:tr w:rsidR="00426347" w14:paraId="285C689F" w14:textId="77777777">
        <w:trPr>
          <w:trHeight w:val="287"/>
        </w:trPr>
        <w:tc>
          <w:tcPr>
            <w:tcW w:w="2696" w:type="dxa"/>
            <w:shd w:val="clear" w:color="auto" w:fill="D9D9D9"/>
          </w:tcPr>
          <w:p w14:paraId="0F9522FB" w14:textId="77777777" w:rsidR="00426347" w:rsidRDefault="00DE252A">
            <w:pPr>
              <w:pStyle w:val="TableParagraph"/>
              <w:spacing w:before="34" w:line="233" w:lineRule="exact"/>
              <w:ind w:left="146"/>
              <w:rPr>
                <w:b/>
              </w:rPr>
            </w:pPr>
            <w:r>
              <w:rPr>
                <w:b/>
              </w:rPr>
              <w:t>CR18.1/CR18.2</w:t>
            </w:r>
          </w:p>
        </w:tc>
        <w:tc>
          <w:tcPr>
            <w:tcW w:w="6323" w:type="dxa"/>
            <w:shd w:val="clear" w:color="auto" w:fill="D9D9D9"/>
          </w:tcPr>
          <w:p w14:paraId="676BA9C2" w14:textId="77777777" w:rsidR="00426347" w:rsidRDefault="00DE252A">
            <w:pPr>
              <w:pStyle w:val="TableParagraph"/>
              <w:spacing w:before="33" w:line="234" w:lineRule="exact"/>
              <w:ind w:left="145"/>
              <w:rPr>
                <w:b/>
              </w:rPr>
            </w:pPr>
            <w:r>
              <w:rPr>
                <w:b/>
              </w:rPr>
              <w:t>Poraba energije, ki omogoča zmanjšanje emisij CO</w:t>
            </w:r>
            <w:r>
              <w:rPr>
                <w:b/>
                <w:sz w:val="14"/>
              </w:rPr>
              <w:t xml:space="preserve">2 </w:t>
            </w:r>
          </w:p>
        </w:tc>
      </w:tr>
      <w:tr w:rsidR="00426347" w14:paraId="306FEC96" w14:textId="77777777">
        <w:trPr>
          <w:trHeight w:val="506"/>
        </w:trPr>
        <w:tc>
          <w:tcPr>
            <w:tcW w:w="2696" w:type="dxa"/>
          </w:tcPr>
          <w:p w14:paraId="7C2659E0" w14:textId="77777777" w:rsidR="00426347" w:rsidRDefault="00426347">
            <w:pPr>
              <w:pStyle w:val="TableParagraph"/>
              <w:ind w:left="0"/>
            </w:pPr>
          </w:p>
        </w:tc>
        <w:tc>
          <w:tcPr>
            <w:tcW w:w="6323" w:type="dxa"/>
          </w:tcPr>
          <w:p w14:paraId="6652D677" w14:textId="77777777" w:rsidR="00426347" w:rsidRDefault="00DE252A">
            <w:pPr>
              <w:pStyle w:val="TableParagraph"/>
              <w:spacing w:line="247" w:lineRule="exact"/>
              <w:ind w:left="112"/>
            </w:pPr>
            <w:r>
              <w:t>ki so bili pred zaključkom operacije posodobljeni. Vrednosti</w:t>
            </w:r>
          </w:p>
          <w:p w14:paraId="12FA893F" w14:textId="77777777" w:rsidR="00426347" w:rsidRDefault="00DE252A">
            <w:pPr>
              <w:pStyle w:val="TableParagraph"/>
              <w:spacing w:before="1" w:line="238" w:lineRule="exact"/>
              <w:ind w:left="112"/>
            </w:pPr>
            <w:r>
              <w:t>lahko temeljijo na specifikacijah proizvajalcev motorjev.</w:t>
            </w:r>
          </w:p>
        </w:tc>
      </w:tr>
    </w:tbl>
    <w:p w14:paraId="50D400E5" w14:textId="77777777" w:rsidR="00426347" w:rsidRDefault="00426347">
      <w:pPr>
        <w:pStyle w:val="Telobesedila"/>
        <w:spacing w:before="1"/>
        <w:rPr>
          <w:sz w:val="2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323"/>
      </w:tblGrid>
      <w:tr w:rsidR="00426347" w14:paraId="61BA6B90" w14:textId="77777777">
        <w:trPr>
          <w:trHeight w:val="287"/>
        </w:trPr>
        <w:tc>
          <w:tcPr>
            <w:tcW w:w="2696" w:type="dxa"/>
            <w:shd w:val="clear" w:color="auto" w:fill="D9D9D9"/>
          </w:tcPr>
          <w:p w14:paraId="70333930" w14:textId="77777777" w:rsidR="00426347" w:rsidRDefault="00DE252A">
            <w:pPr>
              <w:pStyle w:val="TableParagraph"/>
              <w:spacing w:before="34" w:line="233" w:lineRule="exact"/>
              <w:ind w:left="146"/>
              <w:rPr>
                <w:b/>
              </w:rPr>
            </w:pPr>
            <w:r>
              <w:rPr>
                <w:b/>
              </w:rPr>
              <w:t>CR19</w:t>
            </w:r>
          </w:p>
        </w:tc>
        <w:tc>
          <w:tcPr>
            <w:tcW w:w="6323" w:type="dxa"/>
            <w:shd w:val="clear" w:color="auto" w:fill="D9D9D9"/>
          </w:tcPr>
          <w:p w14:paraId="7825EB22" w14:textId="77777777" w:rsidR="00426347" w:rsidRDefault="00DE252A">
            <w:pPr>
              <w:pStyle w:val="TableParagraph"/>
              <w:spacing w:before="34" w:line="233" w:lineRule="exact"/>
              <w:ind w:left="145"/>
              <w:rPr>
                <w:b/>
              </w:rPr>
            </w:pPr>
            <w:r>
              <w:rPr>
                <w:b/>
              </w:rPr>
              <w:t>Ukrepi za izboljšanje zmogljivosti upravljanja</w:t>
            </w:r>
          </w:p>
        </w:tc>
      </w:tr>
      <w:tr w:rsidR="00426347" w14:paraId="7CD6CAD1" w14:textId="77777777">
        <w:trPr>
          <w:trHeight w:val="254"/>
        </w:trPr>
        <w:tc>
          <w:tcPr>
            <w:tcW w:w="2696" w:type="dxa"/>
          </w:tcPr>
          <w:p w14:paraId="47BD6906" w14:textId="77777777" w:rsidR="00426347" w:rsidRDefault="00DE252A">
            <w:pPr>
              <w:pStyle w:val="TableParagraph"/>
              <w:spacing w:line="234" w:lineRule="exact"/>
              <w:ind w:left="112"/>
            </w:pPr>
            <w:r>
              <w:t>Ime kazalnika</w:t>
            </w:r>
          </w:p>
        </w:tc>
        <w:tc>
          <w:tcPr>
            <w:tcW w:w="6323" w:type="dxa"/>
          </w:tcPr>
          <w:p w14:paraId="4872F2BB" w14:textId="77777777" w:rsidR="00426347" w:rsidRDefault="00DE252A">
            <w:pPr>
              <w:pStyle w:val="TableParagraph"/>
              <w:spacing w:line="234" w:lineRule="exact"/>
              <w:ind w:left="112"/>
            </w:pPr>
            <w:r>
              <w:t>Ukrepi za izboljšanje zmogljivosti upravljanja</w:t>
            </w:r>
          </w:p>
        </w:tc>
      </w:tr>
      <w:tr w:rsidR="00426347" w14:paraId="58603F4E" w14:textId="77777777">
        <w:trPr>
          <w:trHeight w:val="253"/>
        </w:trPr>
        <w:tc>
          <w:tcPr>
            <w:tcW w:w="2696" w:type="dxa"/>
          </w:tcPr>
          <w:p w14:paraId="572FC0CA" w14:textId="77777777" w:rsidR="00426347" w:rsidRDefault="00DE252A">
            <w:pPr>
              <w:pStyle w:val="TableParagraph"/>
              <w:spacing w:line="234" w:lineRule="exact"/>
              <w:ind w:left="112"/>
            </w:pPr>
            <w:r>
              <w:t>Merska enota</w:t>
            </w:r>
          </w:p>
        </w:tc>
        <w:tc>
          <w:tcPr>
            <w:tcW w:w="6323" w:type="dxa"/>
          </w:tcPr>
          <w:p w14:paraId="5E03F1CD" w14:textId="77777777" w:rsidR="00426347" w:rsidRDefault="00DE252A">
            <w:pPr>
              <w:pStyle w:val="TableParagraph"/>
              <w:spacing w:line="234" w:lineRule="exact"/>
              <w:ind w:left="112"/>
            </w:pPr>
            <w:r>
              <w:t>Število ukrepov</w:t>
            </w:r>
          </w:p>
        </w:tc>
      </w:tr>
      <w:tr w:rsidR="00426347" w14:paraId="13AE4993" w14:textId="77777777">
        <w:trPr>
          <w:trHeight w:val="1009"/>
        </w:trPr>
        <w:tc>
          <w:tcPr>
            <w:tcW w:w="2696" w:type="dxa"/>
          </w:tcPr>
          <w:p w14:paraId="7F697A82" w14:textId="77777777" w:rsidR="00426347" w:rsidRDefault="00DE252A">
            <w:pPr>
              <w:pStyle w:val="TableParagraph"/>
              <w:spacing w:line="247" w:lineRule="exact"/>
              <w:ind w:left="112"/>
            </w:pPr>
            <w:r>
              <w:t>Definicija</w:t>
            </w:r>
          </w:p>
        </w:tc>
        <w:tc>
          <w:tcPr>
            <w:tcW w:w="6323" w:type="dxa"/>
          </w:tcPr>
          <w:p w14:paraId="0C8DD201" w14:textId="77777777" w:rsidR="00426347" w:rsidRDefault="00DE252A">
            <w:pPr>
              <w:pStyle w:val="TableParagraph"/>
              <w:ind w:left="112"/>
            </w:pPr>
            <w:r>
              <w:t>Ukrepi so lahko vse načrtovane in sistematične dejavnosti, ki povečujejo institucionalno zmogljivost in upravljanje, na primer v zvezi z usposabljanjem, skupnimi vajami, operativno podporo, sistemi IT, naložbami v</w:t>
            </w:r>
          </w:p>
          <w:p w14:paraId="37BE1EBF" w14:textId="77777777" w:rsidR="00426347" w:rsidRDefault="00DE252A">
            <w:pPr>
              <w:pStyle w:val="TableParagraph"/>
              <w:spacing w:line="237" w:lineRule="exact"/>
              <w:ind w:left="112"/>
            </w:pPr>
            <w:r>
              <w:t>drugo opremo in strojno opremo itd.</w:t>
            </w:r>
          </w:p>
        </w:tc>
      </w:tr>
      <w:tr w:rsidR="00426347" w14:paraId="5BB32DE3" w14:textId="77777777">
        <w:trPr>
          <w:trHeight w:val="3069"/>
        </w:trPr>
        <w:tc>
          <w:tcPr>
            <w:tcW w:w="2696" w:type="dxa"/>
          </w:tcPr>
          <w:p w14:paraId="20494B1F" w14:textId="77777777" w:rsidR="00426347" w:rsidRDefault="00DE252A">
            <w:pPr>
              <w:pStyle w:val="TableParagraph"/>
              <w:spacing w:line="249" w:lineRule="exact"/>
              <w:ind w:left="112"/>
            </w:pPr>
            <w:r>
              <w:t>Nadaljnja pojasnila</w:t>
            </w:r>
          </w:p>
        </w:tc>
        <w:tc>
          <w:tcPr>
            <w:tcW w:w="6323" w:type="dxa"/>
          </w:tcPr>
          <w:p w14:paraId="36D39903" w14:textId="77777777" w:rsidR="00426347" w:rsidRDefault="00DE252A">
            <w:pPr>
              <w:pStyle w:val="TableParagraph"/>
              <w:numPr>
                <w:ilvl w:val="0"/>
                <w:numId w:val="109"/>
              </w:numPr>
              <w:tabs>
                <w:tab w:val="left" w:pos="364"/>
                <w:tab w:val="left" w:pos="365"/>
              </w:tabs>
              <w:ind w:right="220"/>
            </w:pPr>
            <w:r>
              <w:t>za deljeno upravljanje se uporablja za ukrepe, povezane s podporo nadzornim agencijam ali drugim ustreznim subjektom, kot so naložbe v strojno opremo (namestitev infrastrukture IT, helikopterji, patruljna plovila itd.), naložbe v programsko opremo (programi IT, komunikacijski in informacijski protokoli itd.) in krepitev zmogljivosti človeških virov; poseben namen je treba navesti v opisu projekta v sistemu Infosys</w:t>
            </w:r>
          </w:p>
          <w:p w14:paraId="6EA1DD22" w14:textId="77777777" w:rsidR="00426347" w:rsidRDefault="00DE252A">
            <w:pPr>
              <w:pStyle w:val="TableParagraph"/>
              <w:numPr>
                <w:ilvl w:val="0"/>
                <w:numId w:val="109"/>
              </w:numPr>
              <w:tabs>
                <w:tab w:val="left" w:pos="364"/>
                <w:tab w:val="left" w:pos="365"/>
              </w:tabs>
              <w:ind w:right="301"/>
            </w:pPr>
            <w:r>
              <w:t>za deljeno upravljanje velja tudi za ukrepe, povezane z operacijo LASR, katerih cilj je povečati institucionalno zmogljivost in upravljanje (na primer animacija, sodelovanje, ukrepi za razvoj lokalnih strategij itd.) na lokalni ravni, ki presegajo</w:t>
            </w:r>
          </w:p>
          <w:p w14:paraId="52AD4169" w14:textId="77777777" w:rsidR="00426347" w:rsidRDefault="00DE252A">
            <w:pPr>
              <w:pStyle w:val="TableParagraph"/>
              <w:spacing w:line="238" w:lineRule="exact"/>
              <w:ind w:left="364"/>
            </w:pPr>
            <w:r>
              <w:t>samo operacijo LASR</w:t>
            </w:r>
          </w:p>
        </w:tc>
      </w:tr>
      <w:tr w:rsidR="00426347" w14:paraId="43D172AA" w14:textId="77777777">
        <w:trPr>
          <w:trHeight w:val="1295"/>
        </w:trPr>
        <w:tc>
          <w:tcPr>
            <w:tcW w:w="2696" w:type="dxa"/>
          </w:tcPr>
          <w:p w14:paraId="03F44804" w14:textId="77777777" w:rsidR="00426347" w:rsidRDefault="00DE252A">
            <w:pPr>
              <w:pStyle w:val="TableParagraph"/>
              <w:ind w:left="112" w:right="232"/>
            </w:pPr>
            <w:r>
              <w:t>Dodatna pojasnila neposredno upravljanje</w:t>
            </w:r>
          </w:p>
        </w:tc>
        <w:tc>
          <w:tcPr>
            <w:tcW w:w="6323" w:type="dxa"/>
          </w:tcPr>
          <w:p w14:paraId="4D7B802B" w14:textId="77777777" w:rsidR="00426347" w:rsidRDefault="00DE252A">
            <w:pPr>
              <w:pStyle w:val="TableParagraph"/>
              <w:numPr>
                <w:ilvl w:val="0"/>
                <w:numId w:val="108"/>
              </w:numPr>
              <w:tabs>
                <w:tab w:val="left" w:pos="364"/>
                <w:tab w:val="left" w:pos="365"/>
              </w:tabs>
              <w:spacing w:line="237" w:lineRule="auto"/>
              <w:ind w:right="598"/>
            </w:pPr>
            <w:r>
              <w:t>pri neposrednem upravljanju to vključuje ukrepe za izvrševanje, obalno stražo ali pomorski nadzor</w:t>
            </w:r>
          </w:p>
          <w:p w14:paraId="15F0CCBD" w14:textId="77777777" w:rsidR="00426347" w:rsidRDefault="00DE252A">
            <w:pPr>
              <w:pStyle w:val="TableParagraph"/>
              <w:numPr>
                <w:ilvl w:val="0"/>
                <w:numId w:val="108"/>
              </w:numPr>
              <w:tabs>
                <w:tab w:val="left" w:pos="364"/>
                <w:tab w:val="left" w:pos="365"/>
              </w:tabs>
              <w:ind w:right="428"/>
            </w:pPr>
            <w:r>
              <w:t>za neposredno upravljanje velja tudi za ukrepe, povezane s podporo institucijam, kot so svetovalni sveti, regionalne organizacije za upravljanje ribištva, Združeni</w:t>
            </w:r>
          </w:p>
          <w:p w14:paraId="51EB1D57" w14:textId="77777777" w:rsidR="00426347" w:rsidRDefault="00DE252A">
            <w:pPr>
              <w:pStyle w:val="TableParagraph"/>
              <w:spacing w:line="238" w:lineRule="exact"/>
              <w:ind w:left="364"/>
            </w:pPr>
            <w:r>
              <w:t>narodi, Komisija in DČ (FAMENET).</w:t>
            </w:r>
          </w:p>
        </w:tc>
      </w:tr>
      <w:tr w:rsidR="00426347" w14:paraId="1635314F" w14:textId="77777777">
        <w:trPr>
          <w:trHeight w:val="288"/>
        </w:trPr>
        <w:tc>
          <w:tcPr>
            <w:tcW w:w="9019" w:type="dxa"/>
            <w:gridSpan w:val="2"/>
            <w:shd w:val="clear" w:color="auto" w:fill="D9D9D9"/>
          </w:tcPr>
          <w:p w14:paraId="5528B85A" w14:textId="77777777" w:rsidR="00426347" w:rsidRDefault="00DE252A">
            <w:pPr>
              <w:pStyle w:val="TableParagraph"/>
              <w:spacing w:before="35" w:line="233" w:lineRule="exact"/>
              <w:ind w:left="146"/>
              <w:rPr>
                <w:b/>
              </w:rPr>
            </w:pPr>
            <w:r>
              <w:rPr>
                <w:b/>
              </w:rPr>
              <w:t>Programska raven</w:t>
            </w:r>
          </w:p>
        </w:tc>
      </w:tr>
      <w:tr w:rsidR="00426347" w14:paraId="0A578C34" w14:textId="77777777">
        <w:trPr>
          <w:trHeight w:val="1297"/>
        </w:trPr>
        <w:tc>
          <w:tcPr>
            <w:tcW w:w="2696" w:type="dxa"/>
          </w:tcPr>
          <w:p w14:paraId="11B16AA9" w14:textId="77777777" w:rsidR="00426347" w:rsidRDefault="00DE252A">
            <w:pPr>
              <w:pStyle w:val="TableParagraph"/>
              <w:spacing w:line="247" w:lineRule="exact"/>
              <w:ind w:left="112"/>
            </w:pPr>
            <w:r>
              <w:t>Pojasnilo</w:t>
            </w:r>
          </w:p>
        </w:tc>
        <w:tc>
          <w:tcPr>
            <w:tcW w:w="6323" w:type="dxa"/>
          </w:tcPr>
          <w:p w14:paraId="5E558965" w14:textId="77777777" w:rsidR="00426347" w:rsidRDefault="00DE252A">
            <w:pPr>
              <w:pStyle w:val="TableParagraph"/>
              <w:numPr>
                <w:ilvl w:val="0"/>
                <w:numId w:val="107"/>
              </w:numPr>
              <w:tabs>
                <w:tab w:val="left" w:pos="365"/>
              </w:tabs>
              <w:ind w:right="113"/>
              <w:jc w:val="both"/>
            </w:pPr>
            <w:r>
              <w:t>v programu za nadzor in izvrševanje je kazalnik število ukrepov, ki obravnavajo institucionalno zmogljivost in upravljanje nadzornih agencij s podporo ESPRA</w:t>
            </w:r>
          </w:p>
          <w:p w14:paraId="1284C3C8" w14:textId="77777777" w:rsidR="00426347" w:rsidRDefault="00DE252A">
            <w:pPr>
              <w:pStyle w:val="TableParagraph"/>
              <w:numPr>
                <w:ilvl w:val="0"/>
                <w:numId w:val="107"/>
              </w:numPr>
              <w:tabs>
                <w:tab w:val="left" w:pos="365"/>
              </w:tabs>
              <w:spacing w:before="14" w:line="252" w:lineRule="exact"/>
              <w:ind w:right="705"/>
              <w:jc w:val="both"/>
            </w:pPr>
            <w:r>
              <w:t>v programu za lokalne akcijske skupine za upravljanje ribištva je kazalnik število ukrepov ozaveščanja lokalne akcijske skupine za upravljanje ribištva</w:t>
            </w:r>
          </w:p>
        </w:tc>
      </w:tr>
      <w:tr w:rsidR="00426347" w14:paraId="246D43CD" w14:textId="77777777">
        <w:trPr>
          <w:trHeight w:val="268"/>
        </w:trPr>
        <w:tc>
          <w:tcPr>
            <w:tcW w:w="2696" w:type="dxa"/>
          </w:tcPr>
          <w:p w14:paraId="5BAA5160" w14:textId="77777777" w:rsidR="00426347" w:rsidRDefault="00DE252A">
            <w:pPr>
              <w:pStyle w:val="TableParagraph"/>
              <w:spacing w:line="247" w:lineRule="exact"/>
              <w:ind w:left="112"/>
            </w:pPr>
            <w:r>
              <w:t>Izhodiščna vrednost</w:t>
            </w:r>
          </w:p>
        </w:tc>
        <w:tc>
          <w:tcPr>
            <w:tcW w:w="6323" w:type="dxa"/>
          </w:tcPr>
          <w:p w14:paraId="3000A957" w14:textId="77777777" w:rsidR="00426347" w:rsidRDefault="00DE252A">
            <w:pPr>
              <w:pStyle w:val="TableParagraph"/>
              <w:numPr>
                <w:ilvl w:val="0"/>
                <w:numId w:val="106"/>
              </w:numPr>
              <w:tabs>
                <w:tab w:val="left" w:pos="364"/>
                <w:tab w:val="left" w:pos="365"/>
              </w:tabs>
              <w:spacing w:line="248" w:lineRule="exact"/>
              <w:ind w:hanging="361"/>
            </w:pPr>
            <w:r>
              <w:t>izhodiščna vrednost v programu je enaka nič</w:t>
            </w:r>
          </w:p>
        </w:tc>
      </w:tr>
      <w:tr w:rsidR="00426347" w14:paraId="318F31CE" w14:textId="77777777">
        <w:trPr>
          <w:trHeight w:val="1833"/>
        </w:trPr>
        <w:tc>
          <w:tcPr>
            <w:tcW w:w="2696" w:type="dxa"/>
          </w:tcPr>
          <w:p w14:paraId="0ECED71C" w14:textId="77777777" w:rsidR="00426347" w:rsidRDefault="00DE252A">
            <w:pPr>
              <w:pStyle w:val="TableParagraph"/>
              <w:spacing w:line="247" w:lineRule="exact"/>
              <w:ind w:left="112"/>
            </w:pPr>
            <w:r>
              <w:t>Ciljne vrednosti</w:t>
            </w:r>
          </w:p>
        </w:tc>
        <w:tc>
          <w:tcPr>
            <w:tcW w:w="6323" w:type="dxa"/>
          </w:tcPr>
          <w:p w14:paraId="301EF329" w14:textId="77777777" w:rsidR="00426347" w:rsidRDefault="00DE252A">
            <w:pPr>
              <w:pStyle w:val="TableParagraph"/>
              <w:numPr>
                <w:ilvl w:val="0"/>
                <w:numId w:val="105"/>
              </w:numPr>
              <w:tabs>
                <w:tab w:val="left" w:pos="364"/>
                <w:tab w:val="left" w:pos="365"/>
              </w:tabs>
              <w:spacing w:line="237" w:lineRule="auto"/>
              <w:ind w:right="754"/>
            </w:pPr>
            <w:r>
              <w:t>ciljne vrednosti je treba opredeliti ločeno za vsak poseben cilj</w:t>
            </w:r>
          </w:p>
          <w:p w14:paraId="2E634942" w14:textId="77777777" w:rsidR="00426347" w:rsidRDefault="00DE252A">
            <w:pPr>
              <w:pStyle w:val="TableParagraph"/>
              <w:numPr>
                <w:ilvl w:val="0"/>
                <w:numId w:val="105"/>
              </w:numPr>
              <w:tabs>
                <w:tab w:val="left" w:pos="364"/>
                <w:tab w:val="left" w:pos="365"/>
              </w:tabs>
              <w:ind w:right="224"/>
            </w:pPr>
            <w:r>
              <w:t>ocena ciljnih vrednosti bi lahko temeljila na podatkih o spremljanju, raziskavah in izkušnjah iz programskega obdobja 2014–2020</w:t>
            </w:r>
          </w:p>
          <w:p w14:paraId="31FE28E4" w14:textId="77777777" w:rsidR="00426347" w:rsidRDefault="00DE252A">
            <w:pPr>
              <w:pStyle w:val="TableParagraph"/>
              <w:numPr>
                <w:ilvl w:val="0"/>
                <w:numId w:val="105"/>
              </w:numPr>
              <w:tabs>
                <w:tab w:val="left" w:pos="364"/>
                <w:tab w:val="left" w:pos="365"/>
              </w:tabs>
              <w:ind w:right="154"/>
            </w:pPr>
            <w:r>
              <w:t>dosežene ciljne vrednosti bodo izračunane na podlagi vsote rezultatov, doseženih na operativni ravni</w:t>
            </w:r>
          </w:p>
          <w:p w14:paraId="7E738A57" w14:textId="77777777" w:rsidR="00426347" w:rsidRDefault="00DE252A">
            <w:pPr>
              <w:pStyle w:val="TableParagraph"/>
              <w:numPr>
                <w:ilvl w:val="0"/>
                <w:numId w:val="105"/>
              </w:numPr>
              <w:tabs>
                <w:tab w:val="left" w:pos="364"/>
                <w:tab w:val="left" w:pos="365"/>
              </w:tabs>
              <w:spacing w:line="253" w:lineRule="exact"/>
              <w:ind w:hanging="361"/>
            </w:pPr>
            <w:r>
              <w:t>ciljne vrednosti so lahko blizu ocenjenim izhodnim vrednostim</w:t>
            </w:r>
          </w:p>
        </w:tc>
      </w:tr>
      <w:tr w:rsidR="00426347" w14:paraId="230ABC87" w14:textId="77777777">
        <w:trPr>
          <w:trHeight w:val="287"/>
        </w:trPr>
        <w:tc>
          <w:tcPr>
            <w:tcW w:w="9019" w:type="dxa"/>
            <w:gridSpan w:val="2"/>
            <w:shd w:val="clear" w:color="auto" w:fill="D9D9D9"/>
          </w:tcPr>
          <w:p w14:paraId="5D766B99" w14:textId="77777777" w:rsidR="00426347" w:rsidRDefault="00DE252A">
            <w:pPr>
              <w:pStyle w:val="TableParagraph"/>
              <w:spacing w:before="34" w:line="233" w:lineRule="exact"/>
              <w:ind w:left="146"/>
              <w:rPr>
                <w:b/>
              </w:rPr>
            </w:pPr>
            <w:r>
              <w:rPr>
                <w:b/>
              </w:rPr>
              <w:t>Raven delovanja</w:t>
            </w:r>
          </w:p>
        </w:tc>
      </w:tr>
      <w:tr w:rsidR="00426347" w14:paraId="4BD3CEB9" w14:textId="77777777">
        <w:trPr>
          <w:trHeight w:val="1053"/>
        </w:trPr>
        <w:tc>
          <w:tcPr>
            <w:tcW w:w="2696" w:type="dxa"/>
          </w:tcPr>
          <w:p w14:paraId="6DEF48C1" w14:textId="77777777" w:rsidR="00426347" w:rsidRDefault="00DE252A">
            <w:pPr>
              <w:pStyle w:val="TableParagraph"/>
              <w:spacing w:line="247" w:lineRule="exact"/>
              <w:ind w:left="112"/>
            </w:pPr>
            <w:r>
              <w:lastRenderedPageBreak/>
              <w:t>Vložki upravičenca</w:t>
            </w:r>
          </w:p>
        </w:tc>
        <w:tc>
          <w:tcPr>
            <w:tcW w:w="6323" w:type="dxa"/>
          </w:tcPr>
          <w:p w14:paraId="0FC6F96B" w14:textId="77777777" w:rsidR="00426347" w:rsidRDefault="00DE252A">
            <w:pPr>
              <w:pStyle w:val="TableParagraph"/>
              <w:numPr>
                <w:ilvl w:val="0"/>
                <w:numId w:val="104"/>
              </w:numPr>
              <w:tabs>
                <w:tab w:val="left" w:pos="364"/>
                <w:tab w:val="left" w:pos="365"/>
              </w:tabs>
              <w:spacing w:line="264" w:lineRule="exact"/>
              <w:ind w:hanging="361"/>
            </w:pPr>
            <w:r>
              <w:t>število ukrepov</w:t>
            </w:r>
          </w:p>
          <w:p w14:paraId="5F5B4786" w14:textId="77777777" w:rsidR="00426347" w:rsidRDefault="00DE252A">
            <w:pPr>
              <w:pStyle w:val="TableParagraph"/>
              <w:numPr>
                <w:ilvl w:val="0"/>
                <w:numId w:val="104"/>
              </w:numPr>
              <w:tabs>
                <w:tab w:val="left" w:pos="364"/>
                <w:tab w:val="left" w:pos="365"/>
              </w:tabs>
              <w:ind w:right="214"/>
            </w:pPr>
            <w:r>
              <w:t>Ta kazalnik se lahko kombinira z drugimi kazalniki rezultatov na ravni operacije, na primer z osebami, ki imajo koristi.</w:t>
            </w:r>
          </w:p>
        </w:tc>
      </w:tr>
      <w:tr w:rsidR="00426347" w14:paraId="043B6C96" w14:textId="77777777">
        <w:trPr>
          <w:trHeight w:val="251"/>
        </w:trPr>
        <w:tc>
          <w:tcPr>
            <w:tcW w:w="2696" w:type="dxa"/>
          </w:tcPr>
          <w:p w14:paraId="17AE7064" w14:textId="77777777" w:rsidR="00426347" w:rsidRDefault="00DE252A">
            <w:pPr>
              <w:pStyle w:val="TableParagraph"/>
              <w:spacing w:line="232" w:lineRule="exact"/>
              <w:ind w:left="112"/>
            </w:pPr>
            <w:r>
              <w:t>Vložki iz drugih virov</w:t>
            </w:r>
          </w:p>
        </w:tc>
        <w:tc>
          <w:tcPr>
            <w:tcW w:w="6323" w:type="dxa"/>
          </w:tcPr>
          <w:p w14:paraId="1A1A765C" w14:textId="77777777" w:rsidR="00426347" w:rsidRDefault="00DE252A">
            <w:pPr>
              <w:pStyle w:val="TableParagraph"/>
              <w:spacing w:line="232" w:lineRule="exact"/>
              <w:ind w:left="112"/>
            </w:pPr>
            <w:r>
              <w:t>Ni podatka</w:t>
            </w:r>
          </w:p>
        </w:tc>
      </w:tr>
      <w:tr w:rsidR="00426347" w14:paraId="7265797F" w14:textId="77777777">
        <w:trPr>
          <w:trHeight w:val="505"/>
        </w:trPr>
        <w:tc>
          <w:tcPr>
            <w:tcW w:w="2696" w:type="dxa"/>
          </w:tcPr>
          <w:p w14:paraId="76C15CB4" w14:textId="77777777" w:rsidR="00426347" w:rsidRDefault="00DE252A">
            <w:pPr>
              <w:pStyle w:val="TableParagraph"/>
              <w:spacing w:line="247" w:lineRule="exact"/>
              <w:ind w:left="112"/>
            </w:pPr>
            <w:r>
              <w:t>Vložki OU/vložek</w:t>
            </w:r>
          </w:p>
          <w:p w14:paraId="730E57A7" w14:textId="77777777" w:rsidR="00426347" w:rsidRDefault="00DE252A">
            <w:pPr>
              <w:pStyle w:val="TableParagraph"/>
              <w:spacing w:before="1" w:line="238" w:lineRule="exact"/>
              <w:ind w:left="112"/>
            </w:pPr>
            <w:r>
              <w:t>s strani naročnika</w:t>
            </w:r>
          </w:p>
        </w:tc>
        <w:tc>
          <w:tcPr>
            <w:tcW w:w="6323" w:type="dxa"/>
          </w:tcPr>
          <w:p w14:paraId="0845A206" w14:textId="77777777" w:rsidR="00426347" w:rsidRDefault="00DE252A">
            <w:pPr>
              <w:pStyle w:val="TableParagraph"/>
              <w:spacing w:line="247" w:lineRule="exact"/>
              <w:ind w:left="112"/>
            </w:pPr>
            <w:r>
              <w:t>Ni podatka</w:t>
            </w:r>
          </w:p>
        </w:tc>
      </w:tr>
    </w:tbl>
    <w:p w14:paraId="39F2FB9E" w14:textId="77777777" w:rsidR="00426347" w:rsidRDefault="00426347">
      <w:pPr>
        <w:spacing w:line="247" w:lineRule="exact"/>
        <w:sectPr w:rsidR="00426347">
          <w:pgSz w:w="11910" w:h="16840"/>
          <w:pgMar w:top="1340" w:right="1320" w:bottom="1800" w:left="1340" w:header="713" w:footer="1606" w:gutter="0"/>
          <w:cols w:space="708"/>
        </w:sectPr>
      </w:pPr>
    </w:p>
    <w:p w14:paraId="39ABA741" w14:textId="77777777" w:rsidR="00426347" w:rsidRDefault="00426347">
      <w:pPr>
        <w:pStyle w:val="Telobesedila"/>
        <w:spacing w:before="3"/>
        <w:rPr>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323"/>
      </w:tblGrid>
      <w:tr w:rsidR="00426347" w14:paraId="198FCA3E" w14:textId="77777777">
        <w:trPr>
          <w:trHeight w:val="287"/>
        </w:trPr>
        <w:tc>
          <w:tcPr>
            <w:tcW w:w="2696" w:type="dxa"/>
            <w:shd w:val="clear" w:color="auto" w:fill="D9D9D9"/>
          </w:tcPr>
          <w:p w14:paraId="093C2DB3" w14:textId="77777777" w:rsidR="00426347" w:rsidRDefault="00DE252A">
            <w:pPr>
              <w:pStyle w:val="TableParagraph"/>
              <w:spacing w:before="34" w:line="233" w:lineRule="exact"/>
              <w:ind w:left="146"/>
              <w:rPr>
                <w:b/>
              </w:rPr>
            </w:pPr>
            <w:r>
              <w:rPr>
                <w:b/>
              </w:rPr>
              <w:t>CR19</w:t>
            </w:r>
          </w:p>
        </w:tc>
        <w:tc>
          <w:tcPr>
            <w:tcW w:w="6323" w:type="dxa"/>
            <w:shd w:val="clear" w:color="auto" w:fill="D9D9D9"/>
          </w:tcPr>
          <w:p w14:paraId="64B1F1A2" w14:textId="77777777" w:rsidR="00426347" w:rsidRDefault="00DE252A">
            <w:pPr>
              <w:pStyle w:val="TableParagraph"/>
              <w:spacing w:before="34" w:line="233" w:lineRule="exact"/>
              <w:ind w:left="145"/>
              <w:rPr>
                <w:b/>
              </w:rPr>
            </w:pPr>
            <w:r>
              <w:rPr>
                <w:b/>
              </w:rPr>
              <w:t>Ukrepi za izboljšanje zmogljivosti upravljanja</w:t>
            </w:r>
          </w:p>
        </w:tc>
      </w:tr>
      <w:tr w:rsidR="00426347" w14:paraId="7324454F" w14:textId="77777777">
        <w:trPr>
          <w:trHeight w:val="254"/>
        </w:trPr>
        <w:tc>
          <w:tcPr>
            <w:tcW w:w="2696" w:type="dxa"/>
          </w:tcPr>
          <w:p w14:paraId="3C4E5FB3" w14:textId="77777777" w:rsidR="00426347" w:rsidRDefault="00DE252A">
            <w:pPr>
              <w:pStyle w:val="TableParagraph"/>
              <w:spacing w:line="234" w:lineRule="exact"/>
              <w:ind w:left="112"/>
            </w:pPr>
            <w:r>
              <w:t>(neposredno upravljanje)</w:t>
            </w:r>
          </w:p>
        </w:tc>
        <w:tc>
          <w:tcPr>
            <w:tcW w:w="6323" w:type="dxa"/>
          </w:tcPr>
          <w:p w14:paraId="25BA3231" w14:textId="77777777" w:rsidR="00426347" w:rsidRDefault="00426347">
            <w:pPr>
              <w:pStyle w:val="TableParagraph"/>
              <w:ind w:left="0"/>
              <w:rPr>
                <w:sz w:val="18"/>
              </w:rPr>
            </w:pPr>
          </w:p>
        </w:tc>
      </w:tr>
      <w:tr w:rsidR="00426347" w14:paraId="312767A1" w14:textId="77777777">
        <w:trPr>
          <w:trHeight w:val="506"/>
        </w:trPr>
        <w:tc>
          <w:tcPr>
            <w:tcW w:w="2696" w:type="dxa"/>
          </w:tcPr>
          <w:p w14:paraId="5183DACA" w14:textId="77777777" w:rsidR="00426347" w:rsidRDefault="00DE252A">
            <w:pPr>
              <w:pStyle w:val="TableParagraph"/>
              <w:spacing w:line="246" w:lineRule="exact"/>
              <w:ind w:left="112"/>
            </w:pPr>
            <w:r>
              <w:t>Referenčno obdobje za</w:t>
            </w:r>
          </w:p>
          <w:p w14:paraId="4A6D5139" w14:textId="77777777" w:rsidR="00426347" w:rsidRDefault="00DE252A">
            <w:pPr>
              <w:pStyle w:val="TableParagraph"/>
              <w:spacing w:line="240" w:lineRule="exact"/>
              <w:ind w:left="112"/>
            </w:pPr>
            <w:r>
              <w:t>posamezne operacije</w:t>
            </w:r>
          </w:p>
        </w:tc>
        <w:tc>
          <w:tcPr>
            <w:tcW w:w="6323" w:type="dxa"/>
          </w:tcPr>
          <w:p w14:paraId="5ED1C961" w14:textId="77777777" w:rsidR="00426347" w:rsidRDefault="00DE252A">
            <w:pPr>
              <w:pStyle w:val="TableParagraph"/>
              <w:numPr>
                <w:ilvl w:val="0"/>
                <w:numId w:val="103"/>
              </w:numPr>
              <w:tabs>
                <w:tab w:val="left" w:pos="364"/>
                <w:tab w:val="left" w:pos="365"/>
              </w:tabs>
              <w:spacing w:line="264" w:lineRule="exact"/>
              <w:ind w:hanging="361"/>
            </w:pPr>
            <w:r>
              <w:t>trajanje operacije</w:t>
            </w:r>
          </w:p>
        </w:tc>
      </w:tr>
      <w:tr w:rsidR="00426347" w14:paraId="611B46F6" w14:textId="77777777">
        <w:trPr>
          <w:trHeight w:val="505"/>
        </w:trPr>
        <w:tc>
          <w:tcPr>
            <w:tcW w:w="2696" w:type="dxa"/>
          </w:tcPr>
          <w:p w14:paraId="4FBF59B6" w14:textId="77777777" w:rsidR="00426347" w:rsidRDefault="00DE252A">
            <w:pPr>
              <w:pStyle w:val="TableParagraph"/>
              <w:spacing w:line="246" w:lineRule="exact"/>
              <w:ind w:left="112"/>
            </w:pPr>
            <w:r>
              <w:t>Izhodiščna vrednost za posamezno</w:t>
            </w:r>
          </w:p>
          <w:p w14:paraId="7AE18D3B" w14:textId="77777777" w:rsidR="00426347" w:rsidRDefault="00DE252A">
            <w:pPr>
              <w:pStyle w:val="TableParagraph"/>
              <w:spacing w:line="240" w:lineRule="exact"/>
              <w:ind w:left="112"/>
            </w:pPr>
            <w:r>
              <w:t>operacijo</w:t>
            </w:r>
          </w:p>
        </w:tc>
        <w:tc>
          <w:tcPr>
            <w:tcW w:w="6323" w:type="dxa"/>
          </w:tcPr>
          <w:p w14:paraId="39F402C6" w14:textId="77777777" w:rsidR="00426347" w:rsidRDefault="00DE252A">
            <w:pPr>
              <w:pStyle w:val="TableParagraph"/>
              <w:numPr>
                <w:ilvl w:val="0"/>
                <w:numId w:val="102"/>
              </w:numPr>
              <w:tabs>
                <w:tab w:val="left" w:pos="364"/>
                <w:tab w:val="left" w:pos="365"/>
              </w:tabs>
              <w:spacing w:line="264" w:lineRule="exact"/>
              <w:ind w:hanging="361"/>
            </w:pPr>
            <w:r>
              <w:t>Izhodiščna vrednost je nič</w:t>
            </w:r>
          </w:p>
        </w:tc>
      </w:tr>
      <w:tr w:rsidR="00426347" w14:paraId="2DAF44E7" w14:textId="77777777">
        <w:trPr>
          <w:trHeight w:val="789"/>
        </w:trPr>
        <w:tc>
          <w:tcPr>
            <w:tcW w:w="2696" w:type="dxa"/>
          </w:tcPr>
          <w:p w14:paraId="6E7E2DD2" w14:textId="77777777" w:rsidR="00426347" w:rsidRDefault="00DE252A">
            <w:pPr>
              <w:pStyle w:val="TableParagraph"/>
              <w:spacing w:line="247" w:lineRule="exact"/>
              <w:ind w:left="112"/>
            </w:pPr>
            <w:r>
              <w:t>Ciljna vrednost</w:t>
            </w:r>
          </w:p>
        </w:tc>
        <w:tc>
          <w:tcPr>
            <w:tcW w:w="6323" w:type="dxa"/>
          </w:tcPr>
          <w:p w14:paraId="79B0C50D" w14:textId="77777777" w:rsidR="00426347" w:rsidRDefault="00DE252A">
            <w:pPr>
              <w:pStyle w:val="TableParagraph"/>
              <w:numPr>
                <w:ilvl w:val="0"/>
                <w:numId w:val="101"/>
              </w:numPr>
              <w:tabs>
                <w:tab w:val="left" w:pos="364"/>
                <w:tab w:val="left" w:pos="365"/>
              </w:tabs>
              <w:spacing w:line="264" w:lineRule="exact"/>
              <w:ind w:hanging="361"/>
            </w:pPr>
            <w:r>
              <w:t>predhodna predpostavka o ciljni vrednosti</w:t>
            </w:r>
          </w:p>
          <w:p w14:paraId="0D8475FE" w14:textId="77777777" w:rsidR="00426347" w:rsidRDefault="00DE252A">
            <w:pPr>
              <w:pStyle w:val="TableParagraph"/>
              <w:numPr>
                <w:ilvl w:val="0"/>
                <w:numId w:val="101"/>
              </w:numPr>
              <w:tabs>
                <w:tab w:val="left" w:pos="364"/>
                <w:tab w:val="left" w:pos="365"/>
              </w:tabs>
              <w:spacing w:before="19" w:line="252" w:lineRule="exact"/>
              <w:ind w:right="72"/>
            </w:pPr>
            <w:r>
              <w:t>ciljne vrednosti, ocenjene vnaprej, je treba izbrati na podlagi realističnih predpostavk</w:t>
            </w:r>
          </w:p>
        </w:tc>
      </w:tr>
      <w:tr w:rsidR="00426347" w14:paraId="592833C1" w14:textId="77777777">
        <w:trPr>
          <w:trHeight w:val="268"/>
        </w:trPr>
        <w:tc>
          <w:tcPr>
            <w:tcW w:w="2696" w:type="dxa"/>
          </w:tcPr>
          <w:p w14:paraId="37F30B2A" w14:textId="77777777" w:rsidR="00426347" w:rsidRDefault="00DE252A">
            <w:pPr>
              <w:pStyle w:val="TableParagraph"/>
              <w:spacing w:line="247" w:lineRule="exact"/>
              <w:ind w:left="112"/>
            </w:pPr>
            <w:r>
              <w:t>Dosežena vrednost</w:t>
            </w:r>
          </w:p>
        </w:tc>
        <w:tc>
          <w:tcPr>
            <w:tcW w:w="6323" w:type="dxa"/>
          </w:tcPr>
          <w:p w14:paraId="02001B69" w14:textId="77777777" w:rsidR="00426347" w:rsidRDefault="00DE252A">
            <w:pPr>
              <w:pStyle w:val="TableParagraph"/>
              <w:numPr>
                <w:ilvl w:val="0"/>
                <w:numId w:val="100"/>
              </w:numPr>
              <w:tabs>
                <w:tab w:val="left" w:pos="364"/>
                <w:tab w:val="left" w:pos="365"/>
              </w:tabs>
              <w:spacing w:line="248" w:lineRule="exact"/>
              <w:ind w:hanging="361"/>
            </w:pPr>
            <w:r>
              <w:t>število ukrepov, izvedenih ob koncu operacije</w:t>
            </w:r>
          </w:p>
        </w:tc>
      </w:tr>
      <w:tr w:rsidR="00426347" w14:paraId="241B474F" w14:textId="77777777">
        <w:trPr>
          <w:trHeight w:val="760"/>
        </w:trPr>
        <w:tc>
          <w:tcPr>
            <w:tcW w:w="2696" w:type="dxa"/>
          </w:tcPr>
          <w:p w14:paraId="76565E2F" w14:textId="77777777" w:rsidR="00426347" w:rsidRDefault="00DE252A">
            <w:pPr>
              <w:pStyle w:val="TableParagraph"/>
              <w:ind w:left="112" w:right="348"/>
            </w:pPr>
            <w:r>
              <w:t>Primer na ravni operacije</w:t>
            </w:r>
          </w:p>
        </w:tc>
        <w:tc>
          <w:tcPr>
            <w:tcW w:w="6323" w:type="dxa"/>
          </w:tcPr>
          <w:p w14:paraId="6A683791" w14:textId="77777777" w:rsidR="00426347" w:rsidRDefault="00DE252A">
            <w:pPr>
              <w:pStyle w:val="TableParagraph"/>
              <w:spacing w:line="248" w:lineRule="exact"/>
              <w:ind w:left="112"/>
            </w:pPr>
            <w:r>
              <w:t>Agencija za nadzor izvaja operacijo, ki vključuje i) patruljiranje</w:t>
            </w:r>
          </w:p>
          <w:p w14:paraId="3B28B7AD" w14:textId="77777777" w:rsidR="00426347" w:rsidRDefault="00DE252A">
            <w:pPr>
              <w:pStyle w:val="TableParagraph"/>
              <w:spacing w:before="3" w:line="252" w:lineRule="exact"/>
              <w:ind w:left="112" w:right="133"/>
            </w:pPr>
            <w:r>
              <w:t>nakup patruljnih plovil in ii) povečanje interoperabilnosti z drugimi agencijami. Upravičenec poroča o dveh ukrepih.</w:t>
            </w:r>
          </w:p>
        </w:tc>
      </w:tr>
    </w:tbl>
    <w:p w14:paraId="458B64E9" w14:textId="77777777" w:rsidR="00426347" w:rsidRDefault="00426347">
      <w:pPr>
        <w:pStyle w:val="Telobesedila"/>
        <w:spacing w:before="1"/>
        <w:rPr>
          <w:sz w:val="2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323"/>
      </w:tblGrid>
      <w:tr w:rsidR="00426347" w14:paraId="1121D810" w14:textId="77777777">
        <w:trPr>
          <w:trHeight w:val="288"/>
        </w:trPr>
        <w:tc>
          <w:tcPr>
            <w:tcW w:w="2696" w:type="dxa"/>
            <w:shd w:val="clear" w:color="auto" w:fill="D9D9D9"/>
          </w:tcPr>
          <w:p w14:paraId="0FAB15DD" w14:textId="77777777" w:rsidR="00426347" w:rsidRDefault="00DE252A">
            <w:pPr>
              <w:pStyle w:val="TableParagraph"/>
              <w:spacing w:before="35" w:line="233" w:lineRule="exact"/>
              <w:ind w:left="146"/>
              <w:rPr>
                <w:b/>
              </w:rPr>
            </w:pPr>
            <w:r>
              <w:rPr>
                <w:b/>
              </w:rPr>
              <w:t>CR20</w:t>
            </w:r>
          </w:p>
        </w:tc>
        <w:tc>
          <w:tcPr>
            <w:tcW w:w="6323" w:type="dxa"/>
            <w:shd w:val="clear" w:color="auto" w:fill="D9D9D9"/>
          </w:tcPr>
          <w:p w14:paraId="3172833F" w14:textId="77777777" w:rsidR="00426347" w:rsidRDefault="00DE252A">
            <w:pPr>
              <w:pStyle w:val="TableParagraph"/>
              <w:spacing w:before="35" w:line="233" w:lineRule="exact"/>
              <w:ind w:left="145"/>
              <w:rPr>
                <w:b/>
              </w:rPr>
            </w:pPr>
            <w:r>
              <w:rPr>
                <w:b/>
              </w:rPr>
              <w:t>Spodbujene naložbe</w:t>
            </w:r>
          </w:p>
        </w:tc>
      </w:tr>
      <w:tr w:rsidR="00426347" w14:paraId="3F098A14" w14:textId="77777777">
        <w:trPr>
          <w:trHeight w:val="254"/>
        </w:trPr>
        <w:tc>
          <w:tcPr>
            <w:tcW w:w="2696" w:type="dxa"/>
          </w:tcPr>
          <w:p w14:paraId="5A6A9EED" w14:textId="77777777" w:rsidR="00426347" w:rsidRDefault="00DE252A">
            <w:pPr>
              <w:pStyle w:val="TableParagraph"/>
              <w:spacing w:line="234" w:lineRule="exact"/>
              <w:ind w:left="112"/>
            </w:pPr>
            <w:r>
              <w:t>Ime kazalnika</w:t>
            </w:r>
          </w:p>
        </w:tc>
        <w:tc>
          <w:tcPr>
            <w:tcW w:w="6323" w:type="dxa"/>
          </w:tcPr>
          <w:p w14:paraId="475FBE04" w14:textId="77777777" w:rsidR="00426347" w:rsidRDefault="00DE252A">
            <w:pPr>
              <w:pStyle w:val="TableParagraph"/>
              <w:spacing w:line="234" w:lineRule="exact"/>
              <w:ind w:left="112"/>
            </w:pPr>
            <w:r>
              <w:t>Spodbujene naložbe</w:t>
            </w:r>
          </w:p>
        </w:tc>
      </w:tr>
      <w:tr w:rsidR="00426347" w14:paraId="57B65F8F" w14:textId="77777777">
        <w:trPr>
          <w:trHeight w:val="251"/>
        </w:trPr>
        <w:tc>
          <w:tcPr>
            <w:tcW w:w="2696" w:type="dxa"/>
          </w:tcPr>
          <w:p w14:paraId="6C02E6F2" w14:textId="77777777" w:rsidR="00426347" w:rsidRDefault="00DE252A">
            <w:pPr>
              <w:pStyle w:val="TableParagraph"/>
              <w:spacing w:line="232" w:lineRule="exact"/>
              <w:ind w:left="112"/>
            </w:pPr>
            <w:r>
              <w:t>Merska enota</w:t>
            </w:r>
          </w:p>
        </w:tc>
        <w:tc>
          <w:tcPr>
            <w:tcW w:w="6323" w:type="dxa"/>
          </w:tcPr>
          <w:p w14:paraId="4662CF45" w14:textId="77777777" w:rsidR="00426347" w:rsidRDefault="00DE252A">
            <w:pPr>
              <w:pStyle w:val="TableParagraph"/>
              <w:spacing w:line="232" w:lineRule="exact"/>
              <w:ind w:left="112"/>
            </w:pPr>
            <w:r>
              <w:t>EUR</w:t>
            </w:r>
          </w:p>
        </w:tc>
      </w:tr>
      <w:tr w:rsidR="00426347" w14:paraId="2F3094BA" w14:textId="77777777">
        <w:trPr>
          <w:trHeight w:val="1801"/>
        </w:trPr>
        <w:tc>
          <w:tcPr>
            <w:tcW w:w="2696" w:type="dxa"/>
          </w:tcPr>
          <w:p w14:paraId="0A7CD475" w14:textId="77777777" w:rsidR="00426347" w:rsidRDefault="00DE252A">
            <w:pPr>
              <w:pStyle w:val="TableParagraph"/>
              <w:spacing w:line="247" w:lineRule="exact"/>
              <w:ind w:left="112"/>
            </w:pPr>
            <w:r>
              <w:t>Definicija</w:t>
            </w:r>
          </w:p>
        </w:tc>
        <w:tc>
          <w:tcPr>
            <w:tcW w:w="6323" w:type="dxa"/>
          </w:tcPr>
          <w:p w14:paraId="71EF485E" w14:textId="77777777" w:rsidR="00426347" w:rsidRDefault="00DE252A">
            <w:pPr>
              <w:pStyle w:val="TableParagraph"/>
              <w:spacing w:line="242" w:lineRule="auto"/>
              <w:ind w:left="112" w:right="158"/>
            </w:pPr>
            <w:r>
              <w:t>Naložbe, ki so se pojavile po operaciji kot neposredna posledica ukrepov, ki omogočajo operacijo, na primer:</w:t>
            </w:r>
          </w:p>
          <w:p w14:paraId="03B84360" w14:textId="77777777" w:rsidR="00426347" w:rsidRDefault="00DE252A">
            <w:pPr>
              <w:pStyle w:val="TableParagraph"/>
              <w:numPr>
                <w:ilvl w:val="0"/>
                <w:numId w:val="99"/>
              </w:numPr>
              <w:tabs>
                <w:tab w:val="left" w:pos="364"/>
                <w:tab w:val="left" w:pos="365"/>
              </w:tabs>
              <w:spacing w:line="237" w:lineRule="auto"/>
              <w:ind w:right="453"/>
            </w:pPr>
            <w:r>
              <w:t>ko operacija potencialnim vlagateljem zagotovi študije izvedljivosti, analize stroškov in koristi itd.</w:t>
            </w:r>
          </w:p>
          <w:p w14:paraId="4EFD6BDA" w14:textId="77777777" w:rsidR="00426347" w:rsidRDefault="00DE252A">
            <w:pPr>
              <w:pStyle w:val="TableParagraph"/>
              <w:numPr>
                <w:ilvl w:val="0"/>
                <w:numId w:val="99"/>
              </w:numPr>
              <w:tabs>
                <w:tab w:val="left" w:pos="364"/>
                <w:tab w:val="left" w:pos="365"/>
              </w:tabs>
              <w:ind w:right="1030"/>
            </w:pPr>
            <w:r>
              <w:t>ko nepovratna sredstva ali finančni instrument ali pomoč upravičencu povečajo primernost naložbe</w:t>
            </w:r>
          </w:p>
          <w:p w14:paraId="6B1F69F4" w14:textId="77777777" w:rsidR="00426347" w:rsidRDefault="00DE252A">
            <w:pPr>
              <w:pStyle w:val="TableParagraph"/>
              <w:spacing w:line="235" w:lineRule="exact"/>
              <w:ind w:left="112"/>
            </w:pPr>
            <w:r>
              <w:t>Naložbe se lahko financirajo iz zasebnih ali javnih sredstev.</w:t>
            </w:r>
          </w:p>
        </w:tc>
      </w:tr>
      <w:tr w:rsidR="00426347" w14:paraId="0DBD7917" w14:textId="77777777">
        <w:trPr>
          <w:trHeight w:val="506"/>
        </w:trPr>
        <w:tc>
          <w:tcPr>
            <w:tcW w:w="2696" w:type="dxa"/>
          </w:tcPr>
          <w:p w14:paraId="75C66A60" w14:textId="77777777" w:rsidR="00426347" w:rsidRDefault="00DE252A">
            <w:pPr>
              <w:pStyle w:val="TableParagraph"/>
              <w:spacing w:line="252" w:lineRule="exact"/>
              <w:ind w:left="112" w:right="342"/>
            </w:pPr>
            <w:r>
              <w:t>Dodatna pojasnila (npr. možne izjeme)</w:t>
            </w:r>
          </w:p>
        </w:tc>
        <w:tc>
          <w:tcPr>
            <w:tcW w:w="6323" w:type="dxa"/>
          </w:tcPr>
          <w:p w14:paraId="57EBD7AA" w14:textId="77777777" w:rsidR="00426347" w:rsidRDefault="00DE252A">
            <w:pPr>
              <w:pStyle w:val="TableParagraph"/>
              <w:numPr>
                <w:ilvl w:val="0"/>
                <w:numId w:val="98"/>
              </w:numPr>
              <w:tabs>
                <w:tab w:val="left" w:pos="364"/>
                <w:tab w:val="left" w:pos="365"/>
              </w:tabs>
              <w:spacing w:line="267" w:lineRule="exact"/>
              <w:ind w:hanging="361"/>
            </w:pPr>
            <w:r>
              <w:t>ne gre za zasebno sofinanciranje projekta ESPRA</w:t>
            </w:r>
          </w:p>
        </w:tc>
      </w:tr>
      <w:tr w:rsidR="00426347" w14:paraId="3B1EC8FA" w14:textId="77777777">
        <w:trPr>
          <w:trHeight w:val="522"/>
        </w:trPr>
        <w:tc>
          <w:tcPr>
            <w:tcW w:w="2696" w:type="dxa"/>
          </w:tcPr>
          <w:p w14:paraId="38DB2326" w14:textId="77777777" w:rsidR="00426347" w:rsidRDefault="00DE252A">
            <w:pPr>
              <w:pStyle w:val="TableParagraph"/>
              <w:ind w:left="112" w:right="232"/>
            </w:pPr>
            <w:r>
              <w:t>Dodatna pojasnila neposredno upravljanje</w:t>
            </w:r>
          </w:p>
        </w:tc>
        <w:tc>
          <w:tcPr>
            <w:tcW w:w="6323" w:type="dxa"/>
          </w:tcPr>
          <w:p w14:paraId="49E040B2" w14:textId="77777777" w:rsidR="00426347" w:rsidRDefault="00DE252A">
            <w:pPr>
              <w:pStyle w:val="TableParagraph"/>
              <w:numPr>
                <w:ilvl w:val="0"/>
                <w:numId w:val="97"/>
              </w:numPr>
              <w:tabs>
                <w:tab w:val="left" w:pos="364"/>
                <w:tab w:val="left" w:pos="365"/>
              </w:tabs>
              <w:spacing w:before="16" w:line="252" w:lineRule="exact"/>
              <w:ind w:right="838"/>
            </w:pPr>
            <w:r>
              <w:t>za neposredno upravljanje to ne vključuje naložb v podjetja, ki imajo koristi od javno dostopnih proizvodov</w:t>
            </w:r>
          </w:p>
        </w:tc>
      </w:tr>
      <w:tr w:rsidR="00426347" w14:paraId="4FDE4B8D" w14:textId="77777777">
        <w:trPr>
          <w:trHeight w:val="288"/>
        </w:trPr>
        <w:tc>
          <w:tcPr>
            <w:tcW w:w="9019" w:type="dxa"/>
            <w:gridSpan w:val="2"/>
            <w:shd w:val="clear" w:color="auto" w:fill="D9D9D9"/>
          </w:tcPr>
          <w:p w14:paraId="2710F045" w14:textId="77777777" w:rsidR="00426347" w:rsidRDefault="00DE252A">
            <w:pPr>
              <w:pStyle w:val="TableParagraph"/>
              <w:spacing w:before="35" w:line="233" w:lineRule="exact"/>
              <w:ind w:left="146"/>
              <w:rPr>
                <w:b/>
              </w:rPr>
            </w:pPr>
            <w:r>
              <w:rPr>
                <w:b/>
              </w:rPr>
              <w:t>Programska raven</w:t>
            </w:r>
          </w:p>
        </w:tc>
      </w:tr>
      <w:tr w:rsidR="00426347" w14:paraId="347D1658" w14:textId="77777777">
        <w:trPr>
          <w:trHeight w:val="522"/>
        </w:trPr>
        <w:tc>
          <w:tcPr>
            <w:tcW w:w="2696" w:type="dxa"/>
          </w:tcPr>
          <w:p w14:paraId="1E053AD0" w14:textId="77777777" w:rsidR="00426347" w:rsidRDefault="00DE252A">
            <w:pPr>
              <w:pStyle w:val="TableParagraph"/>
              <w:spacing w:line="247" w:lineRule="exact"/>
              <w:ind w:left="112"/>
            </w:pPr>
            <w:r>
              <w:t>Pojasnilo</w:t>
            </w:r>
          </w:p>
        </w:tc>
        <w:tc>
          <w:tcPr>
            <w:tcW w:w="6323" w:type="dxa"/>
          </w:tcPr>
          <w:p w14:paraId="49AE0831" w14:textId="77777777" w:rsidR="00426347" w:rsidRDefault="00DE252A">
            <w:pPr>
              <w:pStyle w:val="TableParagraph"/>
              <w:numPr>
                <w:ilvl w:val="0"/>
                <w:numId w:val="96"/>
              </w:numPr>
              <w:tabs>
                <w:tab w:val="left" w:pos="364"/>
                <w:tab w:val="left" w:pos="365"/>
              </w:tabs>
              <w:spacing w:before="14" w:line="252" w:lineRule="exact"/>
              <w:ind w:right="626"/>
            </w:pPr>
            <w:r>
              <w:t>v programu je kazalnik število naložb, izvedenih po podpori ESPRA</w:t>
            </w:r>
          </w:p>
        </w:tc>
      </w:tr>
      <w:tr w:rsidR="00426347" w14:paraId="59B512E1" w14:textId="77777777">
        <w:trPr>
          <w:trHeight w:val="268"/>
        </w:trPr>
        <w:tc>
          <w:tcPr>
            <w:tcW w:w="2696" w:type="dxa"/>
          </w:tcPr>
          <w:p w14:paraId="3DCEFFF1" w14:textId="77777777" w:rsidR="00426347" w:rsidRDefault="00DE252A">
            <w:pPr>
              <w:pStyle w:val="TableParagraph"/>
              <w:spacing w:line="247" w:lineRule="exact"/>
              <w:ind w:left="112"/>
            </w:pPr>
            <w:r>
              <w:t>Izhodiščna vrednost</w:t>
            </w:r>
          </w:p>
        </w:tc>
        <w:tc>
          <w:tcPr>
            <w:tcW w:w="6323" w:type="dxa"/>
          </w:tcPr>
          <w:p w14:paraId="493D8F73" w14:textId="77777777" w:rsidR="00426347" w:rsidRDefault="00DE252A">
            <w:pPr>
              <w:pStyle w:val="TableParagraph"/>
              <w:numPr>
                <w:ilvl w:val="0"/>
                <w:numId w:val="95"/>
              </w:numPr>
              <w:tabs>
                <w:tab w:val="left" w:pos="364"/>
                <w:tab w:val="left" w:pos="365"/>
              </w:tabs>
              <w:spacing w:line="248" w:lineRule="exact"/>
              <w:ind w:hanging="361"/>
            </w:pPr>
            <w:r>
              <w:t>izhodiščna vrednost v programu je enaka nič</w:t>
            </w:r>
          </w:p>
        </w:tc>
      </w:tr>
      <w:tr w:rsidR="00426347" w14:paraId="1469A556" w14:textId="77777777">
        <w:trPr>
          <w:trHeight w:val="1564"/>
        </w:trPr>
        <w:tc>
          <w:tcPr>
            <w:tcW w:w="2696" w:type="dxa"/>
          </w:tcPr>
          <w:p w14:paraId="12A2355B" w14:textId="77777777" w:rsidR="00426347" w:rsidRDefault="00DE252A">
            <w:pPr>
              <w:pStyle w:val="TableParagraph"/>
              <w:spacing w:line="247" w:lineRule="exact"/>
              <w:ind w:left="112"/>
            </w:pPr>
            <w:r>
              <w:t>Ciljne vrednosti</w:t>
            </w:r>
          </w:p>
        </w:tc>
        <w:tc>
          <w:tcPr>
            <w:tcW w:w="6323" w:type="dxa"/>
          </w:tcPr>
          <w:p w14:paraId="73E5A1F2" w14:textId="77777777" w:rsidR="00426347" w:rsidRDefault="00DE252A">
            <w:pPr>
              <w:pStyle w:val="TableParagraph"/>
              <w:numPr>
                <w:ilvl w:val="0"/>
                <w:numId w:val="94"/>
              </w:numPr>
              <w:tabs>
                <w:tab w:val="left" w:pos="364"/>
                <w:tab w:val="left" w:pos="365"/>
              </w:tabs>
              <w:spacing w:line="237" w:lineRule="auto"/>
              <w:ind w:right="299"/>
            </w:pPr>
            <w:r>
              <w:t>ocena ciljnih vrednosti bi lahko temeljila na strokovnem znanju, statističnih podatkih, podatkih o spremljanju, raziskavah in izkušnjah iz programskega obdobja 2014–2020</w:t>
            </w:r>
          </w:p>
          <w:p w14:paraId="4B82C277" w14:textId="77777777" w:rsidR="00426347" w:rsidRDefault="00DE252A">
            <w:pPr>
              <w:pStyle w:val="TableParagraph"/>
              <w:numPr>
                <w:ilvl w:val="0"/>
                <w:numId w:val="94"/>
              </w:numPr>
              <w:tabs>
                <w:tab w:val="left" w:pos="364"/>
                <w:tab w:val="left" w:pos="365"/>
              </w:tabs>
              <w:spacing w:before="2"/>
              <w:ind w:right="154"/>
            </w:pPr>
            <w:r>
              <w:t>dosežene ciljne vrednosti bodo izračunane na podlagi vsote rezultatov, doseženih na operativni ravni</w:t>
            </w:r>
          </w:p>
          <w:p w14:paraId="726B2B51" w14:textId="77777777" w:rsidR="00426347" w:rsidRDefault="00DE252A">
            <w:pPr>
              <w:pStyle w:val="TableParagraph"/>
              <w:numPr>
                <w:ilvl w:val="0"/>
                <w:numId w:val="94"/>
              </w:numPr>
              <w:tabs>
                <w:tab w:val="left" w:pos="364"/>
                <w:tab w:val="left" w:pos="365"/>
              </w:tabs>
              <w:spacing w:line="252" w:lineRule="exact"/>
              <w:ind w:hanging="361"/>
            </w:pPr>
            <w:r>
              <w:t>ciljne vrednosti so lahko blizu ocenjenim izhodnim vrednostim</w:t>
            </w:r>
          </w:p>
        </w:tc>
      </w:tr>
      <w:tr w:rsidR="00426347" w14:paraId="5F227F08" w14:textId="77777777">
        <w:trPr>
          <w:trHeight w:val="287"/>
        </w:trPr>
        <w:tc>
          <w:tcPr>
            <w:tcW w:w="9019" w:type="dxa"/>
            <w:gridSpan w:val="2"/>
            <w:shd w:val="clear" w:color="auto" w:fill="D9D9D9"/>
          </w:tcPr>
          <w:p w14:paraId="33F87EBA" w14:textId="77777777" w:rsidR="00426347" w:rsidRDefault="00DE252A">
            <w:pPr>
              <w:pStyle w:val="TableParagraph"/>
              <w:spacing w:before="6" w:line="261" w:lineRule="exact"/>
              <w:ind w:left="4"/>
              <w:rPr>
                <w:sz w:val="24"/>
              </w:rPr>
            </w:pPr>
            <w:r>
              <w:rPr>
                <w:sz w:val="24"/>
              </w:rPr>
              <w:t>Raven delovanja</w:t>
            </w:r>
          </w:p>
        </w:tc>
      </w:tr>
      <w:tr w:rsidR="00426347" w14:paraId="053D5DA8" w14:textId="77777777">
        <w:trPr>
          <w:trHeight w:val="1044"/>
        </w:trPr>
        <w:tc>
          <w:tcPr>
            <w:tcW w:w="2696" w:type="dxa"/>
          </w:tcPr>
          <w:p w14:paraId="49705176" w14:textId="77777777" w:rsidR="00426347" w:rsidRDefault="00DE252A">
            <w:pPr>
              <w:pStyle w:val="TableParagraph"/>
              <w:spacing w:line="249" w:lineRule="exact"/>
              <w:ind w:left="112"/>
            </w:pPr>
            <w:r>
              <w:t>Vložki upravičenca</w:t>
            </w:r>
          </w:p>
        </w:tc>
        <w:tc>
          <w:tcPr>
            <w:tcW w:w="6323" w:type="dxa"/>
          </w:tcPr>
          <w:p w14:paraId="74F209DC" w14:textId="77777777" w:rsidR="00426347" w:rsidRDefault="00DE252A">
            <w:pPr>
              <w:pStyle w:val="TableParagraph"/>
              <w:numPr>
                <w:ilvl w:val="0"/>
                <w:numId w:val="93"/>
              </w:numPr>
              <w:tabs>
                <w:tab w:val="left" w:pos="364"/>
                <w:tab w:val="left" w:pos="365"/>
              </w:tabs>
              <w:spacing w:line="237" w:lineRule="auto"/>
              <w:ind w:right="41"/>
            </w:pPr>
            <w:r>
              <w:t>skupni znesek za konkretne naložbene načrte, ki so se začeli izvajati ali so opredeljeni v zavezujočem sporazumu po operaciji</w:t>
            </w:r>
          </w:p>
          <w:p w14:paraId="04712FA4" w14:textId="77777777" w:rsidR="00426347" w:rsidRDefault="00DE252A">
            <w:pPr>
              <w:pStyle w:val="TableParagraph"/>
              <w:numPr>
                <w:ilvl w:val="0"/>
                <w:numId w:val="93"/>
              </w:numPr>
              <w:tabs>
                <w:tab w:val="left" w:pos="364"/>
                <w:tab w:val="left" w:pos="365"/>
              </w:tabs>
              <w:spacing w:before="20" w:line="252" w:lineRule="exact"/>
              <w:ind w:right="216"/>
            </w:pPr>
            <w:r>
              <w:t>Ta kazalnik se lahko kombinira z drugimi kazalniki rezultatov na ravni operacije, na primer z omogočenimi inovacijami.</w:t>
            </w:r>
          </w:p>
        </w:tc>
      </w:tr>
      <w:tr w:rsidR="00426347" w14:paraId="5E93F79B" w14:textId="77777777">
        <w:trPr>
          <w:trHeight w:val="254"/>
        </w:trPr>
        <w:tc>
          <w:tcPr>
            <w:tcW w:w="2696" w:type="dxa"/>
          </w:tcPr>
          <w:p w14:paraId="1E3E968D" w14:textId="77777777" w:rsidR="00426347" w:rsidRDefault="00DE252A">
            <w:pPr>
              <w:pStyle w:val="TableParagraph"/>
              <w:spacing w:line="234" w:lineRule="exact"/>
              <w:ind w:left="112"/>
            </w:pPr>
            <w:r>
              <w:t>Vložki iz drugih virov</w:t>
            </w:r>
          </w:p>
        </w:tc>
        <w:tc>
          <w:tcPr>
            <w:tcW w:w="6323" w:type="dxa"/>
          </w:tcPr>
          <w:p w14:paraId="6222729E" w14:textId="77777777" w:rsidR="00426347" w:rsidRDefault="00DE252A">
            <w:pPr>
              <w:pStyle w:val="TableParagraph"/>
              <w:spacing w:line="234" w:lineRule="exact"/>
              <w:ind w:left="112"/>
            </w:pPr>
            <w:r>
              <w:t>Ni podatka</w:t>
            </w:r>
          </w:p>
        </w:tc>
      </w:tr>
      <w:tr w:rsidR="00426347" w14:paraId="0D263B2E" w14:textId="77777777">
        <w:trPr>
          <w:trHeight w:val="1012"/>
        </w:trPr>
        <w:tc>
          <w:tcPr>
            <w:tcW w:w="2696" w:type="dxa"/>
          </w:tcPr>
          <w:p w14:paraId="6D8ED7D6" w14:textId="77777777" w:rsidR="00426347" w:rsidRDefault="00DE252A">
            <w:pPr>
              <w:pStyle w:val="TableParagraph"/>
              <w:ind w:left="112" w:right="226"/>
              <w:jc w:val="both"/>
            </w:pPr>
            <w:r>
              <w:t>Vložki OU/Vložki naročnika (neposredno upravljanje)</w:t>
            </w:r>
          </w:p>
        </w:tc>
        <w:tc>
          <w:tcPr>
            <w:tcW w:w="6323" w:type="dxa"/>
          </w:tcPr>
          <w:p w14:paraId="1BFB277A" w14:textId="77777777" w:rsidR="00426347" w:rsidRDefault="00DE252A">
            <w:pPr>
              <w:pStyle w:val="TableParagraph"/>
              <w:spacing w:line="247" w:lineRule="exact"/>
              <w:ind w:left="112"/>
            </w:pPr>
            <w:r>
              <w:t>Ni podatka</w:t>
            </w:r>
          </w:p>
        </w:tc>
      </w:tr>
      <w:tr w:rsidR="00426347" w14:paraId="717494BC" w14:textId="77777777">
        <w:trPr>
          <w:trHeight w:val="520"/>
        </w:trPr>
        <w:tc>
          <w:tcPr>
            <w:tcW w:w="2696" w:type="dxa"/>
          </w:tcPr>
          <w:p w14:paraId="0EB90E9C" w14:textId="77777777" w:rsidR="00426347" w:rsidRDefault="00DE252A">
            <w:pPr>
              <w:pStyle w:val="TableParagraph"/>
              <w:ind w:left="112" w:right="410"/>
            </w:pPr>
            <w:r>
              <w:t>Referenčno obdobje za posamezno operacijo</w:t>
            </w:r>
          </w:p>
        </w:tc>
        <w:tc>
          <w:tcPr>
            <w:tcW w:w="6323" w:type="dxa"/>
          </w:tcPr>
          <w:p w14:paraId="6C72214E" w14:textId="77777777" w:rsidR="00426347" w:rsidRDefault="00DE252A">
            <w:pPr>
              <w:pStyle w:val="TableParagraph"/>
              <w:numPr>
                <w:ilvl w:val="0"/>
                <w:numId w:val="92"/>
              </w:numPr>
              <w:tabs>
                <w:tab w:val="left" w:pos="364"/>
                <w:tab w:val="left" w:pos="365"/>
              </w:tabs>
              <w:spacing w:before="14" w:line="252" w:lineRule="exact"/>
              <w:ind w:right="244"/>
            </w:pPr>
            <w:r>
              <w:t>med operacijo in do dve leti po opravljeni operaciji</w:t>
            </w:r>
          </w:p>
        </w:tc>
      </w:tr>
    </w:tbl>
    <w:p w14:paraId="207AE39D" w14:textId="77777777" w:rsidR="00426347" w:rsidRDefault="00426347">
      <w:pPr>
        <w:spacing w:line="252" w:lineRule="exact"/>
        <w:sectPr w:rsidR="00426347">
          <w:pgSz w:w="11910" w:h="16840"/>
          <w:pgMar w:top="1340" w:right="1320" w:bottom="1800" w:left="1340" w:header="713" w:footer="1606" w:gutter="0"/>
          <w:cols w:space="708"/>
        </w:sectPr>
      </w:pPr>
    </w:p>
    <w:p w14:paraId="257AC67E" w14:textId="77777777" w:rsidR="00426347" w:rsidRDefault="00426347">
      <w:pPr>
        <w:pStyle w:val="Telobesedila"/>
        <w:spacing w:before="3"/>
        <w:rPr>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323"/>
      </w:tblGrid>
      <w:tr w:rsidR="00426347" w14:paraId="7AB1C401" w14:textId="77777777">
        <w:trPr>
          <w:trHeight w:val="287"/>
        </w:trPr>
        <w:tc>
          <w:tcPr>
            <w:tcW w:w="2696" w:type="dxa"/>
            <w:shd w:val="clear" w:color="auto" w:fill="D9D9D9"/>
          </w:tcPr>
          <w:p w14:paraId="721D9C0C" w14:textId="77777777" w:rsidR="00426347" w:rsidRDefault="00DE252A">
            <w:pPr>
              <w:pStyle w:val="TableParagraph"/>
              <w:spacing w:before="34" w:line="233" w:lineRule="exact"/>
              <w:ind w:left="146"/>
              <w:rPr>
                <w:b/>
              </w:rPr>
            </w:pPr>
            <w:r>
              <w:rPr>
                <w:b/>
              </w:rPr>
              <w:t>CR20</w:t>
            </w:r>
          </w:p>
        </w:tc>
        <w:tc>
          <w:tcPr>
            <w:tcW w:w="6323" w:type="dxa"/>
            <w:shd w:val="clear" w:color="auto" w:fill="D9D9D9"/>
          </w:tcPr>
          <w:p w14:paraId="74F8751D" w14:textId="77777777" w:rsidR="00426347" w:rsidRDefault="00DE252A">
            <w:pPr>
              <w:pStyle w:val="TableParagraph"/>
              <w:spacing w:before="34" w:line="233" w:lineRule="exact"/>
              <w:ind w:left="145"/>
              <w:rPr>
                <w:b/>
              </w:rPr>
            </w:pPr>
            <w:r>
              <w:rPr>
                <w:b/>
              </w:rPr>
              <w:t>Spodbujene naložbe</w:t>
            </w:r>
          </w:p>
        </w:tc>
      </w:tr>
      <w:tr w:rsidR="00426347" w14:paraId="17A0DE16" w14:textId="77777777">
        <w:trPr>
          <w:trHeight w:val="506"/>
        </w:trPr>
        <w:tc>
          <w:tcPr>
            <w:tcW w:w="2696" w:type="dxa"/>
          </w:tcPr>
          <w:p w14:paraId="10B95EEA" w14:textId="77777777" w:rsidR="00426347" w:rsidRDefault="00DE252A">
            <w:pPr>
              <w:pStyle w:val="TableParagraph"/>
              <w:spacing w:line="247" w:lineRule="exact"/>
              <w:ind w:left="112"/>
            </w:pPr>
            <w:r>
              <w:t>Izhodiščna vrednost za posamezno</w:t>
            </w:r>
          </w:p>
          <w:p w14:paraId="327AF6EC" w14:textId="77777777" w:rsidR="00426347" w:rsidRDefault="00DE252A">
            <w:pPr>
              <w:pStyle w:val="TableParagraph"/>
              <w:spacing w:before="1" w:line="238" w:lineRule="exact"/>
              <w:ind w:left="112"/>
            </w:pPr>
            <w:r>
              <w:t>operacijo</w:t>
            </w:r>
          </w:p>
        </w:tc>
        <w:tc>
          <w:tcPr>
            <w:tcW w:w="6323" w:type="dxa"/>
          </w:tcPr>
          <w:p w14:paraId="325F9340" w14:textId="77777777" w:rsidR="00426347" w:rsidRDefault="00DE252A">
            <w:pPr>
              <w:pStyle w:val="TableParagraph"/>
              <w:numPr>
                <w:ilvl w:val="0"/>
                <w:numId w:val="91"/>
              </w:numPr>
              <w:tabs>
                <w:tab w:val="left" w:pos="364"/>
                <w:tab w:val="left" w:pos="365"/>
              </w:tabs>
              <w:spacing w:line="265" w:lineRule="exact"/>
              <w:ind w:hanging="361"/>
            </w:pPr>
            <w:r>
              <w:t>Nič</w:t>
            </w:r>
          </w:p>
        </w:tc>
      </w:tr>
      <w:tr w:rsidR="00426347" w14:paraId="2BF17C46" w14:textId="77777777">
        <w:trPr>
          <w:trHeight w:val="268"/>
        </w:trPr>
        <w:tc>
          <w:tcPr>
            <w:tcW w:w="2696" w:type="dxa"/>
          </w:tcPr>
          <w:p w14:paraId="1174B1AF" w14:textId="77777777" w:rsidR="00426347" w:rsidRDefault="00DE252A">
            <w:pPr>
              <w:pStyle w:val="TableParagraph"/>
              <w:spacing w:line="247" w:lineRule="exact"/>
              <w:ind w:left="112"/>
            </w:pPr>
            <w:r>
              <w:t>Ciljna vrednost</w:t>
            </w:r>
          </w:p>
        </w:tc>
        <w:tc>
          <w:tcPr>
            <w:tcW w:w="6323" w:type="dxa"/>
          </w:tcPr>
          <w:p w14:paraId="44D1492F" w14:textId="77777777" w:rsidR="00426347" w:rsidRDefault="00DE252A">
            <w:pPr>
              <w:pStyle w:val="TableParagraph"/>
              <w:numPr>
                <w:ilvl w:val="0"/>
                <w:numId w:val="90"/>
              </w:numPr>
              <w:tabs>
                <w:tab w:val="left" w:pos="364"/>
                <w:tab w:val="left" w:pos="365"/>
              </w:tabs>
              <w:spacing w:line="248" w:lineRule="exact"/>
              <w:ind w:hanging="361"/>
            </w:pPr>
            <w:r>
              <w:t>predhodna predpostavka o ciljni vrednosti</w:t>
            </w:r>
          </w:p>
        </w:tc>
      </w:tr>
      <w:tr w:rsidR="00426347" w14:paraId="3889DED9" w14:textId="77777777">
        <w:trPr>
          <w:trHeight w:val="522"/>
        </w:trPr>
        <w:tc>
          <w:tcPr>
            <w:tcW w:w="2696" w:type="dxa"/>
          </w:tcPr>
          <w:p w14:paraId="6A3947FE" w14:textId="77777777" w:rsidR="00426347" w:rsidRDefault="00DE252A">
            <w:pPr>
              <w:pStyle w:val="TableParagraph"/>
              <w:spacing w:line="247" w:lineRule="exact"/>
              <w:ind w:left="112"/>
            </w:pPr>
            <w:r>
              <w:t>Dosežena vrednost</w:t>
            </w:r>
          </w:p>
        </w:tc>
        <w:tc>
          <w:tcPr>
            <w:tcW w:w="6323" w:type="dxa"/>
          </w:tcPr>
          <w:p w14:paraId="328BCED0" w14:textId="77777777" w:rsidR="00426347" w:rsidRDefault="00DE252A">
            <w:pPr>
              <w:pStyle w:val="TableParagraph"/>
              <w:numPr>
                <w:ilvl w:val="0"/>
                <w:numId w:val="89"/>
              </w:numPr>
              <w:tabs>
                <w:tab w:val="left" w:pos="364"/>
                <w:tab w:val="left" w:pos="365"/>
              </w:tabs>
              <w:spacing w:before="14" w:line="252" w:lineRule="exact"/>
              <w:ind w:right="759"/>
            </w:pPr>
            <w:r>
              <w:t>naložba, izvedena v do dveh letih po opravljeni operaciji</w:t>
            </w:r>
          </w:p>
        </w:tc>
      </w:tr>
      <w:tr w:rsidR="00426347" w14:paraId="396D91C3" w14:textId="77777777">
        <w:trPr>
          <w:trHeight w:val="1518"/>
        </w:trPr>
        <w:tc>
          <w:tcPr>
            <w:tcW w:w="2696" w:type="dxa"/>
          </w:tcPr>
          <w:p w14:paraId="1C370A25" w14:textId="77777777" w:rsidR="00426347" w:rsidRDefault="00DE252A">
            <w:pPr>
              <w:pStyle w:val="TableParagraph"/>
              <w:ind w:left="112" w:right="348"/>
            </w:pPr>
            <w:r>
              <w:t>Primer na ravni operacije</w:t>
            </w:r>
          </w:p>
        </w:tc>
        <w:tc>
          <w:tcPr>
            <w:tcW w:w="6323" w:type="dxa"/>
          </w:tcPr>
          <w:p w14:paraId="068CE2B8" w14:textId="77777777" w:rsidR="00426347" w:rsidRDefault="00DE252A">
            <w:pPr>
              <w:pStyle w:val="TableParagraph"/>
              <w:ind w:left="112" w:right="278"/>
            </w:pPr>
            <w:r>
              <w:t>Raziskovalni inštitut razvije inovativen izdelek, po katerem obstaja povpraševanje na trgu. Ko je operacija v sklepni fazi, vstopi vlagatelj in se strinja, da bo vložil 1 milijon EUR, da bi inovacijo spravil na trg. To se zapečati s sporazumom. Upravičenec poroča 1 milijon EUR kot izvedeno</w:t>
            </w:r>
          </w:p>
          <w:p w14:paraId="65E265F0" w14:textId="77777777" w:rsidR="00426347" w:rsidRDefault="00DE252A">
            <w:pPr>
              <w:pStyle w:val="TableParagraph"/>
              <w:spacing w:line="240" w:lineRule="exact"/>
              <w:ind w:left="112"/>
            </w:pPr>
            <w:r>
              <w:t>naložbo.</w:t>
            </w:r>
          </w:p>
        </w:tc>
      </w:tr>
    </w:tbl>
    <w:p w14:paraId="3B7DBD0F" w14:textId="77777777" w:rsidR="00426347" w:rsidRDefault="00426347">
      <w:pPr>
        <w:pStyle w:val="Telobesedila"/>
        <w:spacing w:before="1"/>
        <w:rPr>
          <w:sz w:val="2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323"/>
      </w:tblGrid>
      <w:tr w:rsidR="00426347" w14:paraId="6E5CF2E6" w14:textId="77777777">
        <w:trPr>
          <w:trHeight w:val="287"/>
        </w:trPr>
        <w:tc>
          <w:tcPr>
            <w:tcW w:w="2696" w:type="dxa"/>
            <w:shd w:val="clear" w:color="auto" w:fill="D9D9D9"/>
          </w:tcPr>
          <w:p w14:paraId="61CAAC68" w14:textId="77777777" w:rsidR="00426347" w:rsidRDefault="00DE252A">
            <w:pPr>
              <w:pStyle w:val="TableParagraph"/>
              <w:spacing w:before="34" w:line="233" w:lineRule="exact"/>
              <w:ind w:left="146"/>
              <w:rPr>
                <w:b/>
              </w:rPr>
            </w:pPr>
            <w:r>
              <w:rPr>
                <w:b/>
              </w:rPr>
              <w:t>CR21</w:t>
            </w:r>
          </w:p>
        </w:tc>
        <w:tc>
          <w:tcPr>
            <w:tcW w:w="6323" w:type="dxa"/>
            <w:shd w:val="clear" w:color="auto" w:fill="D9D9D9"/>
          </w:tcPr>
          <w:p w14:paraId="37450852" w14:textId="77777777" w:rsidR="00426347" w:rsidRDefault="00DE252A">
            <w:pPr>
              <w:pStyle w:val="TableParagraph"/>
              <w:spacing w:before="34" w:line="233" w:lineRule="exact"/>
              <w:ind w:left="145"/>
              <w:rPr>
                <w:b/>
              </w:rPr>
            </w:pPr>
            <w:r>
              <w:rPr>
                <w:b/>
              </w:rPr>
              <w:t>Nabori podatkov in nasveti, ki so na voljo</w:t>
            </w:r>
          </w:p>
        </w:tc>
      </w:tr>
      <w:tr w:rsidR="00426347" w14:paraId="1067DAE9" w14:textId="77777777">
        <w:trPr>
          <w:trHeight w:val="252"/>
        </w:trPr>
        <w:tc>
          <w:tcPr>
            <w:tcW w:w="2696" w:type="dxa"/>
          </w:tcPr>
          <w:p w14:paraId="7EDF5BD6" w14:textId="77777777" w:rsidR="00426347" w:rsidRDefault="00DE252A">
            <w:pPr>
              <w:pStyle w:val="TableParagraph"/>
              <w:spacing w:line="232" w:lineRule="exact"/>
              <w:ind w:left="112"/>
            </w:pPr>
            <w:r>
              <w:t>Ime kazalnika</w:t>
            </w:r>
          </w:p>
        </w:tc>
        <w:tc>
          <w:tcPr>
            <w:tcW w:w="6323" w:type="dxa"/>
          </w:tcPr>
          <w:p w14:paraId="59D30B5D" w14:textId="77777777" w:rsidR="00426347" w:rsidRDefault="00DE252A">
            <w:pPr>
              <w:pStyle w:val="TableParagraph"/>
              <w:spacing w:line="232" w:lineRule="exact"/>
              <w:ind w:left="112"/>
            </w:pPr>
            <w:r>
              <w:t>Nabori podatkov in nasveti, ki so na voljo</w:t>
            </w:r>
          </w:p>
        </w:tc>
      </w:tr>
      <w:tr w:rsidR="00426347" w14:paraId="3D8D9847" w14:textId="77777777">
        <w:trPr>
          <w:trHeight w:val="254"/>
        </w:trPr>
        <w:tc>
          <w:tcPr>
            <w:tcW w:w="2696" w:type="dxa"/>
          </w:tcPr>
          <w:p w14:paraId="7B45D43D" w14:textId="77777777" w:rsidR="00426347" w:rsidRDefault="00DE252A">
            <w:pPr>
              <w:pStyle w:val="TableParagraph"/>
              <w:spacing w:line="234" w:lineRule="exact"/>
              <w:ind w:left="112"/>
            </w:pPr>
            <w:r>
              <w:t>Merska enota</w:t>
            </w:r>
          </w:p>
        </w:tc>
        <w:tc>
          <w:tcPr>
            <w:tcW w:w="6323" w:type="dxa"/>
          </w:tcPr>
          <w:p w14:paraId="40EC1FD2" w14:textId="77777777" w:rsidR="00426347" w:rsidRDefault="00DE252A">
            <w:pPr>
              <w:pStyle w:val="TableParagraph"/>
              <w:spacing w:line="234" w:lineRule="exact"/>
              <w:ind w:left="112"/>
            </w:pPr>
            <w:r>
              <w:t>Število</w:t>
            </w:r>
          </w:p>
        </w:tc>
      </w:tr>
      <w:tr w:rsidR="00426347" w14:paraId="32AA3F29" w14:textId="77777777">
        <w:trPr>
          <w:trHeight w:val="2339"/>
        </w:trPr>
        <w:tc>
          <w:tcPr>
            <w:tcW w:w="2696" w:type="dxa"/>
          </w:tcPr>
          <w:p w14:paraId="7C179F3A" w14:textId="77777777" w:rsidR="00426347" w:rsidRDefault="00DE252A">
            <w:pPr>
              <w:pStyle w:val="TableParagraph"/>
              <w:spacing w:line="247" w:lineRule="exact"/>
              <w:ind w:left="112"/>
            </w:pPr>
            <w:r>
              <w:t>Definicija</w:t>
            </w:r>
          </w:p>
        </w:tc>
        <w:tc>
          <w:tcPr>
            <w:tcW w:w="6323" w:type="dxa"/>
          </w:tcPr>
          <w:p w14:paraId="31446031" w14:textId="77777777" w:rsidR="00426347" w:rsidRDefault="00DE252A">
            <w:pPr>
              <w:pStyle w:val="TableParagraph"/>
              <w:numPr>
                <w:ilvl w:val="0"/>
                <w:numId w:val="88"/>
              </w:numPr>
              <w:tabs>
                <w:tab w:val="left" w:pos="364"/>
                <w:tab w:val="left" w:pos="365"/>
              </w:tabs>
              <w:ind w:right="37"/>
            </w:pPr>
            <w:r>
              <w:t>nabori podatkov, ki so na voljo v obliki, pripravljeni za uporabo, na spletnem mestu ali v podobni podatkovni shrambi. Taki nabori podatkov morajo izpolnjevati najsodobnejša merila kakovosti, vključevati metapodatke in biti v obliki, ki ni zaščitena z lastništvom.</w:t>
            </w:r>
          </w:p>
          <w:p w14:paraId="272B15D6" w14:textId="77777777" w:rsidR="00426347" w:rsidRDefault="00DE252A">
            <w:pPr>
              <w:pStyle w:val="TableParagraph"/>
              <w:numPr>
                <w:ilvl w:val="0"/>
                <w:numId w:val="88"/>
              </w:numPr>
              <w:tabs>
                <w:tab w:val="left" w:pos="364"/>
                <w:tab w:val="left" w:pos="365"/>
              </w:tabs>
              <w:ind w:right="237"/>
            </w:pPr>
            <w:r>
              <w:t>svetovanje, ki je na voljo v skladni, končni in »samostojni« obliki na zahtevo institucije (npr. regionalne organizacije za upravljanje ribištva, svetovalni sveti).</w:t>
            </w:r>
          </w:p>
          <w:p w14:paraId="3AF18B02" w14:textId="77777777" w:rsidR="00426347" w:rsidRDefault="00DE252A">
            <w:pPr>
              <w:pStyle w:val="TableParagraph"/>
              <w:numPr>
                <w:ilvl w:val="0"/>
                <w:numId w:val="88"/>
              </w:numPr>
              <w:tabs>
                <w:tab w:val="left" w:pos="364"/>
                <w:tab w:val="left" w:pos="365"/>
              </w:tabs>
              <w:spacing w:line="269" w:lineRule="exact"/>
              <w:ind w:hanging="361"/>
            </w:pPr>
            <w:r>
              <w:t>tržne informacije (študije/poročila/mesečni poudarki).</w:t>
            </w:r>
          </w:p>
          <w:p w14:paraId="5F6EA484" w14:textId="77777777" w:rsidR="00426347" w:rsidRDefault="00DE252A">
            <w:pPr>
              <w:pStyle w:val="TableParagraph"/>
              <w:numPr>
                <w:ilvl w:val="0"/>
                <w:numId w:val="88"/>
              </w:numPr>
              <w:tabs>
                <w:tab w:val="left" w:pos="364"/>
                <w:tab w:val="left" w:pos="365"/>
              </w:tabs>
              <w:spacing w:line="253" w:lineRule="exact"/>
              <w:ind w:hanging="361"/>
            </w:pPr>
            <w:r>
              <w:t>lahko vključuje znanstvene/strokovne publikacije.</w:t>
            </w:r>
          </w:p>
        </w:tc>
      </w:tr>
      <w:tr w:rsidR="00426347" w14:paraId="3959813E" w14:textId="77777777">
        <w:trPr>
          <w:trHeight w:val="505"/>
        </w:trPr>
        <w:tc>
          <w:tcPr>
            <w:tcW w:w="2696" w:type="dxa"/>
          </w:tcPr>
          <w:p w14:paraId="4845CE41" w14:textId="77777777" w:rsidR="00426347" w:rsidRDefault="00DE252A">
            <w:pPr>
              <w:pStyle w:val="TableParagraph"/>
              <w:spacing w:line="247" w:lineRule="exact"/>
              <w:ind w:left="112"/>
            </w:pPr>
            <w:r>
              <w:t>Dodatna pojasnila (npr. možne izjeme)</w:t>
            </w:r>
          </w:p>
          <w:p w14:paraId="39065C98" w14:textId="77777777" w:rsidR="00426347" w:rsidRDefault="00DE252A">
            <w:pPr>
              <w:pStyle w:val="TableParagraph"/>
              <w:spacing w:before="1" w:line="238" w:lineRule="exact"/>
              <w:ind w:left="112"/>
            </w:pPr>
            <w:r>
              <w:t>Kazalnik ne vključuje ad hoc odgovorov in postopnih</w:t>
            </w:r>
          </w:p>
        </w:tc>
        <w:tc>
          <w:tcPr>
            <w:tcW w:w="6323" w:type="dxa"/>
          </w:tcPr>
          <w:p w14:paraId="441B09E9" w14:textId="77777777" w:rsidR="00426347" w:rsidRDefault="00DE252A">
            <w:pPr>
              <w:pStyle w:val="TableParagraph"/>
              <w:spacing w:line="247" w:lineRule="exact"/>
              <w:ind w:left="112"/>
            </w:pPr>
            <w:r>
              <w:t>izboljšav/sprememb zdajšnjih elementov</w:t>
            </w:r>
          </w:p>
          <w:p w14:paraId="5C580F8D" w14:textId="77777777" w:rsidR="00426347" w:rsidRDefault="00DE252A">
            <w:pPr>
              <w:pStyle w:val="TableParagraph"/>
              <w:spacing w:before="1" w:line="238" w:lineRule="exact"/>
              <w:ind w:left="112"/>
            </w:pPr>
            <w:r>
              <w:t>izboljšave/spremembe zdajšnjih elementov</w:t>
            </w:r>
          </w:p>
        </w:tc>
      </w:tr>
      <w:tr w:rsidR="00426347" w14:paraId="671D81DD" w14:textId="77777777">
        <w:trPr>
          <w:trHeight w:val="506"/>
        </w:trPr>
        <w:tc>
          <w:tcPr>
            <w:tcW w:w="2696" w:type="dxa"/>
          </w:tcPr>
          <w:p w14:paraId="39C00C61" w14:textId="77777777" w:rsidR="00426347" w:rsidRDefault="00DE252A">
            <w:pPr>
              <w:pStyle w:val="TableParagraph"/>
              <w:spacing w:line="247" w:lineRule="exact"/>
              <w:ind w:left="112"/>
            </w:pPr>
            <w:r>
              <w:t>Nadaljnja pojasnila Neposredno</w:t>
            </w:r>
          </w:p>
          <w:p w14:paraId="17A7AB73" w14:textId="77777777" w:rsidR="00426347" w:rsidRDefault="00DE252A">
            <w:pPr>
              <w:pStyle w:val="TableParagraph"/>
              <w:spacing w:before="2" w:line="238" w:lineRule="exact"/>
              <w:ind w:left="112"/>
            </w:pPr>
            <w:r>
              <w:t>upravljanje</w:t>
            </w:r>
          </w:p>
        </w:tc>
        <w:tc>
          <w:tcPr>
            <w:tcW w:w="6323" w:type="dxa"/>
          </w:tcPr>
          <w:p w14:paraId="5876F839" w14:textId="666A3C28" w:rsidR="00426347" w:rsidRDefault="00DE252A" w:rsidP="00AB35EF">
            <w:pPr>
              <w:pStyle w:val="TableParagraph"/>
              <w:spacing w:line="247" w:lineRule="exact"/>
              <w:ind w:left="112"/>
            </w:pPr>
            <w:r>
              <w:t>Pri neposrednem upravljanju se upošteva samo število sklopov nasvetov in</w:t>
            </w:r>
            <w:r w:rsidR="00AB35EF">
              <w:t xml:space="preserve"> </w:t>
            </w:r>
            <w:r>
              <w:t>podatkov, ne pa samih podatkov.</w:t>
            </w:r>
          </w:p>
        </w:tc>
      </w:tr>
      <w:tr w:rsidR="00426347" w14:paraId="4EEA1108" w14:textId="77777777">
        <w:trPr>
          <w:trHeight w:val="287"/>
        </w:trPr>
        <w:tc>
          <w:tcPr>
            <w:tcW w:w="9019" w:type="dxa"/>
            <w:gridSpan w:val="2"/>
            <w:shd w:val="clear" w:color="auto" w:fill="D9D9D9"/>
          </w:tcPr>
          <w:p w14:paraId="720BEF59" w14:textId="77777777" w:rsidR="00426347" w:rsidRDefault="00DE252A">
            <w:pPr>
              <w:pStyle w:val="TableParagraph"/>
              <w:spacing w:before="34" w:line="233" w:lineRule="exact"/>
              <w:ind w:left="146"/>
              <w:rPr>
                <w:b/>
              </w:rPr>
            </w:pPr>
            <w:r>
              <w:rPr>
                <w:b/>
              </w:rPr>
              <w:t>Programska raven</w:t>
            </w:r>
          </w:p>
        </w:tc>
      </w:tr>
      <w:tr w:rsidR="00426347" w14:paraId="1A633CF6" w14:textId="77777777">
        <w:trPr>
          <w:trHeight w:val="774"/>
        </w:trPr>
        <w:tc>
          <w:tcPr>
            <w:tcW w:w="2696" w:type="dxa"/>
          </w:tcPr>
          <w:p w14:paraId="049C48BC" w14:textId="77777777" w:rsidR="00426347" w:rsidRDefault="00DE252A">
            <w:pPr>
              <w:pStyle w:val="TableParagraph"/>
              <w:spacing w:line="247" w:lineRule="exact"/>
              <w:ind w:left="112"/>
            </w:pPr>
            <w:r>
              <w:t>Pojasnilo</w:t>
            </w:r>
          </w:p>
        </w:tc>
        <w:tc>
          <w:tcPr>
            <w:tcW w:w="6323" w:type="dxa"/>
          </w:tcPr>
          <w:p w14:paraId="7A9F0C31" w14:textId="77777777" w:rsidR="00426347" w:rsidRDefault="00DE252A">
            <w:pPr>
              <w:pStyle w:val="TableParagraph"/>
              <w:numPr>
                <w:ilvl w:val="0"/>
                <w:numId w:val="87"/>
              </w:numPr>
              <w:tabs>
                <w:tab w:val="left" w:pos="364"/>
                <w:tab w:val="left" w:pos="365"/>
              </w:tabs>
              <w:spacing w:line="237" w:lineRule="auto"/>
              <w:ind w:right="217"/>
            </w:pPr>
            <w:r>
              <w:t>v programu je kazalnik število podatkovnih zbirk ter sklopov nasvetov in informacij, ki so na voljo po podpori</w:t>
            </w:r>
          </w:p>
          <w:p w14:paraId="42A3A0F9" w14:textId="77777777" w:rsidR="00426347" w:rsidRDefault="00DE252A">
            <w:pPr>
              <w:pStyle w:val="TableParagraph"/>
              <w:spacing w:line="238" w:lineRule="exact"/>
              <w:ind w:left="364"/>
            </w:pPr>
            <w:r>
              <w:t>ESPRA</w:t>
            </w:r>
          </w:p>
        </w:tc>
      </w:tr>
      <w:tr w:rsidR="00426347" w14:paraId="6DBD4B11" w14:textId="77777777">
        <w:trPr>
          <w:trHeight w:val="268"/>
        </w:trPr>
        <w:tc>
          <w:tcPr>
            <w:tcW w:w="2696" w:type="dxa"/>
          </w:tcPr>
          <w:p w14:paraId="6C266E4D" w14:textId="77777777" w:rsidR="00426347" w:rsidRDefault="00DE252A">
            <w:pPr>
              <w:pStyle w:val="TableParagraph"/>
              <w:spacing w:line="247" w:lineRule="exact"/>
              <w:ind w:left="112"/>
            </w:pPr>
            <w:r>
              <w:t>Izhodiščna vrednost</w:t>
            </w:r>
          </w:p>
        </w:tc>
        <w:tc>
          <w:tcPr>
            <w:tcW w:w="6323" w:type="dxa"/>
          </w:tcPr>
          <w:p w14:paraId="19625E03" w14:textId="77777777" w:rsidR="00426347" w:rsidRDefault="00DE252A">
            <w:pPr>
              <w:pStyle w:val="TableParagraph"/>
              <w:numPr>
                <w:ilvl w:val="0"/>
                <w:numId w:val="86"/>
              </w:numPr>
              <w:tabs>
                <w:tab w:val="left" w:pos="364"/>
                <w:tab w:val="left" w:pos="365"/>
              </w:tabs>
              <w:spacing w:line="248" w:lineRule="exact"/>
              <w:ind w:hanging="361"/>
            </w:pPr>
            <w:r>
              <w:t>izhodiščna vrednost v programu je enaka nič</w:t>
            </w:r>
          </w:p>
        </w:tc>
      </w:tr>
      <w:tr w:rsidR="00426347" w14:paraId="33FFB985" w14:textId="77777777">
        <w:trPr>
          <w:trHeight w:val="1312"/>
        </w:trPr>
        <w:tc>
          <w:tcPr>
            <w:tcW w:w="2696" w:type="dxa"/>
          </w:tcPr>
          <w:p w14:paraId="11F5AAF0" w14:textId="77777777" w:rsidR="00426347" w:rsidRDefault="00DE252A">
            <w:pPr>
              <w:pStyle w:val="TableParagraph"/>
              <w:spacing w:line="249" w:lineRule="exact"/>
              <w:ind w:left="112"/>
            </w:pPr>
            <w:r>
              <w:t>Ciljne vrednosti</w:t>
            </w:r>
          </w:p>
        </w:tc>
        <w:tc>
          <w:tcPr>
            <w:tcW w:w="6323" w:type="dxa"/>
          </w:tcPr>
          <w:p w14:paraId="18AB7210" w14:textId="77777777" w:rsidR="00426347" w:rsidRDefault="00DE252A">
            <w:pPr>
              <w:pStyle w:val="TableParagraph"/>
              <w:numPr>
                <w:ilvl w:val="0"/>
                <w:numId w:val="85"/>
              </w:numPr>
              <w:tabs>
                <w:tab w:val="left" w:pos="364"/>
                <w:tab w:val="left" w:pos="365"/>
              </w:tabs>
              <w:spacing w:line="237" w:lineRule="auto"/>
              <w:ind w:right="302"/>
            </w:pPr>
            <w:r>
              <w:t>ocena ciljnih vrednosti lahko temelji na strokovnem znanju, statističnih podatkih, raziskavah in izkušnjah</w:t>
            </w:r>
          </w:p>
          <w:p w14:paraId="04437E1F" w14:textId="77777777" w:rsidR="00426347" w:rsidRDefault="00DE252A">
            <w:pPr>
              <w:pStyle w:val="TableParagraph"/>
              <w:numPr>
                <w:ilvl w:val="0"/>
                <w:numId w:val="85"/>
              </w:numPr>
              <w:tabs>
                <w:tab w:val="left" w:pos="364"/>
                <w:tab w:val="left" w:pos="365"/>
              </w:tabs>
              <w:ind w:right="154"/>
            </w:pPr>
            <w:r>
              <w:t>dosežene ciljne vrednosti bodo izračunane na podlagi vsote rezultatov, doseženih na operativni ravni</w:t>
            </w:r>
          </w:p>
          <w:p w14:paraId="2C4A287B" w14:textId="77777777" w:rsidR="00426347" w:rsidRDefault="00DE252A">
            <w:pPr>
              <w:pStyle w:val="TableParagraph"/>
              <w:numPr>
                <w:ilvl w:val="0"/>
                <w:numId w:val="85"/>
              </w:numPr>
              <w:tabs>
                <w:tab w:val="left" w:pos="364"/>
                <w:tab w:val="left" w:pos="365"/>
              </w:tabs>
              <w:spacing w:line="252" w:lineRule="exact"/>
              <w:ind w:hanging="361"/>
            </w:pPr>
            <w:r>
              <w:t>ciljne vrednosti so lahko blizu ocenjenim izhodnim vrednostim</w:t>
            </w:r>
          </w:p>
        </w:tc>
      </w:tr>
      <w:tr w:rsidR="00426347" w14:paraId="7A2B37A6" w14:textId="77777777">
        <w:trPr>
          <w:trHeight w:val="287"/>
        </w:trPr>
        <w:tc>
          <w:tcPr>
            <w:tcW w:w="9019" w:type="dxa"/>
            <w:gridSpan w:val="2"/>
            <w:shd w:val="clear" w:color="auto" w:fill="D9D9D9"/>
          </w:tcPr>
          <w:p w14:paraId="747CFE0D" w14:textId="77777777" w:rsidR="00426347" w:rsidRDefault="00DE252A">
            <w:pPr>
              <w:pStyle w:val="TableParagraph"/>
              <w:spacing w:before="34" w:line="233" w:lineRule="exact"/>
              <w:ind w:left="146"/>
              <w:rPr>
                <w:b/>
              </w:rPr>
            </w:pPr>
            <w:r>
              <w:rPr>
                <w:b/>
              </w:rPr>
              <w:t>Raven delovanja</w:t>
            </w:r>
          </w:p>
        </w:tc>
      </w:tr>
      <w:tr w:rsidR="00426347" w14:paraId="2953E070" w14:textId="77777777">
        <w:trPr>
          <w:trHeight w:val="523"/>
        </w:trPr>
        <w:tc>
          <w:tcPr>
            <w:tcW w:w="2696" w:type="dxa"/>
          </w:tcPr>
          <w:p w14:paraId="6702D01E" w14:textId="77777777" w:rsidR="00426347" w:rsidRDefault="00DE252A">
            <w:pPr>
              <w:pStyle w:val="TableParagraph"/>
              <w:spacing w:line="249" w:lineRule="exact"/>
              <w:ind w:left="112"/>
            </w:pPr>
            <w:r>
              <w:t>Vložki upravičenca</w:t>
            </w:r>
          </w:p>
        </w:tc>
        <w:tc>
          <w:tcPr>
            <w:tcW w:w="6323" w:type="dxa"/>
          </w:tcPr>
          <w:p w14:paraId="71F6EFA1" w14:textId="77777777" w:rsidR="00426347" w:rsidRDefault="00DE252A">
            <w:pPr>
              <w:pStyle w:val="TableParagraph"/>
              <w:numPr>
                <w:ilvl w:val="0"/>
                <w:numId w:val="84"/>
              </w:numPr>
              <w:tabs>
                <w:tab w:val="left" w:pos="364"/>
                <w:tab w:val="left" w:pos="365"/>
              </w:tabs>
              <w:spacing w:before="16" w:line="252" w:lineRule="exact"/>
              <w:ind w:right="711"/>
            </w:pPr>
            <w:r>
              <w:t>skupno število poročil in nasvetov, ki so na voljo na podlagi notranjih sistemov poročanja in evidentiranja</w:t>
            </w:r>
          </w:p>
        </w:tc>
      </w:tr>
      <w:tr w:rsidR="00426347" w14:paraId="6F0695BA" w14:textId="77777777">
        <w:trPr>
          <w:trHeight w:val="316"/>
        </w:trPr>
        <w:tc>
          <w:tcPr>
            <w:tcW w:w="2696" w:type="dxa"/>
          </w:tcPr>
          <w:p w14:paraId="11D5E05D" w14:textId="77777777" w:rsidR="00426347" w:rsidRDefault="00DE252A">
            <w:pPr>
              <w:pStyle w:val="TableParagraph"/>
              <w:spacing w:line="247" w:lineRule="exact"/>
              <w:ind w:left="112"/>
            </w:pPr>
            <w:r>
              <w:t>Vložki iz drugih virov</w:t>
            </w:r>
          </w:p>
        </w:tc>
        <w:tc>
          <w:tcPr>
            <w:tcW w:w="6323" w:type="dxa"/>
          </w:tcPr>
          <w:p w14:paraId="550D01B0" w14:textId="77777777" w:rsidR="00426347" w:rsidRDefault="00DE252A">
            <w:pPr>
              <w:pStyle w:val="TableParagraph"/>
              <w:spacing w:before="25"/>
              <w:ind w:left="148"/>
            </w:pPr>
            <w:r>
              <w:t>Ni podatka</w:t>
            </w:r>
          </w:p>
        </w:tc>
      </w:tr>
      <w:tr w:rsidR="00426347" w14:paraId="72F3B0FE" w14:textId="77777777">
        <w:trPr>
          <w:trHeight w:val="760"/>
        </w:trPr>
        <w:tc>
          <w:tcPr>
            <w:tcW w:w="2696" w:type="dxa"/>
          </w:tcPr>
          <w:p w14:paraId="6AAAE3C6" w14:textId="77777777" w:rsidR="00426347" w:rsidRDefault="00DE252A">
            <w:pPr>
              <w:pStyle w:val="TableParagraph"/>
              <w:spacing w:line="247" w:lineRule="exact"/>
              <w:ind w:left="112"/>
            </w:pPr>
            <w:r>
              <w:t>Vložki OU/vložek</w:t>
            </w:r>
          </w:p>
          <w:p w14:paraId="38F10FA7" w14:textId="77777777" w:rsidR="00426347" w:rsidRDefault="00DE252A">
            <w:pPr>
              <w:pStyle w:val="TableParagraph"/>
              <w:spacing w:before="5" w:line="252" w:lineRule="exact"/>
              <w:ind w:left="112" w:right="232"/>
            </w:pPr>
            <w:r>
              <w:t>naročnika (neposredno upravljanje)</w:t>
            </w:r>
          </w:p>
        </w:tc>
        <w:tc>
          <w:tcPr>
            <w:tcW w:w="6323" w:type="dxa"/>
          </w:tcPr>
          <w:p w14:paraId="12F242A7" w14:textId="77777777" w:rsidR="00426347" w:rsidRDefault="00DE252A">
            <w:pPr>
              <w:pStyle w:val="TableParagraph"/>
              <w:spacing w:before="25"/>
              <w:ind w:left="148"/>
            </w:pPr>
            <w:r>
              <w:t>Ni podatka</w:t>
            </w:r>
          </w:p>
        </w:tc>
      </w:tr>
      <w:tr w:rsidR="00426347" w14:paraId="7F81EE67" w14:textId="77777777">
        <w:trPr>
          <w:trHeight w:val="506"/>
        </w:trPr>
        <w:tc>
          <w:tcPr>
            <w:tcW w:w="2696" w:type="dxa"/>
          </w:tcPr>
          <w:p w14:paraId="09DA068C" w14:textId="77777777" w:rsidR="00426347" w:rsidRDefault="00DE252A">
            <w:pPr>
              <w:pStyle w:val="TableParagraph"/>
              <w:spacing w:line="246" w:lineRule="exact"/>
              <w:ind w:left="112"/>
            </w:pPr>
            <w:r>
              <w:lastRenderedPageBreak/>
              <w:t>Referenčno obdobje za</w:t>
            </w:r>
          </w:p>
          <w:p w14:paraId="0C39EF85" w14:textId="77777777" w:rsidR="00426347" w:rsidRDefault="00DE252A">
            <w:pPr>
              <w:pStyle w:val="TableParagraph"/>
              <w:spacing w:line="240" w:lineRule="exact"/>
              <w:ind w:left="112"/>
            </w:pPr>
            <w:r>
              <w:t>posamezne operacije</w:t>
            </w:r>
          </w:p>
        </w:tc>
        <w:tc>
          <w:tcPr>
            <w:tcW w:w="6323" w:type="dxa"/>
          </w:tcPr>
          <w:p w14:paraId="25A67FCF" w14:textId="77777777" w:rsidR="00426347" w:rsidRDefault="00DE252A">
            <w:pPr>
              <w:pStyle w:val="TableParagraph"/>
              <w:numPr>
                <w:ilvl w:val="0"/>
                <w:numId w:val="83"/>
              </w:numPr>
              <w:tabs>
                <w:tab w:val="left" w:pos="364"/>
                <w:tab w:val="left" w:pos="365"/>
              </w:tabs>
              <w:spacing w:line="264" w:lineRule="exact"/>
              <w:ind w:hanging="361"/>
            </w:pPr>
            <w:r>
              <w:t>trajanje operacije</w:t>
            </w:r>
          </w:p>
        </w:tc>
      </w:tr>
      <w:tr w:rsidR="00426347" w14:paraId="75ED942F" w14:textId="77777777">
        <w:trPr>
          <w:trHeight w:val="505"/>
        </w:trPr>
        <w:tc>
          <w:tcPr>
            <w:tcW w:w="2696" w:type="dxa"/>
          </w:tcPr>
          <w:p w14:paraId="36A3ED30" w14:textId="77777777" w:rsidR="00426347" w:rsidRDefault="00DE252A">
            <w:pPr>
              <w:pStyle w:val="TableParagraph"/>
              <w:spacing w:line="246" w:lineRule="exact"/>
              <w:ind w:left="112"/>
            </w:pPr>
            <w:r>
              <w:t>Izhodiščna vrednost za posamezno</w:t>
            </w:r>
          </w:p>
          <w:p w14:paraId="49CF295F" w14:textId="77777777" w:rsidR="00426347" w:rsidRDefault="00DE252A">
            <w:pPr>
              <w:pStyle w:val="TableParagraph"/>
              <w:spacing w:line="240" w:lineRule="exact"/>
              <w:ind w:left="112"/>
            </w:pPr>
            <w:r>
              <w:t>operacijo</w:t>
            </w:r>
          </w:p>
        </w:tc>
        <w:tc>
          <w:tcPr>
            <w:tcW w:w="6323" w:type="dxa"/>
          </w:tcPr>
          <w:p w14:paraId="2B7300AC" w14:textId="77777777" w:rsidR="00426347" w:rsidRDefault="00DE252A">
            <w:pPr>
              <w:pStyle w:val="TableParagraph"/>
              <w:numPr>
                <w:ilvl w:val="0"/>
                <w:numId w:val="82"/>
              </w:numPr>
              <w:tabs>
                <w:tab w:val="left" w:pos="364"/>
                <w:tab w:val="left" w:pos="365"/>
              </w:tabs>
              <w:spacing w:line="264" w:lineRule="exact"/>
              <w:ind w:hanging="361"/>
            </w:pPr>
            <w:r>
              <w:t>Nič</w:t>
            </w:r>
          </w:p>
        </w:tc>
      </w:tr>
    </w:tbl>
    <w:p w14:paraId="365AB6C7" w14:textId="77777777" w:rsidR="00426347" w:rsidRDefault="00426347">
      <w:pPr>
        <w:spacing w:line="264" w:lineRule="exact"/>
        <w:sectPr w:rsidR="00426347">
          <w:pgSz w:w="11910" w:h="16840"/>
          <w:pgMar w:top="1340" w:right="1320" w:bottom="1800" w:left="1340" w:header="713" w:footer="1606" w:gutter="0"/>
          <w:cols w:space="708"/>
        </w:sectPr>
      </w:pPr>
    </w:p>
    <w:p w14:paraId="5122B2C1" w14:textId="77777777" w:rsidR="00426347" w:rsidRDefault="00426347">
      <w:pPr>
        <w:pStyle w:val="Telobesedila"/>
        <w:spacing w:before="3"/>
        <w:rPr>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323"/>
      </w:tblGrid>
      <w:tr w:rsidR="00426347" w14:paraId="46C9FF00" w14:textId="77777777">
        <w:trPr>
          <w:trHeight w:val="287"/>
        </w:trPr>
        <w:tc>
          <w:tcPr>
            <w:tcW w:w="2696" w:type="dxa"/>
            <w:shd w:val="clear" w:color="auto" w:fill="D9D9D9"/>
          </w:tcPr>
          <w:p w14:paraId="3B307460" w14:textId="77777777" w:rsidR="00426347" w:rsidRDefault="00DE252A">
            <w:pPr>
              <w:pStyle w:val="TableParagraph"/>
              <w:spacing w:before="34" w:line="233" w:lineRule="exact"/>
              <w:ind w:left="146"/>
              <w:rPr>
                <w:b/>
              </w:rPr>
            </w:pPr>
            <w:r>
              <w:rPr>
                <w:b/>
              </w:rPr>
              <w:t>CR21</w:t>
            </w:r>
          </w:p>
        </w:tc>
        <w:tc>
          <w:tcPr>
            <w:tcW w:w="6323" w:type="dxa"/>
            <w:shd w:val="clear" w:color="auto" w:fill="D9D9D9"/>
          </w:tcPr>
          <w:p w14:paraId="4CED4DAF" w14:textId="77777777" w:rsidR="00426347" w:rsidRDefault="00DE252A">
            <w:pPr>
              <w:pStyle w:val="TableParagraph"/>
              <w:spacing w:before="34" w:line="233" w:lineRule="exact"/>
              <w:ind w:left="145"/>
              <w:rPr>
                <w:b/>
              </w:rPr>
            </w:pPr>
            <w:r>
              <w:rPr>
                <w:b/>
              </w:rPr>
              <w:t>Nabori podatkov in nasveti, ki so na voljo</w:t>
            </w:r>
          </w:p>
        </w:tc>
      </w:tr>
      <w:tr w:rsidR="00426347" w14:paraId="76D4355F" w14:textId="77777777">
        <w:trPr>
          <w:trHeight w:val="268"/>
        </w:trPr>
        <w:tc>
          <w:tcPr>
            <w:tcW w:w="2696" w:type="dxa"/>
          </w:tcPr>
          <w:p w14:paraId="4E488754" w14:textId="77777777" w:rsidR="00426347" w:rsidRDefault="00DE252A">
            <w:pPr>
              <w:pStyle w:val="TableParagraph"/>
              <w:spacing w:line="247" w:lineRule="exact"/>
              <w:ind w:left="112"/>
            </w:pPr>
            <w:r>
              <w:t>Ciljna vrednost</w:t>
            </w:r>
          </w:p>
        </w:tc>
        <w:tc>
          <w:tcPr>
            <w:tcW w:w="6323" w:type="dxa"/>
          </w:tcPr>
          <w:p w14:paraId="4F7C83AC" w14:textId="77777777" w:rsidR="00426347" w:rsidRDefault="00DE252A">
            <w:pPr>
              <w:pStyle w:val="TableParagraph"/>
              <w:numPr>
                <w:ilvl w:val="0"/>
                <w:numId w:val="81"/>
              </w:numPr>
              <w:tabs>
                <w:tab w:val="left" w:pos="364"/>
                <w:tab w:val="left" w:pos="365"/>
              </w:tabs>
              <w:spacing w:line="249" w:lineRule="exact"/>
              <w:ind w:hanging="361"/>
            </w:pPr>
            <w:r>
              <w:t>predhodna predpostavka o ciljni vrednosti</w:t>
            </w:r>
          </w:p>
        </w:tc>
      </w:tr>
      <w:tr w:rsidR="00426347" w14:paraId="1B3402F4" w14:textId="77777777">
        <w:trPr>
          <w:trHeight w:val="268"/>
        </w:trPr>
        <w:tc>
          <w:tcPr>
            <w:tcW w:w="2696" w:type="dxa"/>
          </w:tcPr>
          <w:p w14:paraId="46108030" w14:textId="77777777" w:rsidR="00426347" w:rsidRDefault="00DE252A">
            <w:pPr>
              <w:pStyle w:val="TableParagraph"/>
              <w:spacing w:line="247" w:lineRule="exact"/>
              <w:ind w:left="112"/>
            </w:pPr>
            <w:r>
              <w:t>Dosežena vrednost</w:t>
            </w:r>
          </w:p>
        </w:tc>
        <w:tc>
          <w:tcPr>
            <w:tcW w:w="6323" w:type="dxa"/>
          </w:tcPr>
          <w:p w14:paraId="021282E3" w14:textId="77777777" w:rsidR="00426347" w:rsidRDefault="00DE252A">
            <w:pPr>
              <w:pStyle w:val="TableParagraph"/>
              <w:numPr>
                <w:ilvl w:val="0"/>
                <w:numId w:val="80"/>
              </w:numPr>
              <w:tabs>
                <w:tab w:val="left" w:pos="364"/>
                <w:tab w:val="left" w:pos="365"/>
              </w:tabs>
              <w:spacing w:line="248" w:lineRule="exact"/>
              <w:ind w:hanging="361"/>
            </w:pPr>
            <w:r>
              <w:t>Skupno število naborov podatkov</w:t>
            </w:r>
          </w:p>
        </w:tc>
      </w:tr>
      <w:tr w:rsidR="00426347" w14:paraId="29C4C0A6" w14:textId="77777777">
        <w:trPr>
          <w:trHeight w:val="1773"/>
        </w:trPr>
        <w:tc>
          <w:tcPr>
            <w:tcW w:w="2696" w:type="dxa"/>
          </w:tcPr>
          <w:p w14:paraId="3561FEDE" w14:textId="77777777" w:rsidR="00426347" w:rsidRDefault="00DE252A">
            <w:pPr>
              <w:pStyle w:val="TableParagraph"/>
              <w:ind w:left="112" w:right="348"/>
            </w:pPr>
            <w:r>
              <w:t>Primer na ravni operacije</w:t>
            </w:r>
          </w:p>
        </w:tc>
        <w:tc>
          <w:tcPr>
            <w:tcW w:w="6323" w:type="dxa"/>
          </w:tcPr>
          <w:p w14:paraId="0B7B6C49" w14:textId="77777777" w:rsidR="00426347" w:rsidRDefault="00DE252A">
            <w:pPr>
              <w:pStyle w:val="TableParagraph"/>
              <w:ind w:left="112" w:right="237"/>
            </w:pPr>
            <w:r>
              <w:t>Vlada države članice s podporo EMFAF razvije spletno platformo z odprtokodno zbirko podatkov o pomorski in ribiški statistiki. Podatki so na voljo v treh paketih, odvisno od vrste ribolova v državi članici, in jih lahko prenesejo zainteresirane strani.</w:t>
            </w:r>
          </w:p>
          <w:p w14:paraId="18F5D3A3" w14:textId="77777777" w:rsidR="00426347" w:rsidRDefault="00DE252A">
            <w:pPr>
              <w:pStyle w:val="TableParagraph"/>
              <w:spacing w:line="252" w:lineRule="exact"/>
              <w:ind w:left="112" w:right="298"/>
            </w:pPr>
            <w:r>
              <w:t>Upravičenec poroča o treh sklopih podatkov, ki so bili v času trajanja operacije na voljo na spletni platformi.</w:t>
            </w:r>
          </w:p>
        </w:tc>
      </w:tr>
    </w:tbl>
    <w:p w14:paraId="7C1F6F20" w14:textId="77777777" w:rsidR="00426347" w:rsidRDefault="00426347">
      <w:pPr>
        <w:pStyle w:val="Telobesedila"/>
        <w:spacing w:before="1"/>
        <w:rPr>
          <w:sz w:val="2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323"/>
      </w:tblGrid>
      <w:tr w:rsidR="00426347" w14:paraId="5DE75863" w14:textId="77777777">
        <w:trPr>
          <w:trHeight w:val="287"/>
        </w:trPr>
        <w:tc>
          <w:tcPr>
            <w:tcW w:w="2696" w:type="dxa"/>
            <w:shd w:val="clear" w:color="auto" w:fill="D9D9D9"/>
          </w:tcPr>
          <w:p w14:paraId="5CF7221F" w14:textId="77777777" w:rsidR="00426347" w:rsidRDefault="00DE252A">
            <w:pPr>
              <w:pStyle w:val="TableParagraph"/>
              <w:spacing w:before="34" w:line="233" w:lineRule="exact"/>
              <w:ind w:left="146"/>
              <w:rPr>
                <w:b/>
              </w:rPr>
            </w:pPr>
            <w:r>
              <w:rPr>
                <w:b/>
              </w:rPr>
              <w:t>CR22</w:t>
            </w:r>
          </w:p>
        </w:tc>
        <w:tc>
          <w:tcPr>
            <w:tcW w:w="6323" w:type="dxa"/>
            <w:shd w:val="clear" w:color="auto" w:fill="D9D9D9"/>
          </w:tcPr>
          <w:p w14:paraId="0FE4F713" w14:textId="77777777" w:rsidR="00426347" w:rsidRDefault="00DE252A">
            <w:pPr>
              <w:pStyle w:val="TableParagraph"/>
              <w:spacing w:before="34" w:line="233" w:lineRule="exact"/>
              <w:ind w:left="145"/>
              <w:rPr>
                <w:b/>
              </w:rPr>
            </w:pPr>
            <w:r>
              <w:rPr>
                <w:b/>
              </w:rPr>
              <w:t>Uporaba podatkovnih in informacijskih platform</w:t>
            </w:r>
          </w:p>
        </w:tc>
      </w:tr>
      <w:tr w:rsidR="00426347" w14:paraId="29138686" w14:textId="77777777">
        <w:trPr>
          <w:trHeight w:val="316"/>
        </w:trPr>
        <w:tc>
          <w:tcPr>
            <w:tcW w:w="2696" w:type="dxa"/>
          </w:tcPr>
          <w:p w14:paraId="0F36A88E" w14:textId="77777777" w:rsidR="00426347" w:rsidRDefault="00DE252A">
            <w:pPr>
              <w:pStyle w:val="TableParagraph"/>
              <w:spacing w:line="247" w:lineRule="exact"/>
              <w:ind w:left="112"/>
            </w:pPr>
            <w:r>
              <w:t>Ime kazalnika</w:t>
            </w:r>
          </w:p>
        </w:tc>
        <w:tc>
          <w:tcPr>
            <w:tcW w:w="6323" w:type="dxa"/>
          </w:tcPr>
          <w:p w14:paraId="3EED1A37" w14:textId="77777777" w:rsidR="00426347" w:rsidRDefault="00DE252A">
            <w:pPr>
              <w:pStyle w:val="TableParagraph"/>
              <w:spacing w:before="25"/>
              <w:ind w:left="105"/>
            </w:pPr>
            <w:r>
              <w:t>Uporaba podatkovnih orodij</w:t>
            </w:r>
          </w:p>
        </w:tc>
      </w:tr>
      <w:tr w:rsidR="00426347" w14:paraId="463333DB" w14:textId="77777777">
        <w:trPr>
          <w:trHeight w:val="316"/>
        </w:trPr>
        <w:tc>
          <w:tcPr>
            <w:tcW w:w="2696" w:type="dxa"/>
          </w:tcPr>
          <w:p w14:paraId="6D1C94A6" w14:textId="77777777" w:rsidR="00426347" w:rsidRDefault="00DE252A">
            <w:pPr>
              <w:pStyle w:val="TableParagraph"/>
              <w:spacing w:line="247" w:lineRule="exact"/>
              <w:ind w:left="112"/>
            </w:pPr>
            <w:r>
              <w:t>Merska enota</w:t>
            </w:r>
          </w:p>
        </w:tc>
        <w:tc>
          <w:tcPr>
            <w:tcW w:w="6323" w:type="dxa"/>
          </w:tcPr>
          <w:p w14:paraId="7C7F9990" w14:textId="77777777" w:rsidR="00426347" w:rsidRDefault="00DE252A">
            <w:pPr>
              <w:pStyle w:val="TableParagraph"/>
              <w:spacing w:before="25"/>
              <w:ind w:left="105"/>
            </w:pPr>
            <w:r>
              <w:t>Število ogledov strani</w:t>
            </w:r>
          </w:p>
        </w:tc>
      </w:tr>
      <w:tr w:rsidR="00426347" w14:paraId="4AD1D10D" w14:textId="77777777">
        <w:trPr>
          <w:trHeight w:val="268"/>
        </w:trPr>
        <w:tc>
          <w:tcPr>
            <w:tcW w:w="2696" w:type="dxa"/>
          </w:tcPr>
          <w:p w14:paraId="35592CDB" w14:textId="77777777" w:rsidR="00426347" w:rsidRDefault="00DE252A">
            <w:pPr>
              <w:pStyle w:val="TableParagraph"/>
              <w:spacing w:line="247" w:lineRule="exact"/>
              <w:ind w:left="112"/>
            </w:pPr>
            <w:r>
              <w:t>Definicija</w:t>
            </w:r>
          </w:p>
        </w:tc>
        <w:tc>
          <w:tcPr>
            <w:tcW w:w="6323" w:type="dxa"/>
          </w:tcPr>
          <w:p w14:paraId="391A8E4C" w14:textId="77777777" w:rsidR="00426347" w:rsidRDefault="00DE252A">
            <w:pPr>
              <w:pStyle w:val="TableParagraph"/>
              <w:numPr>
                <w:ilvl w:val="0"/>
                <w:numId w:val="79"/>
              </w:numPr>
              <w:tabs>
                <w:tab w:val="left" w:pos="364"/>
                <w:tab w:val="left" w:pos="365"/>
              </w:tabs>
              <w:spacing w:line="249" w:lineRule="exact"/>
              <w:ind w:hanging="361"/>
            </w:pPr>
            <w:r>
              <w:t>število edinstvenih ogledov strani tekom projekta</w:t>
            </w:r>
          </w:p>
        </w:tc>
      </w:tr>
      <w:tr w:rsidR="00426347" w14:paraId="3D7D28A6" w14:textId="77777777">
        <w:trPr>
          <w:trHeight w:val="1043"/>
        </w:trPr>
        <w:tc>
          <w:tcPr>
            <w:tcW w:w="2696" w:type="dxa"/>
          </w:tcPr>
          <w:p w14:paraId="6E4DB896" w14:textId="77777777" w:rsidR="00426347" w:rsidRDefault="00DE252A">
            <w:pPr>
              <w:pStyle w:val="TableParagraph"/>
              <w:spacing w:line="242" w:lineRule="auto"/>
              <w:ind w:left="112" w:right="342"/>
            </w:pPr>
            <w:r>
              <w:t>Dodatna pojasnila (npr. možne izjeme)</w:t>
            </w:r>
          </w:p>
        </w:tc>
        <w:tc>
          <w:tcPr>
            <w:tcW w:w="6323" w:type="dxa"/>
          </w:tcPr>
          <w:p w14:paraId="36AF3CAB" w14:textId="77777777" w:rsidR="00426347" w:rsidRDefault="00DE252A">
            <w:pPr>
              <w:pStyle w:val="TableParagraph"/>
              <w:numPr>
                <w:ilvl w:val="0"/>
                <w:numId w:val="78"/>
              </w:numPr>
              <w:tabs>
                <w:tab w:val="left" w:pos="364"/>
                <w:tab w:val="left" w:pos="365"/>
              </w:tabs>
              <w:spacing w:line="237" w:lineRule="auto"/>
              <w:ind w:right="286"/>
            </w:pPr>
            <w:r>
              <w:t>število edinstvenih ogledov, ki jih izračuna sistem za štetje obiskovalcev platforme</w:t>
            </w:r>
          </w:p>
          <w:p w14:paraId="7BB72E6E" w14:textId="77777777" w:rsidR="00426347" w:rsidRDefault="00DE252A">
            <w:pPr>
              <w:pStyle w:val="TableParagraph"/>
              <w:numPr>
                <w:ilvl w:val="0"/>
                <w:numId w:val="78"/>
              </w:numPr>
              <w:tabs>
                <w:tab w:val="left" w:pos="364"/>
                <w:tab w:val="left" w:pos="365"/>
              </w:tabs>
              <w:spacing w:before="20" w:line="252" w:lineRule="exact"/>
              <w:ind w:right="-15"/>
            </w:pPr>
            <w:r>
              <w:t>število edinstvenih ogledov uporabnikov, registriranih na omejeni platform z nabori podatkov</w:t>
            </w:r>
          </w:p>
        </w:tc>
      </w:tr>
      <w:tr w:rsidR="00426347" w14:paraId="332E5120" w14:textId="77777777">
        <w:trPr>
          <w:trHeight w:val="505"/>
        </w:trPr>
        <w:tc>
          <w:tcPr>
            <w:tcW w:w="2696" w:type="dxa"/>
          </w:tcPr>
          <w:p w14:paraId="058D375C" w14:textId="77777777" w:rsidR="00426347" w:rsidRDefault="00DE252A">
            <w:pPr>
              <w:pStyle w:val="TableParagraph"/>
              <w:spacing w:line="247" w:lineRule="exact"/>
              <w:ind w:left="112"/>
            </w:pPr>
            <w:r>
              <w:t>Nadaljnja pojasnila Neposredno</w:t>
            </w:r>
          </w:p>
          <w:p w14:paraId="159169BD" w14:textId="77777777" w:rsidR="00426347" w:rsidRDefault="00DE252A">
            <w:pPr>
              <w:pStyle w:val="TableParagraph"/>
              <w:spacing w:before="1" w:line="238" w:lineRule="exact"/>
              <w:ind w:left="112"/>
            </w:pPr>
            <w:r>
              <w:t>upravljanje</w:t>
            </w:r>
          </w:p>
        </w:tc>
        <w:tc>
          <w:tcPr>
            <w:tcW w:w="6323" w:type="dxa"/>
          </w:tcPr>
          <w:p w14:paraId="06923CAC" w14:textId="77777777" w:rsidR="00426347" w:rsidRDefault="00DE252A">
            <w:pPr>
              <w:pStyle w:val="TableParagraph"/>
              <w:spacing w:line="247" w:lineRule="exact"/>
              <w:ind w:left="112"/>
            </w:pPr>
            <w:r>
              <w:t>Glede deljenega upravljanja</w:t>
            </w:r>
          </w:p>
        </w:tc>
      </w:tr>
      <w:tr w:rsidR="00426347" w14:paraId="5E55BABB" w14:textId="77777777">
        <w:trPr>
          <w:trHeight w:val="287"/>
        </w:trPr>
        <w:tc>
          <w:tcPr>
            <w:tcW w:w="9019" w:type="dxa"/>
            <w:gridSpan w:val="2"/>
            <w:shd w:val="clear" w:color="auto" w:fill="D9D9D9"/>
          </w:tcPr>
          <w:p w14:paraId="12EB0CC6" w14:textId="77777777" w:rsidR="00426347" w:rsidRDefault="00DE252A">
            <w:pPr>
              <w:pStyle w:val="TableParagraph"/>
              <w:spacing w:before="34" w:line="233" w:lineRule="exact"/>
              <w:ind w:left="146"/>
              <w:rPr>
                <w:b/>
              </w:rPr>
            </w:pPr>
            <w:r>
              <w:rPr>
                <w:b/>
              </w:rPr>
              <w:t>Programska raven</w:t>
            </w:r>
          </w:p>
        </w:tc>
      </w:tr>
      <w:tr w:rsidR="00426347" w14:paraId="614C52CE" w14:textId="77777777">
        <w:trPr>
          <w:trHeight w:val="774"/>
        </w:trPr>
        <w:tc>
          <w:tcPr>
            <w:tcW w:w="2696" w:type="dxa"/>
          </w:tcPr>
          <w:p w14:paraId="19E9779F" w14:textId="77777777" w:rsidR="00426347" w:rsidRDefault="00DE252A">
            <w:pPr>
              <w:pStyle w:val="TableParagraph"/>
              <w:spacing w:line="249" w:lineRule="exact"/>
              <w:ind w:left="112"/>
            </w:pPr>
            <w:r>
              <w:t>Pojasnilo</w:t>
            </w:r>
          </w:p>
        </w:tc>
        <w:tc>
          <w:tcPr>
            <w:tcW w:w="6323" w:type="dxa"/>
          </w:tcPr>
          <w:p w14:paraId="2C9EC084" w14:textId="77777777" w:rsidR="00426347" w:rsidRDefault="00DE252A">
            <w:pPr>
              <w:pStyle w:val="TableParagraph"/>
              <w:numPr>
                <w:ilvl w:val="0"/>
                <w:numId w:val="77"/>
              </w:numPr>
              <w:tabs>
                <w:tab w:val="left" w:pos="364"/>
                <w:tab w:val="left" w:pos="365"/>
              </w:tabs>
              <w:spacing w:before="16" w:line="252" w:lineRule="exact"/>
              <w:ind w:right="125"/>
            </w:pPr>
            <w:r>
              <w:t>v programu je kazalnik število ogledov nabora podatkov ali informacijske platforme, ki so na voljo po podpori ESPRA</w:t>
            </w:r>
          </w:p>
        </w:tc>
      </w:tr>
      <w:tr w:rsidR="00426347" w14:paraId="73C41402" w14:textId="77777777">
        <w:trPr>
          <w:trHeight w:val="270"/>
        </w:trPr>
        <w:tc>
          <w:tcPr>
            <w:tcW w:w="2696" w:type="dxa"/>
          </w:tcPr>
          <w:p w14:paraId="48119448" w14:textId="77777777" w:rsidR="00426347" w:rsidRDefault="00DE252A">
            <w:pPr>
              <w:pStyle w:val="TableParagraph"/>
              <w:spacing w:line="249" w:lineRule="exact"/>
              <w:ind w:left="112"/>
            </w:pPr>
            <w:r>
              <w:t>Izhodiščna vrednost</w:t>
            </w:r>
          </w:p>
        </w:tc>
        <w:tc>
          <w:tcPr>
            <w:tcW w:w="6323" w:type="dxa"/>
          </w:tcPr>
          <w:p w14:paraId="65727A20" w14:textId="77777777" w:rsidR="00426347" w:rsidRDefault="00DE252A">
            <w:pPr>
              <w:pStyle w:val="TableParagraph"/>
              <w:numPr>
                <w:ilvl w:val="0"/>
                <w:numId w:val="76"/>
              </w:numPr>
              <w:tabs>
                <w:tab w:val="left" w:pos="364"/>
                <w:tab w:val="left" w:pos="365"/>
              </w:tabs>
              <w:spacing w:line="251" w:lineRule="exact"/>
              <w:ind w:hanging="361"/>
            </w:pPr>
            <w:r>
              <w:t>izhodiščna vrednost v programu je enaka nič</w:t>
            </w:r>
          </w:p>
        </w:tc>
      </w:tr>
      <w:tr w:rsidR="00426347" w14:paraId="20E91579" w14:textId="77777777">
        <w:trPr>
          <w:trHeight w:val="1310"/>
        </w:trPr>
        <w:tc>
          <w:tcPr>
            <w:tcW w:w="2696" w:type="dxa"/>
          </w:tcPr>
          <w:p w14:paraId="444090A1" w14:textId="77777777" w:rsidR="00426347" w:rsidRDefault="00DE252A">
            <w:pPr>
              <w:pStyle w:val="TableParagraph"/>
              <w:spacing w:line="247" w:lineRule="exact"/>
              <w:ind w:left="112"/>
            </w:pPr>
            <w:r>
              <w:t>Ciljne vrednosti</w:t>
            </w:r>
          </w:p>
        </w:tc>
        <w:tc>
          <w:tcPr>
            <w:tcW w:w="6323" w:type="dxa"/>
          </w:tcPr>
          <w:p w14:paraId="7BF94CB9" w14:textId="77777777" w:rsidR="00426347" w:rsidRDefault="00DE252A">
            <w:pPr>
              <w:pStyle w:val="TableParagraph"/>
              <w:numPr>
                <w:ilvl w:val="0"/>
                <w:numId w:val="75"/>
              </w:numPr>
              <w:tabs>
                <w:tab w:val="left" w:pos="364"/>
                <w:tab w:val="left" w:pos="365"/>
              </w:tabs>
              <w:spacing w:line="237" w:lineRule="auto"/>
              <w:ind w:right="301"/>
            </w:pPr>
            <w:r>
              <w:t>ocena ciljnih vrednosti lahko temelji na strokovnem znanju, statističnih podatkih, raziskavah in izkušnjah</w:t>
            </w:r>
          </w:p>
          <w:p w14:paraId="2601460D" w14:textId="77777777" w:rsidR="00426347" w:rsidRDefault="00DE252A">
            <w:pPr>
              <w:pStyle w:val="TableParagraph"/>
              <w:numPr>
                <w:ilvl w:val="0"/>
                <w:numId w:val="75"/>
              </w:numPr>
              <w:tabs>
                <w:tab w:val="left" w:pos="364"/>
                <w:tab w:val="left" w:pos="365"/>
              </w:tabs>
              <w:ind w:right="154"/>
            </w:pPr>
            <w:r>
              <w:t>dosežene ciljne vrednosti bodo izračunane na podlagi vsote rezultatov, doseženih na operativni ravni</w:t>
            </w:r>
          </w:p>
          <w:p w14:paraId="19E9297B" w14:textId="77777777" w:rsidR="00426347" w:rsidRDefault="00DE252A">
            <w:pPr>
              <w:pStyle w:val="TableParagraph"/>
              <w:numPr>
                <w:ilvl w:val="0"/>
                <w:numId w:val="75"/>
              </w:numPr>
              <w:tabs>
                <w:tab w:val="left" w:pos="364"/>
                <w:tab w:val="left" w:pos="365"/>
              </w:tabs>
              <w:spacing w:line="252" w:lineRule="exact"/>
              <w:ind w:hanging="361"/>
            </w:pPr>
            <w:r>
              <w:t>ciljne vrednosti so lahko blizu ocenjenim izhodnim vrednostim</w:t>
            </w:r>
          </w:p>
        </w:tc>
      </w:tr>
      <w:tr w:rsidR="00426347" w14:paraId="2234722F" w14:textId="77777777">
        <w:trPr>
          <w:trHeight w:val="290"/>
        </w:trPr>
        <w:tc>
          <w:tcPr>
            <w:tcW w:w="9019" w:type="dxa"/>
            <w:gridSpan w:val="2"/>
            <w:shd w:val="clear" w:color="auto" w:fill="D9D9D9"/>
          </w:tcPr>
          <w:p w14:paraId="28E988DE" w14:textId="77777777" w:rsidR="00426347" w:rsidRDefault="00DE252A">
            <w:pPr>
              <w:pStyle w:val="TableParagraph"/>
              <w:spacing w:before="37" w:line="233" w:lineRule="exact"/>
              <w:ind w:left="146"/>
              <w:rPr>
                <w:b/>
              </w:rPr>
            </w:pPr>
            <w:r>
              <w:rPr>
                <w:b/>
              </w:rPr>
              <w:t>Raven delovanja</w:t>
            </w:r>
          </w:p>
        </w:tc>
      </w:tr>
      <w:tr w:rsidR="00426347" w14:paraId="41839D18" w14:textId="77777777">
        <w:trPr>
          <w:trHeight w:val="268"/>
        </w:trPr>
        <w:tc>
          <w:tcPr>
            <w:tcW w:w="2696" w:type="dxa"/>
          </w:tcPr>
          <w:p w14:paraId="510D3E21" w14:textId="77777777" w:rsidR="00426347" w:rsidRDefault="00DE252A">
            <w:pPr>
              <w:pStyle w:val="TableParagraph"/>
              <w:spacing w:line="247" w:lineRule="exact"/>
              <w:ind w:left="112"/>
            </w:pPr>
            <w:r>
              <w:t>Vložki upravičenca</w:t>
            </w:r>
          </w:p>
        </w:tc>
        <w:tc>
          <w:tcPr>
            <w:tcW w:w="6323" w:type="dxa"/>
          </w:tcPr>
          <w:p w14:paraId="041555A7" w14:textId="77777777" w:rsidR="00426347" w:rsidRDefault="00DE252A">
            <w:pPr>
              <w:pStyle w:val="TableParagraph"/>
              <w:numPr>
                <w:ilvl w:val="0"/>
                <w:numId w:val="74"/>
              </w:numPr>
              <w:tabs>
                <w:tab w:val="left" w:pos="364"/>
                <w:tab w:val="left" w:pos="365"/>
              </w:tabs>
              <w:spacing w:line="248" w:lineRule="exact"/>
              <w:ind w:hanging="361"/>
            </w:pPr>
            <w:r>
              <w:t>število skupnih ogledov med operacijo</w:t>
            </w:r>
          </w:p>
        </w:tc>
      </w:tr>
      <w:tr w:rsidR="00426347" w14:paraId="603350AB" w14:textId="77777777">
        <w:trPr>
          <w:trHeight w:val="268"/>
        </w:trPr>
        <w:tc>
          <w:tcPr>
            <w:tcW w:w="2696" w:type="dxa"/>
          </w:tcPr>
          <w:p w14:paraId="712E68C0" w14:textId="77777777" w:rsidR="00426347" w:rsidRDefault="00DE252A">
            <w:pPr>
              <w:pStyle w:val="TableParagraph"/>
              <w:spacing w:line="247" w:lineRule="exact"/>
              <w:ind w:left="112"/>
            </w:pPr>
            <w:r>
              <w:t>Vložki iz drugih virov</w:t>
            </w:r>
          </w:p>
        </w:tc>
        <w:tc>
          <w:tcPr>
            <w:tcW w:w="6323" w:type="dxa"/>
          </w:tcPr>
          <w:p w14:paraId="1C756F16" w14:textId="77777777" w:rsidR="00426347" w:rsidRDefault="00DE252A">
            <w:pPr>
              <w:pStyle w:val="TableParagraph"/>
              <w:numPr>
                <w:ilvl w:val="0"/>
                <w:numId w:val="73"/>
              </w:numPr>
              <w:tabs>
                <w:tab w:val="left" w:pos="364"/>
                <w:tab w:val="left" w:pos="365"/>
              </w:tabs>
              <w:spacing w:line="248" w:lineRule="exact"/>
              <w:ind w:hanging="361"/>
            </w:pPr>
            <w:r>
              <w:t>lastne metrike platforme (npr. Google Analytics)</w:t>
            </w:r>
          </w:p>
        </w:tc>
      </w:tr>
      <w:tr w:rsidR="00426347" w14:paraId="7C54B9CF" w14:textId="77777777">
        <w:trPr>
          <w:trHeight w:val="757"/>
        </w:trPr>
        <w:tc>
          <w:tcPr>
            <w:tcW w:w="2696" w:type="dxa"/>
          </w:tcPr>
          <w:p w14:paraId="2BAA9A5F" w14:textId="77777777" w:rsidR="00426347" w:rsidRDefault="00DE252A">
            <w:pPr>
              <w:pStyle w:val="TableParagraph"/>
              <w:spacing w:line="247" w:lineRule="exact"/>
              <w:ind w:left="112"/>
            </w:pPr>
            <w:r>
              <w:t>Vložki OU/vložek</w:t>
            </w:r>
          </w:p>
          <w:p w14:paraId="4AF0F7B7" w14:textId="77777777" w:rsidR="00426347" w:rsidRDefault="00DE252A">
            <w:pPr>
              <w:pStyle w:val="TableParagraph"/>
              <w:spacing w:before="5" w:line="252" w:lineRule="exact"/>
              <w:ind w:left="112" w:right="232"/>
            </w:pPr>
            <w:r>
              <w:t>naročnika (neposredno upravljanje)</w:t>
            </w:r>
          </w:p>
        </w:tc>
        <w:tc>
          <w:tcPr>
            <w:tcW w:w="6323" w:type="dxa"/>
          </w:tcPr>
          <w:p w14:paraId="195C1315" w14:textId="77777777" w:rsidR="00426347" w:rsidRDefault="00DE252A">
            <w:pPr>
              <w:pStyle w:val="TableParagraph"/>
              <w:spacing w:line="247" w:lineRule="exact"/>
              <w:ind w:left="112"/>
            </w:pPr>
            <w:r>
              <w:t>Ni podatka</w:t>
            </w:r>
          </w:p>
        </w:tc>
      </w:tr>
      <w:tr w:rsidR="00426347" w14:paraId="03762A88" w14:textId="77777777">
        <w:trPr>
          <w:trHeight w:val="506"/>
        </w:trPr>
        <w:tc>
          <w:tcPr>
            <w:tcW w:w="2696" w:type="dxa"/>
          </w:tcPr>
          <w:p w14:paraId="59692858" w14:textId="77777777" w:rsidR="00426347" w:rsidRDefault="00DE252A">
            <w:pPr>
              <w:pStyle w:val="TableParagraph"/>
              <w:spacing w:line="247" w:lineRule="exact"/>
              <w:ind w:left="112"/>
            </w:pPr>
            <w:r>
              <w:t>Referenčno obdobje za</w:t>
            </w:r>
          </w:p>
          <w:p w14:paraId="323D9269" w14:textId="77777777" w:rsidR="00426347" w:rsidRDefault="00DE252A">
            <w:pPr>
              <w:pStyle w:val="TableParagraph"/>
              <w:spacing w:before="1" w:line="238" w:lineRule="exact"/>
              <w:ind w:left="112"/>
            </w:pPr>
            <w:r>
              <w:t>posamezne operacije</w:t>
            </w:r>
          </w:p>
        </w:tc>
        <w:tc>
          <w:tcPr>
            <w:tcW w:w="6323" w:type="dxa"/>
          </w:tcPr>
          <w:p w14:paraId="7F2682D5" w14:textId="77777777" w:rsidR="00426347" w:rsidRDefault="00DE252A">
            <w:pPr>
              <w:pStyle w:val="TableParagraph"/>
              <w:numPr>
                <w:ilvl w:val="0"/>
                <w:numId w:val="72"/>
              </w:numPr>
              <w:tabs>
                <w:tab w:val="left" w:pos="364"/>
                <w:tab w:val="left" w:pos="365"/>
              </w:tabs>
              <w:spacing w:line="264" w:lineRule="exact"/>
              <w:ind w:hanging="361"/>
            </w:pPr>
            <w:r>
              <w:t>trajanje operacije</w:t>
            </w:r>
          </w:p>
        </w:tc>
      </w:tr>
      <w:tr w:rsidR="00426347" w14:paraId="2ACBC6E7" w14:textId="77777777">
        <w:trPr>
          <w:trHeight w:val="506"/>
        </w:trPr>
        <w:tc>
          <w:tcPr>
            <w:tcW w:w="2696" w:type="dxa"/>
          </w:tcPr>
          <w:p w14:paraId="674A4E57" w14:textId="77777777" w:rsidR="00426347" w:rsidRDefault="00DE252A">
            <w:pPr>
              <w:pStyle w:val="TableParagraph"/>
              <w:spacing w:line="247" w:lineRule="exact"/>
              <w:ind w:left="112"/>
            </w:pPr>
            <w:r>
              <w:t>Izhodiščna vrednost za posamezno</w:t>
            </w:r>
          </w:p>
          <w:p w14:paraId="28AC3C85" w14:textId="77777777" w:rsidR="00426347" w:rsidRDefault="00DE252A">
            <w:pPr>
              <w:pStyle w:val="TableParagraph"/>
              <w:spacing w:before="1" w:line="239" w:lineRule="exact"/>
              <w:ind w:left="112"/>
            </w:pPr>
            <w:r>
              <w:t>operacijo</w:t>
            </w:r>
          </w:p>
        </w:tc>
        <w:tc>
          <w:tcPr>
            <w:tcW w:w="6323" w:type="dxa"/>
          </w:tcPr>
          <w:p w14:paraId="729A76C8" w14:textId="77777777" w:rsidR="00426347" w:rsidRDefault="00DE252A">
            <w:pPr>
              <w:pStyle w:val="TableParagraph"/>
              <w:numPr>
                <w:ilvl w:val="0"/>
                <w:numId w:val="71"/>
              </w:numPr>
              <w:tabs>
                <w:tab w:val="left" w:pos="364"/>
                <w:tab w:val="left" w:pos="365"/>
              </w:tabs>
              <w:spacing w:line="264" w:lineRule="exact"/>
              <w:ind w:hanging="361"/>
            </w:pPr>
            <w:r>
              <w:t>Nič</w:t>
            </w:r>
          </w:p>
        </w:tc>
      </w:tr>
      <w:tr w:rsidR="00426347" w14:paraId="7166667D" w14:textId="77777777">
        <w:trPr>
          <w:trHeight w:val="268"/>
        </w:trPr>
        <w:tc>
          <w:tcPr>
            <w:tcW w:w="2696" w:type="dxa"/>
          </w:tcPr>
          <w:p w14:paraId="669A434A" w14:textId="77777777" w:rsidR="00426347" w:rsidRDefault="00DE252A">
            <w:pPr>
              <w:pStyle w:val="TableParagraph"/>
              <w:spacing w:line="247" w:lineRule="exact"/>
              <w:ind w:left="112"/>
            </w:pPr>
            <w:r>
              <w:t>Ciljna vrednost</w:t>
            </w:r>
          </w:p>
        </w:tc>
        <w:tc>
          <w:tcPr>
            <w:tcW w:w="6323" w:type="dxa"/>
          </w:tcPr>
          <w:p w14:paraId="471450A3" w14:textId="77777777" w:rsidR="00426347" w:rsidRDefault="00DE252A">
            <w:pPr>
              <w:pStyle w:val="TableParagraph"/>
              <w:numPr>
                <w:ilvl w:val="0"/>
                <w:numId w:val="70"/>
              </w:numPr>
              <w:tabs>
                <w:tab w:val="left" w:pos="364"/>
                <w:tab w:val="left" w:pos="365"/>
              </w:tabs>
              <w:spacing w:line="248" w:lineRule="exact"/>
              <w:ind w:hanging="361"/>
            </w:pPr>
            <w:r>
              <w:t>predhodna predpostavka o ciljni vrednosti</w:t>
            </w:r>
          </w:p>
        </w:tc>
      </w:tr>
      <w:tr w:rsidR="00426347" w14:paraId="112268A6" w14:textId="77777777">
        <w:trPr>
          <w:trHeight w:val="270"/>
        </w:trPr>
        <w:tc>
          <w:tcPr>
            <w:tcW w:w="2696" w:type="dxa"/>
          </w:tcPr>
          <w:p w14:paraId="0076AB1F" w14:textId="77777777" w:rsidR="00426347" w:rsidRDefault="00DE252A">
            <w:pPr>
              <w:pStyle w:val="TableParagraph"/>
              <w:spacing w:line="249" w:lineRule="exact"/>
              <w:ind w:left="112"/>
            </w:pPr>
            <w:r>
              <w:t>Dosežena vrednost</w:t>
            </w:r>
          </w:p>
        </w:tc>
        <w:tc>
          <w:tcPr>
            <w:tcW w:w="6323" w:type="dxa"/>
          </w:tcPr>
          <w:p w14:paraId="638F7257" w14:textId="77777777" w:rsidR="00426347" w:rsidRDefault="00DE252A">
            <w:pPr>
              <w:pStyle w:val="TableParagraph"/>
              <w:numPr>
                <w:ilvl w:val="0"/>
                <w:numId w:val="69"/>
              </w:numPr>
              <w:tabs>
                <w:tab w:val="left" w:pos="364"/>
                <w:tab w:val="left" w:pos="365"/>
              </w:tabs>
              <w:spacing w:line="251" w:lineRule="exact"/>
              <w:ind w:hanging="361"/>
            </w:pPr>
            <w:r>
              <w:t>število ogledov strani tekom projekta</w:t>
            </w:r>
          </w:p>
        </w:tc>
      </w:tr>
      <w:tr w:rsidR="00426347" w14:paraId="0DE43FCE" w14:textId="77777777">
        <w:trPr>
          <w:trHeight w:val="1516"/>
        </w:trPr>
        <w:tc>
          <w:tcPr>
            <w:tcW w:w="2696" w:type="dxa"/>
          </w:tcPr>
          <w:p w14:paraId="70155C9A" w14:textId="77777777" w:rsidR="00426347" w:rsidRDefault="00DE252A">
            <w:pPr>
              <w:pStyle w:val="TableParagraph"/>
              <w:ind w:left="112" w:right="348"/>
            </w:pPr>
            <w:r>
              <w:t>Primer na ravni operacije</w:t>
            </w:r>
          </w:p>
        </w:tc>
        <w:tc>
          <w:tcPr>
            <w:tcW w:w="6323" w:type="dxa"/>
          </w:tcPr>
          <w:p w14:paraId="7E8E77E7" w14:textId="77777777" w:rsidR="00426347" w:rsidRDefault="00DE252A">
            <w:pPr>
              <w:pStyle w:val="TableParagraph"/>
              <w:ind w:left="112" w:right="511"/>
            </w:pPr>
            <w:r>
              <w:t>Vlada države članice s podporo EMFAF razvije spletno platformo z odprtokodno zbirko podatkov o pomorski in ribiški statistiki.</w:t>
            </w:r>
          </w:p>
          <w:p w14:paraId="3A9AD1C7" w14:textId="77777777" w:rsidR="00426347" w:rsidRDefault="00DE252A">
            <w:pPr>
              <w:pStyle w:val="TableParagraph"/>
              <w:ind w:left="112" w:right="432"/>
            </w:pPr>
            <w:r>
              <w:t>Upravičenec navede število edinstvenih ogledov na platformi v času trajanja operacije z uporabo ustreznih</w:t>
            </w:r>
          </w:p>
          <w:p w14:paraId="606E98AE" w14:textId="77777777" w:rsidR="00426347" w:rsidRDefault="00DE252A">
            <w:pPr>
              <w:pStyle w:val="TableParagraph"/>
              <w:spacing w:line="238" w:lineRule="exact"/>
              <w:ind w:left="112"/>
            </w:pPr>
            <w:r>
              <w:t>lastnih določb platforme o metriki.</w:t>
            </w:r>
          </w:p>
        </w:tc>
      </w:tr>
    </w:tbl>
    <w:p w14:paraId="0870673B" w14:textId="77777777" w:rsidR="00426347" w:rsidRDefault="00426347">
      <w:pPr>
        <w:spacing w:line="238" w:lineRule="exact"/>
        <w:sectPr w:rsidR="00426347">
          <w:pgSz w:w="11910" w:h="16840"/>
          <w:pgMar w:top="1340" w:right="1320" w:bottom="1800" w:left="1340" w:header="713" w:footer="1606" w:gutter="0"/>
          <w:cols w:space="708"/>
        </w:sectPr>
      </w:pPr>
    </w:p>
    <w:p w14:paraId="5B34E80C" w14:textId="77777777" w:rsidR="00426347" w:rsidRDefault="00DE252A">
      <w:pPr>
        <w:pStyle w:val="Odstavekseznama"/>
        <w:numPr>
          <w:ilvl w:val="2"/>
          <w:numId w:val="293"/>
        </w:numPr>
        <w:tabs>
          <w:tab w:val="left" w:pos="820"/>
          <w:tab w:val="left" w:pos="821"/>
        </w:tabs>
        <w:spacing w:before="89"/>
        <w:rPr>
          <w:rFonts w:ascii="Arial"/>
          <w:b/>
        </w:rPr>
      </w:pPr>
      <w:r>
        <w:rPr>
          <w:rFonts w:ascii="Arial"/>
          <w:b/>
        </w:rPr>
        <w:lastRenderedPageBreak/>
        <w:t>Glavni kazalniki smotrnosti</w:t>
      </w:r>
    </w:p>
    <w:p w14:paraId="17B6F53F" w14:textId="77777777" w:rsidR="00426347" w:rsidRDefault="00426347">
      <w:pPr>
        <w:pStyle w:val="Telobesedila"/>
        <w:spacing w:before="4" w:after="1"/>
        <w:rPr>
          <w:rFonts w:ascii="Arial"/>
          <w:b/>
          <w:sz w:val="2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7"/>
        <w:gridCol w:w="4230"/>
      </w:tblGrid>
      <w:tr w:rsidR="00426347" w14:paraId="24E62DA9" w14:textId="77777777">
        <w:trPr>
          <w:trHeight w:val="316"/>
        </w:trPr>
        <w:tc>
          <w:tcPr>
            <w:tcW w:w="3867" w:type="dxa"/>
          </w:tcPr>
          <w:p w14:paraId="60EB200A" w14:textId="77777777" w:rsidR="00426347" w:rsidRDefault="00DE252A">
            <w:pPr>
              <w:pStyle w:val="TableParagraph"/>
              <w:spacing w:before="29"/>
              <w:rPr>
                <w:b/>
              </w:rPr>
            </w:pPr>
            <w:r>
              <w:rPr>
                <w:b/>
              </w:rPr>
              <w:t>Glavni kazalniki smotrnosti</w:t>
            </w:r>
          </w:p>
        </w:tc>
        <w:tc>
          <w:tcPr>
            <w:tcW w:w="4230" w:type="dxa"/>
          </w:tcPr>
          <w:p w14:paraId="37391BA4" w14:textId="77777777" w:rsidR="00426347" w:rsidRDefault="00DE252A">
            <w:pPr>
              <w:pStyle w:val="TableParagraph"/>
              <w:spacing w:before="29"/>
              <w:ind w:left="105"/>
              <w:rPr>
                <w:b/>
              </w:rPr>
            </w:pPr>
            <w:r>
              <w:rPr>
                <w:b/>
              </w:rPr>
              <w:t>Skupni kazalniki rezultatov/Infosys</w:t>
            </w:r>
          </w:p>
        </w:tc>
      </w:tr>
      <w:tr w:rsidR="00426347" w14:paraId="13B4F35D" w14:textId="77777777">
        <w:trPr>
          <w:trHeight w:val="604"/>
        </w:trPr>
        <w:tc>
          <w:tcPr>
            <w:tcW w:w="3867" w:type="dxa"/>
          </w:tcPr>
          <w:p w14:paraId="2D726006" w14:textId="77777777" w:rsidR="00426347" w:rsidRDefault="00DE252A">
            <w:pPr>
              <w:pStyle w:val="TableParagraph"/>
              <w:spacing w:before="25"/>
            </w:pPr>
            <w:r>
              <w:t>CI 01 – Ustanovljena podjetja</w:t>
            </w:r>
          </w:p>
        </w:tc>
        <w:tc>
          <w:tcPr>
            <w:tcW w:w="4230" w:type="dxa"/>
          </w:tcPr>
          <w:p w14:paraId="17DA7F6D" w14:textId="77777777" w:rsidR="00426347" w:rsidRDefault="00DE252A">
            <w:pPr>
              <w:pStyle w:val="TableParagraph"/>
              <w:spacing w:before="25"/>
              <w:ind w:left="105"/>
            </w:pPr>
            <w:r>
              <w:t>CR 03 – Ustanovljena podjetja (število</w:t>
            </w:r>
          </w:p>
          <w:p w14:paraId="345749BF" w14:textId="77777777" w:rsidR="00426347" w:rsidRDefault="00DE252A">
            <w:pPr>
              <w:pStyle w:val="TableParagraph"/>
              <w:spacing w:before="35"/>
              <w:ind w:left="105"/>
            </w:pPr>
            <w:r>
              <w:t>subjektov)</w:t>
            </w:r>
          </w:p>
        </w:tc>
      </w:tr>
      <w:tr w:rsidR="00426347" w14:paraId="1C87358C" w14:textId="77777777">
        <w:trPr>
          <w:trHeight w:val="633"/>
        </w:trPr>
        <w:tc>
          <w:tcPr>
            <w:tcW w:w="3867" w:type="dxa"/>
          </w:tcPr>
          <w:p w14:paraId="1FE8FB7F" w14:textId="77777777" w:rsidR="00426347" w:rsidRDefault="00DE252A">
            <w:pPr>
              <w:pStyle w:val="TableParagraph"/>
              <w:spacing w:before="25"/>
            </w:pPr>
            <w:r>
              <w:t>CI 02 – Podjetja z večjim</w:t>
            </w:r>
          </w:p>
          <w:p w14:paraId="48050044" w14:textId="77777777" w:rsidR="00426347" w:rsidRDefault="00DE252A">
            <w:pPr>
              <w:pStyle w:val="TableParagraph"/>
              <w:spacing w:before="63"/>
            </w:pPr>
            <w:r>
              <w:t>prometom</w:t>
            </w:r>
          </w:p>
        </w:tc>
        <w:tc>
          <w:tcPr>
            <w:tcW w:w="4230" w:type="dxa"/>
          </w:tcPr>
          <w:p w14:paraId="02E81556" w14:textId="77777777" w:rsidR="00426347" w:rsidRDefault="00DE252A">
            <w:pPr>
              <w:pStyle w:val="TableParagraph"/>
              <w:spacing w:before="25" w:line="273" w:lineRule="auto"/>
              <w:ind w:left="105" w:right="569"/>
            </w:pPr>
            <w:r>
              <w:t>CR 04 – Podjetja z večjim prometom (število subjektov)</w:t>
            </w:r>
          </w:p>
        </w:tc>
      </w:tr>
      <w:tr w:rsidR="00426347" w14:paraId="38CE749D" w14:textId="77777777">
        <w:trPr>
          <w:trHeight w:val="316"/>
        </w:trPr>
        <w:tc>
          <w:tcPr>
            <w:tcW w:w="3867" w:type="dxa"/>
          </w:tcPr>
          <w:p w14:paraId="0A1E0346" w14:textId="77777777" w:rsidR="00426347" w:rsidRDefault="00DE252A">
            <w:pPr>
              <w:pStyle w:val="TableParagraph"/>
              <w:spacing w:before="27"/>
            </w:pPr>
            <w:r>
              <w:t>CI 03 – Ustvarjena delovna mesta</w:t>
            </w:r>
          </w:p>
        </w:tc>
        <w:tc>
          <w:tcPr>
            <w:tcW w:w="4230" w:type="dxa"/>
          </w:tcPr>
          <w:p w14:paraId="3C703C84" w14:textId="77777777" w:rsidR="00426347" w:rsidRDefault="00DE252A">
            <w:pPr>
              <w:pStyle w:val="TableParagraph"/>
              <w:spacing w:before="27"/>
              <w:ind w:left="105"/>
            </w:pPr>
            <w:r>
              <w:t>CR 06 – Ustvarjena delovna mesta (število oseb)</w:t>
            </w:r>
          </w:p>
        </w:tc>
      </w:tr>
      <w:tr w:rsidR="00426347" w14:paraId="666D7B04" w14:textId="77777777">
        <w:trPr>
          <w:trHeight w:val="606"/>
        </w:trPr>
        <w:tc>
          <w:tcPr>
            <w:tcW w:w="3867" w:type="dxa"/>
          </w:tcPr>
          <w:p w14:paraId="635C6AA6" w14:textId="77777777" w:rsidR="00426347" w:rsidRDefault="00DE252A">
            <w:pPr>
              <w:pStyle w:val="TableParagraph"/>
              <w:spacing w:before="27"/>
            </w:pPr>
            <w:r>
              <w:t>CI 04 – Ohranjena delovna mesta</w:t>
            </w:r>
          </w:p>
        </w:tc>
        <w:tc>
          <w:tcPr>
            <w:tcW w:w="4230" w:type="dxa"/>
          </w:tcPr>
          <w:p w14:paraId="6B74444F" w14:textId="77777777" w:rsidR="00426347" w:rsidRDefault="00DE252A">
            <w:pPr>
              <w:pStyle w:val="TableParagraph"/>
              <w:spacing w:before="2" w:line="288" w:lineRule="exact"/>
              <w:ind w:left="105" w:right="936"/>
            </w:pPr>
            <w:r>
              <w:t>CR 07 – Ohranjena delovna mesta (število oseb)</w:t>
            </w:r>
          </w:p>
        </w:tc>
      </w:tr>
      <w:tr w:rsidR="00426347" w14:paraId="511F9C56" w14:textId="77777777">
        <w:trPr>
          <w:trHeight w:val="604"/>
        </w:trPr>
        <w:tc>
          <w:tcPr>
            <w:tcW w:w="3867" w:type="dxa"/>
          </w:tcPr>
          <w:p w14:paraId="11152D16" w14:textId="77777777" w:rsidR="00426347" w:rsidRDefault="00DE252A">
            <w:pPr>
              <w:pStyle w:val="TableParagraph"/>
              <w:spacing w:before="25"/>
            </w:pPr>
            <w:r>
              <w:t>CI 05 – Osebe, ki imajo pri tem koristi</w:t>
            </w:r>
          </w:p>
        </w:tc>
        <w:tc>
          <w:tcPr>
            <w:tcW w:w="4230" w:type="dxa"/>
          </w:tcPr>
          <w:p w14:paraId="746F564B" w14:textId="77777777" w:rsidR="00426347" w:rsidRDefault="00DE252A">
            <w:pPr>
              <w:pStyle w:val="TableParagraph"/>
              <w:spacing w:before="25"/>
              <w:ind w:left="105"/>
            </w:pPr>
            <w:r>
              <w:t>CR 08 – Osebe, ki imajo pri tem koristi (število</w:t>
            </w:r>
          </w:p>
          <w:p w14:paraId="6E4E6903" w14:textId="77777777" w:rsidR="00426347" w:rsidRDefault="00DE252A">
            <w:pPr>
              <w:pStyle w:val="TableParagraph"/>
              <w:spacing w:before="35"/>
              <w:ind w:left="105"/>
            </w:pPr>
            <w:r>
              <w:t>oseb)</w:t>
            </w:r>
          </w:p>
        </w:tc>
      </w:tr>
      <w:tr w:rsidR="00426347" w14:paraId="059FFAC2" w14:textId="77777777">
        <w:trPr>
          <w:trHeight w:val="1495"/>
        </w:trPr>
        <w:tc>
          <w:tcPr>
            <w:tcW w:w="3867" w:type="dxa"/>
          </w:tcPr>
          <w:p w14:paraId="44BD8002" w14:textId="77777777" w:rsidR="00426347" w:rsidRDefault="00DE252A">
            <w:pPr>
              <w:pStyle w:val="TableParagraph"/>
              <w:spacing w:before="25" w:line="273" w:lineRule="auto"/>
              <w:ind w:right="281"/>
              <w:jc w:val="both"/>
            </w:pPr>
            <w:r>
              <w:t>CI 06 – Ukrepi, ki prispevajo k dobremu okoljskemu stanju, vključno z obnovo narave, ohranjanjem, varstvom ekosistemov,</w:t>
            </w:r>
          </w:p>
          <w:p w14:paraId="34E4B4BA" w14:textId="77777777" w:rsidR="00426347" w:rsidRDefault="00DE252A">
            <w:pPr>
              <w:pStyle w:val="TableParagraph"/>
              <w:spacing w:before="3" w:line="288" w:lineRule="exact"/>
              <w:ind w:right="281"/>
              <w:jc w:val="both"/>
            </w:pPr>
            <w:r>
              <w:t>biotsko raznovrstnostjo, zdravjem in blaginjo živali</w:t>
            </w:r>
          </w:p>
        </w:tc>
        <w:tc>
          <w:tcPr>
            <w:tcW w:w="4230" w:type="dxa"/>
          </w:tcPr>
          <w:p w14:paraId="44F621E8" w14:textId="77777777" w:rsidR="00426347" w:rsidRDefault="00DE252A">
            <w:pPr>
              <w:pStyle w:val="TableParagraph"/>
              <w:spacing w:before="25" w:line="273" w:lineRule="auto"/>
              <w:ind w:left="105"/>
            </w:pPr>
            <w:r>
              <w:t>CR 10 – Ukrepi, ki prispevajo k dobremu okoljskemu stanju, vključno z obnovo narave, ohranjanjem, varstvom</w:t>
            </w:r>
          </w:p>
          <w:p w14:paraId="317F8F0F" w14:textId="77777777" w:rsidR="00426347" w:rsidRDefault="00DE252A">
            <w:pPr>
              <w:pStyle w:val="TableParagraph"/>
              <w:spacing w:before="3" w:line="288" w:lineRule="exact"/>
              <w:ind w:left="105" w:right="258"/>
            </w:pPr>
            <w:r>
              <w:t>ekosistemov, biotsko raznovrstnostjo, zdravjem in blaginjo živali (število ukrepov)</w:t>
            </w:r>
          </w:p>
        </w:tc>
      </w:tr>
      <w:tr w:rsidR="00426347" w14:paraId="2C2B40C5" w14:textId="77777777">
        <w:trPr>
          <w:trHeight w:val="952"/>
        </w:trPr>
        <w:tc>
          <w:tcPr>
            <w:tcW w:w="3867" w:type="dxa"/>
          </w:tcPr>
          <w:p w14:paraId="6563A2D1" w14:textId="77777777" w:rsidR="00426347" w:rsidRDefault="00DE252A">
            <w:pPr>
              <w:pStyle w:val="TableParagraph"/>
              <w:spacing w:before="27" w:line="300" w:lineRule="auto"/>
              <w:ind w:right="1224"/>
            </w:pPr>
            <w:r>
              <w:t>CI 07 – Poraba energije, ki omogoča zmanjševanje emisij</w:t>
            </w:r>
          </w:p>
          <w:p w14:paraId="3A6A0A90" w14:textId="77777777" w:rsidR="00426347" w:rsidRDefault="00DE252A">
            <w:pPr>
              <w:pStyle w:val="TableParagraph"/>
              <w:spacing w:before="1"/>
            </w:pPr>
            <w:r>
              <w:t>CO2</w:t>
            </w:r>
          </w:p>
        </w:tc>
        <w:tc>
          <w:tcPr>
            <w:tcW w:w="4230" w:type="dxa"/>
          </w:tcPr>
          <w:p w14:paraId="1123F99A" w14:textId="77777777" w:rsidR="00426347" w:rsidRDefault="00DE252A">
            <w:pPr>
              <w:pStyle w:val="TableParagraph"/>
              <w:spacing w:before="27" w:line="271" w:lineRule="auto"/>
              <w:ind w:left="105" w:right="441"/>
            </w:pPr>
            <w:r>
              <w:t>CR 18 – Poraba energije, ki omogoča zmanjšanje emisij CO2 (kWh/t ali l/h)</w:t>
            </w:r>
          </w:p>
        </w:tc>
      </w:tr>
      <w:tr w:rsidR="00426347" w14:paraId="78E0E245" w14:textId="77777777">
        <w:trPr>
          <w:trHeight w:val="1178"/>
        </w:trPr>
        <w:tc>
          <w:tcPr>
            <w:tcW w:w="3867" w:type="dxa"/>
          </w:tcPr>
          <w:p w14:paraId="12608569" w14:textId="77777777" w:rsidR="00426347" w:rsidRDefault="00DE252A">
            <w:pPr>
              <w:pStyle w:val="TableParagraph"/>
              <w:spacing w:before="25"/>
            </w:pPr>
            <w:r>
              <w:t>CI 08 – Število podprtih MSP</w:t>
            </w:r>
          </w:p>
        </w:tc>
        <w:tc>
          <w:tcPr>
            <w:tcW w:w="4230" w:type="dxa"/>
          </w:tcPr>
          <w:p w14:paraId="1BEAB755" w14:textId="77777777" w:rsidR="00426347" w:rsidRDefault="00DE252A">
            <w:pPr>
              <w:pStyle w:val="TableParagraph"/>
              <w:spacing w:before="25" w:line="273" w:lineRule="auto"/>
              <w:ind w:left="105" w:right="344"/>
            </w:pPr>
            <w:r>
              <w:t>Infosys: Pridobite podatke iz polja 10 (upravičenec), kjer je šifra 04 (zasebna podjetja – mikro) in 05 (zasebna</w:t>
            </w:r>
          </w:p>
          <w:p w14:paraId="1687F579" w14:textId="77777777" w:rsidR="00426347" w:rsidRDefault="00DE252A">
            <w:pPr>
              <w:pStyle w:val="TableParagraph"/>
              <w:spacing w:line="252" w:lineRule="exact"/>
              <w:ind w:left="105"/>
            </w:pPr>
            <w:r>
              <w:t>podjetja – MSP)</w:t>
            </w:r>
          </w:p>
        </w:tc>
      </w:tr>
      <w:tr w:rsidR="00426347" w14:paraId="4ACEF4C5" w14:textId="77777777">
        <w:trPr>
          <w:trHeight w:val="2332"/>
        </w:trPr>
        <w:tc>
          <w:tcPr>
            <w:tcW w:w="3867" w:type="dxa"/>
          </w:tcPr>
          <w:p w14:paraId="66555D90" w14:textId="77777777" w:rsidR="00426347" w:rsidRDefault="00DE252A">
            <w:pPr>
              <w:pStyle w:val="TableParagraph"/>
              <w:spacing w:before="27" w:line="288" w:lineRule="auto"/>
              <w:ind w:right="418"/>
            </w:pPr>
            <w:r>
              <w:t>CI 09 – Število ribiških plovil, opremljenih z elektronsko napravo za določanje položaja in poročanje o ulovu</w:t>
            </w:r>
          </w:p>
        </w:tc>
        <w:tc>
          <w:tcPr>
            <w:tcW w:w="4230" w:type="dxa"/>
          </w:tcPr>
          <w:p w14:paraId="73F337C0" w14:textId="77777777" w:rsidR="00426347" w:rsidRDefault="00DE252A">
            <w:pPr>
              <w:pStyle w:val="TableParagraph"/>
              <w:spacing w:before="27" w:line="273" w:lineRule="auto"/>
              <w:ind w:left="105" w:right="227"/>
            </w:pPr>
            <w:r>
              <w:t>Infosys: Pridobite podatke iz polja 37 (kazalnik rezultata), kjer je šifra CR 15 (Naprave za nadzor, nameščene ali izboljšane), in za operacije, kjer ima polje 04 vrednost (registrska številka flote (CFR)). Ko so podvojene številke odstranjene, se lahko poroča o skupnem številu ribiških plovil z nameščenimi</w:t>
            </w:r>
          </w:p>
          <w:p w14:paraId="54AEA3CE" w14:textId="77777777" w:rsidR="00426347" w:rsidRDefault="00DE252A">
            <w:pPr>
              <w:pStyle w:val="TableParagraph"/>
              <w:spacing w:line="248" w:lineRule="exact"/>
              <w:ind w:left="105"/>
            </w:pPr>
            <w:r>
              <w:t>napravami za nadzor.</w:t>
            </w:r>
          </w:p>
        </w:tc>
      </w:tr>
      <w:tr w:rsidR="00426347" w14:paraId="3C8DD67E" w14:textId="77777777">
        <w:trPr>
          <w:trHeight w:val="604"/>
        </w:trPr>
        <w:tc>
          <w:tcPr>
            <w:tcW w:w="3867" w:type="dxa"/>
          </w:tcPr>
          <w:p w14:paraId="009108BB" w14:textId="77777777" w:rsidR="00426347" w:rsidRDefault="00DE252A">
            <w:pPr>
              <w:pStyle w:val="TableParagraph"/>
              <w:spacing w:before="25"/>
            </w:pPr>
            <w:r>
              <w:t>CI 10 – Število lokalnih akcijskih skupin</w:t>
            </w:r>
          </w:p>
        </w:tc>
        <w:tc>
          <w:tcPr>
            <w:tcW w:w="4230" w:type="dxa"/>
          </w:tcPr>
          <w:p w14:paraId="57089545" w14:textId="77777777" w:rsidR="00426347" w:rsidRDefault="00DE252A">
            <w:pPr>
              <w:pStyle w:val="TableParagraph"/>
              <w:spacing w:before="25"/>
              <w:ind w:left="105"/>
            </w:pPr>
            <w:r>
              <w:t>Komisija bo vzpostavila stik z DČ</w:t>
            </w:r>
          </w:p>
          <w:p w14:paraId="7F535FC4" w14:textId="77777777" w:rsidR="00426347" w:rsidRDefault="00DE252A">
            <w:pPr>
              <w:pStyle w:val="TableParagraph"/>
              <w:spacing w:before="35"/>
              <w:ind w:left="105"/>
            </w:pPr>
            <w:r>
              <w:t>za pridobitev te informacije.</w:t>
            </w:r>
          </w:p>
        </w:tc>
      </w:tr>
      <w:tr w:rsidR="00426347" w14:paraId="495C39EF" w14:textId="77777777">
        <w:trPr>
          <w:trHeight w:val="893"/>
        </w:trPr>
        <w:tc>
          <w:tcPr>
            <w:tcW w:w="3867" w:type="dxa"/>
          </w:tcPr>
          <w:p w14:paraId="286A7605" w14:textId="77777777" w:rsidR="00426347" w:rsidRDefault="00DE252A">
            <w:pPr>
              <w:pStyle w:val="TableParagraph"/>
              <w:spacing w:before="25" w:line="273" w:lineRule="auto"/>
              <w:ind w:right="400"/>
            </w:pPr>
            <w:r>
              <w:t>CI 11 – Število plovil za mali priobalni ribolov, ki prejemajo podporo</w:t>
            </w:r>
          </w:p>
        </w:tc>
        <w:tc>
          <w:tcPr>
            <w:tcW w:w="4230" w:type="dxa"/>
          </w:tcPr>
          <w:p w14:paraId="173E53EB" w14:textId="77777777" w:rsidR="00426347" w:rsidRDefault="00DE252A">
            <w:pPr>
              <w:pStyle w:val="TableParagraph"/>
              <w:spacing w:before="25" w:line="273" w:lineRule="auto"/>
              <w:ind w:left="105" w:right="306"/>
            </w:pPr>
            <w:r>
              <w:t>Infosys: Pridobite številke CFR s polja 4 in jih združite z dolžino in</w:t>
            </w:r>
          </w:p>
          <w:p w14:paraId="4D261764" w14:textId="77777777" w:rsidR="00426347" w:rsidRDefault="00DE252A">
            <w:pPr>
              <w:pStyle w:val="TableParagraph"/>
              <w:ind w:left="105"/>
            </w:pPr>
            <w:r>
              <w:t>opremo iz registra flote EU.</w:t>
            </w:r>
          </w:p>
        </w:tc>
      </w:tr>
      <w:tr w:rsidR="00426347" w14:paraId="45575585" w14:textId="77777777">
        <w:trPr>
          <w:trHeight w:val="604"/>
        </w:trPr>
        <w:tc>
          <w:tcPr>
            <w:tcW w:w="3867" w:type="dxa"/>
          </w:tcPr>
          <w:p w14:paraId="72276129" w14:textId="77777777" w:rsidR="00426347" w:rsidRDefault="00DE252A">
            <w:pPr>
              <w:pStyle w:val="TableParagraph"/>
              <w:spacing w:before="25"/>
            </w:pPr>
            <w:r>
              <w:t>CI 12 – Uporaba podatkovnih in informacijskih</w:t>
            </w:r>
          </w:p>
          <w:p w14:paraId="6BC74BD7" w14:textId="77777777" w:rsidR="00426347" w:rsidRDefault="00DE252A">
            <w:pPr>
              <w:pStyle w:val="TableParagraph"/>
              <w:spacing w:before="35"/>
            </w:pPr>
            <w:r>
              <w:t>platform</w:t>
            </w:r>
          </w:p>
        </w:tc>
        <w:tc>
          <w:tcPr>
            <w:tcW w:w="4230" w:type="dxa"/>
          </w:tcPr>
          <w:p w14:paraId="57B57150" w14:textId="77777777" w:rsidR="00426347" w:rsidRDefault="00DE252A">
            <w:pPr>
              <w:pStyle w:val="TableParagraph"/>
              <w:spacing w:before="25"/>
              <w:ind w:left="105"/>
            </w:pPr>
            <w:r>
              <w:t>CR22 – Uporaba podatkovnih in informacijskih</w:t>
            </w:r>
          </w:p>
          <w:p w14:paraId="66C8EDCA" w14:textId="77777777" w:rsidR="00426347" w:rsidRDefault="00DE252A">
            <w:pPr>
              <w:pStyle w:val="TableParagraph"/>
              <w:spacing w:before="35"/>
              <w:ind w:left="105"/>
            </w:pPr>
            <w:r>
              <w:t>platform (število ogledov strani)</w:t>
            </w:r>
          </w:p>
        </w:tc>
      </w:tr>
    </w:tbl>
    <w:p w14:paraId="4278A1D0" w14:textId="77777777" w:rsidR="00426347" w:rsidRDefault="00426347">
      <w:pPr>
        <w:sectPr w:rsidR="00426347">
          <w:pgSz w:w="11910" w:h="16840"/>
          <w:pgMar w:top="1340" w:right="1320" w:bottom="1800" w:left="1340" w:header="713" w:footer="1606" w:gutter="0"/>
          <w:cols w:space="708"/>
        </w:sectPr>
      </w:pPr>
    </w:p>
    <w:p w14:paraId="28E481E1" w14:textId="77777777" w:rsidR="00426347" w:rsidRDefault="00426347">
      <w:pPr>
        <w:pStyle w:val="Telobesedila"/>
        <w:rPr>
          <w:rFonts w:ascii="Arial"/>
          <w:b/>
          <w:sz w:val="15"/>
        </w:rPr>
      </w:pPr>
    </w:p>
    <w:p w14:paraId="61575BFE" w14:textId="77777777" w:rsidR="00426347" w:rsidRDefault="00DE252A">
      <w:pPr>
        <w:pStyle w:val="Naslov2"/>
        <w:numPr>
          <w:ilvl w:val="1"/>
          <w:numId w:val="294"/>
        </w:numPr>
        <w:tabs>
          <w:tab w:val="left" w:pos="1065"/>
          <w:tab w:val="left" w:pos="1066"/>
        </w:tabs>
        <w:spacing w:before="92"/>
        <w:ind w:left="1065" w:hanging="539"/>
        <w:jc w:val="left"/>
      </w:pPr>
      <w:bookmarkStart w:id="37" w:name="_bookmark6"/>
      <w:bookmarkStart w:id="38" w:name="_TOC_250000"/>
      <w:bookmarkEnd w:id="37"/>
      <w:r>
        <w:t>Struktura Infosys</w:t>
      </w:r>
      <w:bookmarkEnd w:id="38"/>
      <w:r>
        <w:t xml:space="preserve"> skladno z Izvedbeno uredbo 2022/79</w:t>
      </w:r>
    </w:p>
    <w:p w14:paraId="6F711582" w14:textId="77777777" w:rsidR="00426347" w:rsidRDefault="00426347">
      <w:pPr>
        <w:pStyle w:val="Telobesedila"/>
        <w:rPr>
          <w:rFonts w:ascii="Arial"/>
          <w:b/>
          <w:sz w:val="22"/>
        </w:rPr>
      </w:pPr>
    </w:p>
    <w:p w14:paraId="60530E31" w14:textId="77777777" w:rsidR="00426347" w:rsidRDefault="00DE252A">
      <w:pPr>
        <w:pStyle w:val="Telobesedila"/>
        <w:spacing w:line="249" w:lineRule="auto"/>
        <w:ind w:left="100" w:right="134"/>
        <w:jc w:val="both"/>
      </w:pPr>
      <w:r>
        <w:t>Ta priloga vsebuje dve prilogi Infosys in ustrezne tabele iz izvedbene uredbe. V nekaterih primerih priloge in tabele dopolnjujejo dodatne informacije in opisi. Opisi in informacije, ki niso nujno vključeni v samo izvedbeno uredbo, kot je na primer stolpec s povezavami do priloge VII k Uredbi o skupnih določbah.</w:t>
      </w:r>
    </w:p>
    <w:p w14:paraId="6D545247" w14:textId="77777777" w:rsidR="00426347" w:rsidRDefault="00DE252A">
      <w:pPr>
        <w:pStyle w:val="Odstavekseznama"/>
        <w:numPr>
          <w:ilvl w:val="2"/>
          <w:numId w:val="68"/>
        </w:numPr>
        <w:tabs>
          <w:tab w:val="left" w:pos="820"/>
          <w:tab w:val="left" w:pos="821"/>
        </w:tabs>
        <w:spacing w:before="146"/>
        <w:rPr>
          <w:rFonts w:ascii="Arial"/>
          <w:b/>
        </w:rPr>
      </w:pPr>
      <w:r>
        <w:rPr>
          <w:rFonts w:ascii="Arial"/>
          <w:b/>
        </w:rPr>
        <w:t>Infosys, priloga I, preglednica 1, opis operacij</w:t>
      </w:r>
    </w:p>
    <w:p w14:paraId="56E55DE2" w14:textId="77777777" w:rsidR="00426347" w:rsidRDefault="00426347">
      <w:pPr>
        <w:pStyle w:val="Telobesedila"/>
        <w:spacing w:before="4" w:after="1"/>
        <w:rPr>
          <w:rFonts w:ascii="Arial"/>
          <w:b/>
          <w:sz w:val="21"/>
        </w:rPr>
      </w:pPr>
    </w:p>
    <w:tbl>
      <w:tblPr>
        <w:tblStyle w:val="TableNormal"/>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3611"/>
        <w:gridCol w:w="6239"/>
        <w:gridCol w:w="3338"/>
      </w:tblGrid>
      <w:tr w:rsidR="00426347" w14:paraId="614B3E98" w14:textId="77777777">
        <w:trPr>
          <w:trHeight w:val="287"/>
        </w:trPr>
        <w:tc>
          <w:tcPr>
            <w:tcW w:w="13904" w:type="dxa"/>
            <w:gridSpan w:val="4"/>
            <w:shd w:val="clear" w:color="auto" w:fill="BEBEBE"/>
          </w:tcPr>
          <w:p w14:paraId="384F9D1D" w14:textId="77777777" w:rsidR="00426347" w:rsidRDefault="00DE252A">
            <w:pPr>
              <w:pStyle w:val="TableParagraph"/>
              <w:spacing w:before="34" w:line="233" w:lineRule="exact"/>
              <w:ind w:left="69"/>
              <w:rPr>
                <w:b/>
              </w:rPr>
            </w:pPr>
            <w:r>
              <w:rPr>
                <w:b/>
              </w:rPr>
              <w:t>Vsebina Infosys CIR</w:t>
            </w:r>
          </w:p>
        </w:tc>
      </w:tr>
      <w:tr w:rsidR="00426347" w14:paraId="140C89BB" w14:textId="77777777">
        <w:trPr>
          <w:trHeight w:val="288"/>
        </w:trPr>
        <w:tc>
          <w:tcPr>
            <w:tcW w:w="716" w:type="dxa"/>
            <w:shd w:val="clear" w:color="auto" w:fill="BEBEBE"/>
          </w:tcPr>
          <w:p w14:paraId="1EAD3DFD" w14:textId="77777777" w:rsidR="00426347" w:rsidRDefault="00DE252A">
            <w:pPr>
              <w:pStyle w:val="TableParagraph"/>
              <w:spacing w:before="35" w:line="233" w:lineRule="exact"/>
              <w:ind w:left="69"/>
              <w:rPr>
                <w:b/>
              </w:rPr>
            </w:pPr>
            <w:r>
              <w:rPr>
                <w:b/>
              </w:rPr>
              <w:t>Št.</w:t>
            </w:r>
          </w:p>
        </w:tc>
        <w:tc>
          <w:tcPr>
            <w:tcW w:w="3611" w:type="dxa"/>
            <w:shd w:val="clear" w:color="auto" w:fill="BEBEBE"/>
          </w:tcPr>
          <w:p w14:paraId="772FD48B" w14:textId="77777777" w:rsidR="00426347" w:rsidRDefault="00DE252A">
            <w:pPr>
              <w:pStyle w:val="TableParagraph"/>
              <w:spacing w:before="35" w:line="233" w:lineRule="exact"/>
              <w:ind w:left="69"/>
              <w:rPr>
                <w:b/>
              </w:rPr>
            </w:pPr>
            <w:r>
              <w:rPr>
                <w:b/>
              </w:rPr>
              <w:t>Vsebina polj 2021–2027</w:t>
            </w:r>
          </w:p>
        </w:tc>
        <w:tc>
          <w:tcPr>
            <w:tcW w:w="6239" w:type="dxa"/>
            <w:shd w:val="clear" w:color="auto" w:fill="BEBEBE"/>
          </w:tcPr>
          <w:p w14:paraId="00F9DD33" w14:textId="77777777" w:rsidR="00426347" w:rsidRDefault="00DE252A">
            <w:pPr>
              <w:pStyle w:val="TableParagraph"/>
              <w:spacing w:before="35" w:line="233" w:lineRule="exact"/>
              <w:ind w:left="68"/>
              <w:rPr>
                <w:b/>
              </w:rPr>
            </w:pPr>
            <w:r>
              <w:rPr>
                <w:b/>
              </w:rPr>
              <w:t>Opis</w:t>
            </w:r>
          </w:p>
        </w:tc>
        <w:tc>
          <w:tcPr>
            <w:tcW w:w="3338" w:type="dxa"/>
            <w:shd w:val="clear" w:color="auto" w:fill="BEBEBE"/>
          </w:tcPr>
          <w:p w14:paraId="0CA79505" w14:textId="77777777" w:rsidR="00426347" w:rsidRDefault="00DE252A">
            <w:pPr>
              <w:pStyle w:val="TableParagraph"/>
              <w:spacing w:before="35" w:line="233" w:lineRule="exact"/>
              <w:ind w:left="67"/>
              <w:rPr>
                <w:b/>
              </w:rPr>
            </w:pPr>
            <w:r>
              <w:rPr>
                <w:b/>
              </w:rPr>
              <w:t>Povezava s prilogo VII UoSD</w:t>
            </w:r>
          </w:p>
        </w:tc>
      </w:tr>
      <w:tr w:rsidR="00426347" w14:paraId="05BE93D5" w14:textId="77777777">
        <w:trPr>
          <w:trHeight w:val="633"/>
        </w:trPr>
        <w:tc>
          <w:tcPr>
            <w:tcW w:w="716" w:type="dxa"/>
          </w:tcPr>
          <w:p w14:paraId="400C90A8" w14:textId="77777777" w:rsidR="00426347" w:rsidRDefault="00DE252A">
            <w:pPr>
              <w:pStyle w:val="TableParagraph"/>
              <w:spacing w:before="101"/>
              <w:ind w:left="0" w:right="238"/>
              <w:jc w:val="right"/>
            </w:pPr>
            <w:r>
              <w:t>01</w:t>
            </w:r>
          </w:p>
        </w:tc>
        <w:tc>
          <w:tcPr>
            <w:tcW w:w="3611" w:type="dxa"/>
          </w:tcPr>
          <w:p w14:paraId="3D164453" w14:textId="77777777" w:rsidR="00426347" w:rsidRDefault="00DE252A">
            <w:pPr>
              <w:pStyle w:val="TableParagraph"/>
              <w:spacing w:before="183"/>
              <w:ind w:left="69"/>
            </w:pPr>
            <w:r>
              <w:t>CCI</w:t>
            </w:r>
          </w:p>
        </w:tc>
        <w:tc>
          <w:tcPr>
            <w:tcW w:w="6239" w:type="dxa"/>
          </w:tcPr>
          <w:p w14:paraId="1A480AA8" w14:textId="77777777" w:rsidR="00426347" w:rsidRDefault="00DE252A">
            <w:pPr>
              <w:pStyle w:val="TableParagraph"/>
              <w:spacing w:before="25"/>
              <w:ind w:left="68"/>
            </w:pPr>
            <w:r>
              <w:t>Skupna oznaka za identifikacijo programa.</w:t>
            </w:r>
          </w:p>
          <w:p w14:paraId="58CD9517" w14:textId="77777777" w:rsidR="00426347" w:rsidRDefault="00DE252A">
            <w:pPr>
              <w:pStyle w:val="TableParagraph"/>
              <w:spacing w:before="63"/>
              <w:ind w:left="68"/>
            </w:pPr>
            <w:r>
              <w:t>Ne velja za neposredno in posredno upravljanje.</w:t>
            </w:r>
          </w:p>
        </w:tc>
        <w:tc>
          <w:tcPr>
            <w:tcW w:w="3338" w:type="dxa"/>
          </w:tcPr>
          <w:p w14:paraId="61DD66D3" w14:textId="77777777" w:rsidR="00426347" w:rsidRDefault="00426347">
            <w:pPr>
              <w:pStyle w:val="TableParagraph"/>
              <w:ind w:left="0"/>
              <w:rPr>
                <w:sz w:val="20"/>
              </w:rPr>
            </w:pPr>
          </w:p>
        </w:tc>
      </w:tr>
      <w:tr w:rsidR="00426347" w14:paraId="08D2A04B" w14:textId="77777777">
        <w:trPr>
          <w:trHeight w:val="952"/>
        </w:trPr>
        <w:tc>
          <w:tcPr>
            <w:tcW w:w="716" w:type="dxa"/>
          </w:tcPr>
          <w:p w14:paraId="7B3A0A6C" w14:textId="77777777" w:rsidR="00426347" w:rsidRDefault="00426347">
            <w:pPr>
              <w:pStyle w:val="TableParagraph"/>
              <w:spacing w:before="7"/>
              <w:ind w:left="0"/>
              <w:rPr>
                <w:rFonts w:ascii="Arial"/>
                <w:b/>
              </w:rPr>
            </w:pPr>
          </w:p>
          <w:p w14:paraId="7CAECC57" w14:textId="77777777" w:rsidR="00426347" w:rsidRDefault="00DE252A">
            <w:pPr>
              <w:pStyle w:val="TableParagraph"/>
              <w:ind w:left="0" w:right="238"/>
              <w:jc w:val="right"/>
            </w:pPr>
            <w:r>
              <w:t>02</w:t>
            </w:r>
          </w:p>
        </w:tc>
        <w:tc>
          <w:tcPr>
            <w:tcW w:w="3611" w:type="dxa"/>
          </w:tcPr>
          <w:p w14:paraId="58E2103A" w14:textId="77777777" w:rsidR="00426347" w:rsidRDefault="00DE252A">
            <w:pPr>
              <w:pStyle w:val="TableParagraph"/>
              <w:spacing w:before="200" w:line="273" w:lineRule="auto"/>
              <w:ind w:left="69" w:right="555"/>
            </w:pPr>
            <w:r>
              <w:t>Edinstvena identifikacijska oznaka operacije (ID)</w:t>
            </w:r>
          </w:p>
        </w:tc>
        <w:tc>
          <w:tcPr>
            <w:tcW w:w="6239" w:type="dxa"/>
          </w:tcPr>
          <w:p w14:paraId="73956D30" w14:textId="77777777" w:rsidR="00426347" w:rsidRDefault="00426347">
            <w:pPr>
              <w:pStyle w:val="TableParagraph"/>
              <w:spacing w:before="10"/>
              <w:ind w:left="0"/>
              <w:rPr>
                <w:rFonts w:ascii="Arial"/>
                <w:b/>
                <w:sz w:val="29"/>
              </w:rPr>
            </w:pPr>
          </w:p>
          <w:p w14:paraId="468ACEC3" w14:textId="77777777" w:rsidR="00426347" w:rsidRDefault="00DE252A">
            <w:pPr>
              <w:pStyle w:val="TableParagraph"/>
              <w:ind w:left="68"/>
            </w:pPr>
            <w:r>
              <w:t>Potrebna za vse operacije, ki jih podpira ESPRA.</w:t>
            </w:r>
          </w:p>
        </w:tc>
        <w:tc>
          <w:tcPr>
            <w:tcW w:w="3338" w:type="dxa"/>
          </w:tcPr>
          <w:p w14:paraId="562AE049" w14:textId="77777777" w:rsidR="00426347" w:rsidRDefault="00DE252A">
            <w:pPr>
              <w:pStyle w:val="TableParagraph"/>
              <w:spacing w:before="27"/>
              <w:ind w:left="67"/>
            </w:pPr>
            <w:r>
              <w:t>Preglednica 1, polje 13.</w:t>
            </w:r>
          </w:p>
          <w:p w14:paraId="45EB3B5E" w14:textId="77777777" w:rsidR="00426347" w:rsidRDefault="00DE252A">
            <w:pPr>
              <w:pStyle w:val="TableParagraph"/>
              <w:spacing w:before="64"/>
              <w:ind w:left="67"/>
            </w:pPr>
            <w:r>
              <w:t>Preglednica 4, polje 6.</w:t>
            </w:r>
          </w:p>
          <w:p w14:paraId="6C515FBC" w14:textId="77777777" w:rsidR="00426347" w:rsidRDefault="00DE252A">
            <w:pPr>
              <w:pStyle w:val="TableParagraph"/>
              <w:spacing w:before="64"/>
              <w:ind w:left="67"/>
            </w:pPr>
            <w:r>
              <w:t>Preglednica 5, polje 11 in 12.</w:t>
            </w:r>
          </w:p>
        </w:tc>
      </w:tr>
      <w:tr w:rsidR="00426347" w14:paraId="7074EAF6" w14:textId="77777777">
        <w:trPr>
          <w:trHeight w:val="892"/>
        </w:trPr>
        <w:tc>
          <w:tcPr>
            <w:tcW w:w="716" w:type="dxa"/>
          </w:tcPr>
          <w:p w14:paraId="135C0D6E" w14:textId="77777777" w:rsidR="00426347" w:rsidRDefault="00426347">
            <w:pPr>
              <w:pStyle w:val="TableParagraph"/>
              <w:spacing w:before="10"/>
              <w:ind w:left="0"/>
              <w:rPr>
                <w:rFonts w:ascii="Arial"/>
                <w:b/>
                <w:sz w:val="19"/>
              </w:rPr>
            </w:pPr>
          </w:p>
          <w:p w14:paraId="4D7BE092" w14:textId="77777777" w:rsidR="00426347" w:rsidRDefault="00DE252A">
            <w:pPr>
              <w:pStyle w:val="TableParagraph"/>
              <w:ind w:left="0" w:right="238"/>
              <w:jc w:val="right"/>
            </w:pPr>
            <w:r>
              <w:t>03</w:t>
            </w:r>
          </w:p>
        </w:tc>
        <w:tc>
          <w:tcPr>
            <w:tcW w:w="3611" w:type="dxa"/>
          </w:tcPr>
          <w:p w14:paraId="24630FF1" w14:textId="77777777" w:rsidR="00426347" w:rsidRDefault="00426347">
            <w:pPr>
              <w:pStyle w:val="TableParagraph"/>
              <w:spacing w:before="2"/>
              <w:ind w:left="0"/>
              <w:rPr>
                <w:rFonts w:ascii="Arial"/>
                <w:b/>
                <w:sz w:val="27"/>
              </w:rPr>
            </w:pPr>
          </w:p>
          <w:p w14:paraId="07674E4C" w14:textId="77777777" w:rsidR="00426347" w:rsidRDefault="00DE252A">
            <w:pPr>
              <w:pStyle w:val="TableParagraph"/>
              <w:ind w:left="69"/>
            </w:pPr>
            <w:r>
              <w:t>Opis operacije</w:t>
            </w:r>
          </w:p>
        </w:tc>
        <w:tc>
          <w:tcPr>
            <w:tcW w:w="6239" w:type="dxa"/>
          </w:tcPr>
          <w:p w14:paraId="21336080" w14:textId="77777777" w:rsidR="00426347" w:rsidRDefault="00DE252A">
            <w:pPr>
              <w:pStyle w:val="TableParagraph"/>
              <w:spacing w:before="25" w:line="273" w:lineRule="auto"/>
              <w:ind w:left="68" w:right="373"/>
            </w:pPr>
            <w:r>
              <w:t>Z 255 znaki je treba navesti splošni opis operacije, ki povzema najpomembnejše vidike</w:t>
            </w:r>
          </w:p>
          <w:p w14:paraId="4B09CC64" w14:textId="77777777" w:rsidR="00426347" w:rsidRDefault="00DE252A">
            <w:pPr>
              <w:pStyle w:val="TableParagraph"/>
              <w:spacing w:line="253" w:lineRule="exact"/>
              <w:ind w:left="68"/>
            </w:pPr>
            <w:r>
              <w:t>operacijo.</w:t>
            </w:r>
            <w:r>
              <w:rPr>
                <w:vertAlign w:val="superscript"/>
              </w:rPr>
              <w:t>15</w:t>
            </w:r>
          </w:p>
        </w:tc>
        <w:tc>
          <w:tcPr>
            <w:tcW w:w="3338" w:type="dxa"/>
          </w:tcPr>
          <w:p w14:paraId="51F2F384" w14:textId="77777777" w:rsidR="00426347" w:rsidRDefault="00426347">
            <w:pPr>
              <w:pStyle w:val="TableParagraph"/>
              <w:ind w:left="0"/>
              <w:rPr>
                <w:sz w:val="20"/>
              </w:rPr>
            </w:pPr>
          </w:p>
        </w:tc>
      </w:tr>
      <w:tr w:rsidR="00426347" w14:paraId="24B7AA3E" w14:textId="77777777">
        <w:trPr>
          <w:trHeight w:val="2412"/>
        </w:trPr>
        <w:tc>
          <w:tcPr>
            <w:tcW w:w="716" w:type="dxa"/>
          </w:tcPr>
          <w:p w14:paraId="5066E1AB" w14:textId="77777777" w:rsidR="00426347" w:rsidRDefault="00426347">
            <w:pPr>
              <w:pStyle w:val="TableParagraph"/>
              <w:ind w:left="0"/>
              <w:rPr>
                <w:rFonts w:ascii="Arial"/>
                <w:b/>
                <w:sz w:val="24"/>
              </w:rPr>
            </w:pPr>
          </w:p>
          <w:p w14:paraId="15EC322B" w14:textId="77777777" w:rsidR="00426347" w:rsidRDefault="00426347">
            <w:pPr>
              <w:pStyle w:val="TableParagraph"/>
              <w:ind w:left="0"/>
              <w:rPr>
                <w:rFonts w:ascii="Arial"/>
                <w:b/>
                <w:sz w:val="24"/>
              </w:rPr>
            </w:pPr>
          </w:p>
          <w:p w14:paraId="214D5551" w14:textId="77777777" w:rsidR="00426347" w:rsidRDefault="00426347">
            <w:pPr>
              <w:pStyle w:val="TableParagraph"/>
              <w:ind w:left="0"/>
              <w:rPr>
                <w:rFonts w:ascii="Arial"/>
                <w:b/>
                <w:sz w:val="24"/>
              </w:rPr>
            </w:pPr>
          </w:p>
          <w:p w14:paraId="2ECED905" w14:textId="77777777" w:rsidR="00426347" w:rsidRDefault="00DE252A">
            <w:pPr>
              <w:pStyle w:val="TableParagraph"/>
              <w:spacing w:before="159"/>
              <w:ind w:left="0" w:right="238"/>
              <w:jc w:val="right"/>
            </w:pPr>
            <w:r>
              <w:t>04</w:t>
            </w:r>
          </w:p>
        </w:tc>
        <w:tc>
          <w:tcPr>
            <w:tcW w:w="3611" w:type="dxa"/>
          </w:tcPr>
          <w:p w14:paraId="5068716D" w14:textId="77777777" w:rsidR="00426347" w:rsidRDefault="00426347">
            <w:pPr>
              <w:pStyle w:val="TableParagraph"/>
              <w:ind w:left="0"/>
              <w:rPr>
                <w:rFonts w:ascii="Arial"/>
                <w:b/>
                <w:sz w:val="24"/>
              </w:rPr>
            </w:pPr>
          </w:p>
          <w:p w14:paraId="51D44FEB" w14:textId="77777777" w:rsidR="00426347" w:rsidRDefault="00426347">
            <w:pPr>
              <w:pStyle w:val="TableParagraph"/>
              <w:ind w:left="0"/>
              <w:rPr>
                <w:rFonts w:ascii="Arial"/>
                <w:b/>
                <w:sz w:val="24"/>
              </w:rPr>
            </w:pPr>
          </w:p>
          <w:p w14:paraId="590AC4BC" w14:textId="77777777" w:rsidR="00426347" w:rsidRDefault="00426347">
            <w:pPr>
              <w:pStyle w:val="TableParagraph"/>
              <w:ind w:left="0"/>
              <w:rPr>
                <w:rFonts w:ascii="Arial"/>
                <w:b/>
                <w:sz w:val="24"/>
              </w:rPr>
            </w:pPr>
          </w:p>
          <w:p w14:paraId="0D2A3C63" w14:textId="77777777" w:rsidR="00426347" w:rsidRDefault="00426347">
            <w:pPr>
              <w:pStyle w:val="TableParagraph"/>
              <w:spacing w:before="1"/>
              <w:ind w:left="0"/>
              <w:rPr>
                <w:rFonts w:ascii="Arial"/>
                <w:b/>
                <w:sz w:val="21"/>
              </w:rPr>
            </w:pPr>
          </w:p>
          <w:p w14:paraId="285B5E82" w14:textId="77777777" w:rsidR="00426347" w:rsidRDefault="00DE252A">
            <w:pPr>
              <w:pStyle w:val="TableParagraph"/>
              <w:spacing w:before="1"/>
              <w:ind w:left="69"/>
            </w:pPr>
            <w:r>
              <w:t>Številka registra flote Skupnosti (CFR)</w:t>
            </w:r>
          </w:p>
        </w:tc>
        <w:tc>
          <w:tcPr>
            <w:tcW w:w="6239" w:type="dxa"/>
          </w:tcPr>
          <w:p w14:paraId="54457213" w14:textId="77777777" w:rsidR="00426347" w:rsidRDefault="00DE252A">
            <w:pPr>
              <w:pStyle w:val="TableParagraph"/>
              <w:spacing w:before="25"/>
              <w:ind w:left="68"/>
            </w:pPr>
            <w:r>
              <w:t>Kjer je ustrezno</w:t>
            </w:r>
          </w:p>
          <w:p w14:paraId="07361C5F" w14:textId="77777777" w:rsidR="00426347" w:rsidRDefault="00DE252A">
            <w:pPr>
              <w:pStyle w:val="TableParagraph"/>
              <w:spacing w:before="63" w:line="273" w:lineRule="auto"/>
              <w:ind w:left="68" w:right="1075"/>
            </w:pPr>
            <w:r>
              <w:t>Številka registra flote Skupnosti (CFR) v skladu z Izvedbeno uredbo Komisije (EU) 2017/218</w:t>
            </w:r>
          </w:p>
          <w:p w14:paraId="41EB1758" w14:textId="77777777" w:rsidR="00426347" w:rsidRDefault="00DE252A">
            <w:pPr>
              <w:pStyle w:val="TableParagraph"/>
              <w:numPr>
                <w:ilvl w:val="0"/>
                <w:numId w:val="67"/>
              </w:numPr>
              <w:tabs>
                <w:tab w:val="left" w:pos="198"/>
              </w:tabs>
              <w:spacing w:before="28"/>
              <w:ind w:left="197"/>
            </w:pPr>
            <w:r>
              <w:t>eno plovilo na operacijo: številka CFR (standardni primer)</w:t>
            </w:r>
          </w:p>
          <w:p w14:paraId="72EB5299" w14:textId="77777777" w:rsidR="00426347" w:rsidRDefault="00DE252A">
            <w:pPr>
              <w:pStyle w:val="TableParagraph"/>
              <w:numPr>
                <w:ilvl w:val="0"/>
                <w:numId w:val="67"/>
              </w:numPr>
              <w:tabs>
                <w:tab w:val="left" w:pos="198"/>
              </w:tabs>
              <w:spacing w:before="64" w:line="273" w:lineRule="auto"/>
              <w:ind w:right="889" w:firstLine="0"/>
            </w:pPr>
            <w:r>
              <w:t>več kot eno plovilo na operacijo: številke CFR kot CSV (vrednosti, ločene z vejico)</w:t>
            </w:r>
          </w:p>
          <w:p w14:paraId="48CCAA4C" w14:textId="77777777" w:rsidR="00426347" w:rsidRDefault="00DE252A">
            <w:pPr>
              <w:pStyle w:val="TableParagraph"/>
              <w:spacing w:before="2" w:line="286" w:lineRule="exact"/>
              <w:ind w:left="68" w:right="2542"/>
            </w:pPr>
            <w:r>
              <w:t>Podpičje »;« se uporablja kot ločilo. Brez praznih prostorov, brez navednic.</w:t>
            </w:r>
          </w:p>
        </w:tc>
        <w:tc>
          <w:tcPr>
            <w:tcW w:w="3338" w:type="dxa"/>
          </w:tcPr>
          <w:p w14:paraId="6EAE030B" w14:textId="77777777" w:rsidR="00426347" w:rsidRDefault="00426347">
            <w:pPr>
              <w:pStyle w:val="TableParagraph"/>
              <w:ind w:left="0"/>
              <w:rPr>
                <w:sz w:val="20"/>
              </w:rPr>
            </w:pPr>
          </w:p>
        </w:tc>
      </w:tr>
    </w:tbl>
    <w:p w14:paraId="350AE012" w14:textId="6223A437" w:rsidR="00426347" w:rsidRDefault="005F1324">
      <w:pPr>
        <w:pStyle w:val="Telobesedila"/>
        <w:spacing w:before="11"/>
        <w:rPr>
          <w:rFonts w:ascii="Arial"/>
          <w:b/>
          <w:sz w:val="19"/>
        </w:rPr>
      </w:pPr>
      <w:r>
        <w:rPr>
          <w:noProof/>
          <w:lang w:eastAsia="sl-SI"/>
        </w:rPr>
        <mc:AlternateContent>
          <mc:Choice Requires="wps">
            <w:drawing>
              <wp:anchor distT="0" distB="0" distL="0" distR="0" simplePos="0" relativeHeight="487600640" behindDoc="1" locked="0" layoutInCell="1" allowOverlap="1" wp14:anchorId="6BF2B7AA" wp14:editId="3DA79C4A">
                <wp:simplePos x="0" y="0"/>
                <wp:positionH relativeFrom="page">
                  <wp:posOffset>914400</wp:posOffset>
                </wp:positionH>
                <wp:positionV relativeFrom="paragraph">
                  <wp:posOffset>170815</wp:posOffset>
                </wp:positionV>
                <wp:extent cx="1828800" cy="7620"/>
                <wp:effectExtent l="0" t="0" r="0" b="0"/>
                <wp:wrapTopAndBottom/>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51BC55" id="Rectangle 3" o:spid="_x0000_s1026" style="position:absolute;margin-left:1in;margin-top:13.45pt;width:2in;height:.6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" fillcolor="black" stroked="f">
                <w10:wrap type="topAndBottom" anchorx="page"/>
              </v:rect>
            </w:pict>
          </mc:Fallback>
        </mc:AlternateContent>
      </w:r>
    </w:p>
    <w:p w14:paraId="7D42DA51" w14:textId="77777777" w:rsidR="00426347" w:rsidRDefault="00DE252A">
      <w:pPr>
        <w:spacing w:before="70"/>
        <w:ind w:left="100"/>
        <w:rPr>
          <w:sz w:val="18"/>
        </w:rPr>
      </w:pPr>
      <w:r>
        <w:rPr>
          <w:sz w:val="12"/>
        </w:rPr>
        <w:t xml:space="preserve">15 </w:t>
      </w:r>
      <w:r>
        <w:rPr>
          <w:sz w:val="18"/>
        </w:rPr>
        <w:t>FAMENET želi poudariti pomen zagotavljanja podrobnih opisov operacij, saj to omogoča standardiziran pristop v vseh državah članicah, hkrati pa olajšuje poročanje Komisiji o zelo posebnih temah.</w:t>
      </w:r>
    </w:p>
    <w:p w14:paraId="08BE5615" w14:textId="77777777" w:rsidR="00426347" w:rsidRDefault="00426347">
      <w:pPr>
        <w:rPr>
          <w:sz w:val="18"/>
        </w:rPr>
        <w:sectPr w:rsidR="00426347">
          <w:headerReference w:type="default" r:id="rId24"/>
          <w:footerReference w:type="default" r:id="rId25"/>
          <w:pgSz w:w="16840" w:h="11910" w:orient="landscape"/>
          <w:pgMar w:top="1180" w:right="1300" w:bottom="1800" w:left="1340" w:header="713" w:footer="1606" w:gutter="0"/>
          <w:pgNumType w:start="58"/>
          <w:cols w:space="708"/>
        </w:sectPr>
      </w:pPr>
    </w:p>
    <w:p w14:paraId="08F91276" w14:textId="77777777" w:rsidR="00426347" w:rsidRDefault="00426347">
      <w:pPr>
        <w:pStyle w:val="Telobesedila"/>
        <w:spacing w:before="6"/>
        <w:rPr>
          <w:sz w:val="22"/>
        </w:rPr>
      </w:pPr>
    </w:p>
    <w:tbl>
      <w:tblPr>
        <w:tblStyle w:val="TableNormal"/>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3611"/>
        <w:gridCol w:w="6239"/>
        <w:gridCol w:w="3338"/>
      </w:tblGrid>
      <w:tr w:rsidR="00426347" w14:paraId="568DFADA" w14:textId="77777777">
        <w:trPr>
          <w:trHeight w:val="287"/>
        </w:trPr>
        <w:tc>
          <w:tcPr>
            <w:tcW w:w="13904" w:type="dxa"/>
            <w:gridSpan w:val="4"/>
            <w:shd w:val="clear" w:color="auto" w:fill="BEBEBE"/>
          </w:tcPr>
          <w:p w14:paraId="5646007F" w14:textId="77777777" w:rsidR="00426347" w:rsidRDefault="00DE252A">
            <w:pPr>
              <w:pStyle w:val="TableParagraph"/>
              <w:spacing w:before="34" w:line="233" w:lineRule="exact"/>
              <w:ind w:left="69"/>
              <w:rPr>
                <w:b/>
              </w:rPr>
            </w:pPr>
            <w:r>
              <w:rPr>
                <w:b/>
              </w:rPr>
              <w:t>Vsebina Infosys CIR</w:t>
            </w:r>
          </w:p>
        </w:tc>
      </w:tr>
      <w:tr w:rsidR="00426347" w14:paraId="27348664" w14:textId="77777777">
        <w:trPr>
          <w:trHeight w:val="287"/>
        </w:trPr>
        <w:tc>
          <w:tcPr>
            <w:tcW w:w="716" w:type="dxa"/>
            <w:shd w:val="clear" w:color="auto" w:fill="BEBEBE"/>
          </w:tcPr>
          <w:p w14:paraId="1FDD5A8F" w14:textId="77777777" w:rsidR="00426347" w:rsidRDefault="00DE252A">
            <w:pPr>
              <w:pStyle w:val="TableParagraph"/>
              <w:spacing w:before="34" w:line="233" w:lineRule="exact"/>
              <w:ind w:left="69"/>
              <w:rPr>
                <w:b/>
              </w:rPr>
            </w:pPr>
            <w:r>
              <w:rPr>
                <w:b/>
              </w:rPr>
              <w:t>Št.</w:t>
            </w:r>
          </w:p>
        </w:tc>
        <w:tc>
          <w:tcPr>
            <w:tcW w:w="3611" w:type="dxa"/>
            <w:shd w:val="clear" w:color="auto" w:fill="BEBEBE"/>
          </w:tcPr>
          <w:p w14:paraId="09E7DFDE" w14:textId="77777777" w:rsidR="00426347" w:rsidRDefault="00DE252A">
            <w:pPr>
              <w:pStyle w:val="TableParagraph"/>
              <w:spacing w:before="34" w:line="233" w:lineRule="exact"/>
              <w:ind w:left="69"/>
              <w:rPr>
                <w:b/>
              </w:rPr>
            </w:pPr>
            <w:r>
              <w:rPr>
                <w:b/>
              </w:rPr>
              <w:t>Vsebina polj 2021–2027</w:t>
            </w:r>
          </w:p>
        </w:tc>
        <w:tc>
          <w:tcPr>
            <w:tcW w:w="6239" w:type="dxa"/>
            <w:shd w:val="clear" w:color="auto" w:fill="BEBEBE"/>
          </w:tcPr>
          <w:p w14:paraId="1F83F8CE" w14:textId="77777777" w:rsidR="00426347" w:rsidRDefault="00DE252A">
            <w:pPr>
              <w:pStyle w:val="TableParagraph"/>
              <w:spacing w:before="34" w:line="233" w:lineRule="exact"/>
              <w:ind w:left="68"/>
              <w:rPr>
                <w:b/>
              </w:rPr>
            </w:pPr>
            <w:r>
              <w:rPr>
                <w:b/>
              </w:rPr>
              <w:t>Opis</w:t>
            </w:r>
          </w:p>
        </w:tc>
        <w:tc>
          <w:tcPr>
            <w:tcW w:w="3338" w:type="dxa"/>
            <w:shd w:val="clear" w:color="auto" w:fill="BEBEBE"/>
          </w:tcPr>
          <w:p w14:paraId="24ECB04F" w14:textId="77777777" w:rsidR="00426347" w:rsidRDefault="00DE252A">
            <w:pPr>
              <w:pStyle w:val="TableParagraph"/>
              <w:spacing w:before="34" w:line="233" w:lineRule="exact"/>
              <w:ind w:left="67"/>
              <w:rPr>
                <w:b/>
              </w:rPr>
            </w:pPr>
            <w:r>
              <w:rPr>
                <w:b/>
              </w:rPr>
              <w:t>Povezava s prilogo VII UoSD</w:t>
            </w:r>
          </w:p>
        </w:tc>
      </w:tr>
      <w:tr w:rsidR="00426347" w14:paraId="56CEF6CF" w14:textId="77777777">
        <w:trPr>
          <w:trHeight w:val="506"/>
        </w:trPr>
        <w:tc>
          <w:tcPr>
            <w:tcW w:w="716" w:type="dxa"/>
          </w:tcPr>
          <w:p w14:paraId="25146CF1" w14:textId="77777777" w:rsidR="00426347" w:rsidRDefault="00DE252A">
            <w:pPr>
              <w:pStyle w:val="TableParagraph"/>
              <w:spacing w:before="25"/>
              <w:ind w:left="0" w:right="230"/>
              <w:jc w:val="right"/>
              <w:rPr>
                <w:sz w:val="24"/>
              </w:rPr>
            </w:pPr>
            <w:r>
              <w:rPr>
                <w:sz w:val="24"/>
              </w:rPr>
              <w:t>05</w:t>
            </w:r>
          </w:p>
        </w:tc>
        <w:tc>
          <w:tcPr>
            <w:tcW w:w="3611" w:type="dxa"/>
          </w:tcPr>
          <w:p w14:paraId="1BA41F63" w14:textId="77777777" w:rsidR="00426347" w:rsidRDefault="00DE252A">
            <w:pPr>
              <w:pStyle w:val="TableParagraph"/>
              <w:spacing w:before="121"/>
              <w:ind w:left="69"/>
            </w:pPr>
            <w:r>
              <w:t>Sektor, h kateremu prispeva operacija</w:t>
            </w:r>
          </w:p>
        </w:tc>
        <w:tc>
          <w:tcPr>
            <w:tcW w:w="6239" w:type="dxa"/>
          </w:tcPr>
          <w:p w14:paraId="0254D789" w14:textId="77777777" w:rsidR="00426347" w:rsidRDefault="00DE252A">
            <w:pPr>
              <w:pStyle w:val="TableParagraph"/>
              <w:spacing w:line="247" w:lineRule="exact"/>
              <w:ind w:left="92"/>
            </w:pPr>
            <w:r>
              <w:t>Glejte oznako v preglednici 1 priloge II Izvedbene uredbe.</w:t>
            </w:r>
          </w:p>
          <w:p w14:paraId="0BDD4996" w14:textId="77777777" w:rsidR="00426347" w:rsidRDefault="00DE252A">
            <w:pPr>
              <w:pStyle w:val="TableParagraph"/>
              <w:spacing w:before="1" w:line="238" w:lineRule="exact"/>
              <w:ind w:left="87"/>
            </w:pPr>
            <w:r>
              <w:t>Izberete lahko le eno možnost.</w:t>
            </w:r>
          </w:p>
        </w:tc>
        <w:tc>
          <w:tcPr>
            <w:tcW w:w="3338" w:type="dxa"/>
          </w:tcPr>
          <w:p w14:paraId="435CB66B" w14:textId="77777777" w:rsidR="00426347" w:rsidRDefault="00426347">
            <w:pPr>
              <w:pStyle w:val="TableParagraph"/>
              <w:ind w:left="0"/>
              <w:rPr>
                <w:sz w:val="20"/>
              </w:rPr>
            </w:pPr>
          </w:p>
        </w:tc>
      </w:tr>
      <w:tr w:rsidR="00426347" w14:paraId="42749ADF" w14:textId="77777777">
        <w:trPr>
          <w:trHeight w:val="1497"/>
        </w:trPr>
        <w:tc>
          <w:tcPr>
            <w:tcW w:w="716" w:type="dxa"/>
          </w:tcPr>
          <w:p w14:paraId="5CDF4CD9" w14:textId="77777777" w:rsidR="00426347" w:rsidRDefault="00426347">
            <w:pPr>
              <w:pStyle w:val="TableParagraph"/>
              <w:ind w:left="0"/>
              <w:rPr>
                <w:sz w:val="26"/>
              </w:rPr>
            </w:pPr>
          </w:p>
          <w:p w14:paraId="7D93FF03" w14:textId="77777777" w:rsidR="00426347" w:rsidRDefault="00DE252A">
            <w:pPr>
              <w:pStyle w:val="TableParagraph"/>
              <w:spacing w:before="220"/>
              <w:ind w:left="0" w:right="230"/>
              <w:jc w:val="right"/>
              <w:rPr>
                <w:sz w:val="24"/>
              </w:rPr>
            </w:pPr>
            <w:r>
              <w:rPr>
                <w:sz w:val="24"/>
              </w:rPr>
              <w:t>06</w:t>
            </w:r>
          </w:p>
        </w:tc>
        <w:tc>
          <w:tcPr>
            <w:tcW w:w="3611" w:type="dxa"/>
          </w:tcPr>
          <w:p w14:paraId="31AB22A8" w14:textId="77777777" w:rsidR="00426347" w:rsidRDefault="00426347">
            <w:pPr>
              <w:pStyle w:val="TableParagraph"/>
              <w:ind w:left="0"/>
              <w:rPr>
                <w:sz w:val="24"/>
              </w:rPr>
            </w:pPr>
          </w:p>
          <w:p w14:paraId="0D5D5795" w14:textId="77777777" w:rsidR="00426347" w:rsidRDefault="00426347">
            <w:pPr>
              <w:pStyle w:val="TableParagraph"/>
              <w:spacing w:before="5"/>
              <w:ind w:left="0"/>
              <w:rPr>
                <w:sz w:val="29"/>
              </w:rPr>
            </w:pPr>
          </w:p>
          <w:p w14:paraId="50F5ACB8" w14:textId="77777777" w:rsidR="00426347" w:rsidRDefault="00DE252A">
            <w:pPr>
              <w:pStyle w:val="TableParagraph"/>
              <w:ind w:left="69"/>
            </w:pPr>
            <w:r>
              <w:t>Poseben cilj</w:t>
            </w:r>
          </w:p>
        </w:tc>
        <w:tc>
          <w:tcPr>
            <w:tcW w:w="6239" w:type="dxa"/>
          </w:tcPr>
          <w:p w14:paraId="7BEFF485" w14:textId="77777777" w:rsidR="00426347" w:rsidRDefault="00DE252A">
            <w:pPr>
              <w:pStyle w:val="TableParagraph"/>
              <w:spacing w:before="25" w:line="273" w:lineRule="auto"/>
              <w:ind w:left="68" w:right="746"/>
            </w:pPr>
            <w:r>
              <w:t>Za deljeno upravljanje: glejte nomenklaturo v prilogi II Uredbe o ESPRA.</w:t>
            </w:r>
          </w:p>
          <w:p w14:paraId="3F847ED0" w14:textId="77777777" w:rsidR="00426347" w:rsidRDefault="00DE252A">
            <w:pPr>
              <w:pStyle w:val="TableParagraph"/>
              <w:spacing w:before="28" w:line="273" w:lineRule="auto"/>
              <w:ind w:left="68" w:right="294"/>
            </w:pPr>
            <w:r>
              <w:t>Za neposredno in posredno upravljanje: glejte nomenklaturo v delovnem programu, sprejetem skladno s členom 10</w:t>
            </w:r>
          </w:p>
          <w:p w14:paraId="5901CC00" w14:textId="77777777" w:rsidR="00426347" w:rsidRDefault="00DE252A">
            <w:pPr>
              <w:pStyle w:val="TableParagraph"/>
              <w:ind w:left="68"/>
            </w:pPr>
            <w:r>
              <w:t>ESPRA.</w:t>
            </w:r>
          </w:p>
        </w:tc>
        <w:tc>
          <w:tcPr>
            <w:tcW w:w="3338" w:type="dxa"/>
          </w:tcPr>
          <w:p w14:paraId="34FBFF0E" w14:textId="77777777" w:rsidR="00426347" w:rsidRDefault="00426347">
            <w:pPr>
              <w:pStyle w:val="TableParagraph"/>
              <w:ind w:left="0"/>
              <w:rPr>
                <w:sz w:val="20"/>
              </w:rPr>
            </w:pPr>
          </w:p>
        </w:tc>
      </w:tr>
      <w:tr w:rsidR="00426347" w14:paraId="3100EED1" w14:textId="77777777">
        <w:trPr>
          <w:trHeight w:val="2678"/>
        </w:trPr>
        <w:tc>
          <w:tcPr>
            <w:tcW w:w="716" w:type="dxa"/>
          </w:tcPr>
          <w:p w14:paraId="0E662E3D" w14:textId="77777777" w:rsidR="00426347" w:rsidRDefault="00426347">
            <w:pPr>
              <w:pStyle w:val="TableParagraph"/>
              <w:ind w:left="0"/>
              <w:rPr>
                <w:sz w:val="26"/>
              </w:rPr>
            </w:pPr>
          </w:p>
          <w:p w14:paraId="010889BE" w14:textId="77777777" w:rsidR="00426347" w:rsidRDefault="00426347">
            <w:pPr>
              <w:pStyle w:val="TableParagraph"/>
              <w:ind w:left="0"/>
              <w:rPr>
                <w:sz w:val="26"/>
              </w:rPr>
            </w:pPr>
          </w:p>
          <w:p w14:paraId="3F98FE9D" w14:textId="77777777" w:rsidR="00426347" w:rsidRDefault="00426347">
            <w:pPr>
              <w:pStyle w:val="TableParagraph"/>
              <w:ind w:left="0"/>
              <w:rPr>
                <w:sz w:val="26"/>
              </w:rPr>
            </w:pPr>
          </w:p>
          <w:p w14:paraId="6B6C968A" w14:textId="77777777" w:rsidR="00426347" w:rsidRDefault="00DE252A">
            <w:pPr>
              <w:pStyle w:val="TableParagraph"/>
              <w:spacing w:before="213"/>
              <w:ind w:left="0" w:right="230"/>
              <w:jc w:val="right"/>
              <w:rPr>
                <w:sz w:val="24"/>
              </w:rPr>
            </w:pPr>
            <w:r>
              <w:rPr>
                <w:sz w:val="24"/>
              </w:rPr>
              <w:t>07</w:t>
            </w:r>
          </w:p>
        </w:tc>
        <w:tc>
          <w:tcPr>
            <w:tcW w:w="3611" w:type="dxa"/>
          </w:tcPr>
          <w:p w14:paraId="3FD818B4" w14:textId="77777777" w:rsidR="00426347" w:rsidRDefault="00426347">
            <w:pPr>
              <w:pStyle w:val="TableParagraph"/>
              <w:ind w:left="0"/>
              <w:rPr>
                <w:sz w:val="24"/>
              </w:rPr>
            </w:pPr>
          </w:p>
          <w:p w14:paraId="603892DF" w14:textId="77777777" w:rsidR="00426347" w:rsidRDefault="00426347">
            <w:pPr>
              <w:pStyle w:val="TableParagraph"/>
              <w:ind w:left="0"/>
              <w:rPr>
                <w:sz w:val="24"/>
              </w:rPr>
            </w:pPr>
          </w:p>
          <w:p w14:paraId="75675AE9" w14:textId="77777777" w:rsidR="00426347" w:rsidRDefault="00426347">
            <w:pPr>
              <w:pStyle w:val="TableParagraph"/>
              <w:ind w:left="0"/>
              <w:rPr>
                <w:sz w:val="24"/>
              </w:rPr>
            </w:pPr>
          </w:p>
          <w:p w14:paraId="19179E0C" w14:textId="77777777" w:rsidR="00426347" w:rsidRDefault="00426347">
            <w:pPr>
              <w:pStyle w:val="TableParagraph"/>
              <w:spacing w:before="9"/>
              <w:ind w:left="0"/>
              <w:rPr>
                <w:sz w:val="32"/>
              </w:rPr>
            </w:pPr>
          </w:p>
          <w:p w14:paraId="3A170083" w14:textId="77777777" w:rsidR="00426347" w:rsidRDefault="00DE252A">
            <w:pPr>
              <w:pStyle w:val="TableParagraph"/>
              <w:ind w:left="69"/>
            </w:pPr>
            <w:r>
              <w:t>Oznaka NUTS</w:t>
            </w:r>
          </w:p>
        </w:tc>
        <w:tc>
          <w:tcPr>
            <w:tcW w:w="6239" w:type="dxa"/>
          </w:tcPr>
          <w:p w14:paraId="1F7B6660" w14:textId="77777777" w:rsidR="00426347" w:rsidRDefault="00DE252A">
            <w:pPr>
              <w:pStyle w:val="TableParagraph"/>
              <w:spacing w:before="25" w:line="273" w:lineRule="auto"/>
              <w:ind w:left="68" w:right="580"/>
            </w:pPr>
            <w:r>
              <w:t>Le različice NUTS, veljavne v programskem obdobju, tj. Klasifikacija NUTS 2021 ali novejša. Glejte Delegirano uredbo Komisije 2019/1755 z dne 8. avgusta 2019 ali https://ec.europa.eu/eurostat/web/nuts/background.</w:t>
            </w:r>
          </w:p>
          <w:p w14:paraId="5C1340F9" w14:textId="77777777" w:rsidR="00426347" w:rsidRDefault="00DE252A">
            <w:pPr>
              <w:pStyle w:val="TableParagraph"/>
              <w:spacing w:before="27" w:line="273" w:lineRule="auto"/>
              <w:ind w:left="68" w:right="392"/>
            </w:pPr>
            <w:r>
              <w:t>Brez presledkov. Privzeto NUTS 3, NUTS 2 na nacionalni ravni, kot je potrebno, če se operacija nanaša na večjo regijo ali celo državo članico.</w:t>
            </w:r>
          </w:p>
          <w:p w14:paraId="69B070F6" w14:textId="77777777" w:rsidR="00426347" w:rsidRDefault="00DE252A">
            <w:pPr>
              <w:pStyle w:val="TableParagraph"/>
              <w:spacing w:before="3" w:line="288" w:lineRule="exact"/>
              <w:ind w:left="68" w:right="232"/>
            </w:pPr>
            <w:r>
              <w:t>»TCX1« za operacije v tretjih državah ali operacije svetovalnih svetov.</w:t>
            </w:r>
          </w:p>
        </w:tc>
        <w:tc>
          <w:tcPr>
            <w:tcW w:w="3338" w:type="dxa"/>
          </w:tcPr>
          <w:p w14:paraId="30EA8BC6" w14:textId="77777777" w:rsidR="00426347" w:rsidRDefault="00426347">
            <w:pPr>
              <w:pStyle w:val="TableParagraph"/>
              <w:ind w:left="0"/>
              <w:rPr>
                <w:sz w:val="20"/>
              </w:rPr>
            </w:pPr>
          </w:p>
        </w:tc>
      </w:tr>
      <w:tr w:rsidR="00426347" w14:paraId="606B61F8" w14:textId="77777777">
        <w:trPr>
          <w:trHeight w:val="506"/>
        </w:trPr>
        <w:tc>
          <w:tcPr>
            <w:tcW w:w="716" w:type="dxa"/>
          </w:tcPr>
          <w:p w14:paraId="0BD69122" w14:textId="77777777" w:rsidR="00426347" w:rsidRDefault="00DE252A">
            <w:pPr>
              <w:pStyle w:val="TableParagraph"/>
              <w:spacing w:before="23"/>
              <w:ind w:left="0" w:right="230"/>
              <w:jc w:val="right"/>
              <w:rPr>
                <w:sz w:val="24"/>
              </w:rPr>
            </w:pPr>
            <w:r>
              <w:rPr>
                <w:sz w:val="24"/>
              </w:rPr>
              <w:t>08</w:t>
            </w:r>
          </w:p>
        </w:tc>
        <w:tc>
          <w:tcPr>
            <w:tcW w:w="3611" w:type="dxa"/>
          </w:tcPr>
          <w:p w14:paraId="418A8A96" w14:textId="77777777" w:rsidR="00426347" w:rsidRDefault="00DE252A">
            <w:pPr>
              <w:pStyle w:val="TableParagraph"/>
              <w:spacing w:before="118"/>
              <w:ind w:left="69"/>
            </w:pPr>
            <w:r>
              <w:t>Ime upravičenca</w:t>
            </w:r>
          </w:p>
        </w:tc>
        <w:tc>
          <w:tcPr>
            <w:tcW w:w="6239" w:type="dxa"/>
          </w:tcPr>
          <w:p w14:paraId="7AF37009" w14:textId="77777777" w:rsidR="00426347" w:rsidRDefault="00DE252A">
            <w:pPr>
              <w:pStyle w:val="TableParagraph"/>
              <w:spacing w:line="246" w:lineRule="exact"/>
              <w:ind w:left="68"/>
            </w:pPr>
            <w:r>
              <w:t>Ime upravičenca (pazite na Splošno uredbo o varstvu podatkov</w:t>
            </w:r>
          </w:p>
          <w:p w14:paraId="681DF769" w14:textId="77777777" w:rsidR="00426347" w:rsidRDefault="00DE252A">
            <w:pPr>
              <w:pStyle w:val="TableParagraph"/>
              <w:spacing w:line="240" w:lineRule="exact"/>
              <w:ind w:left="68"/>
            </w:pPr>
            <w:r>
              <w:t>(GDPR), Uredba (EU) št. 2016/679)</w:t>
            </w:r>
          </w:p>
        </w:tc>
        <w:tc>
          <w:tcPr>
            <w:tcW w:w="3338" w:type="dxa"/>
          </w:tcPr>
          <w:p w14:paraId="60A977F2" w14:textId="77777777" w:rsidR="00426347" w:rsidRDefault="00426347">
            <w:pPr>
              <w:pStyle w:val="TableParagraph"/>
              <w:ind w:left="0"/>
              <w:rPr>
                <w:sz w:val="20"/>
              </w:rPr>
            </w:pPr>
          </w:p>
        </w:tc>
      </w:tr>
      <w:tr w:rsidR="00426347" w14:paraId="132BD6F0" w14:textId="77777777">
        <w:trPr>
          <w:trHeight w:val="1216"/>
        </w:trPr>
        <w:tc>
          <w:tcPr>
            <w:tcW w:w="716" w:type="dxa"/>
          </w:tcPr>
          <w:p w14:paraId="129A45E2" w14:textId="77777777" w:rsidR="00426347" w:rsidRDefault="00426347">
            <w:pPr>
              <w:pStyle w:val="TableParagraph"/>
              <w:spacing w:before="10"/>
              <w:ind w:left="0"/>
              <w:rPr>
                <w:sz w:val="32"/>
              </w:rPr>
            </w:pPr>
          </w:p>
          <w:p w14:paraId="437799F6" w14:textId="77777777" w:rsidR="00426347" w:rsidRDefault="00DE252A">
            <w:pPr>
              <w:pStyle w:val="TableParagraph"/>
              <w:ind w:left="0" w:right="230"/>
              <w:jc w:val="right"/>
              <w:rPr>
                <w:sz w:val="24"/>
              </w:rPr>
            </w:pPr>
            <w:r>
              <w:rPr>
                <w:sz w:val="24"/>
              </w:rPr>
              <w:t>09</w:t>
            </w:r>
          </w:p>
        </w:tc>
        <w:tc>
          <w:tcPr>
            <w:tcW w:w="3611" w:type="dxa"/>
          </w:tcPr>
          <w:p w14:paraId="5E5A484F" w14:textId="77777777" w:rsidR="00426347" w:rsidRDefault="00426347">
            <w:pPr>
              <w:pStyle w:val="TableParagraph"/>
              <w:ind w:left="0"/>
              <w:rPr>
                <w:sz w:val="24"/>
              </w:rPr>
            </w:pPr>
          </w:p>
          <w:p w14:paraId="4894E5A7" w14:textId="77777777" w:rsidR="00426347" w:rsidRDefault="00DE252A">
            <w:pPr>
              <w:pStyle w:val="TableParagraph"/>
              <w:spacing w:before="197"/>
              <w:ind w:left="69"/>
            </w:pPr>
            <w:r>
              <w:t>Oznaka upravičenca</w:t>
            </w:r>
          </w:p>
        </w:tc>
        <w:tc>
          <w:tcPr>
            <w:tcW w:w="6239" w:type="dxa"/>
          </w:tcPr>
          <w:p w14:paraId="133B012D" w14:textId="77777777" w:rsidR="00426347" w:rsidRDefault="00DE252A">
            <w:pPr>
              <w:pStyle w:val="TableParagraph"/>
              <w:spacing w:line="247" w:lineRule="exact"/>
              <w:ind w:left="68"/>
            </w:pPr>
            <w:r>
              <w:t>Edinstvena oznaka.</w:t>
            </w:r>
          </w:p>
          <w:p w14:paraId="59A8D617" w14:textId="77777777" w:rsidR="00426347" w:rsidRDefault="00DE252A">
            <w:pPr>
              <w:pStyle w:val="TableParagraph"/>
              <w:spacing w:before="169"/>
              <w:ind w:left="68"/>
            </w:pPr>
            <w:r>
              <w:t>Za deljeno upravljanje: na podlagi nacionalnega prijavnega sistema.</w:t>
            </w:r>
          </w:p>
        </w:tc>
        <w:tc>
          <w:tcPr>
            <w:tcW w:w="3338" w:type="dxa"/>
          </w:tcPr>
          <w:p w14:paraId="3D2A19C8" w14:textId="77777777" w:rsidR="00426347" w:rsidRDefault="00426347">
            <w:pPr>
              <w:pStyle w:val="TableParagraph"/>
              <w:ind w:left="0"/>
              <w:rPr>
                <w:sz w:val="20"/>
              </w:rPr>
            </w:pPr>
          </w:p>
        </w:tc>
      </w:tr>
      <w:tr w:rsidR="00426347" w14:paraId="720CC767" w14:textId="77777777">
        <w:trPr>
          <w:trHeight w:val="540"/>
        </w:trPr>
        <w:tc>
          <w:tcPr>
            <w:tcW w:w="716" w:type="dxa"/>
          </w:tcPr>
          <w:p w14:paraId="13E18165" w14:textId="77777777" w:rsidR="00426347" w:rsidRDefault="00DE252A">
            <w:pPr>
              <w:pStyle w:val="TableParagraph"/>
              <w:spacing w:before="39"/>
              <w:ind w:left="0" w:right="230"/>
              <w:jc w:val="right"/>
              <w:rPr>
                <w:sz w:val="24"/>
              </w:rPr>
            </w:pPr>
            <w:r>
              <w:rPr>
                <w:sz w:val="24"/>
              </w:rPr>
              <w:t>10</w:t>
            </w:r>
          </w:p>
        </w:tc>
        <w:tc>
          <w:tcPr>
            <w:tcW w:w="3611" w:type="dxa"/>
          </w:tcPr>
          <w:p w14:paraId="4D2DA8C0" w14:textId="77777777" w:rsidR="00426347" w:rsidRDefault="00DE252A">
            <w:pPr>
              <w:pStyle w:val="TableParagraph"/>
              <w:spacing w:before="135"/>
              <w:ind w:left="69"/>
              <w:rPr>
                <w:sz w:val="12"/>
              </w:rPr>
            </w:pPr>
            <w:r>
              <w:t>Vrsta upravičenca</w:t>
            </w:r>
            <w:r>
              <w:rPr>
                <w:sz w:val="12"/>
              </w:rPr>
              <w:t>16</w:t>
            </w:r>
          </w:p>
        </w:tc>
        <w:tc>
          <w:tcPr>
            <w:tcW w:w="6239" w:type="dxa"/>
          </w:tcPr>
          <w:p w14:paraId="6BAFBC44" w14:textId="77777777" w:rsidR="00426347" w:rsidRDefault="00DE252A">
            <w:pPr>
              <w:pStyle w:val="TableParagraph"/>
              <w:spacing w:before="33" w:line="252" w:lineRule="exact"/>
              <w:ind w:left="68" w:right="398"/>
            </w:pPr>
            <w:r>
              <w:t>Glejte oznako v preglednici 2 priloge II Izvedbene uredbe. Izberete lahko le eno možnost.</w:t>
            </w:r>
          </w:p>
        </w:tc>
        <w:tc>
          <w:tcPr>
            <w:tcW w:w="3338" w:type="dxa"/>
          </w:tcPr>
          <w:p w14:paraId="4FD679D5" w14:textId="77777777" w:rsidR="00426347" w:rsidRDefault="00426347">
            <w:pPr>
              <w:pStyle w:val="TableParagraph"/>
              <w:ind w:left="0"/>
              <w:rPr>
                <w:sz w:val="20"/>
              </w:rPr>
            </w:pPr>
          </w:p>
        </w:tc>
      </w:tr>
    </w:tbl>
    <w:p w14:paraId="6F4AB140" w14:textId="77777777" w:rsidR="00426347" w:rsidRDefault="00426347">
      <w:pPr>
        <w:pStyle w:val="Telobesedila"/>
        <w:rPr>
          <w:sz w:val="20"/>
        </w:rPr>
      </w:pPr>
    </w:p>
    <w:p w14:paraId="1F7EE7C0" w14:textId="6E7A1C4C" w:rsidR="00426347" w:rsidRDefault="005F1324">
      <w:pPr>
        <w:pStyle w:val="Telobesedila"/>
        <w:spacing w:before="2"/>
        <w:rPr>
          <w:sz w:val="15"/>
        </w:rPr>
      </w:pPr>
      <w:r>
        <w:rPr>
          <w:noProof/>
          <w:lang w:eastAsia="sl-SI"/>
        </w:rPr>
        <mc:AlternateContent>
          <mc:Choice Requires="wps">
            <w:drawing>
              <wp:anchor distT="0" distB="0" distL="0" distR="0" simplePos="0" relativeHeight="487601152" behindDoc="1" locked="0" layoutInCell="1" allowOverlap="1" wp14:anchorId="597CE84C" wp14:editId="23362019">
                <wp:simplePos x="0" y="0"/>
                <wp:positionH relativeFrom="page">
                  <wp:posOffset>914400</wp:posOffset>
                </wp:positionH>
                <wp:positionV relativeFrom="paragraph">
                  <wp:posOffset>135890</wp:posOffset>
                </wp:positionV>
                <wp:extent cx="1828800" cy="7620"/>
                <wp:effectExtent l="0" t="0" r="0" b="0"/>
                <wp:wrapTopAndBottom/>
                <wp:docPr id="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D3F043" id="Rectangle 2" o:spid="_x0000_s1026" style="position:absolute;margin-left:1in;margin-top:10.7pt;width:2in;height:.6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" fillcolor="black" stroked="f">
                <w10:wrap type="topAndBottom" anchorx="page"/>
              </v:rect>
            </w:pict>
          </mc:Fallback>
        </mc:AlternateContent>
      </w:r>
    </w:p>
    <w:p w14:paraId="628D8232" w14:textId="77777777" w:rsidR="00426347" w:rsidRDefault="00DE252A">
      <w:pPr>
        <w:spacing w:before="70"/>
        <w:ind w:left="100"/>
        <w:rPr>
          <w:sz w:val="18"/>
        </w:rPr>
      </w:pPr>
      <w:r>
        <w:rPr>
          <w:sz w:val="12"/>
        </w:rPr>
        <w:t xml:space="preserve">16 </w:t>
      </w:r>
      <w:r>
        <w:rPr>
          <w:sz w:val="18"/>
        </w:rPr>
        <w:t>Vodilni upravičenec, če ima operacija več kot enega upravičenca</w:t>
      </w:r>
    </w:p>
    <w:p w14:paraId="69C8A302" w14:textId="77777777" w:rsidR="00426347" w:rsidRDefault="00426347">
      <w:pPr>
        <w:rPr>
          <w:sz w:val="18"/>
        </w:rPr>
        <w:sectPr w:rsidR="00426347">
          <w:pgSz w:w="16840" w:h="11910" w:orient="landscape"/>
          <w:pgMar w:top="1180" w:right="1300" w:bottom="1800" w:left="1340" w:header="713" w:footer="1606" w:gutter="0"/>
          <w:cols w:space="708"/>
        </w:sectPr>
      </w:pPr>
    </w:p>
    <w:p w14:paraId="512284AD" w14:textId="77777777" w:rsidR="00426347" w:rsidRDefault="00426347">
      <w:pPr>
        <w:pStyle w:val="Telobesedila"/>
        <w:spacing w:before="6"/>
        <w:rPr>
          <w:sz w:val="22"/>
        </w:rPr>
      </w:pPr>
    </w:p>
    <w:tbl>
      <w:tblPr>
        <w:tblStyle w:val="TableNormal"/>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3611"/>
        <w:gridCol w:w="6239"/>
        <w:gridCol w:w="3338"/>
      </w:tblGrid>
      <w:tr w:rsidR="00426347" w14:paraId="68A6FBA5" w14:textId="77777777">
        <w:trPr>
          <w:trHeight w:val="287"/>
        </w:trPr>
        <w:tc>
          <w:tcPr>
            <w:tcW w:w="13904" w:type="dxa"/>
            <w:gridSpan w:val="4"/>
            <w:shd w:val="clear" w:color="auto" w:fill="BEBEBE"/>
          </w:tcPr>
          <w:p w14:paraId="3448D1D7" w14:textId="77777777" w:rsidR="00426347" w:rsidRDefault="00DE252A">
            <w:pPr>
              <w:pStyle w:val="TableParagraph"/>
              <w:spacing w:before="34" w:line="233" w:lineRule="exact"/>
              <w:ind w:left="69"/>
              <w:rPr>
                <w:b/>
              </w:rPr>
            </w:pPr>
            <w:r>
              <w:rPr>
                <w:b/>
              </w:rPr>
              <w:t>Vsebina Infosys CIR</w:t>
            </w:r>
          </w:p>
        </w:tc>
      </w:tr>
      <w:tr w:rsidR="00426347" w14:paraId="2C183329" w14:textId="77777777">
        <w:trPr>
          <w:trHeight w:val="287"/>
        </w:trPr>
        <w:tc>
          <w:tcPr>
            <w:tcW w:w="716" w:type="dxa"/>
            <w:shd w:val="clear" w:color="auto" w:fill="BEBEBE"/>
          </w:tcPr>
          <w:p w14:paraId="6910E146" w14:textId="77777777" w:rsidR="00426347" w:rsidRDefault="00DE252A">
            <w:pPr>
              <w:pStyle w:val="TableParagraph"/>
              <w:spacing w:before="34" w:line="233" w:lineRule="exact"/>
              <w:ind w:left="69"/>
              <w:rPr>
                <w:b/>
              </w:rPr>
            </w:pPr>
            <w:r>
              <w:rPr>
                <w:b/>
              </w:rPr>
              <w:t>Št.</w:t>
            </w:r>
          </w:p>
        </w:tc>
        <w:tc>
          <w:tcPr>
            <w:tcW w:w="3611" w:type="dxa"/>
            <w:shd w:val="clear" w:color="auto" w:fill="BEBEBE"/>
          </w:tcPr>
          <w:p w14:paraId="479F2FB1" w14:textId="77777777" w:rsidR="00426347" w:rsidRDefault="00DE252A">
            <w:pPr>
              <w:pStyle w:val="TableParagraph"/>
              <w:spacing w:before="34" w:line="233" w:lineRule="exact"/>
              <w:ind w:left="69"/>
              <w:rPr>
                <w:b/>
              </w:rPr>
            </w:pPr>
            <w:r>
              <w:rPr>
                <w:b/>
              </w:rPr>
              <w:t>Vsebina polj 2021–2027</w:t>
            </w:r>
          </w:p>
        </w:tc>
        <w:tc>
          <w:tcPr>
            <w:tcW w:w="6239" w:type="dxa"/>
            <w:shd w:val="clear" w:color="auto" w:fill="BEBEBE"/>
          </w:tcPr>
          <w:p w14:paraId="40F57D68" w14:textId="77777777" w:rsidR="00426347" w:rsidRDefault="00DE252A">
            <w:pPr>
              <w:pStyle w:val="TableParagraph"/>
              <w:spacing w:before="34" w:line="233" w:lineRule="exact"/>
              <w:ind w:left="68"/>
              <w:rPr>
                <w:b/>
              </w:rPr>
            </w:pPr>
            <w:r>
              <w:rPr>
                <w:b/>
              </w:rPr>
              <w:t>Opis</w:t>
            </w:r>
          </w:p>
        </w:tc>
        <w:tc>
          <w:tcPr>
            <w:tcW w:w="3338" w:type="dxa"/>
            <w:shd w:val="clear" w:color="auto" w:fill="BEBEBE"/>
          </w:tcPr>
          <w:p w14:paraId="24D8CC09" w14:textId="77777777" w:rsidR="00426347" w:rsidRDefault="00DE252A">
            <w:pPr>
              <w:pStyle w:val="TableParagraph"/>
              <w:spacing w:before="34" w:line="233" w:lineRule="exact"/>
              <w:ind w:left="67"/>
              <w:rPr>
                <w:b/>
              </w:rPr>
            </w:pPr>
            <w:r>
              <w:rPr>
                <w:b/>
              </w:rPr>
              <w:t>Povezava s prilogo VII UoSD</w:t>
            </w:r>
          </w:p>
        </w:tc>
      </w:tr>
      <w:tr w:rsidR="00426347" w14:paraId="6DFE45D2" w14:textId="77777777">
        <w:trPr>
          <w:trHeight w:val="542"/>
        </w:trPr>
        <w:tc>
          <w:tcPr>
            <w:tcW w:w="716" w:type="dxa"/>
          </w:tcPr>
          <w:p w14:paraId="376F8715" w14:textId="77777777" w:rsidR="00426347" w:rsidRDefault="00DE252A">
            <w:pPr>
              <w:pStyle w:val="TableParagraph"/>
              <w:spacing w:before="42"/>
              <w:ind w:left="0" w:right="254"/>
              <w:jc w:val="right"/>
              <w:rPr>
                <w:sz w:val="24"/>
              </w:rPr>
            </w:pPr>
            <w:r>
              <w:rPr>
                <w:sz w:val="24"/>
              </w:rPr>
              <w:t>11</w:t>
            </w:r>
          </w:p>
        </w:tc>
        <w:tc>
          <w:tcPr>
            <w:tcW w:w="3611" w:type="dxa"/>
          </w:tcPr>
          <w:p w14:paraId="4C9E0CA4" w14:textId="77777777" w:rsidR="00426347" w:rsidRDefault="00DE252A">
            <w:pPr>
              <w:pStyle w:val="TableParagraph"/>
              <w:spacing w:before="53"/>
              <w:ind w:left="69"/>
            </w:pPr>
            <w:r>
              <w:t>Spol upravičenca/fizične osebe</w:t>
            </w:r>
          </w:p>
        </w:tc>
        <w:tc>
          <w:tcPr>
            <w:tcW w:w="6239" w:type="dxa"/>
          </w:tcPr>
          <w:p w14:paraId="6657CB83" w14:textId="77777777" w:rsidR="00426347" w:rsidRDefault="00DE252A">
            <w:pPr>
              <w:pStyle w:val="TableParagraph"/>
              <w:spacing w:before="33" w:line="252" w:lineRule="exact"/>
              <w:ind w:left="68" w:right="398"/>
            </w:pPr>
            <w:r>
              <w:t>Glejte oznako v preglednici 3 priloge II Izvedbene uredbe. Izberete lahko le eno možnost.</w:t>
            </w:r>
          </w:p>
        </w:tc>
        <w:tc>
          <w:tcPr>
            <w:tcW w:w="3338" w:type="dxa"/>
          </w:tcPr>
          <w:p w14:paraId="51275BEC" w14:textId="77777777" w:rsidR="00426347" w:rsidRDefault="00426347">
            <w:pPr>
              <w:pStyle w:val="TableParagraph"/>
              <w:ind w:left="0"/>
            </w:pPr>
          </w:p>
        </w:tc>
      </w:tr>
      <w:tr w:rsidR="00426347" w14:paraId="028EDB0F" w14:textId="77777777">
        <w:trPr>
          <w:trHeight w:val="1122"/>
        </w:trPr>
        <w:tc>
          <w:tcPr>
            <w:tcW w:w="716" w:type="dxa"/>
          </w:tcPr>
          <w:p w14:paraId="4EC9885E" w14:textId="77777777" w:rsidR="00426347" w:rsidRDefault="00426347">
            <w:pPr>
              <w:pStyle w:val="TableParagraph"/>
              <w:spacing w:before="10"/>
              <w:ind w:left="0"/>
              <w:rPr>
                <w:sz w:val="28"/>
              </w:rPr>
            </w:pPr>
          </w:p>
          <w:p w14:paraId="24815A63" w14:textId="77777777" w:rsidR="00426347" w:rsidRDefault="00DE252A">
            <w:pPr>
              <w:pStyle w:val="TableParagraph"/>
              <w:ind w:left="0" w:right="254"/>
              <w:jc w:val="right"/>
              <w:rPr>
                <w:sz w:val="24"/>
              </w:rPr>
            </w:pPr>
            <w:r>
              <w:rPr>
                <w:sz w:val="24"/>
              </w:rPr>
              <w:t>12</w:t>
            </w:r>
          </w:p>
        </w:tc>
        <w:tc>
          <w:tcPr>
            <w:tcW w:w="3611" w:type="dxa"/>
          </w:tcPr>
          <w:p w14:paraId="11755272" w14:textId="77777777" w:rsidR="00426347" w:rsidRDefault="00DE252A">
            <w:pPr>
              <w:pStyle w:val="TableParagraph"/>
              <w:spacing w:before="205" w:line="264" w:lineRule="auto"/>
              <w:ind w:left="93" w:right="109"/>
            </w:pPr>
            <w:r>
              <w:t>Število oseb, ki so neposredno vključene v operacijo</w:t>
            </w:r>
          </w:p>
        </w:tc>
        <w:tc>
          <w:tcPr>
            <w:tcW w:w="6239" w:type="dxa"/>
          </w:tcPr>
          <w:p w14:paraId="5CE8A805" w14:textId="77777777" w:rsidR="00426347" w:rsidRDefault="00DE252A">
            <w:pPr>
              <w:pStyle w:val="TableParagraph"/>
              <w:spacing w:line="264" w:lineRule="auto"/>
              <w:ind w:left="68" w:right="56"/>
            </w:pPr>
            <w:r>
              <w:t>Izključeni so pogodbeniki in osebe/zaposleni, ki ne sodelujejo neposredno v operaciji.</w:t>
            </w:r>
          </w:p>
        </w:tc>
        <w:tc>
          <w:tcPr>
            <w:tcW w:w="3338" w:type="dxa"/>
          </w:tcPr>
          <w:p w14:paraId="6482A207" w14:textId="77777777" w:rsidR="00426347" w:rsidRDefault="00426347">
            <w:pPr>
              <w:pStyle w:val="TableParagraph"/>
              <w:ind w:left="0"/>
            </w:pPr>
          </w:p>
        </w:tc>
      </w:tr>
      <w:tr w:rsidR="00426347" w14:paraId="39315EB0" w14:textId="77777777">
        <w:trPr>
          <w:trHeight w:val="1958"/>
        </w:trPr>
        <w:tc>
          <w:tcPr>
            <w:tcW w:w="716" w:type="dxa"/>
          </w:tcPr>
          <w:p w14:paraId="3D76933C" w14:textId="77777777" w:rsidR="00426347" w:rsidRDefault="00426347">
            <w:pPr>
              <w:pStyle w:val="TableParagraph"/>
              <w:ind w:left="0"/>
              <w:rPr>
                <w:sz w:val="26"/>
              </w:rPr>
            </w:pPr>
          </w:p>
          <w:p w14:paraId="08FB34E7" w14:textId="77777777" w:rsidR="00426347" w:rsidRDefault="00426347">
            <w:pPr>
              <w:pStyle w:val="TableParagraph"/>
              <w:ind w:left="0"/>
              <w:rPr>
                <w:sz w:val="26"/>
              </w:rPr>
            </w:pPr>
          </w:p>
          <w:p w14:paraId="28292CB4" w14:textId="77777777" w:rsidR="00426347" w:rsidRDefault="00DE252A">
            <w:pPr>
              <w:pStyle w:val="TableParagraph"/>
              <w:spacing w:before="152"/>
              <w:ind w:left="0" w:right="254"/>
              <w:jc w:val="right"/>
              <w:rPr>
                <w:sz w:val="24"/>
              </w:rPr>
            </w:pPr>
            <w:r>
              <w:rPr>
                <w:sz w:val="24"/>
              </w:rPr>
              <w:t>13</w:t>
            </w:r>
          </w:p>
        </w:tc>
        <w:tc>
          <w:tcPr>
            <w:tcW w:w="3611" w:type="dxa"/>
          </w:tcPr>
          <w:p w14:paraId="4EA4C45D" w14:textId="77777777" w:rsidR="00426347" w:rsidRDefault="00426347">
            <w:pPr>
              <w:pStyle w:val="TableParagraph"/>
              <w:ind w:left="0"/>
              <w:rPr>
                <w:sz w:val="24"/>
              </w:rPr>
            </w:pPr>
          </w:p>
          <w:p w14:paraId="220E0EDC" w14:textId="77777777" w:rsidR="00426347" w:rsidRDefault="00426347">
            <w:pPr>
              <w:pStyle w:val="TableParagraph"/>
              <w:spacing w:before="2"/>
              <w:ind w:left="0"/>
              <w:rPr>
                <w:sz w:val="30"/>
              </w:rPr>
            </w:pPr>
          </w:p>
          <w:p w14:paraId="105CD70E" w14:textId="77777777" w:rsidR="00426347" w:rsidRDefault="00DE252A">
            <w:pPr>
              <w:pStyle w:val="TableParagraph"/>
              <w:spacing w:line="264" w:lineRule="auto"/>
              <w:ind w:left="237" w:right="246"/>
            </w:pPr>
            <w:r>
              <w:t>Število partnerjev, vključenih v operacijo</w:t>
            </w:r>
          </w:p>
        </w:tc>
        <w:tc>
          <w:tcPr>
            <w:tcW w:w="6239" w:type="dxa"/>
          </w:tcPr>
          <w:p w14:paraId="54B2F25A" w14:textId="77777777" w:rsidR="00426347" w:rsidRDefault="00DE252A">
            <w:pPr>
              <w:pStyle w:val="TableParagraph"/>
              <w:spacing w:line="264" w:lineRule="auto"/>
              <w:ind w:left="68" w:right="129"/>
            </w:pPr>
            <w:r>
              <w:t>»Partnerji« so subjekti, ki so finančno udeleženi v financirani operaciji. So bodisi upravičenci do nepovratnih sredstev bodisi neposredno vključeni kakor koli drugače. Povezani ali zainteresirani subjekti, ki na primer sodelujejo na dogodku in niso neposredno vključeni, niso partnerji.</w:t>
            </w:r>
          </w:p>
          <w:p w14:paraId="70083E5C" w14:textId="77777777" w:rsidR="00426347" w:rsidRDefault="00DE252A">
            <w:pPr>
              <w:pStyle w:val="TableParagraph"/>
              <w:spacing w:before="138" w:line="264" w:lineRule="auto"/>
              <w:ind w:left="68" w:right="178"/>
            </w:pPr>
            <w:r>
              <w:t>Kadar to polje ni pomembno, je mogoče vnesti vrednost 0.</w:t>
            </w:r>
          </w:p>
        </w:tc>
        <w:tc>
          <w:tcPr>
            <w:tcW w:w="3338" w:type="dxa"/>
          </w:tcPr>
          <w:p w14:paraId="074D3D32" w14:textId="77777777" w:rsidR="00426347" w:rsidRDefault="00426347">
            <w:pPr>
              <w:pStyle w:val="TableParagraph"/>
              <w:ind w:left="0"/>
            </w:pPr>
          </w:p>
        </w:tc>
      </w:tr>
      <w:tr w:rsidR="00426347" w14:paraId="368E8C5B" w14:textId="77777777">
        <w:trPr>
          <w:trHeight w:val="2157"/>
        </w:trPr>
        <w:tc>
          <w:tcPr>
            <w:tcW w:w="716" w:type="dxa"/>
          </w:tcPr>
          <w:p w14:paraId="360A5044" w14:textId="77777777" w:rsidR="00426347" w:rsidRDefault="00426347">
            <w:pPr>
              <w:pStyle w:val="TableParagraph"/>
              <w:ind w:left="0"/>
              <w:rPr>
                <w:sz w:val="26"/>
              </w:rPr>
            </w:pPr>
          </w:p>
          <w:p w14:paraId="44B621BC" w14:textId="77777777" w:rsidR="00426347" w:rsidRDefault="00426347">
            <w:pPr>
              <w:pStyle w:val="TableParagraph"/>
              <w:ind w:left="0"/>
              <w:rPr>
                <w:sz w:val="26"/>
              </w:rPr>
            </w:pPr>
          </w:p>
          <w:p w14:paraId="1A390BC1" w14:textId="77777777" w:rsidR="00426347" w:rsidRDefault="00426347">
            <w:pPr>
              <w:pStyle w:val="TableParagraph"/>
              <w:spacing w:before="9"/>
              <w:ind w:left="0"/>
              <w:rPr>
                <w:sz w:val="21"/>
              </w:rPr>
            </w:pPr>
          </w:p>
          <w:p w14:paraId="1984B884" w14:textId="77777777" w:rsidR="00426347" w:rsidRDefault="00DE252A">
            <w:pPr>
              <w:pStyle w:val="TableParagraph"/>
              <w:ind w:left="0" w:right="254"/>
              <w:jc w:val="right"/>
              <w:rPr>
                <w:sz w:val="24"/>
              </w:rPr>
            </w:pPr>
            <w:r>
              <w:rPr>
                <w:sz w:val="24"/>
              </w:rPr>
              <w:t>14</w:t>
            </w:r>
          </w:p>
        </w:tc>
        <w:tc>
          <w:tcPr>
            <w:tcW w:w="3611" w:type="dxa"/>
          </w:tcPr>
          <w:p w14:paraId="13A76BC9" w14:textId="77777777" w:rsidR="00426347" w:rsidRDefault="00426347">
            <w:pPr>
              <w:pStyle w:val="TableParagraph"/>
              <w:ind w:left="0"/>
              <w:rPr>
                <w:sz w:val="24"/>
              </w:rPr>
            </w:pPr>
          </w:p>
          <w:p w14:paraId="18DEAA9B" w14:textId="77777777" w:rsidR="00426347" w:rsidRDefault="00426347">
            <w:pPr>
              <w:pStyle w:val="TableParagraph"/>
              <w:ind w:left="0"/>
              <w:rPr>
                <w:sz w:val="24"/>
              </w:rPr>
            </w:pPr>
          </w:p>
          <w:p w14:paraId="3143B2B5" w14:textId="77777777" w:rsidR="00426347" w:rsidRDefault="00426347">
            <w:pPr>
              <w:pStyle w:val="TableParagraph"/>
              <w:spacing w:before="3"/>
              <w:ind w:left="0"/>
              <w:rPr>
                <w:sz w:val="34"/>
              </w:rPr>
            </w:pPr>
          </w:p>
          <w:p w14:paraId="0D2B9EA7" w14:textId="77777777" w:rsidR="00426347" w:rsidRDefault="00DE252A">
            <w:pPr>
              <w:pStyle w:val="TableParagraph"/>
              <w:spacing w:before="1"/>
              <w:ind w:left="237"/>
            </w:pPr>
            <w:r>
              <w:t>Vodilni partner</w:t>
            </w:r>
          </w:p>
        </w:tc>
        <w:tc>
          <w:tcPr>
            <w:tcW w:w="6239" w:type="dxa"/>
          </w:tcPr>
          <w:p w14:paraId="5D72186D" w14:textId="77777777" w:rsidR="00426347" w:rsidRDefault="00DE252A">
            <w:pPr>
              <w:pStyle w:val="TableParagraph"/>
              <w:spacing w:line="247" w:lineRule="exact"/>
              <w:ind w:left="68"/>
            </w:pPr>
            <w:r>
              <w:t>Glejte oznako v preglednici 4 priloge II Izvedbene uredbe.</w:t>
            </w:r>
          </w:p>
          <w:p w14:paraId="7D1FEA6E" w14:textId="77777777" w:rsidR="00426347" w:rsidRDefault="00426347">
            <w:pPr>
              <w:pStyle w:val="TableParagraph"/>
              <w:ind w:left="0"/>
            </w:pPr>
          </w:p>
          <w:p w14:paraId="4C718030" w14:textId="77777777" w:rsidR="00426347" w:rsidRDefault="00DE252A">
            <w:pPr>
              <w:pStyle w:val="TableParagraph"/>
              <w:spacing w:before="1"/>
              <w:ind w:left="68" w:right="520"/>
            </w:pPr>
            <w:r>
              <w:t>To polje označuje, ali je upravičenec financiranega projekta vodilni partner ali ne.</w:t>
            </w:r>
          </w:p>
          <w:p w14:paraId="394F7F97" w14:textId="77777777" w:rsidR="00426347" w:rsidRDefault="00426347">
            <w:pPr>
              <w:pStyle w:val="TableParagraph"/>
              <w:spacing w:before="3"/>
              <w:ind w:left="0"/>
            </w:pPr>
          </w:p>
          <w:p w14:paraId="39DE88A4" w14:textId="77777777" w:rsidR="00426347" w:rsidRDefault="00DE252A">
            <w:pPr>
              <w:pStyle w:val="TableParagraph"/>
              <w:spacing w:line="280" w:lineRule="atLeast"/>
              <w:ind w:left="68" w:right="630"/>
            </w:pPr>
            <w:r>
              <w:t>Vodilni partner je subjekt v partnerstvu, ki »... prevzame polno finančno in pravno odgovornost za izvajanje celotne operacije«</w:t>
            </w:r>
          </w:p>
        </w:tc>
        <w:tc>
          <w:tcPr>
            <w:tcW w:w="3338" w:type="dxa"/>
          </w:tcPr>
          <w:p w14:paraId="292CCBAE" w14:textId="77777777" w:rsidR="00426347" w:rsidRDefault="00426347">
            <w:pPr>
              <w:pStyle w:val="TableParagraph"/>
              <w:ind w:left="0"/>
            </w:pPr>
          </w:p>
        </w:tc>
      </w:tr>
      <w:tr w:rsidR="00426347" w14:paraId="4B03E42E" w14:textId="77777777">
        <w:trPr>
          <w:trHeight w:val="604"/>
        </w:trPr>
        <w:tc>
          <w:tcPr>
            <w:tcW w:w="716" w:type="dxa"/>
          </w:tcPr>
          <w:p w14:paraId="15AB571A" w14:textId="77777777" w:rsidR="00426347" w:rsidRDefault="00DE252A">
            <w:pPr>
              <w:pStyle w:val="TableParagraph"/>
              <w:spacing w:before="73"/>
              <w:ind w:left="0" w:right="254"/>
              <w:jc w:val="right"/>
              <w:rPr>
                <w:sz w:val="24"/>
              </w:rPr>
            </w:pPr>
            <w:r>
              <w:rPr>
                <w:sz w:val="24"/>
              </w:rPr>
              <w:t>15</w:t>
            </w:r>
          </w:p>
        </w:tc>
        <w:tc>
          <w:tcPr>
            <w:tcW w:w="3611" w:type="dxa"/>
          </w:tcPr>
          <w:p w14:paraId="69394454" w14:textId="77777777" w:rsidR="00426347" w:rsidRDefault="00DE252A">
            <w:pPr>
              <w:pStyle w:val="TableParagraph"/>
              <w:spacing w:before="25"/>
              <w:ind w:left="69"/>
            </w:pPr>
            <w:r>
              <w:t>Navedba, ali se operacija</w:t>
            </w:r>
          </w:p>
          <w:p w14:paraId="54FF3A15" w14:textId="77777777" w:rsidR="00426347" w:rsidRDefault="00DE252A">
            <w:pPr>
              <w:pStyle w:val="TableParagraph"/>
              <w:spacing w:before="35"/>
              <w:ind w:left="69"/>
            </w:pPr>
            <w:r>
              <w:t>nanaša na morje, celino ali oboje</w:t>
            </w:r>
          </w:p>
        </w:tc>
        <w:tc>
          <w:tcPr>
            <w:tcW w:w="6239" w:type="dxa"/>
          </w:tcPr>
          <w:p w14:paraId="5E642339" w14:textId="77777777" w:rsidR="00426347" w:rsidRDefault="00DE252A">
            <w:pPr>
              <w:pStyle w:val="TableParagraph"/>
              <w:spacing w:before="41"/>
              <w:ind w:left="68"/>
            </w:pPr>
            <w:r>
              <w:t>Glejte oznako v preglednici 5 priloge II Izvedbene uredbe.</w:t>
            </w:r>
          </w:p>
        </w:tc>
        <w:tc>
          <w:tcPr>
            <w:tcW w:w="3338" w:type="dxa"/>
          </w:tcPr>
          <w:p w14:paraId="42A83B9E" w14:textId="77777777" w:rsidR="00426347" w:rsidRDefault="00426347">
            <w:pPr>
              <w:pStyle w:val="TableParagraph"/>
              <w:ind w:left="0"/>
            </w:pPr>
          </w:p>
        </w:tc>
      </w:tr>
    </w:tbl>
    <w:p w14:paraId="6F5592FF" w14:textId="77777777" w:rsidR="00426347" w:rsidRDefault="00426347">
      <w:pPr>
        <w:sectPr w:rsidR="00426347">
          <w:pgSz w:w="16840" w:h="11910" w:orient="landscape"/>
          <w:pgMar w:top="1180" w:right="1300" w:bottom="1800" w:left="1340" w:header="713" w:footer="1606" w:gutter="0"/>
          <w:cols w:space="708"/>
        </w:sectPr>
      </w:pPr>
    </w:p>
    <w:p w14:paraId="40F53C1E" w14:textId="77777777" w:rsidR="00426347" w:rsidRDefault="00426347">
      <w:pPr>
        <w:pStyle w:val="Telobesedila"/>
        <w:spacing w:before="6"/>
        <w:rPr>
          <w:sz w:val="22"/>
        </w:rPr>
      </w:pPr>
    </w:p>
    <w:tbl>
      <w:tblPr>
        <w:tblStyle w:val="TableNormal"/>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3611"/>
        <w:gridCol w:w="6239"/>
        <w:gridCol w:w="3338"/>
      </w:tblGrid>
      <w:tr w:rsidR="00426347" w14:paraId="57582192" w14:textId="77777777">
        <w:trPr>
          <w:trHeight w:val="287"/>
        </w:trPr>
        <w:tc>
          <w:tcPr>
            <w:tcW w:w="13904" w:type="dxa"/>
            <w:gridSpan w:val="4"/>
            <w:shd w:val="clear" w:color="auto" w:fill="BEBEBE"/>
          </w:tcPr>
          <w:p w14:paraId="1B1031ED" w14:textId="77777777" w:rsidR="00426347" w:rsidRDefault="00DE252A">
            <w:pPr>
              <w:pStyle w:val="TableParagraph"/>
              <w:spacing w:before="34" w:line="233" w:lineRule="exact"/>
              <w:ind w:left="69"/>
              <w:rPr>
                <w:b/>
              </w:rPr>
            </w:pPr>
            <w:r>
              <w:rPr>
                <w:b/>
              </w:rPr>
              <w:t>Vsebina Infosys CIR</w:t>
            </w:r>
          </w:p>
        </w:tc>
      </w:tr>
      <w:tr w:rsidR="00426347" w14:paraId="3EB54A0A" w14:textId="77777777">
        <w:trPr>
          <w:trHeight w:val="287"/>
        </w:trPr>
        <w:tc>
          <w:tcPr>
            <w:tcW w:w="716" w:type="dxa"/>
            <w:shd w:val="clear" w:color="auto" w:fill="BEBEBE"/>
          </w:tcPr>
          <w:p w14:paraId="6B0CBB06" w14:textId="77777777" w:rsidR="00426347" w:rsidRDefault="00DE252A">
            <w:pPr>
              <w:pStyle w:val="TableParagraph"/>
              <w:spacing w:before="34" w:line="233" w:lineRule="exact"/>
              <w:ind w:left="69"/>
              <w:rPr>
                <w:b/>
              </w:rPr>
            </w:pPr>
            <w:r>
              <w:rPr>
                <w:b/>
              </w:rPr>
              <w:t>Št.</w:t>
            </w:r>
          </w:p>
        </w:tc>
        <w:tc>
          <w:tcPr>
            <w:tcW w:w="3611" w:type="dxa"/>
            <w:shd w:val="clear" w:color="auto" w:fill="BEBEBE"/>
          </w:tcPr>
          <w:p w14:paraId="626FBEFA" w14:textId="77777777" w:rsidR="00426347" w:rsidRDefault="00DE252A">
            <w:pPr>
              <w:pStyle w:val="TableParagraph"/>
              <w:spacing w:before="34" w:line="233" w:lineRule="exact"/>
              <w:ind w:left="69"/>
              <w:rPr>
                <w:b/>
              </w:rPr>
            </w:pPr>
            <w:r>
              <w:rPr>
                <w:b/>
              </w:rPr>
              <w:t>Vsebina polj 2021–2027</w:t>
            </w:r>
          </w:p>
        </w:tc>
        <w:tc>
          <w:tcPr>
            <w:tcW w:w="6239" w:type="dxa"/>
            <w:shd w:val="clear" w:color="auto" w:fill="BEBEBE"/>
          </w:tcPr>
          <w:p w14:paraId="73FE68F0" w14:textId="77777777" w:rsidR="00426347" w:rsidRDefault="00DE252A">
            <w:pPr>
              <w:pStyle w:val="TableParagraph"/>
              <w:spacing w:before="34" w:line="233" w:lineRule="exact"/>
              <w:ind w:left="68"/>
              <w:rPr>
                <w:b/>
              </w:rPr>
            </w:pPr>
            <w:r>
              <w:rPr>
                <w:b/>
              </w:rPr>
              <w:t>Opis</w:t>
            </w:r>
          </w:p>
        </w:tc>
        <w:tc>
          <w:tcPr>
            <w:tcW w:w="3338" w:type="dxa"/>
            <w:shd w:val="clear" w:color="auto" w:fill="BEBEBE"/>
          </w:tcPr>
          <w:p w14:paraId="020CC384" w14:textId="77777777" w:rsidR="00426347" w:rsidRDefault="00DE252A">
            <w:pPr>
              <w:pStyle w:val="TableParagraph"/>
              <w:spacing w:before="34" w:line="233" w:lineRule="exact"/>
              <w:ind w:left="67"/>
              <w:rPr>
                <w:b/>
              </w:rPr>
            </w:pPr>
            <w:r>
              <w:rPr>
                <w:b/>
              </w:rPr>
              <w:t>Povezava s prilogo VII UoSD</w:t>
            </w:r>
          </w:p>
        </w:tc>
      </w:tr>
      <w:tr w:rsidR="00426347" w14:paraId="49C85BBB" w14:textId="77777777">
        <w:trPr>
          <w:trHeight w:val="2239"/>
        </w:trPr>
        <w:tc>
          <w:tcPr>
            <w:tcW w:w="716" w:type="dxa"/>
          </w:tcPr>
          <w:p w14:paraId="4BE6261F" w14:textId="77777777" w:rsidR="00426347" w:rsidRDefault="00426347">
            <w:pPr>
              <w:pStyle w:val="TableParagraph"/>
              <w:ind w:left="0"/>
              <w:rPr>
                <w:sz w:val="26"/>
              </w:rPr>
            </w:pPr>
          </w:p>
          <w:p w14:paraId="57513E7D" w14:textId="77777777" w:rsidR="00426347" w:rsidRDefault="00426347">
            <w:pPr>
              <w:pStyle w:val="TableParagraph"/>
              <w:ind w:left="0"/>
              <w:rPr>
                <w:sz w:val="26"/>
              </w:rPr>
            </w:pPr>
          </w:p>
          <w:p w14:paraId="62D72955" w14:textId="77777777" w:rsidR="00426347" w:rsidRDefault="00426347">
            <w:pPr>
              <w:pStyle w:val="TableParagraph"/>
              <w:spacing w:before="6"/>
              <w:ind w:left="0"/>
              <w:rPr>
                <w:sz w:val="25"/>
              </w:rPr>
            </w:pPr>
          </w:p>
          <w:p w14:paraId="73599F9B" w14:textId="77777777" w:rsidR="00426347" w:rsidRDefault="00DE252A">
            <w:pPr>
              <w:pStyle w:val="TableParagraph"/>
              <w:ind w:left="0" w:right="254"/>
              <w:jc w:val="right"/>
              <w:rPr>
                <w:sz w:val="24"/>
              </w:rPr>
            </w:pPr>
            <w:r>
              <w:rPr>
                <w:sz w:val="24"/>
              </w:rPr>
              <w:t>16</w:t>
            </w:r>
          </w:p>
        </w:tc>
        <w:tc>
          <w:tcPr>
            <w:tcW w:w="3611" w:type="dxa"/>
          </w:tcPr>
          <w:p w14:paraId="504CF591" w14:textId="77777777" w:rsidR="00426347" w:rsidRDefault="00426347">
            <w:pPr>
              <w:pStyle w:val="TableParagraph"/>
              <w:ind w:left="0"/>
              <w:rPr>
                <w:sz w:val="24"/>
              </w:rPr>
            </w:pPr>
          </w:p>
          <w:p w14:paraId="3375AA0C" w14:textId="77777777" w:rsidR="00426347" w:rsidRDefault="00426347">
            <w:pPr>
              <w:pStyle w:val="TableParagraph"/>
              <w:ind w:left="0"/>
              <w:rPr>
                <w:sz w:val="24"/>
              </w:rPr>
            </w:pPr>
          </w:p>
          <w:p w14:paraId="44095731" w14:textId="77777777" w:rsidR="00426347" w:rsidRDefault="00426347">
            <w:pPr>
              <w:pStyle w:val="TableParagraph"/>
              <w:ind w:left="0"/>
              <w:rPr>
                <w:sz w:val="24"/>
              </w:rPr>
            </w:pPr>
          </w:p>
          <w:p w14:paraId="3562BB8F" w14:textId="77777777" w:rsidR="00426347" w:rsidRDefault="00DE252A">
            <w:pPr>
              <w:pStyle w:val="TableParagraph"/>
              <w:spacing w:before="159"/>
              <w:ind w:left="69"/>
            </w:pPr>
            <w:r>
              <w:t>Stanje napredka operacije</w:t>
            </w:r>
          </w:p>
        </w:tc>
        <w:tc>
          <w:tcPr>
            <w:tcW w:w="6239" w:type="dxa"/>
          </w:tcPr>
          <w:p w14:paraId="27C21EBD" w14:textId="77777777" w:rsidR="00426347" w:rsidRDefault="00426347">
            <w:pPr>
              <w:pStyle w:val="TableParagraph"/>
              <w:ind w:left="0"/>
              <w:rPr>
                <w:sz w:val="24"/>
              </w:rPr>
            </w:pPr>
          </w:p>
          <w:p w14:paraId="5D21FE91" w14:textId="77777777" w:rsidR="00426347" w:rsidRDefault="00426347">
            <w:pPr>
              <w:pStyle w:val="TableParagraph"/>
              <w:ind w:left="0"/>
              <w:rPr>
                <w:sz w:val="24"/>
              </w:rPr>
            </w:pPr>
          </w:p>
          <w:p w14:paraId="7C2FEC92" w14:textId="77777777" w:rsidR="00426347" w:rsidRDefault="00426347">
            <w:pPr>
              <w:pStyle w:val="TableParagraph"/>
              <w:ind w:left="0"/>
              <w:rPr>
                <w:sz w:val="24"/>
              </w:rPr>
            </w:pPr>
          </w:p>
          <w:p w14:paraId="55938C75" w14:textId="77777777" w:rsidR="00426347" w:rsidRDefault="00DE252A">
            <w:pPr>
              <w:pStyle w:val="TableParagraph"/>
              <w:spacing w:before="1"/>
              <w:ind w:left="68"/>
            </w:pPr>
            <w:r>
              <w:t>Glejte oznako v preglednici 6 priloge II Izvedbene uredbe.</w:t>
            </w:r>
          </w:p>
        </w:tc>
        <w:tc>
          <w:tcPr>
            <w:tcW w:w="3338" w:type="dxa"/>
          </w:tcPr>
          <w:p w14:paraId="1880423E" w14:textId="77777777" w:rsidR="00426347" w:rsidRDefault="00DE252A">
            <w:pPr>
              <w:pStyle w:val="TableParagraph"/>
              <w:spacing w:before="25"/>
              <w:ind w:left="67"/>
            </w:pPr>
            <w:r>
              <w:t>Preglednica 1, polje 13.</w:t>
            </w:r>
          </w:p>
          <w:p w14:paraId="0B7A00EB" w14:textId="77777777" w:rsidR="00426347" w:rsidRDefault="00DE252A">
            <w:pPr>
              <w:pStyle w:val="TableParagraph"/>
              <w:spacing w:before="63"/>
              <w:ind w:left="67"/>
            </w:pPr>
            <w:r>
              <w:t>Preglednica 4, polje 6.</w:t>
            </w:r>
          </w:p>
          <w:p w14:paraId="6281FA48" w14:textId="77777777" w:rsidR="00426347" w:rsidRDefault="00DE252A">
            <w:pPr>
              <w:pStyle w:val="TableParagraph"/>
              <w:spacing w:before="64"/>
              <w:ind w:left="67"/>
            </w:pPr>
            <w:r>
              <w:t>Preglednica 5, polje 11 in 12.</w:t>
            </w:r>
          </w:p>
          <w:p w14:paraId="2F6B7DDD" w14:textId="77777777" w:rsidR="00426347" w:rsidRDefault="00DE252A">
            <w:pPr>
              <w:pStyle w:val="TableParagraph"/>
              <w:spacing w:before="64"/>
              <w:ind w:left="67"/>
            </w:pPr>
            <w:r>
              <w:t>Preglednica 9, polja 11, 12, 13 in 14.</w:t>
            </w:r>
          </w:p>
        </w:tc>
      </w:tr>
      <w:tr w:rsidR="00426347" w14:paraId="3F36CC75" w14:textId="77777777">
        <w:trPr>
          <w:trHeight w:val="892"/>
        </w:trPr>
        <w:tc>
          <w:tcPr>
            <w:tcW w:w="716" w:type="dxa"/>
          </w:tcPr>
          <w:p w14:paraId="2673E39C" w14:textId="77777777" w:rsidR="00426347" w:rsidRDefault="00DE252A">
            <w:pPr>
              <w:pStyle w:val="TableParagraph"/>
              <w:spacing w:before="217"/>
              <w:ind w:left="0" w:right="254"/>
              <w:jc w:val="right"/>
              <w:rPr>
                <w:sz w:val="24"/>
              </w:rPr>
            </w:pPr>
            <w:r>
              <w:rPr>
                <w:sz w:val="24"/>
              </w:rPr>
              <w:t>17</w:t>
            </w:r>
          </w:p>
        </w:tc>
        <w:tc>
          <w:tcPr>
            <w:tcW w:w="3611" w:type="dxa"/>
          </w:tcPr>
          <w:p w14:paraId="46EFA6DF" w14:textId="77777777" w:rsidR="00426347" w:rsidRDefault="00426347">
            <w:pPr>
              <w:pStyle w:val="TableParagraph"/>
              <w:spacing w:before="2"/>
              <w:ind w:left="0"/>
              <w:rPr>
                <w:sz w:val="27"/>
              </w:rPr>
            </w:pPr>
          </w:p>
          <w:p w14:paraId="72E192A0" w14:textId="77777777" w:rsidR="00426347" w:rsidRDefault="00DE252A">
            <w:pPr>
              <w:pStyle w:val="TableParagraph"/>
              <w:ind w:left="69"/>
            </w:pPr>
            <w:r>
              <w:t>Skupni upravičeni strošek (EUR)</w:t>
            </w:r>
          </w:p>
        </w:tc>
        <w:tc>
          <w:tcPr>
            <w:tcW w:w="6239" w:type="dxa"/>
          </w:tcPr>
          <w:p w14:paraId="52C2E741" w14:textId="77777777" w:rsidR="00426347" w:rsidRDefault="00DE252A">
            <w:pPr>
              <w:pStyle w:val="TableParagraph"/>
              <w:spacing w:before="25" w:line="273" w:lineRule="auto"/>
              <w:ind w:left="68" w:right="214"/>
            </w:pPr>
            <w:r>
              <w:t>Ni znaka za valuto. Znesek skupnega upravičenega stroška operacije, odobrene v dokumentu, ki določa pogoje za podporo</w:t>
            </w:r>
          </w:p>
          <w:p w14:paraId="1A2E8E72" w14:textId="77777777" w:rsidR="00426347" w:rsidRDefault="00DE252A">
            <w:pPr>
              <w:pStyle w:val="TableParagraph"/>
              <w:spacing w:line="252" w:lineRule="exact"/>
              <w:ind w:left="68"/>
            </w:pPr>
            <w:r>
              <w:t>(ESPRA, zasebno, javno).</w:t>
            </w:r>
          </w:p>
        </w:tc>
        <w:tc>
          <w:tcPr>
            <w:tcW w:w="3338" w:type="dxa"/>
          </w:tcPr>
          <w:p w14:paraId="071B5920" w14:textId="77777777" w:rsidR="00426347" w:rsidRDefault="00426347">
            <w:pPr>
              <w:pStyle w:val="TableParagraph"/>
              <w:ind w:left="0"/>
            </w:pPr>
          </w:p>
        </w:tc>
      </w:tr>
      <w:tr w:rsidR="00426347" w14:paraId="43C04F08" w14:textId="77777777">
        <w:trPr>
          <w:trHeight w:val="633"/>
        </w:trPr>
        <w:tc>
          <w:tcPr>
            <w:tcW w:w="716" w:type="dxa"/>
          </w:tcPr>
          <w:p w14:paraId="344E884F" w14:textId="77777777" w:rsidR="00426347" w:rsidRDefault="00DE252A">
            <w:pPr>
              <w:pStyle w:val="TableParagraph"/>
              <w:spacing w:before="87"/>
              <w:ind w:left="0" w:right="254"/>
              <w:jc w:val="right"/>
              <w:rPr>
                <w:sz w:val="24"/>
              </w:rPr>
            </w:pPr>
            <w:r>
              <w:rPr>
                <w:sz w:val="24"/>
              </w:rPr>
              <w:t>18</w:t>
            </w:r>
          </w:p>
        </w:tc>
        <w:tc>
          <w:tcPr>
            <w:tcW w:w="3611" w:type="dxa"/>
          </w:tcPr>
          <w:p w14:paraId="43D01671" w14:textId="77777777" w:rsidR="00426347" w:rsidRDefault="00DE252A">
            <w:pPr>
              <w:pStyle w:val="TableParagraph"/>
              <w:spacing w:before="183"/>
              <w:ind w:left="69"/>
            </w:pPr>
            <w:r>
              <w:t>Skupni javni upravičeni strošek (EUR)</w:t>
            </w:r>
          </w:p>
        </w:tc>
        <w:tc>
          <w:tcPr>
            <w:tcW w:w="6239" w:type="dxa"/>
          </w:tcPr>
          <w:p w14:paraId="20F9BB6E" w14:textId="77777777" w:rsidR="00426347" w:rsidRDefault="00DE252A">
            <w:pPr>
              <w:pStyle w:val="TableParagraph"/>
              <w:spacing w:before="2" w:line="290" w:lineRule="atLeast"/>
              <w:ind w:left="68" w:right="483"/>
            </w:pPr>
            <w:r>
              <w:t>Ni znaka za valuto. Znesek skupnih upravičenih stroškov, ki predstavljajo javne izdatke (ESPRA, nacionalno javni)</w:t>
            </w:r>
          </w:p>
        </w:tc>
        <w:tc>
          <w:tcPr>
            <w:tcW w:w="3338" w:type="dxa"/>
          </w:tcPr>
          <w:p w14:paraId="27981E4A" w14:textId="77777777" w:rsidR="00426347" w:rsidRDefault="00DE252A">
            <w:pPr>
              <w:pStyle w:val="TableParagraph"/>
              <w:spacing w:before="25"/>
              <w:ind w:left="67"/>
            </w:pPr>
            <w:r>
              <w:t>Preglednica 1, polje 8.</w:t>
            </w:r>
          </w:p>
          <w:p w14:paraId="11CEC09F" w14:textId="77777777" w:rsidR="00426347" w:rsidRDefault="00DE252A">
            <w:pPr>
              <w:pStyle w:val="TableParagraph"/>
              <w:spacing w:before="63"/>
              <w:ind w:left="67"/>
            </w:pPr>
            <w:r>
              <w:t>Preglednica 4, polje 4.</w:t>
            </w:r>
          </w:p>
        </w:tc>
      </w:tr>
      <w:tr w:rsidR="00426347" w14:paraId="229A9D45" w14:textId="77777777">
        <w:trPr>
          <w:trHeight w:val="604"/>
        </w:trPr>
        <w:tc>
          <w:tcPr>
            <w:tcW w:w="716" w:type="dxa"/>
          </w:tcPr>
          <w:p w14:paraId="43A4B362" w14:textId="77777777" w:rsidR="00426347" w:rsidRDefault="00DE252A">
            <w:pPr>
              <w:pStyle w:val="TableParagraph"/>
              <w:spacing w:before="73"/>
              <w:ind w:left="0" w:right="254"/>
              <w:jc w:val="right"/>
              <w:rPr>
                <w:sz w:val="24"/>
              </w:rPr>
            </w:pPr>
            <w:r>
              <w:rPr>
                <w:sz w:val="24"/>
              </w:rPr>
              <w:t>19</w:t>
            </w:r>
          </w:p>
        </w:tc>
        <w:tc>
          <w:tcPr>
            <w:tcW w:w="3611" w:type="dxa"/>
          </w:tcPr>
          <w:p w14:paraId="20828966" w14:textId="77777777" w:rsidR="00426347" w:rsidRDefault="00DE252A">
            <w:pPr>
              <w:pStyle w:val="TableParagraph"/>
              <w:spacing w:before="169"/>
              <w:ind w:left="69"/>
            </w:pPr>
            <w:r>
              <w:t>Podpora ESPRA (EUR)</w:t>
            </w:r>
          </w:p>
        </w:tc>
        <w:tc>
          <w:tcPr>
            <w:tcW w:w="6239" w:type="dxa"/>
          </w:tcPr>
          <w:p w14:paraId="4ADDDCE1" w14:textId="77777777" w:rsidR="00426347" w:rsidRDefault="00DE252A">
            <w:pPr>
              <w:pStyle w:val="TableParagraph"/>
              <w:spacing w:before="25"/>
              <w:ind w:left="68"/>
            </w:pPr>
            <w:r>
              <w:t>Ni znaka za valuto. Znesek podpore ESPRA, kot je določeno v</w:t>
            </w:r>
          </w:p>
          <w:p w14:paraId="3C6F80E0" w14:textId="77777777" w:rsidR="00426347" w:rsidRDefault="00DE252A">
            <w:pPr>
              <w:pStyle w:val="TableParagraph"/>
              <w:spacing w:before="35"/>
              <w:ind w:left="68"/>
            </w:pPr>
            <w:r>
              <w:t>dokumentu, ki določa pogoje za podporo.</w:t>
            </w:r>
          </w:p>
        </w:tc>
        <w:tc>
          <w:tcPr>
            <w:tcW w:w="3338" w:type="dxa"/>
          </w:tcPr>
          <w:p w14:paraId="1CAFE2C0" w14:textId="77777777" w:rsidR="00426347" w:rsidRDefault="00DE252A">
            <w:pPr>
              <w:pStyle w:val="TableParagraph"/>
              <w:spacing w:before="25"/>
              <w:ind w:left="67"/>
            </w:pPr>
            <w:r>
              <w:t>Preglednica 1, polje 9.</w:t>
            </w:r>
          </w:p>
        </w:tc>
      </w:tr>
      <w:tr w:rsidR="00426347" w14:paraId="1B87DF2A" w14:textId="77777777">
        <w:trPr>
          <w:trHeight w:val="604"/>
        </w:trPr>
        <w:tc>
          <w:tcPr>
            <w:tcW w:w="716" w:type="dxa"/>
          </w:tcPr>
          <w:p w14:paraId="2090186A" w14:textId="77777777" w:rsidR="00426347" w:rsidRDefault="00DE252A">
            <w:pPr>
              <w:pStyle w:val="TableParagraph"/>
              <w:spacing w:before="73"/>
              <w:ind w:left="0" w:right="254"/>
              <w:jc w:val="right"/>
              <w:rPr>
                <w:sz w:val="24"/>
              </w:rPr>
            </w:pPr>
            <w:r>
              <w:rPr>
                <w:sz w:val="24"/>
              </w:rPr>
              <w:t>20</w:t>
            </w:r>
          </w:p>
        </w:tc>
        <w:tc>
          <w:tcPr>
            <w:tcW w:w="3611" w:type="dxa"/>
          </w:tcPr>
          <w:p w14:paraId="530564C3" w14:textId="77777777" w:rsidR="00426347" w:rsidRDefault="00DE252A">
            <w:pPr>
              <w:pStyle w:val="TableParagraph"/>
              <w:spacing w:line="288" w:lineRule="exact"/>
              <w:ind w:left="69" w:right="451"/>
            </w:pPr>
            <w:r>
              <w:t>Datum odobritve prijave za podporo</w:t>
            </w:r>
          </w:p>
        </w:tc>
        <w:tc>
          <w:tcPr>
            <w:tcW w:w="6239" w:type="dxa"/>
          </w:tcPr>
          <w:p w14:paraId="10F766E8" w14:textId="77777777" w:rsidR="00426347" w:rsidRDefault="00DE252A">
            <w:pPr>
              <w:pStyle w:val="TableParagraph"/>
              <w:spacing w:before="169"/>
              <w:ind w:left="68"/>
            </w:pPr>
            <w:r>
              <w:t>Datum dokumenta, ki določa pogoje za podporo.</w:t>
            </w:r>
          </w:p>
        </w:tc>
        <w:tc>
          <w:tcPr>
            <w:tcW w:w="3338" w:type="dxa"/>
          </w:tcPr>
          <w:p w14:paraId="7E33927E" w14:textId="77777777" w:rsidR="00426347" w:rsidRDefault="00426347">
            <w:pPr>
              <w:pStyle w:val="TableParagraph"/>
              <w:ind w:left="0"/>
            </w:pPr>
          </w:p>
        </w:tc>
      </w:tr>
      <w:tr w:rsidR="00426347" w14:paraId="65D9D93F" w14:textId="77777777">
        <w:trPr>
          <w:trHeight w:val="892"/>
        </w:trPr>
        <w:tc>
          <w:tcPr>
            <w:tcW w:w="716" w:type="dxa"/>
          </w:tcPr>
          <w:p w14:paraId="46891D9B" w14:textId="77777777" w:rsidR="00426347" w:rsidRDefault="00DE252A">
            <w:pPr>
              <w:pStyle w:val="TableParagraph"/>
              <w:spacing w:before="217"/>
              <w:ind w:left="0" w:right="254"/>
              <w:jc w:val="right"/>
              <w:rPr>
                <w:sz w:val="24"/>
              </w:rPr>
            </w:pPr>
            <w:r>
              <w:rPr>
                <w:sz w:val="24"/>
              </w:rPr>
              <w:t>21</w:t>
            </w:r>
          </w:p>
        </w:tc>
        <w:tc>
          <w:tcPr>
            <w:tcW w:w="3611" w:type="dxa"/>
          </w:tcPr>
          <w:p w14:paraId="1541AADD" w14:textId="77777777" w:rsidR="00426347" w:rsidRDefault="00426347">
            <w:pPr>
              <w:pStyle w:val="TableParagraph"/>
              <w:spacing w:before="2"/>
              <w:ind w:left="0"/>
              <w:rPr>
                <w:sz w:val="27"/>
              </w:rPr>
            </w:pPr>
          </w:p>
          <w:p w14:paraId="134494D0" w14:textId="77777777" w:rsidR="00426347" w:rsidRDefault="00DE252A">
            <w:pPr>
              <w:pStyle w:val="TableParagraph"/>
              <w:ind w:left="69"/>
            </w:pPr>
            <w:r>
              <w:t>Skupni upravičeni izdatki (EUR)</w:t>
            </w:r>
          </w:p>
        </w:tc>
        <w:tc>
          <w:tcPr>
            <w:tcW w:w="6239" w:type="dxa"/>
          </w:tcPr>
          <w:p w14:paraId="490DAFB3" w14:textId="77777777" w:rsidR="00426347" w:rsidRDefault="00DE252A">
            <w:pPr>
              <w:pStyle w:val="TableParagraph"/>
              <w:spacing w:line="288" w:lineRule="exact"/>
              <w:ind w:left="68" w:right="257"/>
            </w:pPr>
            <w:r>
              <w:t>Ni znaka za valuto. Dejanski skupni upravičeni izdatki, skupni (ESPRA, zasebni, nacionalno javni), ki jih upravičenec predstavi organu upravljanja v zahtevku za izplačilo.</w:t>
            </w:r>
          </w:p>
        </w:tc>
        <w:tc>
          <w:tcPr>
            <w:tcW w:w="3338" w:type="dxa"/>
          </w:tcPr>
          <w:p w14:paraId="2D1A5273" w14:textId="77777777" w:rsidR="00426347" w:rsidRDefault="00426347">
            <w:pPr>
              <w:pStyle w:val="TableParagraph"/>
              <w:ind w:left="0"/>
            </w:pPr>
          </w:p>
        </w:tc>
      </w:tr>
      <w:tr w:rsidR="00426347" w14:paraId="26FBB353" w14:textId="77777777">
        <w:trPr>
          <w:trHeight w:val="1180"/>
        </w:trPr>
        <w:tc>
          <w:tcPr>
            <w:tcW w:w="716" w:type="dxa"/>
          </w:tcPr>
          <w:p w14:paraId="71702D0F" w14:textId="77777777" w:rsidR="00426347" w:rsidRDefault="00426347">
            <w:pPr>
              <w:pStyle w:val="TableParagraph"/>
              <w:spacing w:before="4"/>
              <w:ind w:left="0"/>
              <w:rPr>
                <w:sz w:val="31"/>
              </w:rPr>
            </w:pPr>
          </w:p>
          <w:p w14:paraId="777D9D38" w14:textId="77777777" w:rsidR="00426347" w:rsidRDefault="00DE252A">
            <w:pPr>
              <w:pStyle w:val="TableParagraph"/>
              <w:spacing w:before="1"/>
              <w:ind w:left="0" w:right="254"/>
              <w:jc w:val="right"/>
              <w:rPr>
                <w:sz w:val="24"/>
              </w:rPr>
            </w:pPr>
            <w:r>
              <w:rPr>
                <w:sz w:val="24"/>
              </w:rPr>
              <w:t>22</w:t>
            </w:r>
          </w:p>
        </w:tc>
        <w:tc>
          <w:tcPr>
            <w:tcW w:w="3611" w:type="dxa"/>
          </w:tcPr>
          <w:p w14:paraId="29056874" w14:textId="77777777" w:rsidR="00426347" w:rsidRDefault="00426347">
            <w:pPr>
              <w:pStyle w:val="TableParagraph"/>
              <w:spacing w:before="2"/>
              <w:ind w:left="0"/>
              <w:rPr>
                <w:sz w:val="27"/>
              </w:rPr>
            </w:pPr>
          </w:p>
          <w:p w14:paraId="4F84EE66" w14:textId="77777777" w:rsidR="00426347" w:rsidRDefault="00DE252A">
            <w:pPr>
              <w:pStyle w:val="TableParagraph"/>
              <w:spacing w:line="273" w:lineRule="auto"/>
              <w:ind w:left="69" w:right="634"/>
            </w:pPr>
            <w:r>
              <w:t>Skupni javni upravičeni izdatki (EUR)</w:t>
            </w:r>
          </w:p>
        </w:tc>
        <w:tc>
          <w:tcPr>
            <w:tcW w:w="6239" w:type="dxa"/>
          </w:tcPr>
          <w:p w14:paraId="39BAAB1A" w14:textId="77777777" w:rsidR="00426347" w:rsidRDefault="00DE252A">
            <w:pPr>
              <w:pStyle w:val="TableParagraph"/>
              <w:spacing w:before="25" w:line="273" w:lineRule="auto"/>
              <w:ind w:left="68" w:right="252"/>
            </w:pPr>
            <w:r>
              <w:t>Ni znaka za valuto. Dejanski skupni upravičeni izdatki, javni (ESPRA, nacionalno javni), ki ustrezajo upravičenim izdatkom, ki jih upravičenec predstavi organu upravljanja</w:t>
            </w:r>
          </w:p>
          <w:p w14:paraId="4942DB70" w14:textId="77777777" w:rsidR="00426347" w:rsidRDefault="00DE252A">
            <w:pPr>
              <w:pStyle w:val="TableParagraph"/>
              <w:spacing w:line="252" w:lineRule="exact"/>
              <w:ind w:left="68"/>
            </w:pPr>
            <w:r>
              <w:t>v zahtevku za izplačilo.</w:t>
            </w:r>
          </w:p>
        </w:tc>
        <w:tc>
          <w:tcPr>
            <w:tcW w:w="3338" w:type="dxa"/>
          </w:tcPr>
          <w:p w14:paraId="24E92D1C" w14:textId="77777777" w:rsidR="00426347" w:rsidRDefault="00DE252A">
            <w:pPr>
              <w:pStyle w:val="TableParagraph"/>
              <w:spacing w:before="25"/>
              <w:ind w:left="67"/>
            </w:pPr>
            <w:r>
              <w:t>Preglednica 1, polje 11.</w:t>
            </w:r>
          </w:p>
          <w:p w14:paraId="20744159" w14:textId="77777777" w:rsidR="00426347" w:rsidRDefault="00DE252A">
            <w:pPr>
              <w:pStyle w:val="TableParagraph"/>
              <w:spacing w:before="63"/>
              <w:ind w:left="67"/>
            </w:pPr>
            <w:r>
              <w:t>Preglednica 4, polje 5.</w:t>
            </w:r>
          </w:p>
        </w:tc>
      </w:tr>
    </w:tbl>
    <w:p w14:paraId="211B2F47" w14:textId="77777777" w:rsidR="00426347" w:rsidRDefault="00426347">
      <w:pPr>
        <w:sectPr w:rsidR="00426347">
          <w:pgSz w:w="16840" w:h="11910" w:orient="landscape"/>
          <w:pgMar w:top="1180" w:right="1300" w:bottom="1800" w:left="1340" w:header="713" w:footer="1606" w:gutter="0"/>
          <w:cols w:space="708"/>
        </w:sectPr>
      </w:pPr>
    </w:p>
    <w:p w14:paraId="2AF16C25" w14:textId="77777777" w:rsidR="00426347" w:rsidRDefault="00426347">
      <w:pPr>
        <w:pStyle w:val="Telobesedila"/>
        <w:spacing w:before="6"/>
        <w:rPr>
          <w:sz w:val="22"/>
        </w:rPr>
      </w:pPr>
    </w:p>
    <w:tbl>
      <w:tblPr>
        <w:tblStyle w:val="TableNormal"/>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3611"/>
        <w:gridCol w:w="6239"/>
        <w:gridCol w:w="3338"/>
      </w:tblGrid>
      <w:tr w:rsidR="00426347" w14:paraId="30314551" w14:textId="77777777">
        <w:trPr>
          <w:trHeight w:val="287"/>
        </w:trPr>
        <w:tc>
          <w:tcPr>
            <w:tcW w:w="13904" w:type="dxa"/>
            <w:gridSpan w:val="4"/>
            <w:shd w:val="clear" w:color="auto" w:fill="BEBEBE"/>
          </w:tcPr>
          <w:p w14:paraId="0ACE8782" w14:textId="77777777" w:rsidR="00426347" w:rsidRDefault="00DE252A">
            <w:pPr>
              <w:pStyle w:val="TableParagraph"/>
              <w:spacing w:before="34" w:line="233" w:lineRule="exact"/>
              <w:ind w:left="69"/>
              <w:rPr>
                <w:b/>
              </w:rPr>
            </w:pPr>
            <w:r>
              <w:rPr>
                <w:b/>
              </w:rPr>
              <w:t>Vsebina Infosys CIR</w:t>
            </w:r>
          </w:p>
        </w:tc>
      </w:tr>
      <w:tr w:rsidR="00426347" w14:paraId="63911324" w14:textId="77777777">
        <w:trPr>
          <w:trHeight w:val="287"/>
        </w:trPr>
        <w:tc>
          <w:tcPr>
            <w:tcW w:w="716" w:type="dxa"/>
            <w:shd w:val="clear" w:color="auto" w:fill="BEBEBE"/>
          </w:tcPr>
          <w:p w14:paraId="6D3D0C04" w14:textId="77777777" w:rsidR="00426347" w:rsidRDefault="00DE252A">
            <w:pPr>
              <w:pStyle w:val="TableParagraph"/>
              <w:spacing w:before="34" w:line="233" w:lineRule="exact"/>
              <w:ind w:left="69"/>
              <w:rPr>
                <w:b/>
              </w:rPr>
            </w:pPr>
            <w:r>
              <w:rPr>
                <w:b/>
              </w:rPr>
              <w:t>Št.</w:t>
            </w:r>
          </w:p>
        </w:tc>
        <w:tc>
          <w:tcPr>
            <w:tcW w:w="3611" w:type="dxa"/>
            <w:shd w:val="clear" w:color="auto" w:fill="BEBEBE"/>
          </w:tcPr>
          <w:p w14:paraId="5A02DC41" w14:textId="77777777" w:rsidR="00426347" w:rsidRDefault="00DE252A">
            <w:pPr>
              <w:pStyle w:val="TableParagraph"/>
              <w:spacing w:before="34" w:line="233" w:lineRule="exact"/>
              <w:ind w:left="69"/>
              <w:rPr>
                <w:b/>
              </w:rPr>
            </w:pPr>
            <w:r>
              <w:rPr>
                <w:b/>
              </w:rPr>
              <w:t>Vsebina polj 2021–2027</w:t>
            </w:r>
          </w:p>
        </w:tc>
        <w:tc>
          <w:tcPr>
            <w:tcW w:w="6239" w:type="dxa"/>
            <w:shd w:val="clear" w:color="auto" w:fill="BEBEBE"/>
          </w:tcPr>
          <w:p w14:paraId="3AC88B8C" w14:textId="77777777" w:rsidR="00426347" w:rsidRDefault="00DE252A">
            <w:pPr>
              <w:pStyle w:val="TableParagraph"/>
              <w:spacing w:before="34" w:line="233" w:lineRule="exact"/>
              <w:ind w:left="68"/>
              <w:rPr>
                <w:b/>
              </w:rPr>
            </w:pPr>
            <w:r>
              <w:rPr>
                <w:b/>
              </w:rPr>
              <w:t>Opis</w:t>
            </w:r>
          </w:p>
        </w:tc>
        <w:tc>
          <w:tcPr>
            <w:tcW w:w="3338" w:type="dxa"/>
            <w:shd w:val="clear" w:color="auto" w:fill="BEBEBE"/>
          </w:tcPr>
          <w:p w14:paraId="3A9E3CD9" w14:textId="77777777" w:rsidR="00426347" w:rsidRDefault="00DE252A">
            <w:pPr>
              <w:pStyle w:val="TableParagraph"/>
              <w:spacing w:before="34" w:line="233" w:lineRule="exact"/>
              <w:ind w:left="67"/>
              <w:rPr>
                <w:b/>
              </w:rPr>
            </w:pPr>
            <w:r>
              <w:rPr>
                <w:b/>
              </w:rPr>
              <w:t>Povezava s prilogo VII UoSD</w:t>
            </w:r>
          </w:p>
        </w:tc>
      </w:tr>
      <w:tr w:rsidR="00426347" w14:paraId="21C9A7AA" w14:textId="77777777">
        <w:trPr>
          <w:trHeight w:val="892"/>
        </w:trPr>
        <w:tc>
          <w:tcPr>
            <w:tcW w:w="716" w:type="dxa"/>
          </w:tcPr>
          <w:p w14:paraId="4F9842C4" w14:textId="77777777" w:rsidR="00426347" w:rsidRDefault="00DE252A">
            <w:pPr>
              <w:pStyle w:val="TableParagraph"/>
              <w:spacing w:before="217"/>
              <w:ind w:left="0" w:right="254"/>
              <w:jc w:val="right"/>
              <w:rPr>
                <w:sz w:val="24"/>
              </w:rPr>
            </w:pPr>
            <w:r>
              <w:rPr>
                <w:sz w:val="24"/>
              </w:rPr>
              <w:t>23</w:t>
            </w:r>
          </w:p>
        </w:tc>
        <w:tc>
          <w:tcPr>
            <w:tcW w:w="3611" w:type="dxa"/>
          </w:tcPr>
          <w:p w14:paraId="1F462841" w14:textId="77777777" w:rsidR="00426347" w:rsidRDefault="00426347">
            <w:pPr>
              <w:pStyle w:val="TableParagraph"/>
              <w:spacing w:before="2"/>
              <w:ind w:left="0"/>
              <w:rPr>
                <w:sz w:val="27"/>
              </w:rPr>
            </w:pPr>
          </w:p>
          <w:p w14:paraId="6183114A" w14:textId="77777777" w:rsidR="00426347" w:rsidRDefault="00DE252A">
            <w:pPr>
              <w:pStyle w:val="TableParagraph"/>
              <w:ind w:left="69"/>
            </w:pPr>
            <w:r>
              <w:t>Upravičeni izdatki ESPRA (EUR)</w:t>
            </w:r>
          </w:p>
        </w:tc>
        <w:tc>
          <w:tcPr>
            <w:tcW w:w="6239" w:type="dxa"/>
          </w:tcPr>
          <w:p w14:paraId="7C3B2F40" w14:textId="77777777" w:rsidR="00426347" w:rsidRDefault="00DE252A">
            <w:pPr>
              <w:pStyle w:val="TableParagraph"/>
              <w:spacing w:before="25" w:line="273" w:lineRule="auto"/>
              <w:ind w:left="68" w:right="740"/>
            </w:pPr>
            <w:r>
              <w:t>Ni znaka za valuto. Dejanski skupni upravičeni izdatki (ESPRA), ki ustrezajo upravičenim izdatkom, ki jih</w:t>
            </w:r>
          </w:p>
          <w:p w14:paraId="0590B59F" w14:textId="77777777" w:rsidR="00426347" w:rsidRDefault="00DE252A">
            <w:pPr>
              <w:pStyle w:val="TableParagraph"/>
              <w:spacing w:line="252" w:lineRule="exact"/>
              <w:ind w:left="68"/>
            </w:pPr>
            <w:r>
              <w:t>upravičenec predstavi organu upravljanja v zahtevku za izplačilo.</w:t>
            </w:r>
          </w:p>
        </w:tc>
        <w:tc>
          <w:tcPr>
            <w:tcW w:w="3338" w:type="dxa"/>
          </w:tcPr>
          <w:p w14:paraId="1B94428C" w14:textId="77777777" w:rsidR="00426347" w:rsidRDefault="00426347">
            <w:pPr>
              <w:pStyle w:val="TableParagraph"/>
              <w:ind w:left="0"/>
            </w:pPr>
          </w:p>
        </w:tc>
      </w:tr>
      <w:tr w:rsidR="00426347" w14:paraId="71879A76" w14:textId="77777777">
        <w:trPr>
          <w:trHeight w:val="448"/>
        </w:trPr>
        <w:tc>
          <w:tcPr>
            <w:tcW w:w="716" w:type="dxa"/>
          </w:tcPr>
          <w:p w14:paraId="5031DE14" w14:textId="77777777" w:rsidR="00426347" w:rsidRDefault="00DE252A">
            <w:pPr>
              <w:pStyle w:val="TableParagraph"/>
              <w:spacing w:line="270" w:lineRule="exact"/>
              <w:ind w:left="0" w:right="254"/>
              <w:jc w:val="right"/>
              <w:rPr>
                <w:sz w:val="24"/>
              </w:rPr>
            </w:pPr>
            <w:r>
              <w:rPr>
                <w:sz w:val="24"/>
              </w:rPr>
              <w:t>24</w:t>
            </w:r>
          </w:p>
        </w:tc>
        <w:tc>
          <w:tcPr>
            <w:tcW w:w="3611" w:type="dxa"/>
          </w:tcPr>
          <w:p w14:paraId="24217D62" w14:textId="77777777" w:rsidR="00426347" w:rsidRDefault="00DE252A">
            <w:pPr>
              <w:pStyle w:val="TableParagraph"/>
              <w:spacing w:before="92"/>
              <w:ind w:left="69"/>
            </w:pPr>
            <w:r>
              <w:t>Datum končnega plačila upravičencu</w:t>
            </w:r>
          </w:p>
        </w:tc>
        <w:tc>
          <w:tcPr>
            <w:tcW w:w="6239" w:type="dxa"/>
          </w:tcPr>
          <w:p w14:paraId="33D3E375" w14:textId="77777777" w:rsidR="00426347" w:rsidRDefault="00DE252A">
            <w:pPr>
              <w:pStyle w:val="TableParagraph"/>
              <w:spacing w:before="92"/>
              <w:ind w:left="68"/>
            </w:pPr>
            <w:r>
              <w:t>dd/mm/llll</w:t>
            </w:r>
          </w:p>
        </w:tc>
        <w:tc>
          <w:tcPr>
            <w:tcW w:w="3338" w:type="dxa"/>
          </w:tcPr>
          <w:p w14:paraId="62C9C496" w14:textId="77777777" w:rsidR="00426347" w:rsidRDefault="00426347">
            <w:pPr>
              <w:pStyle w:val="TableParagraph"/>
              <w:ind w:left="0"/>
            </w:pPr>
          </w:p>
        </w:tc>
      </w:tr>
      <w:tr w:rsidR="00426347" w14:paraId="3013B7DD" w14:textId="77777777">
        <w:trPr>
          <w:trHeight w:val="1209"/>
        </w:trPr>
        <w:tc>
          <w:tcPr>
            <w:tcW w:w="716" w:type="dxa"/>
          </w:tcPr>
          <w:p w14:paraId="7A3D9740" w14:textId="77777777" w:rsidR="00426347" w:rsidRDefault="00426347">
            <w:pPr>
              <w:pStyle w:val="TableParagraph"/>
              <w:spacing w:before="8"/>
              <w:ind w:left="0"/>
              <w:rPr>
                <w:sz w:val="32"/>
              </w:rPr>
            </w:pPr>
          </w:p>
          <w:p w14:paraId="27E07228" w14:textId="77777777" w:rsidR="00426347" w:rsidRDefault="00DE252A">
            <w:pPr>
              <w:pStyle w:val="TableParagraph"/>
              <w:ind w:left="0" w:right="254"/>
              <w:jc w:val="right"/>
              <w:rPr>
                <w:sz w:val="24"/>
              </w:rPr>
            </w:pPr>
            <w:r>
              <w:rPr>
                <w:sz w:val="24"/>
              </w:rPr>
              <w:t>25</w:t>
            </w:r>
          </w:p>
        </w:tc>
        <w:tc>
          <w:tcPr>
            <w:tcW w:w="3611" w:type="dxa"/>
          </w:tcPr>
          <w:p w14:paraId="68881E67" w14:textId="77777777" w:rsidR="00426347" w:rsidRDefault="00426347">
            <w:pPr>
              <w:pStyle w:val="TableParagraph"/>
              <w:ind w:left="0"/>
              <w:rPr>
                <w:sz w:val="24"/>
              </w:rPr>
            </w:pPr>
          </w:p>
          <w:p w14:paraId="49034642" w14:textId="77777777" w:rsidR="00426347" w:rsidRDefault="00DE252A">
            <w:pPr>
              <w:pStyle w:val="TableParagraph"/>
              <w:spacing w:before="196"/>
              <w:ind w:left="69"/>
            </w:pPr>
            <w:r>
              <w:t>Vrsta intervencije</w:t>
            </w:r>
          </w:p>
        </w:tc>
        <w:tc>
          <w:tcPr>
            <w:tcW w:w="6239" w:type="dxa"/>
          </w:tcPr>
          <w:p w14:paraId="1DAB40F3" w14:textId="77777777" w:rsidR="00426347" w:rsidRDefault="00DE252A">
            <w:pPr>
              <w:pStyle w:val="TableParagraph"/>
              <w:spacing w:before="25" w:line="273" w:lineRule="auto"/>
              <w:ind w:left="68" w:right="568"/>
            </w:pPr>
            <w:r>
              <w:t>Za deljeno upravljanje: glejte nomenklaturo v prilogi IV Uredbe o ESPRA.</w:t>
            </w:r>
          </w:p>
          <w:p w14:paraId="4DE75E21" w14:textId="77777777" w:rsidR="00426347" w:rsidRDefault="00DE252A">
            <w:pPr>
              <w:pStyle w:val="TableParagraph"/>
              <w:spacing w:before="3" w:line="288" w:lineRule="exact"/>
              <w:ind w:left="68" w:right="221"/>
            </w:pPr>
            <w:r>
              <w:t>Za neposredno in posredno upravljanje: glejte oznake v preglednici 9 priloge II Izvedbene uredbe.</w:t>
            </w:r>
          </w:p>
        </w:tc>
        <w:tc>
          <w:tcPr>
            <w:tcW w:w="3338" w:type="dxa"/>
          </w:tcPr>
          <w:p w14:paraId="4012E624" w14:textId="77777777" w:rsidR="00426347" w:rsidRDefault="00DE252A">
            <w:pPr>
              <w:pStyle w:val="TableParagraph"/>
              <w:spacing w:before="25"/>
              <w:ind w:left="67"/>
            </w:pPr>
            <w:r>
              <w:t>Preglednica 4, polje 3.</w:t>
            </w:r>
          </w:p>
        </w:tc>
      </w:tr>
      <w:tr w:rsidR="00426347" w14:paraId="64A7CDDA" w14:textId="77777777">
        <w:trPr>
          <w:trHeight w:val="448"/>
        </w:trPr>
        <w:tc>
          <w:tcPr>
            <w:tcW w:w="716" w:type="dxa"/>
          </w:tcPr>
          <w:p w14:paraId="7F816961" w14:textId="77777777" w:rsidR="00426347" w:rsidRDefault="00DE252A">
            <w:pPr>
              <w:pStyle w:val="TableParagraph"/>
              <w:spacing w:line="270" w:lineRule="exact"/>
              <w:ind w:left="0" w:right="254"/>
              <w:jc w:val="right"/>
              <w:rPr>
                <w:sz w:val="24"/>
              </w:rPr>
            </w:pPr>
            <w:r>
              <w:rPr>
                <w:sz w:val="24"/>
              </w:rPr>
              <w:t>26</w:t>
            </w:r>
          </w:p>
        </w:tc>
        <w:tc>
          <w:tcPr>
            <w:tcW w:w="3611" w:type="dxa"/>
          </w:tcPr>
          <w:p w14:paraId="22B4B51C" w14:textId="77777777" w:rsidR="00426347" w:rsidRDefault="00DE252A">
            <w:pPr>
              <w:pStyle w:val="TableParagraph"/>
              <w:spacing w:before="89"/>
              <w:ind w:left="69"/>
            </w:pPr>
            <w:r>
              <w:t>Vrsta operacije</w:t>
            </w:r>
          </w:p>
        </w:tc>
        <w:tc>
          <w:tcPr>
            <w:tcW w:w="6239" w:type="dxa"/>
          </w:tcPr>
          <w:p w14:paraId="0994CB37" w14:textId="77777777" w:rsidR="00426347" w:rsidRDefault="00DE252A">
            <w:pPr>
              <w:pStyle w:val="TableParagraph"/>
              <w:spacing w:before="89"/>
              <w:ind w:left="68"/>
            </w:pPr>
            <w:r>
              <w:t>Glejte oznako v preglednici 7 priloge II Izvedbene uredbe.</w:t>
            </w:r>
          </w:p>
        </w:tc>
        <w:tc>
          <w:tcPr>
            <w:tcW w:w="3338" w:type="dxa"/>
          </w:tcPr>
          <w:p w14:paraId="2C44C0DE" w14:textId="77777777" w:rsidR="00426347" w:rsidRDefault="00426347">
            <w:pPr>
              <w:pStyle w:val="TableParagraph"/>
              <w:ind w:left="0"/>
            </w:pPr>
          </w:p>
        </w:tc>
      </w:tr>
      <w:tr w:rsidR="00426347" w14:paraId="3EC89137" w14:textId="77777777">
        <w:trPr>
          <w:trHeight w:val="2488"/>
        </w:trPr>
        <w:tc>
          <w:tcPr>
            <w:tcW w:w="716" w:type="dxa"/>
          </w:tcPr>
          <w:p w14:paraId="14910FCC" w14:textId="77777777" w:rsidR="00426347" w:rsidRDefault="00426347">
            <w:pPr>
              <w:pStyle w:val="TableParagraph"/>
              <w:ind w:left="0"/>
              <w:rPr>
                <w:sz w:val="26"/>
              </w:rPr>
            </w:pPr>
          </w:p>
          <w:p w14:paraId="1C17B24B" w14:textId="77777777" w:rsidR="00426347" w:rsidRDefault="00426347">
            <w:pPr>
              <w:pStyle w:val="TableParagraph"/>
              <w:ind w:left="0"/>
              <w:rPr>
                <w:sz w:val="26"/>
              </w:rPr>
            </w:pPr>
          </w:p>
          <w:p w14:paraId="541FAF07" w14:textId="77777777" w:rsidR="00426347" w:rsidRDefault="00426347">
            <w:pPr>
              <w:pStyle w:val="TableParagraph"/>
              <w:spacing w:before="2"/>
              <w:ind w:left="0"/>
              <w:rPr>
                <w:sz w:val="36"/>
              </w:rPr>
            </w:pPr>
          </w:p>
          <w:p w14:paraId="5E8A79D4" w14:textId="77777777" w:rsidR="00426347" w:rsidRDefault="00DE252A">
            <w:pPr>
              <w:pStyle w:val="TableParagraph"/>
              <w:ind w:left="0" w:right="254"/>
              <w:jc w:val="right"/>
              <w:rPr>
                <w:sz w:val="24"/>
              </w:rPr>
            </w:pPr>
            <w:r>
              <w:rPr>
                <w:sz w:val="24"/>
              </w:rPr>
              <w:t>27</w:t>
            </w:r>
          </w:p>
        </w:tc>
        <w:tc>
          <w:tcPr>
            <w:tcW w:w="3611" w:type="dxa"/>
          </w:tcPr>
          <w:p w14:paraId="0170B580" w14:textId="77777777" w:rsidR="00426347" w:rsidRDefault="00426347">
            <w:pPr>
              <w:pStyle w:val="TableParagraph"/>
              <w:ind w:left="0"/>
              <w:rPr>
                <w:sz w:val="24"/>
              </w:rPr>
            </w:pPr>
          </w:p>
          <w:p w14:paraId="5BEFB029" w14:textId="77777777" w:rsidR="00426347" w:rsidRDefault="00426347">
            <w:pPr>
              <w:pStyle w:val="TableParagraph"/>
              <w:ind w:left="0"/>
              <w:rPr>
                <w:sz w:val="24"/>
              </w:rPr>
            </w:pPr>
          </w:p>
          <w:p w14:paraId="15460BBC" w14:textId="77777777" w:rsidR="00426347" w:rsidRDefault="00426347">
            <w:pPr>
              <w:pStyle w:val="TableParagraph"/>
              <w:spacing w:before="5"/>
              <w:ind w:left="0"/>
              <w:rPr>
                <w:sz w:val="23"/>
              </w:rPr>
            </w:pPr>
          </w:p>
          <w:p w14:paraId="3B3CED62" w14:textId="77777777" w:rsidR="00426347" w:rsidRDefault="00DE252A">
            <w:pPr>
              <w:pStyle w:val="TableParagraph"/>
              <w:spacing w:line="273" w:lineRule="auto"/>
              <w:ind w:left="69" w:right="316"/>
            </w:pPr>
            <w:r>
              <w:t>Povečanje bruto tonaže ribiškega plovila v skladu s členom 19(3) Uredbe o ESPRA</w:t>
            </w:r>
          </w:p>
        </w:tc>
        <w:tc>
          <w:tcPr>
            <w:tcW w:w="6239" w:type="dxa"/>
          </w:tcPr>
          <w:p w14:paraId="2B6BAA62" w14:textId="77777777" w:rsidR="00426347" w:rsidRDefault="00426347">
            <w:pPr>
              <w:pStyle w:val="TableParagraph"/>
              <w:spacing w:before="6"/>
              <w:ind w:left="0"/>
              <w:rPr>
                <w:sz w:val="30"/>
              </w:rPr>
            </w:pPr>
          </w:p>
          <w:p w14:paraId="5C744D03" w14:textId="77777777" w:rsidR="00426347" w:rsidRDefault="00DE252A">
            <w:pPr>
              <w:pStyle w:val="TableParagraph"/>
              <w:ind w:left="68"/>
            </w:pPr>
            <w:r>
              <w:t>Znesek dodatne GT.</w:t>
            </w:r>
          </w:p>
          <w:p w14:paraId="74BB5D01" w14:textId="77777777" w:rsidR="00426347" w:rsidRDefault="00DE252A">
            <w:pPr>
              <w:pStyle w:val="TableParagraph"/>
              <w:spacing w:before="1"/>
              <w:ind w:left="68" w:right="56"/>
            </w:pPr>
            <w:r>
              <w:t>Prazno, če operacija ni povezana s členom [19(3)]. Vnos vrednosti v to polje pomeni operacijo v skladu s členom 19(3). V tem primeru se mora izbrana vrsta operacije v polju 26 nanašati na člen 19(3).</w:t>
            </w:r>
          </w:p>
        </w:tc>
        <w:tc>
          <w:tcPr>
            <w:tcW w:w="3338" w:type="dxa"/>
          </w:tcPr>
          <w:p w14:paraId="52EBE54D" w14:textId="77777777" w:rsidR="00426347" w:rsidRDefault="00426347">
            <w:pPr>
              <w:pStyle w:val="TableParagraph"/>
              <w:ind w:left="0"/>
            </w:pPr>
          </w:p>
        </w:tc>
      </w:tr>
      <w:tr w:rsidR="00426347" w14:paraId="0B60262A" w14:textId="77777777">
        <w:trPr>
          <w:trHeight w:val="1517"/>
        </w:trPr>
        <w:tc>
          <w:tcPr>
            <w:tcW w:w="716" w:type="dxa"/>
          </w:tcPr>
          <w:p w14:paraId="2F77C771" w14:textId="77777777" w:rsidR="00426347" w:rsidRDefault="00426347">
            <w:pPr>
              <w:pStyle w:val="TableParagraph"/>
              <w:ind w:left="0"/>
              <w:rPr>
                <w:sz w:val="26"/>
              </w:rPr>
            </w:pPr>
          </w:p>
          <w:p w14:paraId="212B1970" w14:textId="77777777" w:rsidR="00426347" w:rsidRDefault="00DE252A">
            <w:pPr>
              <w:pStyle w:val="TableParagraph"/>
              <w:spacing w:before="230"/>
              <w:ind w:left="0" w:right="254"/>
              <w:jc w:val="right"/>
              <w:rPr>
                <w:sz w:val="24"/>
              </w:rPr>
            </w:pPr>
            <w:r>
              <w:rPr>
                <w:sz w:val="24"/>
              </w:rPr>
              <w:t>28</w:t>
            </w:r>
          </w:p>
        </w:tc>
        <w:tc>
          <w:tcPr>
            <w:tcW w:w="3611" w:type="dxa"/>
          </w:tcPr>
          <w:p w14:paraId="0D7B99EF" w14:textId="77777777" w:rsidR="00426347" w:rsidRDefault="00426347">
            <w:pPr>
              <w:pStyle w:val="TableParagraph"/>
              <w:ind w:left="0"/>
              <w:rPr>
                <w:sz w:val="24"/>
              </w:rPr>
            </w:pPr>
          </w:p>
          <w:p w14:paraId="59CD1ACC" w14:textId="77777777" w:rsidR="00426347" w:rsidRDefault="00DE252A">
            <w:pPr>
              <w:pStyle w:val="TableParagraph"/>
              <w:spacing w:before="205" w:line="273" w:lineRule="auto"/>
              <w:ind w:left="69" w:right="555"/>
            </w:pPr>
            <w:r>
              <w:t>Opis segmenta voznega parka, ki se nanaša na polje 27</w:t>
            </w:r>
          </w:p>
        </w:tc>
        <w:tc>
          <w:tcPr>
            <w:tcW w:w="6239" w:type="dxa"/>
          </w:tcPr>
          <w:p w14:paraId="2C89EE0F" w14:textId="77777777" w:rsidR="00426347" w:rsidRDefault="00DE252A">
            <w:pPr>
              <w:pStyle w:val="TableParagraph"/>
              <w:ind w:left="68" w:right="215"/>
            </w:pPr>
            <w:r>
              <w:t>Po potrebi opis segmenta(-ov) flote izvora bruto tonaže, dodeljene plovilu, ki je upravičeno do operacije, kot je predstavljeno v letnem poročilu iz člena 22(2) Uredbe (EU) št. 1380/2013 Evropskega parlamenta in Sveta v skladu s smernicami Komisije COM(2014) 545.</w:t>
            </w:r>
          </w:p>
        </w:tc>
        <w:tc>
          <w:tcPr>
            <w:tcW w:w="3338" w:type="dxa"/>
          </w:tcPr>
          <w:p w14:paraId="427E8925" w14:textId="77777777" w:rsidR="00426347" w:rsidRDefault="00426347">
            <w:pPr>
              <w:pStyle w:val="TableParagraph"/>
              <w:ind w:left="0"/>
            </w:pPr>
          </w:p>
        </w:tc>
      </w:tr>
      <w:tr w:rsidR="00426347" w14:paraId="012CEC01" w14:textId="77777777">
        <w:trPr>
          <w:trHeight w:val="606"/>
        </w:trPr>
        <w:tc>
          <w:tcPr>
            <w:tcW w:w="716" w:type="dxa"/>
          </w:tcPr>
          <w:p w14:paraId="02A4C4F2" w14:textId="77777777" w:rsidR="00426347" w:rsidRDefault="00DE252A">
            <w:pPr>
              <w:pStyle w:val="TableParagraph"/>
              <w:spacing w:before="73"/>
              <w:ind w:left="0" w:right="254"/>
              <w:jc w:val="right"/>
              <w:rPr>
                <w:sz w:val="24"/>
              </w:rPr>
            </w:pPr>
            <w:r>
              <w:rPr>
                <w:sz w:val="24"/>
              </w:rPr>
              <w:t>29</w:t>
            </w:r>
          </w:p>
        </w:tc>
        <w:tc>
          <w:tcPr>
            <w:tcW w:w="3611" w:type="dxa"/>
          </w:tcPr>
          <w:p w14:paraId="0624276C" w14:textId="77777777" w:rsidR="00426347" w:rsidRDefault="00DE252A">
            <w:pPr>
              <w:pStyle w:val="TableParagraph"/>
              <w:spacing w:before="2" w:line="288" w:lineRule="exact"/>
              <w:ind w:left="69" w:right="598"/>
            </w:pPr>
            <w:r>
              <w:t>Operacija, pomembna za mali priobalni ribolov (SSCF)</w:t>
            </w:r>
          </w:p>
        </w:tc>
        <w:tc>
          <w:tcPr>
            <w:tcW w:w="6239" w:type="dxa"/>
          </w:tcPr>
          <w:p w14:paraId="340913DC" w14:textId="77777777" w:rsidR="00426347" w:rsidRDefault="00DE252A">
            <w:pPr>
              <w:pStyle w:val="TableParagraph"/>
              <w:spacing w:before="39" w:line="276" w:lineRule="exact"/>
              <w:ind w:left="68"/>
              <w:rPr>
                <w:sz w:val="24"/>
              </w:rPr>
            </w:pPr>
            <w:r>
              <w:t>Dovoljeno samo 01 ali 02.</w:t>
            </w:r>
          </w:p>
          <w:p w14:paraId="5B4B9D2D" w14:textId="77777777" w:rsidR="00426347" w:rsidRDefault="00DE252A">
            <w:pPr>
              <w:pStyle w:val="TableParagraph"/>
              <w:spacing w:line="253" w:lineRule="exact"/>
              <w:ind w:left="68"/>
            </w:pPr>
            <w:r>
              <w:t>Glejte oznako v preglednici 4 priloge II Izvedbene uredbe.</w:t>
            </w:r>
          </w:p>
        </w:tc>
        <w:tc>
          <w:tcPr>
            <w:tcW w:w="3338" w:type="dxa"/>
          </w:tcPr>
          <w:p w14:paraId="7ED9B620" w14:textId="77777777" w:rsidR="00426347" w:rsidRDefault="00426347">
            <w:pPr>
              <w:pStyle w:val="TableParagraph"/>
              <w:ind w:left="0"/>
            </w:pPr>
          </w:p>
        </w:tc>
      </w:tr>
    </w:tbl>
    <w:p w14:paraId="336697F0" w14:textId="77777777" w:rsidR="00426347" w:rsidRDefault="00426347">
      <w:pPr>
        <w:sectPr w:rsidR="00426347">
          <w:pgSz w:w="16840" w:h="11910" w:orient="landscape"/>
          <w:pgMar w:top="1180" w:right="1300" w:bottom="1800" w:left="1340" w:header="713" w:footer="1606" w:gutter="0"/>
          <w:cols w:space="708"/>
        </w:sectPr>
      </w:pPr>
    </w:p>
    <w:p w14:paraId="01DFA729" w14:textId="77777777" w:rsidR="00426347" w:rsidRDefault="00426347">
      <w:pPr>
        <w:pStyle w:val="Telobesedila"/>
        <w:spacing w:before="6"/>
        <w:rPr>
          <w:sz w:val="22"/>
        </w:rPr>
      </w:pPr>
    </w:p>
    <w:tbl>
      <w:tblPr>
        <w:tblStyle w:val="TableNormal"/>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3611"/>
        <w:gridCol w:w="6239"/>
        <w:gridCol w:w="3338"/>
      </w:tblGrid>
      <w:tr w:rsidR="00426347" w14:paraId="6E8522A0" w14:textId="77777777">
        <w:trPr>
          <w:trHeight w:val="287"/>
        </w:trPr>
        <w:tc>
          <w:tcPr>
            <w:tcW w:w="13904" w:type="dxa"/>
            <w:gridSpan w:val="4"/>
            <w:shd w:val="clear" w:color="auto" w:fill="BEBEBE"/>
          </w:tcPr>
          <w:p w14:paraId="7C1C8E1E" w14:textId="77777777" w:rsidR="00426347" w:rsidRDefault="00DE252A">
            <w:pPr>
              <w:pStyle w:val="TableParagraph"/>
              <w:spacing w:before="34" w:line="233" w:lineRule="exact"/>
              <w:ind w:left="69"/>
              <w:rPr>
                <w:b/>
              </w:rPr>
            </w:pPr>
            <w:r>
              <w:rPr>
                <w:b/>
              </w:rPr>
              <w:t>Vsebina Infosys CIR</w:t>
            </w:r>
          </w:p>
        </w:tc>
      </w:tr>
      <w:tr w:rsidR="00426347" w14:paraId="67F59C39" w14:textId="77777777">
        <w:trPr>
          <w:trHeight w:val="287"/>
        </w:trPr>
        <w:tc>
          <w:tcPr>
            <w:tcW w:w="716" w:type="dxa"/>
            <w:shd w:val="clear" w:color="auto" w:fill="BEBEBE"/>
          </w:tcPr>
          <w:p w14:paraId="048E47E5" w14:textId="77777777" w:rsidR="00426347" w:rsidRDefault="00DE252A">
            <w:pPr>
              <w:pStyle w:val="TableParagraph"/>
              <w:spacing w:before="34" w:line="233" w:lineRule="exact"/>
              <w:ind w:left="69"/>
              <w:rPr>
                <w:b/>
              </w:rPr>
            </w:pPr>
            <w:r>
              <w:rPr>
                <w:b/>
              </w:rPr>
              <w:t>Št.</w:t>
            </w:r>
          </w:p>
        </w:tc>
        <w:tc>
          <w:tcPr>
            <w:tcW w:w="3611" w:type="dxa"/>
            <w:shd w:val="clear" w:color="auto" w:fill="BEBEBE"/>
          </w:tcPr>
          <w:p w14:paraId="6168C1BB" w14:textId="77777777" w:rsidR="00426347" w:rsidRDefault="00DE252A">
            <w:pPr>
              <w:pStyle w:val="TableParagraph"/>
              <w:spacing w:before="34" w:line="233" w:lineRule="exact"/>
              <w:ind w:left="69"/>
              <w:rPr>
                <w:b/>
              </w:rPr>
            </w:pPr>
            <w:r>
              <w:rPr>
                <w:b/>
              </w:rPr>
              <w:t>Vsebina polj 2021–2027</w:t>
            </w:r>
          </w:p>
        </w:tc>
        <w:tc>
          <w:tcPr>
            <w:tcW w:w="6239" w:type="dxa"/>
            <w:shd w:val="clear" w:color="auto" w:fill="BEBEBE"/>
          </w:tcPr>
          <w:p w14:paraId="0ADCFCDA" w14:textId="77777777" w:rsidR="00426347" w:rsidRDefault="00DE252A">
            <w:pPr>
              <w:pStyle w:val="TableParagraph"/>
              <w:spacing w:before="34" w:line="233" w:lineRule="exact"/>
              <w:ind w:left="68"/>
              <w:rPr>
                <w:b/>
              </w:rPr>
            </w:pPr>
            <w:r>
              <w:rPr>
                <w:b/>
              </w:rPr>
              <w:t>Opis</w:t>
            </w:r>
          </w:p>
        </w:tc>
        <w:tc>
          <w:tcPr>
            <w:tcW w:w="3338" w:type="dxa"/>
            <w:shd w:val="clear" w:color="auto" w:fill="BEBEBE"/>
          </w:tcPr>
          <w:p w14:paraId="5ADCE979" w14:textId="77777777" w:rsidR="00426347" w:rsidRDefault="00DE252A">
            <w:pPr>
              <w:pStyle w:val="TableParagraph"/>
              <w:spacing w:before="34" w:line="233" w:lineRule="exact"/>
              <w:ind w:left="67"/>
              <w:rPr>
                <w:b/>
              </w:rPr>
            </w:pPr>
            <w:r>
              <w:rPr>
                <w:b/>
              </w:rPr>
              <w:t>Povezava s prilogo VII UoSD</w:t>
            </w:r>
          </w:p>
        </w:tc>
      </w:tr>
      <w:tr w:rsidR="00426347" w14:paraId="60456E08" w14:textId="77777777">
        <w:trPr>
          <w:trHeight w:val="604"/>
        </w:trPr>
        <w:tc>
          <w:tcPr>
            <w:tcW w:w="716" w:type="dxa"/>
          </w:tcPr>
          <w:p w14:paraId="54772BAB" w14:textId="77777777" w:rsidR="00426347" w:rsidRDefault="00DE252A">
            <w:pPr>
              <w:pStyle w:val="TableParagraph"/>
              <w:spacing w:before="73"/>
              <w:ind w:left="0" w:right="254"/>
              <w:jc w:val="right"/>
              <w:rPr>
                <w:sz w:val="24"/>
              </w:rPr>
            </w:pPr>
            <w:r>
              <w:rPr>
                <w:sz w:val="24"/>
              </w:rPr>
              <w:t>30</w:t>
            </w:r>
          </w:p>
        </w:tc>
        <w:tc>
          <w:tcPr>
            <w:tcW w:w="3611" w:type="dxa"/>
          </w:tcPr>
          <w:p w14:paraId="7AD32DB6" w14:textId="77777777" w:rsidR="00426347" w:rsidRDefault="00DE252A">
            <w:pPr>
              <w:pStyle w:val="TableParagraph"/>
              <w:spacing w:before="25"/>
              <w:ind w:left="69"/>
            </w:pPr>
            <w:r>
              <w:t>Operacija, ustrezna za obveznost</w:t>
            </w:r>
          </w:p>
          <w:p w14:paraId="128DA338" w14:textId="77777777" w:rsidR="00426347" w:rsidRDefault="00DE252A">
            <w:pPr>
              <w:pStyle w:val="TableParagraph"/>
              <w:spacing w:before="35"/>
              <w:ind w:left="69"/>
            </w:pPr>
            <w:r>
              <w:t>iztovarjanja</w:t>
            </w:r>
          </w:p>
        </w:tc>
        <w:tc>
          <w:tcPr>
            <w:tcW w:w="6239" w:type="dxa"/>
          </w:tcPr>
          <w:p w14:paraId="5EBB57CF" w14:textId="77777777" w:rsidR="00426347" w:rsidRDefault="00DE252A">
            <w:pPr>
              <w:pStyle w:val="TableParagraph"/>
              <w:spacing w:before="63" w:line="252" w:lineRule="exact"/>
              <w:ind w:left="68"/>
            </w:pPr>
            <w:r>
              <w:t>Dovoljeno samo 01 ali 02.</w:t>
            </w:r>
          </w:p>
          <w:p w14:paraId="54249071" w14:textId="77777777" w:rsidR="00426347" w:rsidRDefault="00DE252A">
            <w:pPr>
              <w:pStyle w:val="TableParagraph"/>
              <w:spacing w:line="252" w:lineRule="exact"/>
              <w:ind w:left="68"/>
            </w:pPr>
            <w:r>
              <w:t>Glejte oznako v preglednici 4 priloge II Izvedbene uredbe.</w:t>
            </w:r>
          </w:p>
        </w:tc>
        <w:tc>
          <w:tcPr>
            <w:tcW w:w="3338" w:type="dxa"/>
          </w:tcPr>
          <w:p w14:paraId="19C61CA4" w14:textId="77777777" w:rsidR="00426347" w:rsidRDefault="00426347">
            <w:pPr>
              <w:pStyle w:val="TableParagraph"/>
              <w:ind w:left="0"/>
            </w:pPr>
          </w:p>
        </w:tc>
      </w:tr>
      <w:tr w:rsidR="00426347" w14:paraId="2634C428" w14:textId="77777777">
        <w:trPr>
          <w:trHeight w:val="553"/>
        </w:trPr>
        <w:tc>
          <w:tcPr>
            <w:tcW w:w="716" w:type="dxa"/>
          </w:tcPr>
          <w:p w14:paraId="629B1A6C" w14:textId="77777777" w:rsidR="00426347" w:rsidRDefault="00DE252A">
            <w:pPr>
              <w:pStyle w:val="TableParagraph"/>
              <w:spacing w:before="47"/>
              <w:ind w:left="0" w:right="254"/>
              <w:jc w:val="right"/>
              <w:rPr>
                <w:sz w:val="24"/>
              </w:rPr>
            </w:pPr>
            <w:r>
              <w:rPr>
                <w:sz w:val="24"/>
              </w:rPr>
              <w:t>31</w:t>
            </w:r>
          </w:p>
        </w:tc>
        <w:tc>
          <w:tcPr>
            <w:tcW w:w="3611" w:type="dxa"/>
          </w:tcPr>
          <w:p w14:paraId="73518230" w14:textId="77777777" w:rsidR="00426347" w:rsidRDefault="00DE252A">
            <w:pPr>
              <w:pStyle w:val="TableParagraph"/>
              <w:spacing w:before="145"/>
              <w:ind w:left="69"/>
            </w:pPr>
            <w:r>
              <w:t>Operacija, ustrezna za podnebno spremembo</w:t>
            </w:r>
          </w:p>
        </w:tc>
        <w:tc>
          <w:tcPr>
            <w:tcW w:w="6239" w:type="dxa"/>
          </w:tcPr>
          <w:p w14:paraId="18FC6D4A" w14:textId="77777777" w:rsidR="00426347" w:rsidRDefault="00DE252A">
            <w:pPr>
              <w:pStyle w:val="TableParagraph"/>
              <w:spacing w:line="273" w:lineRule="exact"/>
              <w:ind w:left="68"/>
              <w:rPr>
                <w:sz w:val="24"/>
              </w:rPr>
            </w:pPr>
            <w:r>
              <w:rPr>
                <w:sz w:val="24"/>
              </w:rPr>
              <w:t>Dovoljeno samo 01 ali 02.</w:t>
            </w:r>
          </w:p>
          <w:p w14:paraId="26F9817B" w14:textId="77777777" w:rsidR="00426347" w:rsidRDefault="00DE252A">
            <w:pPr>
              <w:pStyle w:val="TableParagraph"/>
              <w:spacing w:line="261" w:lineRule="exact"/>
              <w:ind w:left="68"/>
              <w:rPr>
                <w:sz w:val="24"/>
              </w:rPr>
            </w:pPr>
            <w:r>
              <w:t>Glejte oznako v preglednici 4 priloge II Izvedbene uredbe.</w:t>
            </w:r>
          </w:p>
        </w:tc>
        <w:tc>
          <w:tcPr>
            <w:tcW w:w="3338" w:type="dxa"/>
          </w:tcPr>
          <w:p w14:paraId="4CE91E1B" w14:textId="77777777" w:rsidR="00426347" w:rsidRDefault="00426347">
            <w:pPr>
              <w:pStyle w:val="TableParagraph"/>
              <w:ind w:left="0"/>
            </w:pPr>
          </w:p>
        </w:tc>
      </w:tr>
      <w:tr w:rsidR="00426347" w14:paraId="4D94BC03" w14:textId="77777777">
        <w:trPr>
          <w:trHeight w:val="605"/>
        </w:trPr>
        <w:tc>
          <w:tcPr>
            <w:tcW w:w="716" w:type="dxa"/>
          </w:tcPr>
          <w:p w14:paraId="5155FDE9" w14:textId="77777777" w:rsidR="00426347" w:rsidRDefault="00DE252A">
            <w:pPr>
              <w:pStyle w:val="TableParagraph"/>
              <w:spacing w:before="71"/>
              <w:ind w:left="0" w:right="254"/>
              <w:jc w:val="right"/>
              <w:rPr>
                <w:sz w:val="24"/>
              </w:rPr>
            </w:pPr>
            <w:r>
              <w:rPr>
                <w:sz w:val="24"/>
              </w:rPr>
              <w:t>32</w:t>
            </w:r>
          </w:p>
        </w:tc>
        <w:tc>
          <w:tcPr>
            <w:tcW w:w="3611" w:type="dxa"/>
          </w:tcPr>
          <w:p w14:paraId="6AFAA324" w14:textId="77777777" w:rsidR="00426347" w:rsidRDefault="00DE252A">
            <w:pPr>
              <w:pStyle w:val="TableParagraph"/>
              <w:spacing w:line="288" w:lineRule="exact"/>
              <w:ind w:left="69" w:right="1184"/>
            </w:pPr>
            <w:r>
              <w:t>Operacija, ustrezna za preprečevanje diskriminacije</w:t>
            </w:r>
          </w:p>
        </w:tc>
        <w:tc>
          <w:tcPr>
            <w:tcW w:w="6239" w:type="dxa"/>
          </w:tcPr>
          <w:p w14:paraId="2C519191" w14:textId="77777777" w:rsidR="00426347" w:rsidRDefault="00DE252A">
            <w:pPr>
              <w:pStyle w:val="TableParagraph"/>
              <w:spacing w:before="37" w:line="276" w:lineRule="exact"/>
              <w:ind w:left="68"/>
              <w:rPr>
                <w:sz w:val="24"/>
              </w:rPr>
            </w:pPr>
            <w:r>
              <w:rPr>
                <w:sz w:val="24"/>
              </w:rPr>
              <w:t>Dovoljeno samo 01 ali 02.</w:t>
            </w:r>
          </w:p>
          <w:p w14:paraId="504A3A52" w14:textId="77777777" w:rsidR="00426347" w:rsidRDefault="00DE252A">
            <w:pPr>
              <w:pStyle w:val="TableParagraph"/>
              <w:spacing w:line="253" w:lineRule="exact"/>
              <w:ind w:left="68"/>
            </w:pPr>
            <w:r>
              <w:t>Glejte oznako v preglednici 4 priloge II Izvedbene uredbe.</w:t>
            </w:r>
          </w:p>
        </w:tc>
        <w:tc>
          <w:tcPr>
            <w:tcW w:w="3338" w:type="dxa"/>
          </w:tcPr>
          <w:p w14:paraId="4AAC430A" w14:textId="77777777" w:rsidR="00426347" w:rsidRDefault="00426347">
            <w:pPr>
              <w:pStyle w:val="TableParagraph"/>
              <w:ind w:left="0"/>
            </w:pPr>
          </w:p>
        </w:tc>
      </w:tr>
      <w:tr w:rsidR="00426347" w14:paraId="34132BD9" w14:textId="77777777">
        <w:trPr>
          <w:trHeight w:val="539"/>
        </w:trPr>
        <w:tc>
          <w:tcPr>
            <w:tcW w:w="716" w:type="dxa"/>
          </w:tcPr>
          <w:p w14:paraId="5DFD8FB6" w14:textId="77777777" w:rsidR="00426347" w:rsidRDefault="00DE252A">
            <w:pPr>
              <w:pStyle w:val="TableParagraph"/>
              <w:spacing w:before="39"/>
              <w:ind w:left="0" w:right="254"/>
              <w:jc w:val="right"/>
              <w:rPr>
                <w:sz w:val="24"/>
              </w:rPr>
            </w:pPr>
            <w:r>
              <w:rPr>
                <w:sz w:val="24"/>
              </w:rPr>
              <w:t>33</w:t>
            </w:r>
          </w:p>
        </w:tc>
        <w:tc>
          <w:tcPr>
            <w:tcW w:w="3611" w:type="dxa"/>
          </w:tcPr>
          <w:p w14:paraId="637F240A" w14:textId="77777777" w:rsidR="00426347" w:rsidRDefault="00DE252A">
            <w:pPr>
              <w:pStyle w:val="TableParagraph"/>
              <w:spacing w:before="135"/>
              <w:ind w:left="69"/>
            </w:pPr>
            <w:r>
              <w:t>Operacija, ustrezna za enakost spolov</w:t>
            </w:r>
          </w:p>
        </w:tc>
        <w:tc>
          <w:tcPr>
            <w:tcW w:w="6239" w:type="dxa"/>
          </w:tcPr>
          <w:p w14:paraId="1F967531" w14:textId="77777777" w:rsidR="00426347" w:rsidRDefault="00DE252A">
            <w:pPr>
              <w:pStyle w:val="TableParagraph"/>
              <w:spacing w:before="29" w:line="252" w:lineRule="exact"/>
              <w:ind w:left="68"/>
            </w:pPr>
            <w:r>
              <w:t>Dovoljeno samo 01 ali 02.</w:t>
            </w:r>
          </w:p>
          <w:p w14:paraId="6A1A9F4E" w14:textId="77777777" w:rsidR="00426347" w:rsidRDefault="00DE252A">
            <w:pPr>
              <w:pStyle w:val="TableParagraph"/>
              <w:spacing w:line="238" w:lineRule="exact"/>
              <w:ind w:left="68"/>
            </w:pPr>
            <w:r>
              <w:t>Glejte oznako v preglednici 4 priloge II Izvedbene uredbe.</w:t>
            </w:r>
          </w:p>
        </w:tc>
        <w:tc>
          <w:tcPr>
            <w:tcW w:w="3338" w:type="dxa"/>
          </w:tcPr>
          <w:p w14:paraId="1A5E709E" w14:textId="77777777" w:rsidR="00426347" w:rsidRDefault="00426347">
            <w:pPr>
              <w:pStyle w:val="TableParagraph"/>
              <w:ind w:left="0"/>
            </w:pPr>
          </w:p>
        </w:tc>
      </w:tr>
      <w:tr w:rsidR="00426347" w14:paraId="5FC0DC19" w14:textId="77777777">
        <w:trPr>
          <w:trHeight w:val="604"/>
        </w:trPr>
        <w:tc>
          <w:tcPr>
            <w:tcW w:w="716" w:type="dxa"/>
          </w:tcPr>
          <w:p w14:paraId="5E86047D" w14:textId="77777777" w:rsidR="00426347" w:rsidRDefault="00DE252A">
            <w:pPr>
              <w:pStyle w:val="TableParagraph"/>
              <w:spacing w:before="73"/>
              <w:ind w:left="0" w:right="254"/>
              <w:jc w:val="right"/>
              <w:rPr>
                <w:sz w:val="24"/>
              </w:rPr>
            </w:pPr>
            <w:r>
              <w:rPr>
                <w:sz w:val="24"/>
              </w:rPr>
              <w:t>34</w:t>
            </w:r>
          </w:p>
        </w:tc>
        <w:tc>
          <w:tcPr>
            <w:tcW w:w="3611" w:type="dxa"/>
          </w:tcPr>
          <w:p w14:paraId="56671563" w14:textId="77777777" w:rsidR="00426347" w:rsidRDefault="00DE252A">
            <w:pPr>
              <w:pStyle w:val="TableParagraph"/>
              <w:spacing w:before="25"/>
              <w:ind w:left="69"/>
            </w:pPr>
            <w:r>
              <w:t>Operacija, ustrezna za pravice</w:t>
            </w:r>
          </w:p>
          <w:p w14:paraId="4BAC58F8" w14:textId="77777777" w:rsidR="00426347" w:rsidRDefault="00DE252A">
            <w:pPr>
              <w:pStyle w:val="TableParagraph"/>
              <w:spacing w:before="35"/>
              <w:ind w:left="69"/>
            </w:pPr>
            <w:r>
              <w:t>invalidov</w:t>
            </w:r>
          </w:p>
        </w:tc>
        <w:tc>
          <w:tcPr>
            <w:tcW w:w="6239" w:type="dxa"/>
          </w:tcPr>
          <w:p w14:paraId="2DDE126A" w14:textId="77777777" w:rsidR="00426347" w:rsidRDefault="00DE252A">
            <w:pPr>
              <w:pStyle w:val="TableParagraph"/>
              <w:spacing w:before="63" w:line="252" w:lineRule="exact"/>
              <w:ind w:left="68"/>
            </w:pPr>
            <w:r>
              <w:t>Dovoljeno samo 01 ali 02.</w:t>
            </w:r>
          </w:p>
          <w:p w14:paraId="3B752AB3" w14:textId="77777777" w:rsidR="00426347" w:rsidRDefault="00DE252A">
            <w:pPr>
              <w:pStyle w:val="TableParagraph"/>
              <w:spacing w:line="252" w:lineRule="exact"/>
              <w:ind w:left="68"/>
            </w:pPr>
            <w:r>
              <w:t>Glejte oznako v preglednici 4 priloge II Izvedbene uredbe.</w:t>
            </w:r>
          </w:p>
        </w:tc>
        <w:tc>
          <w:tcPr>
            <w:tcW w:w="3338" w:type="dxa"/>
          </w:tcPr>
          <w:p w14:paraId="18F3E5BA" w14:textId="77777777" w:rsidR="00426347" w:rsidRDefault="00426347">
            <w:pPr>
              <w:pStyle w:val="TableParagraph"/>
              <w:ind w:left="0"/>
            </w:pPr>
          </w:p>
        </w:tc>
      </w:tr>
      <w:tr w:rsidR="00426347" w14:paraId="41E7CAB5" w14:textId="77777777">
        <w:trPr>
          <w:trHeight w:val="858"/>
        </w:trPr>
        <w:tc>
          <w:tcPr>
            <w:tcW w:w="716" w:type="dxa"/>
          </w:tcPr>
          <w:p w14:paraId="04C88886" w14:textId="77777777" w:rsidR="00426347" w:rsidRDefault="00DE252A">
            <w:pPr>
              <w:pStyle w:val="TableParagraph"/>
              <w:spacing w:before="200"/>
              <w:ind w:left="0" w:right="254"/>
              <w:jc w:val="right"/>
              <w:rPr>
                <w:sz w:val="24"/>
              </w:rPr>
            </w:pPr>
            <w:r>
              <w:rPr>
                <w:sz w:val="24"/>
              </w:rPr>
              <w:t>35</w:t>
            </w:r>
          </w:p>
        </w:tc>
        <w:tc>
          <w:tcPr>
            <w:tcW w:w="3611" w:type="dxa"/>
          </w:tcPr>
          <w:p w14:paraId="1C2A1D33" w14:textId="77777777" w:rsidR="00426347" w:rsidRDefault="00426347">
            <w:pPr>
              <w:pStyle w:val="TableParagraph"/>
              <w:spacing w:before="8"/>
              <w:ind w:left="0"/>
              <w:rPr>
                <w:sz w:val="25"/>
              </w:rPr>
            </w:pPr>
          </w:p>
          <w:p w14:paraId="16AF00ED" w14:textId="77777777" w:rsidR="00426347" w:rsidRDefault="00DE252A">
            <w:pPr>
              <w:pStyle w:val="TableParagraph"/>
              <w:ind w:left="69"/>
            </w:pPr>
            <w:r>
              <w:t>Oblika podpore</w:t>
            </w:r>
          </w:p>
        </w:tc>
        <w:tc>
          <w:tcPr>
            <w:tcW w:w="6239" w:type="dxa"/>
          </w:tcPr>
          <w:p w14:paraId="52C33DF1" w14:textId="77777777" w:rsidR="00426347" w:rsidRDefault="00DE252A">
            <w:pPr>
              <w:pStyle w:val="TableParagraph"/>
              <w:spacing w:before="164" w:line="276" w:lineRule="exact"/>
              <w:ind w:left="68"/>
              <w:rPr>
                <w:sz w:val="24"/>
              </w:rPr>
            </w:pPr>
            <w:r>
              <w:t>Glejte oznako v preglednici 8 priloge II Izvedbene uredbe.</w:t>
            </w:r>
          </w:p>
          <w:p w14:paraId="272C2915" w14:textId="77777777" w:rsidR="00426347" w:rsidRDefault="00DE252A">
            <w:pPr>
              <w:pStyle w:val="TableParagraph"/>
              <w:spacing w:line="253" w:lineRule="exact"/>
              <w:ind w:left="68"/>
            </w:pPr>
            <w:r>
              <w:t>Izberete lahko le eno možnost.</w:t>
            </w:r>
          </w:p>
        </w:tc>
        <w:tc>
          <w:tcPr>
            <w:tcW w:w="3338" w:type="dxa"/>
          </w:tcPr>
          <w:p w14:paraId="6430DEFF" w14:textId="77777777" w:rsidR="00426347" w:rsidRDefault="00DE252A">
            <w:pPr>
              <w:pStyle w:val="TableParagraph"/>
              <w:spacing w:before="25" w:line="273" w:lineRule="auto"/>
              <w:ind w:left="67" w:right="363"/>
            </w:pPr>
            <w:r>
              <w:t>Podatkovno polje 2 preglednice 2 priloge VII UoSD</w:t>
            </w:r>
          </w:p>
        </w:tc>
      </w:tr>
      <w:tr w:rsidR="00426347" w14:paraId="268E5DF5" w14:textId="77777777">
        <w:trPr>
          <w:trHeight w:val="633"/>
        </w:trPr>
        <w:tc>
          <w:tcPr>
            <w:tcW w:w="716" w:type="dxa"/>
          </w:tcPr>
          <w:p w14:paraId="74585512" w14:textId="77777777" w:rsidR="00426347" w:rsidRDefault="00DE252A">
            <w:pPr>
              <w:pStyle w:val="TableParagraph"/>
              <w:spacing w:before="87"/>
              <w:ind w:left="0" w:right="254"/>
              <w:jc w:val="right"/>
              <w:rPr>
                <w:sz w:val="24"/>
              </w:rPr>
            </w:pPr>
            <w:r>
              <w:rPr>
                <w:sz w:val="24"/>
              </w:rPr>
              <w:t>36</w:t>
            </w:r>
          </w:p>
        </w:tc>
        <w:tc>
          <w:tcPr>
            <w:tcW w:w="3611" w:type="dxa"/>
          </w:tcPr>
          <w:p w14:paraId="7BC49323" w14:textId="77777777" w:rsidR="00426347" w:rsidRDefault="00DE252A">
            <w:pPr>
              <w:pStyle w:val="TableParagraph"/>
              <w:spacing w:before="2" w:line="290" w:lineRule="atLeast"/>
              <w:ind w:left="69" w:right="639"/>
            </w:pPr>
            <w:r>
              <w:t>Ali je upravičenec že prejel podporo ESPR/ESPRA?</w:t>
            </w:r>
          </w:p>
        </w:tc>
        <w:tc>
          <w:tcPr>
            <w:tcW w:w="6239" w:type="dxa"/>
          </w:tcPr>
          <w:p w14:paraId="3F4DB2CE" w14:textId="77777777" w:rsidR="00426347" w:rsidRDefault="00DE252A">
            <w:pPr>
              <w:pStyle w:val="TableParagraph"/>
              <w:spacing w:before="25"/>
              <w:ind w:left="68"/>
            </w:pPr>
            <w:r>
              <w:t>Dovoljeno samo 01 ali 02.</w:t>
            </w:r>
          </w:p>
          <w:p w14:paraId="22D163E0" w14:textId="77777777" w:rsidR="00426347" w:rsidRDefault="00DE252A">
            <w:pPr>
              <w:pStyle w:val="TableParagraph"/>
              <w:spacing w:before="64"/>
              <w:ind w:left="68"/>
            </w:pPr>
            <w:r>
              <w:t>Glejte oznako v preglednici 4 priloge II Izvedbene uredbe.</w:t>
            </w:r>
          </w:p>
        </w:tc>
        <w:tc>
          <w:tcPr>
            <w:tcW w:w="3338" w:type="dxa"/>
          </w:tcPr>
          <w:p w14:paraId="55F15673" w14:textId="77777777" w:rsidR="00426347" w:rsidRDefault="00426347">
            <w:pPr>
              <w:pStyle w:val="TableParagraph"/>
              <w:ind w:left="0"/>
            </w:pPr>
          </w:p>
        </w:tc>
      </w:tr>
    </w:tbl>
    <w:p w14:paraId="3EB75439" w14:textId="77777777" w:rsidR="00426347" w:rsidRDefault="00426347">
      <w:pPr>
        <w:pStyle w:val="Telobesedila"/>
        <w:rPr>
          <w:sz w:val="20"/>
        </w:rPr>
      </w:pPr>
    </w:p>
    <w:p w14:paraId="1A26EED8" w14:textId="77777777" w:rsidR="00426347" w:rsidRDefault="00426347">
      <w:pPr>
        <w:pStyle w:val="Telobesedila"/>
        <w:spacing w:before="4"/>
        <w:rPr>
          <w:sz w:val="22"/>
        </w:rPr>
      </w:pPr>
    </w:p>
    <w:p w14:paraId="62A589AB" w14:textId="77777777" w:rsidR="00426347" w:rsidRDefault="00DE252A">
      <w:pPr>
        <w:pStyle w:val="Odstavekseznama"/>
        <w:numPr>
          <w:ilvl w:val="2"/>
          <w:numId w:val="68"/>
        </w:numPr>
        <w:tabs>
          <w:tab w:val="left" w:pos="820"/>
          <w:tab w:val="left" w:pos="821"/>
        </w:tabs>
        <w:spacing w:before="94"/>
        <w:rPr>
          <w:rFonts w:ascii="Arial"/>
          <w:b/>
        </w:rPr>
      </w:pPr>
      <w:r>
        <w:rPr>
          <w:rFonts w:ascii="Arial"/>
          <w:b/>
        </w:rPr>
        <w:t>Infosys, priloga I, preglednica 2, kazalniki, uporabni za operacijo</w:t>
      </w:r>
    </w:p>
    <w:p w14:paraId="039F3D9E" w14:textId="77777777" w:rsidR="00426347" w:rsidRDefault="00426347">
      <w:pPr>
        <w:pStyle w:val="Telobesedila"/>
        <w:spacing w:before="4"/>
        <w:rPr>
          <w:rFonts w:ascii="Arial"/>
          <w:b/>
          <w:sz w:val="2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3687"/>
        <w:gridCol w:w="6238"/>
        <w:gridCol w:w="3337"/>
      </w:tblGrid>
      <w:tr w:rsidR="00426347" w14:paraId="45EF27FE" w14:textId="77777777">
        <w:trPr>
          <w:trHeight w:val="287"/>
        </w:trPr>
        <w:tc>
          <w:tcPr>
            <w:tcW w:w="13966" w:type="dxa"/>
            <w:gridSpan w:val="4"/>
            <w:shd w:val="clear" w:color="auto" w:fill="BEBEBE"/>
          </w:tcPr>
          <w:p w14:paraId="0F0B775F" w14:textId="77777777" w:rsidR="00426347" w:rsidRDefault="00DE252A">
            <w:pPr>
              <w:pStyle w:val="TableParagraph"/>
              <w:spacing w:before="34" w:line="233" w:lineRule="exact"/>
              <w:ind w:left="69"/>
              <w:rPr>
                <w:b/>
              </w:rPr>
            </w:pPr>
            <w:r>
              <w:rPr>
                <w:b/>
              </w:rPr>
              <w:t>Vsebina Infosys CIR</w:t>
            </w:r>
          </w:p>
        </w:tc>
      </w:tr>
      <w:tr w:rsidR="00426347" w14:paraId="67C69144" w14:textId="77777777">
        <w:trPr>
          <w:trHeight w:val="287"/>
        </w:trPr>
        <w:tc>
          <w:tcPr>
            <w:tcW w:w="704" w:type="dxa"/>
            <w:shd w:val="clear" w:color="auto" w:fill="BEBEBE"/>
          </w:tcPr>
          <w:p w14:paraId="02DE02C2" w14:textId="77777777" w:rsidR="00426347" w:rsidRDefault="00DE252A">
            <w:pPr>
              <w:pStyle w:val="TableParagraph"/>
              <w:spacing w:before="34" w:line="233" w:lineRule="exact"/>
              <w:ind w:left="69"/>
              <w:rPr>
                <w:b/>
              </w:rPr>
            </w:pPr>
            <w:r>
              <w:rPr>
                <w:b/>
              </w:rPr>
              <w:t>Št.</w:t>
            </w:r>
          </w:p>
        </w:tc>
        <w:tc>
          <w:tcPr>
            <w:tcW w:w="3687" w:type="dxa"/>
            <w:shd w:val="clear" w:color="auto" w:fill="BEBEBE"/>
          </w:tcPr>
          <w:p w14:paraId="1A1C8AE5" w14:textId="77777777" w:rsidR="00426347" w:rsidRDefault="00DE252A">
            <w:pPr>
              <w:pStyle w:val="TableParagraph"/>
              <w:spacing w:before="34" w:line="233" w:lineRule="exact"/>
              <w:ind w:left="71"/>
              <w:rPr>
                <w:b/>
              </w:rPr>
            </w:pPr>
            <w:r>
              <w:rPr>
                <w:b/>
              </w:rPr>
              <w:t>Vsebina polj 2021–2027</w:t>
            </w:r>
          </w:p>
        </w:tc>
        <w:tc>
          <w:tcPr>
            <w:tcW w:w="6238" w:type="dxa"/>
            <w:shd w:val="clear" w:color="auto" w:fill="BEBEBE"/>
          </w:tcPr>
          <w:p w14:paraId="5409326F" w14:textId="77777777" w:rsidR="00426347" w:rsidRDefault="00DE252A">
            <w:pPr>
              <w:pStyle w:val="TableParagraph"/>
              <w:spacing w:before="34" w:line="233" w:lineRule="exact"/>
              <w:ind w:left="68"/>
              <w:rPr>
                <w:b/>
              </w:rPr>
            </w:pPr>
            <w:r>
              <w:rPr>
                <w:b/>
              </w:rPr>
              <w:t>Opis</w:t>
            </w:r>
          </w:p>
        </w:tc>
        <w:tc>
          <w:tcPr>
            <w:tcW w:w="3337" w:type="dxa"/>
            <w:shd w:val="clear" w:color="auto" w:fill="BEBEBE"/>
          </w:tcPr>
          <w:p w14:paraId="7FE0A27D" w14:textId="77777777" w:rsidR="00426347" w:rsidRDefault="00DE252A">
            <w:pPr>
              <w:pStyle w:val="TableParagraph"/>
              <w:spacing w:before="34" w:line="233" w:lineRule="exact"/>
              <w:ind w:left="68"/>
              <w:rPr>
                <w:b/>
              </w:rPr>
            </w:pPr>
            <w:r>
              <w:rPr>
                <w:b/>
              </w:rPr>
              <w:t>Povezava s prilogo VII UoSD</w:t>
            </w:r>
          </w:p>
        </w:tc>
      </w:tr>
      <w:tr w:rsidR="00426347" w14:paraId="733F7225" w14:textId="77777777">
        <w:trPr>
          <w:trHeight w:val="604"/>
        </w:trPr>
        <w:tc>
          <w:tcPr>
            <w:tcW w:w="704" w:type="dxa"/>
          </w:tcPr>
          <w:p w14:paraId="47BFC148" w14:textId="77777777" w:rsidR="00426347" w:rsidRDefault="00DE252A">
            <w:pPr>
              <w:pStyle w:val="TableParagraph"/>
              <w:spacing w:line="270" w:lineRule="exact"/>
              <w:ind w:left="69"/>
              <w:rPr>
                <w:sz w:val="24"/>
              </w:rPr>
            </w:pPr>
            <w:r>
              <w:rPr>
                <w:sz w:val="24"/>
              </w:rPr>
              <w:t>01</w:t>
            </w:r>
          </w:p>
        </w:tc>
        <w:tc>
          <w:tcPr>
            <w:tcW w:w="3687" w:type="dxa"/>
          </w:tcPr>
          <w:p w14:paraId="2266D05C" w14:textId="77777777" w:rsidR="00426347" w:rsidRDefault="00DE252A">
            <w:pPr>
              <w:pStyle w:val="TableParagraph"/>
              <w:spacing w:before="25"/>
              <w:ind w:left="71"/>
            </w:pPr>
            <w:r>
              <w:t>CCI</w:t>
            </w:r>
          </w:p>
        </w:tc>
        <w:tc>
          <w:tcPr>
            <w:tcW w:w="6238" w:type="dxa"/>
          </w:tcPr>
          <w:p w14:paraId="5D540DCC" w14:textId="77777777" w:rsidR="00426347" w:rsidRDefault="00DE252A">
            <w:pPr>
              <w:pStyle w:val="TableParagraph"/>
              <w:spacing w:line="288" w:lineRule="exact"/>
              <w:ind w:left="68" w:right="372"/>
            </w:pPr>
            <w:r>
              <w:t>Povezava s poljem 01 Infoxys, priloga 1, preglednica 1 (ključni atribut) Izvedbene uredbe</w:t>
            </w:r>
          </w:p>
        </w:tc>
        <w:tc>
          <w:tcPr>
            <w:tcW w:w="3337" w:type="dxa"/>
          </w:tcPr>
          <w:p w14:paraId="7CA223AC" w14:textId="77777777" w:rsidR="00426347" w:rsidRDefault="00426347">
            <w:pPr>
              <w:pStyle w:val="TableParagraph"/>
              <w:ind w:left="0"/>
            </w:pPr>
          </w:p>
        </w:tc>
      </w:tr>
      <w:tr w:rsidR="00426347" w14:paraId="784233A2" w14:textId="77777777">
        <w:trPr>
          <w:trHeight w:val="953"/>
        </w:trPr>
        <w:tc>
          <w:tcPr>
            <w:tcW w:w="704" w:type="dxa"/>
          </w:tcPr>
          <w:p w14:paraId="640AEE99" w14:textId="77777777" w:rsidR="00426347" w:rsidRDefault="00DE252A">
            <w:pPr>
              <w:pStyle w:val="TableParagraph"/>
              <w:spacing w:line="273" w:lineRule="exact"/>
              <w:ind w:left="69"/>
              <w:rPr>
                <w:sz w:val="24"/>
              </w:rPr>
            </w:pPr>
            <w:r>
              <w:rPr>
                <w:sz w:val="24"/>
              </w:rPr>
              <w:lastRenderedPageBreak/>
              <w:t>02</w:t>
            </w:r>
          </w:p>
        </w:tc>
        <w:tc>
          <w:tcPr>
            <w:tcW w:w="3687" w:type="dxa"/>
          </w:tcPr>
          <w:p w14:paraId="127058D9" w14:textId="77777777" w:rsidR="00426347" w:rsidRDefault="00DE252A">
            <w:pPr>
              <w:pStyle w:val="TableParagraph"/>
              <w:spacing w:before="28"/>
              <w:ind w:left="71"/>
            </w:pPr>
            <w:r>
              <w:t>Edinstvena identifikacijska oznaka operacije (ID)</w:t>
            </w:r>
          </w:p>
        </w:tc>
        <w:tc>
          <w:tcPr>
            <w:tcW w:w="6238" w:type="dxa"/>
          </w:tcPr>
          <w:p w14:paraId="7B0D3A92" w14:textId="77777777" w:rsidR="00426347" w:rsidRDefault="00DE252A">
            <w:pPr>
              <w:pStyle w:val="TableParagraph"/>
              <w:spacing w:before="28" w:line="273" w:lineRule="auto"/>
              <w:ind w:left="68" w:right="317"/>
            </w:pPr>
            <w:r>
              <w:t>Povezava s poljem 02 Infoxys, priloga 1, preglednica 1 (ključni atribut) Izvedbene uredbe</w:t>
            </w:r>
          </w:p>
        </w:tc>
        <w:tc>
          <w:tcPr>
            <w:tcW w:w="3337" w:type="dxa"/>
          </w:tcPr>
          <w:p w14:paraId="458CE6A7" w14:textId="77777777" w:rsidR="00426347" w:rsidRDefault="00DE252A">
            <w:pPr>
              <w:pStyle w:val="TableParagraph"/>
              <w:spacing w:before="28"/>
              <w:ind w:left="68"/>
            </w:pPr>
            <w:r>
              <w:t>Preglednica 1, polje 13.</w:t>
            </w:r>
          </w:p>
          <w:p w14:paraId="497978FF" w14:textId="77777777" w:rsidR="00426347" w:rsidRDefault="00DE252A">
            <w:pPr>
              <w:pStyle w:val="TableParagraph"/>
              <w:spacing w:before="63"/>
              <w:ind w:left="68"/>
            </w:pPr>
            <w:r>
              <w:t>Preglednica 4, polje 6.</w:t>
            </w:r>
          </w:p>
          <w:p w14:paraId="5423B0CB" w14:textId="77777777" w:rsidR="00426347" w:rsidRDefault="00DE252A">
            <w:pPr>
              <w:pStyle w:val="TableParagraph"/>
              <w:spacing w:before="62"/>
              <w:ind w:left="68"/>
            </w:pPr>
            <w:r>
              <w:t>Preglednica 5, polje 11 in 12.</w:t>
            </w:r>
          </w:p>
        </w:tc>
      </w:tr>
    </w:tbl>
    <w:p w14:paraId="1EC3D087" w14:textId="77777777" w:rsidR="00426347" w:rsidRDefault="00426347">
      <w:pPr>
        <w:sectPr w:rsidR="00426347">
          <w:pgSz w:w="16840" w:h="11910" w:orient="landscape"/>
          <w:pgMar w:top="1180" w:right="1300" w:bottom="1800" w:left="1340" w:header="713" w:footer="1606" w:gutter="0"/>
          <w:cols w:space="708"/>
        </w:sectPr>
      </w:pPr>
    </w:p>
    <w:p w14:paraId="59239C7D" w14:textId="77777777" w:rsidR="00426347" w:rsidRDefault="00426347">
      <w:pPr>
        <w:pStyle w:val="Telobesedila"/>
        <w:spacing w:before="6"/>
        <w:rPr>
          <w:rFonts w:ascii="Arial"/>
          <w:b/>
          <w:sz w:val="2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3687"/>
        <w:gridCol w:w="6238"/>
        <w:gridCol w:w="3337"/>
      </w:tblGrid>
      <w:tr w:rsidR="00426347" w14:paraId="535B8890" w14:textId="77777777">
        <w:trPr>
          <w:trHeight w:val="287"/>
        </w:trPr>
        <w:tc>
          <w:tcPr>
            <w:tcW w:w="13966" w:type="dxa"/>
            <w:gridSpan w:val="4"/>
            <w:shd w:val="clear" w:color="auto" w:fill="BEBEBE"/>
          </w:tcPr>
          <w:p w14:paraId="46375242" w14:textId="77777777" w:rsidR="00426347" w:rsidRDefault="00DE252A">
            <w:pPr>
              <w:pStyle w:val="TableParagraph"/>
              <w:spacing w:before="34" w:line="233" w:lineRule="exact"/>
              <w:ind w:left="69"/>
              <w:rPr>
                <w:b/>
              </w:rPr>
            </w:pPr>
            <w:r>
              <w:rPr>
                <w:b/>
              </w:rPr>
              <w:t>Vsebina Infosys CIR</w:t>
            </w:r>
          </w:p>
        </w:tc>
      </w:tr>
      <w:tr w:rsidR="00426347" w14:paraId="64293472" w14:textId="77777777">
        <w:trPr>
          <w:trHeight w:val="287"/>
        </w:trPr>
        <w:tc>
          <w:tcPr>
            <w:tcW w:w="704" w:type="dxa"/>
            <w:shd w:val="clear" w:color="auto" w:fill="BEBEBE"/>
          </w:tcPr>
          <w:p w14:paraId="7992ED4D" w14:textId="77777777" w:rsidR="00426347" w:rsidRDefault="00DE252A">
            <w:pPr>
              <w:pStyle w:val="TableParagraph"/>
              <w:spacing w:before="34" w:line="233" w:lineRule="exact"/>
              <w:ind w:left="69"/>
              <w:rPr>
                <w:b/>
              </w:rPr>
            </w:pPr>
            <w:r>
              <w:rPr>
                <w:b/>
              </w:rPr>
              <w:t>Št.</w:t>
            </w:r>
          </w:p>
        </w:tc>
        <w:tc>
          <w:tcPr>
            <w:tcW w:w="3687" w:type="dxa"/>
            <w:shd w:val="clear" w:color="auto" w:fill="BEBEBE"/>
          </w:tcPr>
          <w:p w14:paraId="14A69FE2" w14:textId="77777777" w:rsidR="00426347" w:rsidRDefault="00DE252A">
            <w:pPr>
              <w:pStyle w:val="TableParagraph"/>
              <w:spacing w:before="34" w:line="233" w:lineRule="exact"/>
              <w:ind w:left="71"/>
              <w:rPr>
                <w:b/>
              </w:rPr>
            </w:pPr>
            <w:r>
              <w:rPr>
                <w:b/>
              </w:rPr>
              <w:t>Vsebina polj 2021–2027</w:t>
            </w:r>
          </w:p>
        </w:tc>
        <w:tc>
          <w:tcPr>
            <w:tcW w:w="6238" w:type="dxa"/>
            <w:shd w:val="clear" w:color="auto" w:fill="BEBEBE"/>
          </w:tcPr>
          <w:p w14:paraId="57504CC9" w14:textId="77777777" w:rsidR="00426347" w:rsidRDefault="00DE252A">
            <w:pPr>
              <w:pStyle w:val="TableParagraph"/>
              <w:spacing w:before="34" w:line="233" w:lineRule="exact"/>
              <w:ind w:left="68"/>
              <w:rPr>
                <w:b/>
              </w:rPr>
            </w:pPr>
            <w:r>
              <w:rPr>
                <w:b/>
              </w:rPr>
              <w:t>Opis</w:t>
            </w:r>
          </w:p>
        </w:tc>
        <w:tc>
          <w:tcPr>
            <w:tcW w:w="3337" w:type="dxa"/>
            <w:shd w:val="clear" w:color="auto" w:fill="BEBEBE"/>
          </w:tcPr>
          <w:p w14:paraId="3E9E90E3" w14:textId="77777777" w:rsidR="00426347" w:rsidRDefault="00DE252A">
            <w:pPr>
              <w:pStyle w:val="TableParagraph"/>
              <w:spacing w:before="34" w:line="233" w:lineRule="exact"/>
              <w:ind w:left="68"/>
              <w:rPr>
                <w:b/>
              </w:rPr>
            </w:pPr>
            <w:r>
              <w:rPr>
                <w:b/>
              </w:rPr>
              <w:t>Povezava s prilogo VII UoSD</w:t>
            </w:r>
          </w:p>
        </w:tc>
      </w:tr>
      <w:tr w:rsidR="00426347" w14:paraId="4D42898B" w14:textId="77777777">
        <w:trPr>
          <w:trHeight w:val="1209"/>
        </w:trPr>
        <w:tc>
          <w:tcPr>
            <w:tcW w:w="704" w:type="dxa"/>
          </w:tcPr>
          <w:p w14:paraId="1BCDED68" w14:textId="77777777" w:rsidR="00426347" w:rsidRDefault="00DE252A">
            <w:pPr>
              <w:pStyle w:val="TableParagraph"/>
              <w:spacing w:line="270" w:lineRule="exact"/>
              <w:ind w:left="69"/>
              <w:rPr>
                <w:sz w:val="24"/>
              </w:rPr>
            </w:pPr>
            <w:r>
              <w:rPr>
                <w:sz w:val="24"/>
              </w:rPr>
              <w:t>37</w:t>
            </w:r>
          </w:p>
        </w:tc>
        <w:tc>
          <w:tcPr>
            <w:tcW w:w="3687" w:type="dxa"/>
          </w:tcPr>
          <w:p w14:paraId="46196926" w14:textId="77777777" w:rsidR="00426347" w:rsidRDefault="00DE252A">
            <w:pPr>
              <w:pStyle w:val="TableParagraph"/>
              <w:spacing w:before="25" w:line="273" w:lineRule="auto"/>
              <w:ind w:left="71" w:right="407"/>
              <w:jc w:val="both"/>
            </w:pPr>
            <w:r>
              <w:t>Oznake skupnih kazalnikov rezultatov, ki so uporabni za operacijo (toliko vrstic, kot je potrebno)</w:t>
            </w:r>
          </w:p>
        </w:tc>
        <w:tc>
          <w:tcPr>
            <w:tcW w:w="6238" w:type="dxa"/>
          </w:tcPr>
          <w:p w14:paraId="57E3C3C0" w14:textId="77777777" w:rsidR="00426347" w:rsidRDefault="00DE252A">
            <w:pPr>
              <w:pStyle w:val="TableParagraph"/>
              <w:spacing w:before="25" w:line="300" w:lineRule="auto"/>
              <w:ind w:left="68" w:right="201"/>
            </w:pPr>
            <w:r>
              <w:t>Glejte oznake v preglednici 10 priloge II Izvedbene uredbe. Ena vrstica na kazalnik.</w:t>
            </w:r>
          </w:p>
        </w:tc>
        <w:tc>
          <w:tcPr>
            <w:tcW w:w="3337" w:type="dxa"/>
          </w:tcPr>
          <w:p w14:paraId="57D97AA2" w14:textId="77777777" w:rsidR="00426347" w:rsidRDefault="00DE252A">
            <w:pPr>
              <w:pStyle w:val="TableParagraph"/>
              <w:spacing w:before="25"/>
              <w:ind w:left="68"/>
            </w:pPr>
            <w:r>
              <w:t>Preglednica 9, polje 5.</w:t>
            </w:r>
          </w:p>
        </w:tc>
      </w:tr>
      <w:tr w:rsidR="00426347" w14:paraId="6F1C2376" w14:textId="77777777">
        <w:trPr>
          <w:trHeight w:val="3939"/>
        </w:trPr>
        <w:tc>
          <w:tcPr>
            <w:tcW w:w="704" w:type="dxa"/>
          </w:tcPr>
          <w:p w14:paraId="0CA37A88" w14:textId="77777777" w:rsidR="00426347" w:rsidRDefault="00DE252A">
            <w:pPr>
              <w:pStyle w:val="TableParagraph"/>
              <w:spacing w:line="270" w:lineRule="exact"/>
              <w:ind w:left="69"/>
              <w:rPr>
                <w:sz w:val="24"/>
              </w:rPr>
            </w:pPr>
            <w:r>
              <w:rPr>
                <w:sz w:val="24"/>
              </w:rPr>
              <w:t>38</w:t>
            </w:r>
          </w:p>
        </w:tc>
        <w:tc>
          <w:tcPr>
            <w:tcW w:w="3687" w:type="dxa"/>
          </w:tcPr>
          <w:p w14:paraId="76A06F7F" w14:textId="77777777" w:rsidR="00426347" w:rsidRDefault="00DE252A">
            <w:pPr>
              <w:pStyle w:val="TableParagraph"/>
              <w:spacing w:before="25"/>
              <w:ind w:left="71"/>
            </w:pPr>
            <w:r>
              <w:t>Izhodiščna vrednost</w:t>
            </w:r>
          </w:p>
        </w:tc>
        <w:tc>
          <w:tcPr>
            <w:tcW w:w="6238" w:type="dxa"/>
          </w:tcPr>
          <w:p w14:paraId="03E24EE8" w14:textId="77777777" w:rsidR="00426347" w:rsidRDefault="00DE252A">
            <w:pPr>
              <w:pStyle w:val="TableParagraph"/>
              <w:spacing w:before="25" w:line="300" w:lineRule="auto"/>
              <w:ind w:left="68" w:right="1644"/>
            </w:pPr>
            <w:r>
              <w:t>Vrednost pred operacijo (ena vrstica na kazalnik). Vrednost v večini primerov je nič. Razen za:</w:t>
            </w:r>
          </w:p>
          <w:p w14:paraId="1BF9BFD3" w14:textId="77777777" w:rsidR="00426347" w:rsidRDefault="00DE252A">
            <w:pPr>
              <w:pStyle w:val="TableParagraph"/>
              <w:numPr>
                <w:ilvl w:val="0"/>
                <w:numId w:val="66"/>
              </w:numPr>
              <w:tabs>
                <w:tab w:val="left" w:pos="433"/>
                <w:tab w:val="left" w:pos="434"/>
              </w:tabs>
              <w:spacing w:before="2" w:line="271" w:lineRule="auto"/>
              <w:ind w:right="250"/>
              <w:rPr>
                <w:rFonts w:ascii="Symbol" w:hAnsi="Symbol"/>
              </w:rPr>
            </w:pPr>
            <w:r>
              <w:t>CR01 – Nova proizvodna zmogljivost, kjer je izhodiščna vrednost proizvodna zmogljivosti pred operacijo</w:t>
            </w:r>
          </w:p>
          <w:p w14:paraId="5740B534" w14:textId="77777777" w:rsidR="00426347" w:rsidRDefault="00DE252A">
            <w:pPr>
              <w:pStyle w:val="TableParagraph"/>
              <w:numPr>
                <w:ilvl w:val="0"/>
                <w:numId w:val="66"/>
              </w:numPr>
              <w:tabs>
                <w:tab w:val="left" w:pos="433"/>
                <w:tab w:val="left" w:pos="434"/>
              </w:tabs>
              <w:spacing w:line="271" w:lineRule="auto"/>
              <w:ind w:right="332"/>
              <w:rPr>
                <w:rFonts w:ascii="Symbol" w:hAnsi="Symbol"/>
              </w:rPr>
            </w:pPr>
            <w:r>
              <w:t>CR12 –Učinkovitost sistema za »zbiranje, upravljanje in uporabo podatkov«, kjer izhodiščna vrednost ne more biti nižja od 1;</w:t>
            </w:r>
          </w:p>
          <w:p w14:paraId="68746487" w14:textId="77777777" w:rsidR="00426347" w:rsidRDefault="00DE252A">
            <w:pPr>
              <w:pStyle w:val="TableParagraph"/>
              <w:numPr>
                <w:ilvl w:val="0"/>
                <w:numId w:val="66"/>
              </w:numPr>
              <w:tabs>
                <w:tab w:val="left" w:pos="433"/>
                <w:tab w:val="left" w:pos="434"/>
              </w:tabs>
              <w:spacing w:before="2" w:line="273" w:lineRule="auto"/>
              <w:ind w:right="419"/>
              <w:rPr>
                <w:rFonts w:ascii="Symbol" w:hAnsi="Symbol"/>
              </w:rPr>
            </w:pPr>
            <w:r>
              <w:t>CR18.1 – Poraba energije, ki omogoča zmanjšanje emisij CO2 (kWh/t), kjer je izhodiščna vrednost potreba po energiji na tono proizvoda in leto PRED operacijo.</w:t>
            </w:r>
          </w:p>
          <w:p w14:paraId="54418AAC" w14:textId="77777777" w:rsidR="00426347" w:rsidRDefault="00DE252A">
            <w:pPr>
              <w:pStyle w:val="TableParagraph"/>
              <w:numPr>
                <w:ilvl w:val="0"/>
                <w:numId w:val="66"/>
              </w:numPr>
              <w:tabs>
                <w:tab w:val="left" w:pos="433"/>
                <w:tab w:val="left" w:pos="434"/>
              </w:tabs>
              <w:spacing w:line="290" w:lineRule="exact"/>
              <w:ind w:hanging="361"/>
              <w:rPr>
                <w:rFonts w:ascii="Symbol" w:hAnsi="Symbol"/>
                <w:sz w:val="24"/>
              </w:rPr>
            </w:pPr>
            <w:r>
              <w:t>CR18.2 – Poraba energije, ki omogoča zmanjševanje emisij CO2</w:t>
            </w:r>
          </w:p>
          <w:p w14:paraId="7171DD72" w14:textId="77777777" w:rsidR="00426347" w:rsidRDefault="00DE252A">
            <w:pPr>
              <w:pStyle w:val="TableParagraph"/>
              <w:spacing w:before="14" w:line="290" w:lineRule="atLeast"/>
              <w:ind w:left="433" w:right="483"/>
            </w:pPr>
            <w:r>
              <w:t>(litrov/uro), kjer je izhodiščna vrednost poraba na uro PRED operacijo</w:t>
            </w:r>
          </w:p>
        </w:tc>
        <w:tc>
          <w:tcPr>
            <w:tcW w:w="3337" w:type="dxa"/>
          </w:tcPr>
          <w:p w14:paraId="38494D02" w14:textId="77777777" w:rsidR="00426347" w:rsidRDefault="00DE252A">
            <w:pPr>
              <w:pStyle w:val="TableParagraph"/>
              <w:spacing w:before="25"/>
              <w:ind w:left="68"/>
            </w:pPr>
            <w:r>
              <w:t>Preglednica 9, polje 11 in 12.</w:t>
            </w:r>
          </w:p>
        </w:tc>
      </w:tr>
      <w:tr w:rsidR="00426347" w14:paraId="5F08840B" w14:textId="77777777">
        <w:trPr>
          <w:trHeight w:val="921"/>
        </w:trPr>
        <w:tc>
          <w:tcPr>
            <w:tcW w:w="704" w:type="dxa"/>
          </w:tcPr>
          <w:p w14:paraId="258948A0" w14:textId="77777777" w:rsidR="00426347" w:rsidRDefault="00DE252A">
            <w:pPr>
              <w:pStyle w:val="TableParagraph"/>
              <w:spacing w:line="270" w:lineRule="exact"/>
              <w:ind w:left="69"/>
              <w:rPr>
                <w:sz w:val="24"/>
              </w:rPr>
            </w:pPr>
            <w:r>
              <w:rPr>
                <w:sz w:val="24"/>
              </w:rPr>
              <w:t>39</w:t>
            </w:r>
          </w:p>
        </w:tc>
        <w:tc>
          <w:tcPr>
            <w:tcW w:w="3687" w:type="dxa"/>
          </w:tcPr>
          <w:p w14:paraId="1EB3E530" w14:textId="77777777" w:rsidR="00426347" w:rsidRDefault="00DE252A">
            <w:pPr>
              <w:pStyle w:val="TableParagraph"/>
              <w:spacing w:before="25" w:line="273" w:lineRule="auto"/>
              <w:ind w:left="71" w:right="507"/>
            </w:pPr>
            <w:r>
              <w:t>Indikativni rezultat, ki ga pričakuje upravičenec (ena vrstica na kazalnik)</w:t>
            </w:r>
          </w:p>
        </w:tc>
        <w:tc>
          <w:tcPr>
            <w:tcW w:w="6238" w:type="dxa"/>
          </w:tcPr>
          <w:p w14:paraId="766C2BB7" w14:textId="77777777" w:rsidR="00426347" w:rsidRDefault="00DE252A">
            <w:pPr>
              <w:pStyle w:val="TableParagraph"/>
              <w:spacing w:before="25"/>
              <w:ind w:left="68"/>
            </w:pPr>
            <w:r>
              <w:t>Predhodni izračun vrednosti, ki se mora doseči po operaciji.</w:t>
            </w:r>
          </w:p>
          <w:p w14:paraId="2ED5FE0C" w14:textId="77777777" w:rsidR="00426347" w:rsidRDefault="00DE252A">
            <w:pPr>
              <w:pStyle w:val="TableParagraph"/>
              <w:spacing w:before="36" w:line="280" w:lineRule="atLeast"/>
              <w:ind w:left="68" w:right="452"/>
            </w:pPr>
            <w:r>
              <w:t>Vrednost je lahko enaka kot izhodiščna vrednost – to pomeni, da ni sprememb za status quo.</w:t>
            </w:r>
          </w:p>
        </w:tc>
        <w:tc>
          <w:tcPr>
            <w:tcW w:w="3337" w:type="dxa"/>
          </w:tcPr>
          <w:p w14:paraId="627FE1DB" w14:textId="77777777" w:rsidR="00426347" w:rsidRDefault="00DE252A">
            <w:pPr>
              <w:pStyle w:val="TableParagraph"/>
              <w:spacing w:before="25"/>
              <w:ind w:left="68"/>
            </w:pPr>
            <w:r>
              <w:t>Preglednica 9, polje 12.</w:t>
            </w:r>
          </w:p>
        </w:tc>
      </w:tr>
      <w:tr w:rsidR="00426347" w14:paraId="3B8CD3C8" w14:textId="77777777">
        <w:trPr>
          <w:trHeight w:val="448"/>
        </w:trPr>
        <w:tc>
          <w:tcPr>
            <w:tcW w:w="704" w:type="dxa"/>
          </w:tcPr>
          <w:p w14:paraId="64BE9301" w14:textId="77777777" w:rsidR="00426347" w:rsidRDefault="00DE252A">
            <w:pPr>
              <w:pStyle w:val="TableParagraph"/>
              <w:spacing w:line="270" w:lineRule="exact"/>
              <w:ind w:left="69"/>
              <w:rPr>
                <w:sz w:val="24"/>
              </w:rPr>
            </w:pPr>
            <w:r>
              <w:rPr>
                <w:sz w:val="24"/>
              </w:rPr>
              <w:t>40</w:t>
            </w:r>
          </w:p>
        </w:tc>
        <w:tc>
          <w:tcPr>
            <w:tcW w:w="3687" w:type="dxa"/>
          </w:tcPr>
          <w:p w14:paraId="7E1A749C" w14:textId="77777777" w:rsidR="00426347" w:rsidRDefault="00DE252A">
            <w:pPr>
              <w:pStyle w:val="TableParagraph"/>
              <w:spacing w:before="25"/>
              <w:ind w:left="71"/>
            </w:pPr>
            <w:r>
              <w:t>Naknadni rezultat (ena vrstica na kazalnik)</w:t>
            </w:r>
          </w:p>
        </w:tc>
        <w:tc>
          <w:tcPr>
            <w:tcW w:w="6238" w:type="dxa"/>
          </w:tcPr>
          <w:p w14:paraId="57F89069" w14:textId="77777777" w:rsidR="00426347" w:rsidRDefault="00DE252A">
            <w:pPr>
              <w:pStyle w:val="TableParagraph"/>
              <w:spacing w:before="25"/>
              <w:ind w:left="68"/>
            </w:pPr>
            <w:r>
              <w:t>Končna vrednost po projektu je dosežena.</w:t>
            </w:r>
          </w:p>
        </w:tc>
        <w:tc>
          <w:tcPr>
            <w:tcW w:w="3337" w:type="dxa"/>
          </w:tcPr>
          <w:p w14:paraId="75C90334" w14:textId="77777777" w:rsidR="00426347" w:rsidRDefault="00DE252A">
            <w:pPr>
              <w:pStyle w:val="TableParagraph"/>
              <w:spacing w:before="25"/>
              <w:ind w:left="68"/>
            </w:pPr>
            <w:r>
              <w:t>Preglednica 9, polje 14.</w:t>
            </w:r>
          </w:p>
        </w:tc>
      </w:tr>
    </w:tbl>
    <w:p w14:paraId="24A57D18" w14:textId="77777777" w:rsidR="00426347" w:rsidRDefault="00426347">
      <w:pPr>
        <w:sectPr w:rsidR="00426347">
          <w:pgSz w:w="16840" w:h="11910" w:orient="landscape"/>
          <w:pgMar w:top="1180" w:right="1300" w:bottom="1800" w:left="1340" w:header="713" w:footer="1606" w:gutter="0"/>
          <w:cols w:space="708"/>
        </w:sectPr>
      </w:pPr>
    </w:p>
    <w:p w14:paraId="7BBCC899" w14:textId="77777777" w:rsidR="00426347" w:rsidRDefault="00DE252A">
      <w:pPr>
        <w:pStyle w:val="Odstavekseznama"/>
        <w:numPr>
          <w:ilvl w:val="2"/>
          <w:numId w:val="68"/>
        </w:numPr>
        <w:tabs>
          <w:tab w:val="left" w:pos="820"/>
          <w:tab w:val="left" w:pos="821"/>
        </w:tabs>
        <w:spacing w:before="83" w:line="252" w:lineRule="auto"/>
        <w:ind w:right="452" w:hanging="720"/>
        <w:rPr>
          <w:rFonts w:ascii="Arial"/>
          <w:b/>
        </w:rPr>
      </w:pPr>
      <w:bookmarkStart w:id="39" w:name="_bookmark7"/>
      <w:bookmarkEnd w:id="39"/>
      <w:r>
        <w:rPr>
          <w:rFonts w:ascii="Arial"/>
          <w:b/>
        </w:rPr>
        <w:lastRenderedPageBreak/>
        <w:t>Priloga II Izvedbene uredbe, predstavitev izvedbenih podatkov, preglednice 1</w:t>
      </w:r>
      <w:r>
        <w:rPr>
          <w:rFonts w:ascii="Arial"/>
          <w:b/>
        </w:rPr>
        <w:t>–</w:t>
      </w:r>
      <w:r>
        <w:rPr>
          <w:rFonts w:ascii="Arial"/>
          <w:b/>
        </w:rPr>
        <w:t>10</w:t>
      </w:r>
    </w:p>
    <w:p w14:paraId="14688F58" w14:textId="77777777" w:rsidR="00426347" w:rsidRDefault="00426347">
      <w:pPr>
        <w:pStyle w:val="Telobesedila"/>
        <w:spacing w:before="9"/>
        <w:rPr>
          <w:rFonts w:ascii="Arial"/>
          <w:b/>
          <w:sz w:val="20"/>
        </w:rPr>
      </w:pPr>
    </w:p>
    <w:p w14:paraId="0A4FDCE4" w14:textId="77777777" w:rsidR="00426347" w:rsidRDefault="00DE252A">
      <w:pPr>
        <w:pStyle w:val="Telobesedila"/>
        <w:spacing w:line="249" w:lineRule="auto"/>
        <w:ind w:left="100" w:right="337"/>
        <w:jc w:val="both"/>
      </w:pPr>
      <w:r>
        <w:t>Priloga II Izvedbene uredbe vsebuje deset preglednic z oznakami in informacijami, ki morajo biti izpolnjene v preglednicah 1 in 2 priloge I. V nadaljevanju so tabele ponatisnjene z dodatnimi informacijami, kjer se to zdi potrebno.</w:t>
      </w:r>
    </w:p>
    <w:p w14:paraId="34D9D9F7" w14:textId="77777777" w:rsidR="00426347" w:rsidRDefault="00DE252A">
      <w:pPr>
        <w:spacing w:before="175"/>
        <w:ind w:left="100"/>
        <w:jc w:val="both"/>
        <w:rPr>
          <w:b/>
        </w:rPr>
      </w:pPr>
      <w:r>
        <w:rPr>
          <w:b/>
        </w:rPr>
        <w:t>Preglednica 1: Sektor, kateremu prispeva operacija (priloga I, preglednica 1, polje 5)</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6"/>
        <w:gridCol w:w="8013"/>
      </w:tblGrid>
      <w:tr w:rsidR="00426347" w14:paraId="1C129981" w14:textId="77777777">
        <w:trPr>
          <w:trHeight w:val="316"/>
        </w:trPr>
        <w:tc>
          <w:tcPr>
            <w:tcW w:w="1006" w:type="dxa"/>
          </w:tcPr>
          <w:p w14:paraId="248BA8FB" w14:textId="77777777" w:rsidR="00426347" w:rsidRDefault="00DE252A">
            <w:pPr>
              <w:pStyle w:val="TableParagraph"/>
              <w:spacing w:before="25"/>
            </w:pPr>
            <w:r>
              <w:t>Koda</w:t>
            </w:r>
          </w:p>
        </w:tc>
        <w:tc>
          <w:tcPr>
            <w:tcW w:w="8013" w:type="dxa"/>
          </w:tcPr>
          <w:p w14:paraId="1CDE6D44" w14:textId="77777777" w:rsidR="00426347" w:rsidRDefault="00DE252A">
            <w:pPr>
              <w:pStyle w:val="TableParagraph"/>
              <w:spacing w:before="25"/>
            </w:pPr>
            <w:r>
              <w:t>Opis</w:t>
            </w:r>
          </w:p>
        </w:tc>
      </w:tr>
      <w:tr w:rsidR="00426347" w14:paraId="07EE0A26" w14:textId="77777777">
        <w:trPr>
          <w:trHeight w:val="316"/>
        </w:trPr>
        <w:tc>
          <w:tcPr>
            <w:tcW w:w="1006" w:type="dxa"/>
          </w:tcPr>
          <w:p w14:paraId="1097AE80" w14:textId="77777777" w:rsidR="00426347" w:rsidRDefault="00DE252A">
            <w:pPr>
              <w:pStyle w:val="TableParagraph"/>
              <w:spacing w:before="25"/>
            </w:pPr>
            <w:r>
              <w:t>01</w:t>
            </w:r>
          </w:p>
        </w:tc>
        <w:tc>
          <w:tcPr>
            <w:tcW w:w="8013" w:type="dxa"/>
          </w:tcPr>
          <w:p w14:paraId="260E26AA" w14:textId="77777777" w:rsidR="00426347" w:rsidRDefault="00DE252A">
            <w:pPr>
              <w:pStyle w:val="TableParagraph"/>
              <w:spacing w:before="25"/>
            </w:pPr>
            <w:r>
              <w:t>Ribištvo</w:t>
            </w:r>
          </w:p>
        </w:tc>
      </w:tr>
      <w:tr w:rsidR="00426347" w14:paraId="5CE05C1F" w14:textId="77777777">
        <w:trPr>
          <w:trHeight w:val="316"/>
        </w:trPr>
        <w:tc>
          <w:tcPr>
            <w:tcW w:w="1006" w:type="dxa"/>
          </w:tcPr>
          <w:p w14:paraId="520804BB" w14:textId="77777777" w:rsidR="00426347" w:rsidRDefault="00DE252A">
            <w:pPr>
              <w:pStyle w:val="TableParagraph"/>
              <w:spacing w:before="25"/>
            </w:pPr>
            <w:r>
              <w:t>02</w:t>
            </w:r>
          </w:p>
        </w:tc>
        <w:tc>
          <w:tcPr>
            <w:tcW w:w="8013" w:type="dxa"/>
          </w:tcPr>
          <w:p w14:paraId="18AA6B3A" w14:textId="77777777" w:rsidR="00426347" w:rsidRDefault="00DE252A">
            <w:pPr>
              <w:pStyle w:val="TableParagraph"/>
              <w:spacing w:before="25"/>
            </w:pPr>
            <w:r>
              <w:t>Akvakultura</w:t>
            </w:r>
          </w:p>
        </w:tc>
      </w:tr>
      <w:tr w:rsidR="00426347" w14:paraId="517EAFD7" w14:textId="77777777">
        <w:trPr>
          <w:trHeight w:val="318"/>
        </w:trPr>
        <w:tc>
          <w:tcPr>
            <w:tcW w:w="1006" w:type="dxa"/>
          </w:tcPr>
          <w:p w14:paraId="263AF91D" w14:textId="77777777" w:rsidR="00426347" w:rsidRDefault="00DE252A">
            <w:pPr>
              <w:pStyle w:val="TableParagraph"/>
              <w:spacing w:before="27"/>
            </w:pPr>
            <w:r>
              <w:t>03</w:t>
            </w:r>
          </w:p>
        </w:tc>
        <w:tc>
          <w:tcPr>
            <w:tcW w:w="8013" w:type="dxa"/>
          </w:tcPr>
          <w:p w14:paraId="3F739DEF" w14:textId="77777777" w:rsidR="00426347" w:rsidRDefault="00DE252A">
            <w:pPr>
              <w:pStyle w:val="TableParagraph"/>
              <w:spacing w:before="27"/>
            </w:pPr>
            <w:r>
              <w:t>Predelava</w:t>
            </w:r>
          </w:p>
        </w:tc>
      </w:tr>
      <w:tr w:rsidR="00426347" w14:paraId="4EED9394" w14:textId="77777777">
        <w:trPr>
          <w:trHeight w:val="316"/>
        </w:trPr>
        <w:tc>
          <w:tcPr>
            <w:tcW w:w="1006" w:type="dxa"/>
          </w:tcPr>
          <w:p w14:paraId="042CB907" w14:textId="77777777" w:rsidR="00426347" w:rsidRDefault="00DE252A">
            <w:pPr>
              <w:pStyle w:val="TableParagraph"/>
              <w:spacing w:before="25"/>
            </w:pPr>
            <w:r>
              <w:t>04</w:t>
            </w:r>
          </w:p>
        </w:tc>
        <w:tc>
          <w:tcPr>
            <w:tcW w:w="8013" w:type="dxa"/>
          </w:tcPr>
          <w:p w14:paraId="42C306ED" w14:textId="77777777" w:rsidR="00426347" w:rsidRDefault="00DE252A">
            <w:pPr>
              <w:pStyle w:val="TableParagraph"/>
              <w:spacing w:before="25"/>
            </w:pPr>
            <w:r>
              <w:t>Turizem</w:t>
            </w:r>
          </w:p>
        </w:tc>
      </w:tr>
      <w:tr w:rsidR="00426347" w14:paraId="5D5C6BF8" w14:textId="77777777">
        <w:trPr>
          <w:trHeight w:val="317"/>
        </w:trPr>
        <w:tc>
          <w:tcPr>
            <w:tcW w:w="1006" w:type="dxa"/>
          </w:tcPr>
          <w:p w14:paraId="0B437AAC" w14:textId="77777777" w:rsidR="00426347" w:rsidRDefault="00DE252A">
            <w:pPr>
              <w:pStyle w:val="TableParagraph"/>
              <w:spacing w:before="25"/>
            </w:pPr>
            <w:r>
              <w:t>05</w:t>
            </w:r>
          </w:p>
        </w:tc>
        <w:tc>
          <w:tcPr>
            <w:tcW w:w="8013" w:type="dxa"/>
          </w:tcPr>
          <w:p w14:paraId="36C5CD29" w14:textId="77777777" w:rsidR="00426347" w:rsidRDefault="00DE252A">
            <w:pPr>
              <w:pStyle w:val="TableParagraph"/>
              <w:spacing w:before="25"/>
            </w:pPr>
            <w:r>
              <w:t>Okolje</w:t>
            </w:r>
          </w:p>
        </w:tc>
      </w:tr>
      <w:tr w:rsidR="00426347" w14:paraId="60AD4270" w14:textId="77777777">
        <w:trPr>
          <w:trHeight w:val="316"/>
        </w:trPr>
        <w:tc>
          <w:tcPr>
            <w:tcW w:w="1006" w:type="dxa"/>
          </w:tcPr>
          <w:p w14:paraId="3DA6ED46" w14:textId="77777777" w:rsidR="00426347" w:rsidRDefault="00DE252A">
            <w:pPr>
              <w:pStyle w:val="TableParagraph"/>
              <w:spacing w:before="25"/>
            </w:pPr>
            <w:r>
              <w:t>06</w:t>
            </w:r>
          </w:p>
        </w:tc>
        <w:tc>
          <w:tcPr>
            <w:tcW w:w="8013" w:type="dxa"/>
          </w:tcPr>
          <w:p w14:paraId="47E96AA6" w14:textId="77777777" w:rsidR="00426347" w:rsidRDefault="00DE252A">
            <w:pPr>
              <w:pStyle w:val="TableParagraph"/>
              <w:spacing w:before="25"/>
            </w:pPr>
            <w:r>
              <w:t>Pomorstvo (razen ribištva in akvakulture)</w:t>
            </w:r>
          </w:p>
        </w:tc>
      </w:tr>
      <w:tr w:rsidR="00426347" w14:paraId="7415A16D" w14:textId="77777777">
        <w:trPr>
          <w:trHeight w:val="316"/>
        </w:trPr>
        <w:tc>
          <w:tcPr>
            <w:tcW w:w="1006" w:type="dxa"/>
          </w:tcPr>
          <w:p w14:paraId="71DA9E3F" w14:textId="77777777" w:rsidR="00426347" w:rsidRDefault="00DE252A">
            <w:pPr>
              <w:pStyle w:val="TableParagraph"/>
              <w:spacing w:before="25"/>
            </w:pPr>
            <w:r>
              <w:t>07</w:t>
            </w:r>
          </w:p>
        </w:tc>
        <w:tc>
          <w:tcPr>
            <w:tcW w:w="8013" w:type="dxa"/>
          </w:tcPr>
          <w:p w14:paraId="6AF5D5BD" w14:textId="77777777" w:rsidR="00426347" w:rsidRDefault="00DE252A">
            <w:pPr>
              <w:pStyle w:val="TableParagraph"/>
              <w:spacing w:before="25"/>
            </w:pPr>
            <w:r>
              <w:t>Integrirani/multisektor</w:t>
            </w:r>
          </w:p>
        </w:tc>
      </w:tr>
      <w:tr w:rsidR="00426347" w14:paraId="6D399EDF" w14:textId="77777777">
        <w:trPr>
          <w:trHeight w:val="318"/>
        </w:trPr>
        <w:tc>
          <w:tcPr>
            <w:tcW w:w="1006" w:type="dxa"/>
          </w:tcPr>
          <w:p w14:paraId="7CDED6D8" w14:textId="77777777" w:rsidR="00426347" w:rsidRDefault="00DE252A">
            <w:pPr>
              <w:pStyle w:val="TableParagraph"/>
              <w:spacing w:before="25"/>
            </w:pPr>
            <w:r>
              <w:t>08</w:t>
            </w:r>
          </w:p>
        </w:tc>
        <w:tc>
          <w:tcPr>
            <w:tcW w:w="8013" w:type="dxa"/>
          </w:tcPr>
          <w:p w14:paraId="0BE50D3D" w14:textId="77777777" w:rsidR="00426347" w:rsidRDefault="00DE252A">
            <w:pPr>
              <w:pStyle w:val="TableParagraph"/>
              <w:spacing w:before="25"/>
            </w:pPr>
            <w:r>
              <w:t>Drugo</w:t>
            </w:r>
          </w:p>
        </w:tc>
      </w:tr>
    </w:tbl>
    <w:p w14:paraId="5690B650" w14:textId="77777777" w:rsidR="00426347" w:rsidRDefault="00426347">
      <w:pPr>
        <w:pStyle w:val="Telobesedila"/>
        <w:rPr>
          <w:b/>
          <w:sz w:val="28"/>
        </w:rPr>
      </w:pPr>
    </w:p>
    <w:p w14:paraId="08AF0B16" w14:textId="77777777" w:rsidR="00426347" w:rsidRDefault="00DE252A">
      <w:pPr>
        <w:ind w:left="100"/>
        <w:jc w:val="both"/>
        <w:rPr>
          <w:b/>
        </w:rPr>
      </w:pPr>
      <w:r>
        <w:rPr>
          <w:b/>
        </w:rPr>
        <w:t>Preglednica 2: Vrsta upravičenca (1) (priloga I, preglednica 1, polje 10)</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7"/>
        <w:gridCol w:w="7963"/>
      </w:tblGrid>
      <w:tr w:rsidR="00426347" w14:paraId="2F8E3822" w14:textId="77777777">
        <w:trPr>
          <w:trHeight w:val="316"/>
        </w:trPr>
        <w:tc>
          <w:tcPr>
            <w:tcW w:w="1037" w:type="dxa"/>
          </w:tcPr>
          <w:p w14:paraId="3E48ED4F" w14:textId="77777777" w:rsidR="00426347" w:rsidRDefault="00DE252A">
            <w:pPr>
              <w:pStyle w:val="TableParagraph"/>
              <w:spacing w:before="25"/>
            </w:pPr>
            <w:r>
              <w:t>Koda</w:t>
            </w:r>
          </w:p>
        </w:tc>
        <w:tc>
          <w:tcPr>
            <w:tcW w:w="7963" w:type="dxa"/>
          </w:tcPr>
          <w:p w14:paraId="0EC4D0E2" w14:textId="77777777" w:rsidR="00426347" w:rsidRDefault="00DE252A">
            <w:pPr>
              <w:pStyle w:val="TableParagraph"/>
              <w:spacing w:before="25"/>
            </w:pPr>
            <w:r>
              <w:t>Opis</w:t>
            </w:r>
          </w:p>
        </w:tc>
      </w:tr>
      <w:tr w:rsidR="00426347" w14:paraId="4BE5D0AC" w14:textId="77777777">
        <w:trPr>
          <w:trHeight w:val="316"/>
        </w:trPr>
        <w:tc>
          <w:tcPr>
            <w:tcW w:w="1037" w:type="dxa"/>
          </w:tcPr>
          <w:p w14:paraId="7E0C3582" w14:textId="77777777" w:rsidR="00426347" w:rsidRDefault="00DE252A">
            <w:pPr>
              <w:pStyle w:val="TableParagraph"/>
              <w:spacing w:before="25"/>
            </w:pPr>
            <w:r>
              <w:t>01</w:t>
            </w:r>
          </w:p>
        </w:tc>
        <w:tc>
          <w:tcPr>
            <w:tcW w:w="7963" w:type="dxa"/>
          </w:tcPr>
          <w:p w14:paraId="356DAF2B" w14:textId="77777777" w:rsidR="00426347" w:rsidRDefault="00DE252A">
            <w:pPr>
              <w:pStyle w:val="TableParagraph"/>
              <w:spacing w:before="22"/>
            </w:pPr>
            <w:r>
              <w:t>OP – Organizacija proizvajalcev</w:t>
            </w:r>
          </w:p>
        </w:tc>
      </w:tr>
      <w:tr w:rsidR="00426347" w14:paraId="6BDF1E98" w14:textId="77777777">
        <w:trPr>
          <w:trHeight w:val="316"/>
        </w:trPr>
        <w:tc>
          <w:tcPr>
            <w:tcW w:w="1037" w:type="dxa"/>
          </w:tcPr>
          <w:p w14:paraId="4A833E56" w14:textId="77777777" w:rsidR="00426347" w:rsidRDefault="00DE252A">
            <w:pPr>
              <w:pStyle w:val="TableParagraph"/>
              <w:spacing w:before="25"/>
            </w:pPr>
            <w:r>
              <w:t>02</w:t>
            </w:r>
          </w:p>
        </w:tc>
        <w:tc>
          <w:tcPr>
            <w:tcW w:w="7963" w:type="dxa"/>
          </w:tcPr>
          <w:p w14:paraId="27FB39A4" w14:textId="77777777" w:rsidR="00426347" w:rsidRDefault="00DE252A">
            <w:pPr>
              <w:pStyle w:val="TableParagraph"/>
              <w:spacing w:before="25"/>
            </w:pPr>
            <w:r>
              <w:t>ZOP – Združenje organizacij proizvajalcev</w:t>
            </w:r>
          </w:p>
        </w:tc>
      </w:tr>
      <w:tr w:rsidR="00426347" w14:paraId="7E6C6537" w14:textId="77777777">
        <w:trPr>
          <w:trHeight w:val="318"/>
        </w:trPr>
        <w:tc>
          <w:tcPr>
            <w:tcW w:w="1037" w:type="dxa"/>
          </w:tcPr>
          <w:p w14:paraId="69A59B23" w14:textId="77777777" w:rsidR="00426347" w:rsidRDefault="00DE252A">
            <w:pPr>
              <w:pStyle w:val="TableParagraph"/>
              <w:spacing w:before="27"/>
            </w:pPr>
            <w:r>
              <w:t>03</w:t>
            </w:r>
          </w:p>
        </w:tc>
        <w:tc>
          <w:tcPr>
            <w:tcW w:w="7963" w:type="dxa"/>
          </w:tcPr>
          <w:p w14:paraId="113D798A" w14:textId="77777777" w:rsidR="00426347" w:rsidRDefault="00DE252A">
            <w:pPr>
              <w:pStyle w:val="TableParagraph"/>
              <w:spacing w:before="27"/>
            </w:pPr>
            <w:r>
              <w:t>MPO – Medpanožna organizacija</w:t>
            </w:r>
          </w:p>
        </w:tc>
      </w:tr>
      <w:tr w:rsidR="00426347" w14:paraId="27ACC40F" w14:textId="77777777">
        <w:trPr>
          <w:trHeight w:val="316"/>
        </w:trPr>
        <w:tc>
          <w:tcPr>
            <w:tcW w:w="1037" w:type="dxa"/>
          </w:tcPr>
          <w:p w14:paraId="1F73F721" w14:textId="77777777" w:rsidR="00426347" w:rsidRDefault="00DE252A">
            <w:pPr>
              <w:pStyle w:val="TableParagraph"/>
              <w:spacing w:before="25"/>
            </w:pPr>
            <w:r>
              <w:t>04</w:t>
            </w:r>
          </w:p>
        </w:tc>
        <w:tc>
          <w:tcPr>
            <w:tcW w:w="7963" w:type="dxa"/>
          </w:tcPr>
          <w:p w14:paraId="3EDC621D" w14:textId="77777777" w:rsidR="00426347" w:rsidRDefault="00DE252A">
            <w:pPr>
              <w:pStyle w:val="TableParagraph"/>
              <w:spacing w:before="25"/>
            </w:pPr>
            <w:r>
              <w:t>Zasebno podjetje – mikro</w:t>
            </w:r>
          </w:p>
        </w:tc>
      </w:tr>
      <w:tr w:rsidR="00426347" w14:paraId="214172F8" w14:textId="77777777">
        <w:trPr>
          <w:trHeight w:val="316"/>
        </w:trPr>
        <w:tc>
          <w:tcPr>
            <w:tcW w:w="1037" w:type="dxa"/>
          </w:tcPr>
          <w:p w14:paraId="29EA3EE7" w14:textId="77777777" w:rsidR="00426347" w:rsidRDefault="00DE252A">
            <w:pPr>
              <w:pStyle w:val="TableParagraph"/>
              <w:spacing w:before="25"/>
            </w:pPr>
            <w:r>
              <w:t>05</w:t>
            </w:r>
          </w:p>
        </w:tc>
        <w:tc>
          <w:tcPr>
            <w:tcW w:w="7963" w:type="dxa"/>
          </w:tcPr>
          <w:p w14:paraId="1A7BFA63" w14:textId="77777777" w:rsidR="00426347" w:rsidRDefault="00DE252A">
            <w:pPr>
              <w:pStyle w:val="TableParagraph"/>
              <w:spacing w:before="25"/>
            </w:pPr>
            <w:r>
              <w:t>Zasebno podjetje – MSP (malo in srednje veliko podjetje)</w:t>
            </w:r>
          </w:p>
        </w:tc>
      </w:tr>
      <w:tr w:rsidR="00426347" w14:paraId="41A1AC7A" w14:textId="77777777">
        <w:trPr>
          <w:trHeight w:val="316"/>
        </w:trPr>
        <w:tc>
          <w:tcPr>
            <w:tcW w:w="1037" w:type="dxa"/>
          </w:tcPr>
          <w:p w14:paraId="66E4671D" w14:textId="77777777" w:rsidR="00426347" w:rsidRDefault="00DE252A">
            <w:pPr>
              <w:pStyle w:val="TableParagraph"/>
              <w:spacing w:before="25"/>
            </w:pPr>
            <w:r>
              <w:t>06</w:t>
            </w:r>
          </w:p>
        </w:tc>
        <w:tc>
          <w:tcPr>
            <w:tcW w:w="7963" w:type="dxa"/>
          </w:tcPr>
          <w:p w14:paraId="6354A743" w14:textId="77777777" w:rsidR="00426347" w:rsidRDefault="00DE252A">
            <w:pPr>
              <w:pStyle w:val="TableParagraph"/>
              <w:spacing w:before="25"/>
            </w:pPr>
            <w:r>
              <w:t>Zasebno podjetje – veliko</w:t>
            </w:r>
          </w:p>
        </w:tc>
      </w:tr>
      <w:tr w:rsidR="00426347" w14:paraId="0AA976C9" w14:textId="77777777">
        <w:trPr>
          <w:trHeight w:val="316"/>
        </w:trPr>
        <w:tc>
          <w:tcPr>
            <w:tcW w:w="1037" w:type="dxa"/>
          </w:tcPr>
          <w:p w14:paraId="726296D0" w14:textId="77777777" w:rsidR="00426347" w:rsidRDefault="00DE252A">
            <w:pPr>
              <w:pStyle w:val="TableParagraph"/>
              <w:spacing w:before="25"/>
            </w:pPr>
            <w:r>
              <w:t>07</w:t>
            </w:r>
          </w:p>
        </w:tc>
        <w:tc>
          <w:tcPr>
            <w:tcW w:w="7963" w:type="dxa"/>
          </w:tcPr>
          <w:p w14:paraId="4B40A93D" w14:textId="77777777" w:rsidR="00426347" w:rsidRDefault="00DE252A">
            <w:pPr>
              <w:pStyle w:val="TableParagraph"/>
              <w:spacing w:before="25"/>
            </w:pPr>
            <w:r>
              <w:t>Javni organ</w:t>
            </w:r>
          </w:p>
        </w:tc>
      </w:tr>
      <w:tr w:rsidR="00426347" w14:paraId="6086E021" w14:textId="77777777">
        <w:trPr>
          <w:trHeight w:val="316"/>
        </w:trPr>
        <w:tc>
          <w:tcPr>
            <w:tcW w:w="1037" w:type="dxa"/>
          </w:tcPr>
          <w:p w14:paraId="223EA688" w14:textId="77777777" w:rsidR="00426347" w:rsidRDefault="00DE252A">
            <w:pPr>
              <w:pStyle w:val="TableParagraph"/>
              <w:spacing w:before="25"/>
            </w:pPr>
            <w:r>
              <w:t>08</w:t>
            </w:r>
          </w:p>
        </w:tc>
        <w:tc>
          <w:tcPr>
            <w:tcW w:w="7963" w:type="dxa"/>
          </w:tcPr>
          <w:p w14:paraId="58877B02" w14:textId="77777777" w:rsidR="00426347" w:rsidRDefault="00DE252A">
            <w:pPr>
              <w:pStyle w:val="TableParagraph"/>
              <w:spacing w:before="25"/>
            </w:pPr>
            <w:r>
              <w:t>Raziskovalno središče/univerza/znanstveniki</w:t>
            </w:r>
          </w:p>
        </w:tc>
      </w:tr>
      <w:tr w:rsidR="00426347" w14:paraId="3333DC06" w14:textId="77777777">
        <w:trPr>
          <w:trHeight w:val="316"/>
        </w:trPr>
        <w:tc>
          <w:tcPr>
            <w:tcW w:w="1037" w:type="dxa"/>
          </w:tcPr>
          <w:p w14:paraId="31513B1D" w14:textId="77777777" w:rsidR="00426347" w:rsidRDefault="00DE252A">
            <w:pPr>
              <w:pStyle w:val="TableParagraph"/>
              <w:spacing w:before="25"/>
            </w:pPr>
            <w:r>
              <w:t>09</w:t>
            </w:r>
          </w:p>
        </w:tc>
        <w:tc>
          <w:tcPr>
            <w:tcW w:w="7963" w:type="dxa"/>
          </w:tcPr>
          <w:p w14:paraId="14559B4F" w14:textId="77777777" w:rsidR="00426347" w:rsidRDefault="00DE252A">
            <w:pPr>
              <w:pStyle w:val="TableParagraph"/>
              <w:spacing w:before="25"/>
            </w:pPr>
            <w:r>
              <w:t>Nevladna organizacija (NVO)/združenje</w:t>
            </w:r>
          </w:p>
        </w:tc>
      </w:tr>
      <w:tr w:rsidR="00426347" w14:paraId="7146892E" w14:textId="77777777">
        <w:trPr>
          <w:trHeight w:val="318"/>
        </w:trPr>
        <w:tc>
          <w:tcPr>
            <w:tcW w:w="1037" w:type="dxa"/>
          </w:tcPr>
          <w:p w14:paraId="678CA01A" w14:textId="77777777" w:rsidR="00426347" w:rsidRDefault="00DE252A">
            <w:pPr>
              <w:pStyle w:val="TableParagraph"/>
              <w:spacing w:before="27"/>
            </w:pPr>
            <w:r>
              <w:t>10</w:t>
            </w:r>
          </w:p>
        </w:tc>
        <w:tc>
          <w:tcPr>
            <w:tcW w:w="7963" w:type="dxa"/>
          </w:tcPr>
          <w:p w14:paraId="18E7020E" w14:textId="77777777" w:rsidR="00426347" w:rsidRDefault="00DE252A">
            <w:pPr>
              <w:pStyle w:val="TableParagraph"/>
              <w:spacing w:before="27"/>
            </w:pPr>
            <w:r>
              <w:t>Izobraževalna ustanova</w:t>
            </w:r>
          </w:p>
        </w:tc>
      </w:tr>
      <w:tr w:rsidR="00426347" w14:paraId="41D03361" w14:textId="77777777">
        <w:trPr>
          <w:trHeight w:val="316"/>
        </w:trPr>
        <w:tc>
          <w:tcPr>
            <w:tcW w:w="1037" w:type="dxa"/>
          </w:tcPr>
          <w:p w14:paraId="3A09AF75" w14:textId="77777777" w:rsidR="00426347" w:rsidRDefault="00DE252A">
            <w:pPr>
              <w:pStyle w:val="TableParagraph"/>
              <w:spacing w:before="25"/>
            </w:pPr>
            <w:r>
              <w:t>11</w:t>
            </w:r>
          </w:p>
        </w:tc>
        <w:tc>
          <w:tcPr>
            <w:tcW w:w="7963" w:type="dxa"/>
          </w:tcPr>
          <w:p w14:paraId="209CFE30" w14:textId="77777777" w:rsidR="00426347" w:rsidRDefault="00DE252A">
            <w:pPr>
              <w:pStyle w:val="TableParagraph"/>
              <w:spacing w:before="25"/>
            </w:pPr>
            <w:r>
              <w:t>LAS – Lokalna akcijska skupina</w:t>
            </w:r>
          </w:p>
        </w:tc>
      </w:tr>
      <w:tr w:rsidR="00426347" w14:paraId="0C52493D" w14:textId="77777777">
        <w:trPr>
          <w:trHeight w:val="316"/>
        </w:trPr>
        <w:tc>
          <w:tcPr>
            <w:tcW w:w="1037" w:type="dxa"/>
          </w:tcPr>
          <w:p w14:paraId="6B4FF610" w14:textId="77777777" w:rsidR="00426347" w:rsidRDefault="00DE252A">
            <w:pPr>
              <w:pStyle w:val="TableParagraph"/>
              <w:spacing w:before="25"/>
            </w:pPr>
            <w:r>
              <w:t>12</w:t>
            </w:r>
          </w:p>
        </w:tc>
        <w:tc>
          <w:tcPr>
            <w:tcW w:w="7963" w:type="dxa"/>
          </w:tcPr>
          <w:p w14:paraId="759FBE3E" w14:textId="77777777" w:rsidR="00426347" w:rsidRDefault="00DE252A">
            <w:pPr>
              <w:pStyle w:val="TableParagraph"/>
              <w:spacing w:before="25"/>
            </w:pPr>
            <w:r>
              <w:t>Subjekt, ki ni pravna oseba</w:t>
            </w:r>
          </w:p>
        </w:tc>
      </w:tr>
      <w:tr w:rsidR="00426347" w14:paraId="489F34D9" w14:textId="77777777">
        <w:trPr>
          <w:trHeight w:val="316"/>
        </w:trPr>
        <w:tc>
          <w:tcPr>
            <w:tcW w:w="1037" w:type="dxa"/>
          </w:tcPr>
          <w:p w14:paraId="4BD04E40" w14:textId="77777777" w:rsidR="00426347" w:rsidRDefault="00DE252A">
            <w:pPr>
              <w:pStyle w:val="TableParagraph"/>
              <w:spacing w:before="25"/>
            </w:pPr>
            <w:r>
              <w:t>13</w:t>
            </w:r>
          </w:p>
        </w:tc>
        <w:tc>
          <w:tcPr>
            <w:tcW w:w="7963" w:type="dxa"/>
          </w:tcPr>
          <w:p w14:paraId="1156C3B8" w14:textId="77777777" w:rsidR="00426347" w:rsidRDefault="00DE252A">
            <w:pPr>
              <w:pStyle w:val="TableParagraph"/>
              <w:spacing w:before="25"/>
            </w:pPr>
            <w:r>
              <w:t>Mednarodna organizacija</w:t>
            </w:r>
          </w:p>
        </w:tc>
      </w:tr>
      <w:tr w:rsidR="00426347" w14:paraId="1E613DDF" w14:textId="77777777">
        <w:trPr>
          <w:trHeight w:val="316"/>
        </w:trPr>
        <w:tc>
          <w:tcPr>
            <w:tcW w:w="1037" w:type="dxa"/>
          </w:tcPr>
          <w:p w14:paraId="1EBB3BDB" w14:textId="77777777" w:rsidR="00426347" w:rsidRDefault="00DE252A">
            <w:pPr>
              <w:pStyle w:val="TableParagraph"/>
              <w:spacing w:before="25"/>
            </w:pPr>
            <w:r>
              <w:t>14</w:t>
            </w:r>
          </w:p>
        </w:tc>
        <w:tc>
          <w:tcPr>
            <w:tcW w:w="7963" w:type="dxa"/>
          </w:tcPr>
          <w:p w14:paraId="0FF3FDEE" w14:textId="77777777" w:rsidR="00426347" w:rsidRDefault="00DE252A">
            <w:pPr>
              <w:pStyle w:val="TableParagraph"/>
              <w:spacing w:before="25"/>
            </w:pPr>
            <w:r>
              <w:t>Organi in agencije Komisije</w:t>
            </w:r>
          </w:p>
        </w:tc>
      </w:tr>
      <w:tr w:rsidR="00426347" w14:paraId="163D35C1" w14:textId="77777777">
        <w:trPr>
          <w:trHeight w:val="316"/>
        </w:trPr>
        <w:tc>
          <w:tcPr>
            <w:tcW w:w="1037" w:type="dxa"/>
          </w:tcPr>
          <w:p w14:paraId="138F6683" w14:textId="77777777" w:rsidR="00426347" w:rsidRDefault="00DE252A">
            <w:pPr>
              <w:pStyle w:val="TableParagraph"/>
              <w:spacing w:before="25"/>
            </w:pPr>
            <w:r>
              <w:t>15</w:t>
            </w:r>
          </w:p>
        </w:tc>
        <w:tc>
          <w:tcPr>
            <w:tcW w:w="7963" w:type="dxa"/>
          </w:tcPr>
          <w:p w14:paraId="7F5C628A" w14:textId="77777777" w:rsidR="00426347" w:rsidRDefault="00DE252A">
            <w:pPr>
              <w:pStyle w:val="TableParagraph"/>
              <w:spacing w:before="25"/>
            </w:pPr>
            <w:r>
              <w:t>Fizične osebe</w:t>
            </w:r>
          </w:p>
        </w:tc>
      </w:tr>
      <w:tr w:rsidR="00426347" w14:paraId="091D8CE3" w14:textId="77777777">
        <w:trPr>
          <w:trHeight w:val="319"/>
        </w:trPr>
        <w:tc>
          <w:tcPr>
            <w:tcW w:w="1037" w:type="dxa"/>
          </w:tcPr>
          <w:p w14:paraId="4543FD10" w14:textId="77777777" w:rsidR="00426347" w:rsidRDefault="00DE252A">
            <w:pPr>
              <w:pStyle w:val="TableParagraph"/>
              <w:spacing w:before="28"/>
            </w:pPr>
            <w:r>
              <w:t>16</w:t>
            </w:r>
          </w:p>
        </w:tc>
        <w:tc>
          <w:tcPr>
            <w:tcW w:w="7963" w:type="dxa"/>
          </w:tcPr>
          <w:p w14:paraId="5C502162" w14:textId="77777777" w:rsidR="00426347" w:rsidRDefault="00DE252A">
            <w:pPr>
              <w:pStyle w:val="TableParagraph"/>
              <w:spacing w:before="28"/>
            </w:pPr>
            <w:r>
              <w:t>Drugo</w:t>
            </w:r>
          </w:p>
        </w:tc>
      </w:tr>
      <w:tr w:rsidR="00426347" w14:paraId="593B1B31" w14:textId="77777777">
        <w:trPr>
          <w:trHeight w:val="316"/>
        </w:trPr>
        <w:tc>
          <w:tcPr>
            <w:tcW w:w="9000" w:type="dxa"/>
            <w:gridSpan w:val="2"/>
          </w:tcPr>
          <w:p w14:paraId="4DB2A39A" w14:textId="77777777" w:rsidR="00426347" w:rsidRDefault="00DE252A">
            <w:pPr>
              <w:pStyle w:val="TableParagraph"/>
              <w:spacing w:before="25"/>
              <w:ind w:left="467"/>
            </w:pPr>
            <w:r>
              <w:t>(1) Vodilni partner, če ima operacija več kot enega upravičenca</w:t>
            </w:r>
          </w:p>
        </w:tc>
      </w:tr>
    </w:tbl>
    <w:p w14:paraId="4B8F153F" w14:textId="77777777" w:rsidR="00426347" w:rsidRDefault="00426347">
      <w:pPr>
        <w:sectPr w:rsidR="00426347">
          <w:headerReference w:type="default" r:id="rId26"/>
          <w:footerReference w:type="default" r:id="rId27"/>
          <w:pgSz w:w="11910" w:h="16840"/>
          <w:pgMar w:top="1360" w:right="1100" w:bottom="1800" w:left="1340" w:header="713" w:footer="1606" w:gutter="0"/>
          <w:pgNumType w:start="65"/>
          <w:cols w:space="708"/>
        </w:sectPr>
      </w:pPr>
    </w:p>
    <w:p w14:paraId="4B2EE1AF" w14:textId="77777777" w:rsidR="00426347" w:rsidRDefault="00DE252A">
      <w:pPr>
        <w:spacing w:before="113"/>
        <w:ind w:left="100"/>
        <w:rPr>
          <w:b/>
        </w:rPr>
      </w:pPr>
      <w:r>
        <w:rPr>
          <w:b/>
        </w:rPr>
        <w:lastRenderedPageBreak/>
        <w:t>Preglednica 3: Spol upravičenca/fizične osebe (priloga I, preglednica 1, polje 11)</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6"/>
        <w:gridCol w:w="8012"/>
      </w:tblGrid>
      <w:tr w:rsidR="00426347" w14:paraId="3E9D2B10" w14:textId="77777777">
        <w:trPr>
          <w:trHeight w:val="316"/>
        </w:trPr>
        <w:tc>
          <w:tcPr>
            <w:tcW w:w="986" w:type="dxa"/>
          </w:tcPr>
          <w:p w14:paraId="6094E192" w14:textId="77777777" w:rsidR="00426347" w:rsidRDefault="00DE252A">
            <w:pPr>
              <w:pStyle w:val="TableParagraph"/>
              <w:spacing w:before="25"/>
            </w:pPr>
            <w:r>
              <w:t>Koda</w:t>
            </w:r>
          </w:p>
        </w:tc>
        <w:tc>
          <w:tcPr>
            <w:tcW w:w="8012" w:type="dxa"/>
          </w:tcPr>
          <w:p w14:paraId="4A9E8690" w14:textId="77777777" w:rsidR="00426347" w:rsidRDefault="00DE252A">
            <w:pPr>
              <w:pStyle w:val="TableParagraph"/>
              <w:spacing w:before="25"/>
              <w:ind w:left="108"/>
            </w:pPr>
            <w:r>
              <w:t>Opis</w:t>
            </w:r>
          </w:p>
        </w:tc>
      </w:tr>
      <w:tr w:rsidR="00426347" w14:paraId="65B498B6" w14:textId="77777777">
        <w:trPr>
          <w:trHeight w:val="316"/>
        </w:trPr>
        <w:tc>
          <w:tcPr>
            <w:tcW w:w="986" w:type="dxa"/>
          </w:tcPr>
          <w:p w14:paraId="2E89DC1B" w14:textId="77777777" w:rsidR="00426347" w:rsidRDefault="00DE252A">
            <w:pPr>
              <w:pStyle w:val="TableParagraph"/>
              <w:spacing w:before="25"/>
            </w:pPr>
            <w:r>
              <w:t>01</w:t>
            </w:r>
          </w:p>
        </w:tc>
        <w:tc>
          <w:tcPr>
            <w:tcW w:w="8012" w:type="dxa"/>
          </w:tcPr>
          <w:p w14:paraId="79CDC2BC" w14:textId="77777777" w:rsidR="00426347" w:rsidRDefault="00DE252A">
            <w:pPr>
              <w:pStyle w:val="TableParagraph"/>
              <w:spacing w:before="25"/>
              <w:ind w:left="108"/>
            </w:pPr>
            <w:r>
              <w:t>Fizična oseba – moški</w:t>
            </w:r>
          </w:p>
        </w:tc>
      </w:tr>
      <w:tr w:rsidR="00426347" w14:paraId="3FB540AF" w14:textId="77777777">
        <w:trPr>
          <w:trHeight w:val="316"/>
        </w:trPr>
        <w:tc>
          <w:tcPr>
            <w:tcW w:w="986" w:type="dxa"/>
          </w:tcPr>
          <w:p w14:paraId="5C53660B" w14:textId="77777777" w:rsidR="00426347" w:rsidRDefault="00DE252A">
            <w:pPr>
              <w:pStyle w:val="TableParagraph"/>
              <w:spacing w:before="25"/>
            </w:pPr>
            <w:r>
              <w:t>02</w:t>
            </w:r>
          </w:p>
        </w:tc>
        <w:tc>
          <w:tcPr>
            <w:tcW w:w="8012" w:type="dxa"/>
          </w:tcPr>
          <w:p w14:paraId="067E8B5E" w14:textId="77777777" w:rsidR="00426347" w:rsidRDefault="00DE252A">
            <w:pPr>
              <w:pStyle w:val="TableParagraph"/>
              <w:spacing w:before="25"/>
              <w:ind w:left="108"/>
            </w:pPr>
            <w:r>
              <w:t>Fizična oseba – ženska</w:t>
            </w:r>
          </w:p>
        </w:tc>
      </w:tr>
      <w:tr w:rsidR="00426347" w14:paraId="33BB713C" w14:textId="77777777">
        <w:trPr>
          <w:trHeight w:val="318"/>
        </w:trPr>
        <w:tc>
          <w:tcPr>
            <w:tcW w:w="986" w:type="dxa"/>
          </w:tcPr>
          <w:p w14:paraId="277F4182" w14:textId="77777777" w:rsidR="00426347" w:rsidRDefault="00DE252A">
            <w:pPr>
              <w:pStyle w:val="TableParagraph"/>
              <w:spacing w:before="27"/>
            </w:pPr>
            <w:r>
              <w:t>03</w:t>
            </w:r>
          </w:p>
        </w:tc>
        <w:tc>
          <w:tcPr>
            <w:tcW w:w="8012" w:type="dxa"/>
          </w:tcPr>
          <w:p w14:paraId="5800DA16" w14:textId="77777777" w:rsidR="00426347" w:rsidRDefault="00DE252A">
            <w:pPr>
              <w:pStyle w:val="TableParagraph"/>
              <w:spacing w:before="27"/>
              <w:ind w:left="108"/>
            </w:pPr>
            <w:r>
              <w:t>Fizična oseba – spol ni določen</w:t>
            </w:r>
          </w:p>
        </w:tc>
      </w:tr>
      <w:tr w:rsidR="00426347" w14:paraId="74118F7F" w14:textId="77777777">
        <w:trPr>
          <w:trHeight w:val="316"/>
        </w:trPr>
        <w:tc>
          <w:tcPr>
            <w:tcW w:w="986" w:type="dxa"/>
          </w:tcPr>
          <w:p w14:paraId="38F3CC36" w14:textId="77777777" w:rsidR="00426347" w:rsidRDefault="00DE252A">
            <w:pPr>
              <w:pStyle w:val="TableParagraph"/>
              <w:spacing w:before="25"/>
            </w:pPr>
            <w:r>
              <w:t>04</w:t>
            </w:r>
          </w:p>
        </w:tc>
        <w:tc>
          <w:tcPr>
            <w:tcW w:w="8012" w:type="dxa"/>
          </w:tcPr>
          <w:p w14:paraId="7BEDFD0B" w14:textId="77777777" w:rsidR="00426347" w:rsidRDefault="00DE252A">
            <w:pPr>
              <w:pStyle w:val="TableParagraph"/>
              <w:spacing w:before="25"/>
              <w:ind w:left="108"/>
            </w:pPr>
            <w:r>
              <w:t>Več kot ena fizična oseba, družina</w:t>
            </w:r>
          </w:p>
        </w:tc>
      </w:tr>
      <w:tr w:rsidR="00426347" w14:paraId="38E86A2B" w14:textId="77777777">
        <w:trPr>
          <w:trHeight w:val="316"/>
        </w:trPr>
        <w:tc>
          <w:tcPr>
            <w:tcW w:w="986" w:type="dxa"/>
          </w:tcPr>
          <w:p w14:paraId="60BAE8C1" w14:textId="77777777" w:rsidR="00426347" w:rsidRDefault="00DE252A">
            <w:pPr>
              <w:pStyle w:val="TableParagraph"/>
              <w:spacing w:before="25"/>
            </w:pPr>
            <w:r>
              <w:t>05</w:t>
            </w:r>
          </w:p>
        </w:tc>
        <w:tc>
          <w:tcPr>
            <w:tcW w:w="8012" w:type="dxa"/>
          </w:tcPr>
          <w:p w14:paraId="7D802A6C" w14:textId="77777777" w:rsidR="00426347" w:rsidRDefault="00DE252A">
            <w:pPr>
              <w:pStyle w:val="TableParagraph"/>
              <w:spacing w:before="25"/>
              <w:ind w:left="108"/>
            </w:pPr>
            <w:r>
              <w:t>Več kot ena fizična oseba, večinoma moški</w:t>
            </w:r>
          </w:p>
        </w:tc>
      </w:tr>
      <w:tr w:rsidR="00426347" w14:paraId="674962E6" w14:textId="77777777">
        <w:trPr>
          <w:trHeight w:val="316"/>
        </w:trPr>
        <w:tc>
          <w:tcPr>
            <w:tcW w:w="986" w:type="dxa"/>
          </w:tcPr>
          <w:p w14:paraId="473DD40E" w14:textId="77777777" w:rsidR="00426347" w:rsidRDefault="00DE252A">
            <w:pPr>
              <w:pStyle w:val="TableParagraph"/>
              <w:spacing w:before="25"/>
            </w:pPr>
            <w:r>
              <w:t>06</w:t>
            </w:r>
          </w:p>
        </w:tc>
        <w:tc>
          <w:tcPr>
            <w:tcW w:w="8012" w:type="dxa"/>
          </w:tcPr>
          <w:p w14:paraId="29FCEE29" w14:textId="77777777" w:rsidR="00426347" w:rsidRDefault="00DE252A">
            <w:pPr>
              <w:pStyle w:val="TableParagraph"/>
              <w:spacing w:before="25"/>
              <w:ind w:left="108"/>
            </w:pPr>
            <w:r>
              <w:t>Več kot ena fizična oseba, večinoma ženske</w:t>
            </w:r>
          </w:p>
        </w:tc>
      </w:tr>
      <w:tr w:rsidR="00426347" w14:paraId="33D0D304" w14:textId="77777777">
        <w:trPr>
          <w:trHeight w:val="316"/>
        </w:trPr>
        <w:tc>
          <w:tcPr>
            <w:tcW w:w="986" w:type="dxa"/>
          </w:tcPr>
          <w:p w14:paraId="056400C1" w14:textId="77777777" w:rsidR="00426347" w:rsidRDefault="00DE252A">
            <w:pPr>
              <w:pStyle w:val="TableParagraph"/>
              <w:spacing w:before="25"/>
            </w:pPr>
            <w:r>
              <w:t>07</w:t>
            </w:r>
          </w:p>
        </w:tc>
        <w:tc>
          <w:tcPr>
            <w:tcW w:w="8012" w:type="dxa"/>
          </w:tcPr>
          <w:p w14:paraId="687D8E81" w14:textId="77777777" w:rsidR="00426347" w:rsidRDefault="00DE252A">
            <w:pPr>
              <w:pStyle w:val="TableParagraph"/>
              <w:spacing w:before="25"/>
              <w:ind w:left="108"/>
            </w:pPr>
            <w:r>
              <w:t>N. p. (v primeru pravne osebe)</w:t>
            </w:r>
          </w:p>
        </w:tc>
      </w:tr>
    </w:tbl>
    <w:p w14:paraId="6D3C065C" w14:textId="77777777" w:rsidR="00426347" w:rsidRDefault="00426347">
      <w:pPr>
        <w:pStyle w:val="Telobesedila"/>
        <w:rPr>
          <w:b/>
          <w:sz w:val="28"/>
        </w:rPr>
      </w:pPr>
    </w:p>
    <w:p w14:paraId="32CCE352" w14:textId="77777777" w:rsidR="00426347" w:rsidRDefault="00DE252A">
      <w:pPr>
        <w:ind w:left="100"/>
        <w:rPr>
          <w:b/>
        </w:rPr>
      </w:pPr>
      <w:r>
        <w:rPr>
          <w:b/>
        </w:rPr>
        <w:t>Preglednica 4: Oznake za polja Da/Ne (priloga I, preglednica 1, polja 29–34 in 36)</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6"/>
        <w:gridCol w:w="8012"/>
      </w:tblGrid>
      <w:tr w:rsidR="00426347" w14:paraId="10BA2AEE" w14:textId="77777777">
        <w:trPr>
          <w:trHeight w:val="318"/>
        </w:trPr>
        <w:tc>
          <w:tcPr>
            <w:tcW w:w="986" w:type="dxa"/>
          </w:tcPr>
          <w:p w14:paraId="793989D7" w14:textId="77777777" w:rsidR="00426347" w:rsidRDefault="00DE252A">
            <w:pPr>
              <w:pStyle w:val="TableParagraph"/>
              <w:spacing w:before="27"/>
            </w:pPr>
            <w:r>
              <w:t>Koda</w:t>
            </w:r>
          </w:p>
        </w:tc>
        <w:tc>
          <w:tcPr>
            <w:tcW w:w="8012" w:type="dxa"/>
          </w:tcPr>
          <w:p w14:paraId="2F6A0121" w14:textId="77777777" w:rsidR="00426347" w:rsidRDefault="00DE252A">
            <w:pPr>
              <w:pStyle w:val="TableParagraph"/>
              <w:spacing w:before="27"/>
              <w:ind w:left="108"/>
            </w:pPr>
            <w:r>
              <w:t>Opis</w:t>
            </w:r>
          </w:p>
        </w:tc>
      </w:tr>
      <w:tr w:rsidR="00426347" w14:paraId="0CCA6D6C" w14:textId="77777777">
        <w:trPr>
          <w:trHeight w:val="317"/>
        </w:trPr>
        <w:tc>
          <w:tcPr>
            <w:tcW w:w="986" w:type="dxa"/>
          </w:tcPr>
          <w:p w14:paraId="510D9B11" w14:textId="77777777" w:rsidR="00426347" w:rsidRDefault="00DE252A">
            <w:pPr>
              <w:pStyle w:val="TableParagraph"/>
              <w:spacing w:before="25"/>
            </w:pPr>
            <w:r>
              <w:t>01</w:t>
            </w:r>
          </w:p>
        </w:tc>
        <w:tc>
          <w:tcPr>
            <w:tcW w:w="8012" w:type="dxa"/>
          </w:tcPr>
          <w:p w14:paraId="1202B445" w14:textId="77777777" w:rsidR="00426347" w:rsidRDefault="00DE252A">
            <w:pPr>
              <w:pStyle w:val="TableParagraph"/>
              <w:spacing w:before="25"/>
              <w:ind w:left="108"/>
            </w:pPr>
            <w:r>
              <w:t>Da</w:t>
            </w:r>
          </w:p>
        </w:tc>
      </w:tr>
      <w:tr w:rsidR="00426347" w14:paraId="2B964946" w14:textId="77777777">
        <w:trPr>
          <w:trHeight w:val="316"/>
        </w:trPr>
        <w:tc>
          <w:tcPr>
            <w:tcW w:w="986" w:type="dxa"/>
          </w:tcPr>
          <w:p w14:paraId="4CD47E1B" w14:textId="77777777" w:rsidR="00426347" w:rsidRDefault="00DE252A">
            <w:pPr>
              <w:pStyle w:val="TableParagraph"/>
              <w:spacing w:before="25"/>
            </w:pPr>
            <w:r>
              <w:t>02</w:t>
            </w:r>
          </w:p>
        </w:tc>
        <w:tc>
          <w:tcPr>
            <w:tcW w:w="8012" w:type="dxa"/>
          </w:tcPr>
          <w:p w14:paraId="0EF6C2A7" w14:textId="77777777" w:rsidR="00426347" w:rsidRDefault="00DE252A">
            <w:pPr>
              <w:pStyle w:val="TableParagraph"/>
              <w:spacing w:before="25"/>
              <w:ind w:left="108"/>
            </w:pPr>
            <w:r>
              <w:t>Št.</w:t>
            </w:r>
          </w:p>
        </w:tc>
      </w:tr>
    </w:tbl>
    <w:p w14:paraId="3F85DCA5" w14:textId="77777777" w:rsidR="00426347" w:rsidRDefault="00426347">
      <w:pPr>
        <w:pStyle w:val="Telobesedila"/>
        <w:rPr>
          <w:b/>
          <w:sz w:val="28"/>
        </w:rPr>
      </w:pPr>
    </w:p>
    <w:p w14:paraId="0D6E7418" w14:textId="77777777" w:rsidR="00426347" w:rsidRDefault="00DE252A">
      <w:pPr>
        <w:spacing w:line="273" w:lineRule="auto"/>
        <w:ind w:left="100" w:right="1778"/>
        <w:rPr>
          <w:b/>
        </w:rPr>
      </w:pPr>
      <w:r>
        <w:rPr>
          <w:b/>
        </w:rPr>
        <w:t>Preglednica 5: Označitev, če se operacija nanaša na morje, celino ali oboje (priloga I, preglednica 1, polje 15)</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4"/>
        <w:gridCol w:w="8015"/>
      </w:tblGrid>
      <w:tr w:rsidR="00426347" w14:paraId="1C811AE1" w14:textId="77777777">
        <w:trPr>
          <w:trHeight w:val="316"/>
        </w:trPr>
        <w:tc>
          <w:tcPr>
            <w:tcW w:w="984" w:type="dxa"/>
          </w:tcPr>
          <w:p w14:paraId="61688180" w14:textId="77777777" w:rsidR="00426347" w:rsidRDefault="00DE252A">
            <w:pPr>
              <w:pStyle w:val="TableParagraph"/>
              <w:spacing w:line="243" w:lineRule="exact"/>
            </w:pPr>
            <w:r>
              <w:t>Koda</w:t>
            </w:r>
          </w:p>
        </w:tc>
        <w:tc>
          <w:tcPr>
            <w:tcW w:w="8015" w:type="dxa"/>
          </w:tcPr>
          <w:p w14:paraId="013D01F7" w14:textId="77777777" w:rsidR="00426347" w:rsidRDefault="00DE252A">
            <w:pPr>
              <w:pStyle w:val="TableParagraph"/>
              <w:spacing w:line="243" w:lineRule="exact"/>
            </w:pPr>
            <w:r>
              <w:t>Opis</w:t>
            </w:r>
          </w:p>
        </w:tc>
      </w:tr>
      <w:tr w:rsidR="00426347" w14:paraId="076C26D5" w14:textId="77777777">
        <w:trPr>
          <w:trHeight w:val="316"/>
        </w:trPr>
        <w:tc>
          <w:tcPr>
            <w:tcW w:w="984" w:type="dxa"/>
          </w:tcPr>
          <w:p w14:paraId="1FF0DB6B" w14:textId="77777777" w:rsidR="00426347" w:rsidRDefault="00DE252A">
            <w:pPr>
              <w:pStyle w:val="TableParagraph"/>
              <w:spacing w:line="243" w:lineRule="exact"/>
            </w:pPr>
            <w:r>
              <w:t>01</w:t>
            </w:r>
          </w:p>
        </w:tc>
        <w:tc>
          <w:tcPr>
            <w:tcW w:w="8015" w:type="dxa"/>
          </w:tcPr>
          <w:p w14:paraId="761E6741" w14:textId="77777777" w:rsidR="00426347" w:rsidRDefault="00DE252A">
            <w:pPr>
              <w:pStyle w:val="TableParagraph"/>
              <w:spacing w:line="243" w:lineRule="exact"/>
            </w:pPr>
            <w:r>
              <w:t>Morje</w:t>
            </w:r>
          </w:p>
        </w:tc>
      </w:tr>
      <w:tr w:rsidR="00426347" w14:paraId="7973A124" w14:textId="77777777">
        <w:trPr>
          <w:trHeight w:val="316"/>
        </w:trPr>
        <w:tc>
          <w:tcPr>
            <w:tcW w:w="984" w:type="dxa"/>
          </w:tcPr>
          <w:p w14:paraId="5B1A7F23" w14:textId="77777777" w:rsidR="00426347" w:rsidRDefault="00DE252A">
            <w:pPr>
              <w:pStyle w:val="TableParagraph"/>
              <w:spacing w:line="243" w:lineRule="exact"/>
            </w:pPr>
            <w:r>
              <w:t>02</w:t>
            </w:r>
          </w:p>
        </w:tc>
        <w:tc>
          <w:tcPr>
            <w:tcW w:w="8015" w:type="dxa"/>
          </w:tcPr>
          <w:p w14:paraId="228C3FAD" w14:textId="77777777" w:rsidR="00426347" w:rsidRDefault="00DE252A">
            <w:pPr>
              <w:pStyle w:val="TableParagraph"/>
              <w:spacing w:line="243" w:lineRule="exact"/>
            </w:pPr>
            <w:r>
              <w:t>Celina</w:t>
            </w:r>
          </w:p>
        </w:tc>
      </w:tr>
      <w:tr w:rsidR="00426347" w14:paraId="361554EC" w14:textId="77777777">
        <w:trPr>
          <w:trHeight w:val="318"/>
        </w:trPr>
        <w:tc>
          <w:tcPr>
            <w:tcW w:w="984" w:type="dxa"/>
          </w:tcPr>
          <w:p w14:paraId="63F9E55A" w14:textId="77777777" w:rsidR="00426347" w:rsidRDefault="00DE252A">
            <w:pPr>
              <w:pStyle w:val="TableParagraph"/>
              <w:spacing w:line="245" w:lineRule="exact"/>
            </w:pPr>
            <w:r>
              <w:t>03</w:t>
            </w:r>
          </w:p>
        </w:tc>
        <w:tc>
          <w:tcPr>
            <w:tcW w:w="8015" w:type="dxa"/>
          </w:tcPr>
          <w:p w14:paraId="04E09088" w14:textId="77777777" w:rsidR="00426347" w:rsidRDefault="00DE252A">
            <w:pPr>
              <w:pStyle w:val="TableParagraph"/>
              <w:spacing w:line="245" w:lineRule="exact"/>
            </w:pPr>
            <w:r>
              <w:t>Oboje</w:t>
            </w:r>
          </w:p>
        </w:tc>
      </w:tr>
      <w:tr w:rsidR="00426347" w14:paraId="1B3008D4" w14:textId="77777777">
        <w:trPr>
          <w:trHeight w:val="316"/>
        </w:trPr>
        <w:tc>
          <w:tcPr>
            <w:tcW w:w="984" w:type="dxa"/>
          </w:tcPr>
          <w:p w14:paraId="6B67BF51" w14:textId="77777777" w:rsidR="00426347" w:rsidRDefault="00DE252A">
            <w:pPr>
              <w:pStyle w:val="TableParagraph"/>
              <w:spacing w:line="243" w:lineRule="exact"/>
            </w:pPr>
            <w:r>
              <w:t>04</w:t>
            </w:r>
          </w:p>
        </w:tc>
        <w:tc>
          <w:tcPr>
            <w:tcW w:w="8015" w:type="dxa"/>
          </w:tcPr>
          <w:p w14:paraId="0623819D" w14:textId="77777777" w:rsidR="00426347" w:rsidRDefault="00DE252A">
            <w:pPr>
              <w:pStyle w:val="TableParagraph"/>
              <w:spacing w:line="243" w:lineRule="exact"/>
            </w:pPr>
            <w:r>
              <w:t>N. p.</w:t>
            </w:r>
          </w:p>
        </w:tc>
      </w:tr>
    </w:tbl>
    <w:p w14:paraId="1CCF679D" w14:textId="77777777" w:rsidR="00426347" w:rsidRDefault="00426347">
      <w:pPr>
        <w:pStyle w:val="Telobesedila"/>
        <w:rPr>
          <w:b/>
          <w:sz w:val="25"/>
        </w:rPr>
      </w:pPr>
    </w:p>
    <w:p w14:paraId="5BC6A728" w14:textId="77777777" w:rsidR="00426347" w:rsidRDefault="00DE252A">
      <w:pPr>
        <w:ind w:left="100"/>
        <w:rPr>
          <w:b/>
        </w:rPr>
      </w:pPr>
      <w:r>
        <w:rPr>
          <w:b/>
        </w:rPr>
        <w:t>Preglednica 6: Stanje napredka operacije (priloga I, preglednica 1, polje 16)</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4"/>
        <w:gridCol w:w="8015"/>
      </w:tblGrid>
      <w:tr w:rsidR="00426347" w14:paraId="29E4B3B2" w14:textId="77777777">
        <w:trPr>
          <w:trHeight w:val="316"/>
        </w:trPr>
        <w:tc>
          <w:tcPr>
            <w:tcW w:w="984" w:type="dxa"/>
          </w:tcPr>
          <w:p w14:paraId="6F07A16A" w14:textId="77777777" w:rsidR="00426347" w:rsidRDefault="00DE252A">
            <w:pPr>
              <w:pStyle w:val="TableParagraph"/>
              <w:spacing w:before="25"/>
            </w:pPr>
            <w:r>
              <w:t>Koda</w:t>
            </w:r>
          </w:p>
        </w:tc>
        <w:tc>
          <w:tcPr>
            <w:tcW w:w="8015" w:type="dxa"/>
          </w:tcPr>
          <w:p w14:paraId="12C85154" w14:textId="77777777" w:rsidR="00426347" w:rsidRDefault="00DE252A">
            <w:pPr>
              <w:pStyle w:val="TableParagraph"/>
              <w:spacing w:before="25"/>
            </w:pPr>
            <w:r>
              <w:t>Opis</w:t>
            </w:r>
          </w:p>
        </w:tc>
      </w:tr>
      <w:tr w:rsidR="00426347" w14:paraId="00D775A5" w14:textId="77777777">
        <w:trPr>
          <w:trHeight w:val="316"/>
        </w:trPr>
        <w:tc>
          <w:tcPr>
            <w:tcW w:w="984" w:type="dxa"/>
          </w:tcPr>
          <w:p w14:paraId="45CE85A3" w14:textId="77777777" w:rsidR="00426347" w:rsidRDefault="00DE252A">
            <w:pPr>
              <w:pStyle w:val="TableParagraph"/>
              <w:spacing w:before="25"/>
            </w:pPr>
            <w:r>
              <w:t>01</w:t>
            </w:r>
          </w:p>
        </w:tc>
        <w:tc>
          <w:tcPr>
            <w:tcW w:w="8015" w:type="dxa"/>
          </w:tcPr>
          <w:p w14:paraId="1EE98D1E" w14:textId="77777777" w:rsidR="00426347" w:rsidRDefault="00DE252A">
            <w:pPr>
              <w:pStyle w:val="TableParagraph"/>
              <w:spacing w:before="25"/>
            </w:pPr>
            <w:r>
              <w:t>Izbrana operacija</w:t>
            </w:r>
          </w:p>
        </w:tc>
      </w:tr>
      <w:tr w:rsidR="00426347" w14:paraId="6A3C4BB7" w14:textId="77777777">
        <w:trPr>
          <w:trHeight w:val="316"/>
        </w:trPr>
        <w:tc>
          <w:tcPr>
            <w:tcW w:w="984" w:type="dxa"/>
          </w:tcPr>
          <w:p w14:paraId="64C8E1D4" w14:textId="77777777" w:rsidR="00426347" w:rsidRDefault="00DE252A">
            <w:pPr>
              <w:pStyle w:val="TableParagraph"/>
              <w:spacing w:before="25"/>
            </w:pPr>
            <w:r>
              <w:t>02</w:t>
            </w:r>
          </w:p>
        </w:tc>
        <w:tc>
          <w:tcPr>
            <w:tcW w:w="8015" w:type="dxa"/>
          </w:tcPr>
          <w:p w14:paraId="098C6646" w14:textId="77777777" w:rsidR="00426347" w:rsidRDefault="00DE252A">
            <w:pPr>
              <w:pStyle w:val="TableParagraph"/>
              <w:spacing w:before="25"/>
            </w:pPr>
            <w:r>
              <w:t>Prekinjena/opuščena operacija po delni izvedbi</w:t>
            </w:r>
          </w:p>
        </w:tc>
      </w:tr>
      <w:tr w:rsidR="00426347" w14:paraId="67B148CD" w14:textId="77777777">
        <w:trPr>
          <w:trHeight w:val="604"/>
        </w:trPr>
        <w:tc>
          <w:tcPr>
            <w:tcW w:w="984" w:type="dxa"/>
          </w:tcPr>
          <w:p w14:paraId="2631A5D7" w14:textId="77777777" w:rsidR="00426347" w:rsidRDefault="00DE252A">
            <w:pPr>
              <w:pStyle w:val="TableParagraph"/>
              <w:spacing w:before="27"/>
            </w:pPr>
            <w:r>
              <w:t>03</w:t>
            </w:r>
          </w:p>
        </w:tc>
        <w:tc>
          <w:tcPr>
            <w:tcW w:w="8015" w:type="dxa"/>
          </w:tcPr>
          <w:p w14:paraId="59B3F455" w14:textId="77777777" w:rsidR="00426347" w:rsidRDefault="00DE252A">
            <w:pPr>
              <w:pStyle w:val="TableParagraph"/>
              <w:spacing w:before="2" w:line="288" w:lineRule="exact"/>
              <w:ind w:right="577"/>
            </w:pPr>
            <w:r>
              <w:t>V celoti izvedena operacija (vendar zanjo še niso bili v celoti izplačani stroški upravičencu)</w:t>
            </w:r>
          </w:p>
        </w:tc>
      </w:tr>
      <w:tr w:rsidR="00426347" w14:paraId="44360750" w14:textId="77777777">
        <w:trPr>
          <w:trHeight w:val="318"/>
        </w:trPr>
        <w:tc>
          <w:tcPr>
            <w:tcW w:w="984" w:type="dxa"/>
          </w:tcPr>
          <w:p w14:paraId="1742DE35" w14:textId="77777777" w:rsidR="00426347" w:rsidRDefault="00DE252A">
            <w:pPr>
              <w:pStyle w:val="TableParagraph"/>
              <w:spacing w:before="27"/>
            </w:pPr>
            <w:r>
              <w:t>04</w:t>
            </w:r>
          </w:p>
        </w:tc>
        <w:tc>
          <w:tcPr>
            <w:tcW w:w="8015" w:type="dxa"/>
          </w:tcPr>
          <w:p w14:paraId="7B5342C9" w14:textId="77777777" w:rsidR="00426347" w:rsidRDefault="00DE252A">
            <w:pPr>
              <w:pStyle w:val="TableParagraph"/>
              <w:spacing w:before="27"/>
            </w:pPr>
            <w:r>
              <w:t>Zaključena operacija</w:t>
            </w:r>
          </w:p>
        </w:tc>
      </w:tr>
    </w:tbl>
    <w:p w14:paraId="67C37049" w14:textId="77777777" w:rsidR="00426347" w:rsidRDefault="00426347">
      <w:pPr>
        <w:pStyle w:val="Telobesedila"/>
        <w:rPr>
          <w:b/>
          <w:sz w:val="28"/>
        </w:rPr>
      </w:pPr>
    </w:p>
    <w:p w14:paraId="4FB793C2" w14:textId="77777777" w:rsidR="00426347" w:rsidRDefault="00DE252A">
      <w:pPr>
        <w:ind w:left="100"/>
        <w:rPr>
          <w:b/>
        </w:rPr>
      </w:pPr>
      <w:r>
        <w:rPr>
          <w:b/>
        </w:rPr>
        <w:t>Preglednica 7: Vrsta operacije (priloga I, preglednica 1, polje 26)</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3601"/>
        <w:gridCol w:w="4816"/>
      </w:tblGrid>
      <w:tr w:rsidR="00426347" w14:paraId="67D769E5" w14:textId="77777777">
        <w:trPr>
          <w:trHeight w:val="287"/>
        </w:trPr>
        <w:tc>
          <w:tcPr>
            <w:tcW w:w="828" w:type="dxa"/>
            <w:shd w:val="clear" w:color="auto" w:fill="D9D9D9"/>
          </w:tcPr>
          <w:p w14:paraId="50AC6140" w14:textId="77777777" w:rsidR="00426347" w:rsidRDefault="00DE252A">
            <w:pPr>
              <w:pStyle w:val="TableParagraph"/>
              <w:spacing w:before="29" w:line="238" w:lineRule="exact"/>
            </w:pPr>
            <w:r>
              <w:t>Koda</w:t>
            </w:r>
          </w:p>
        </w:tc>
        <w:tc>
          <w:tcPr>
            <w:tcW w:w="3601" w:type="dxa"/>
            <w:shd w:val="clear" w:color="auto" w:fill="D9D9D9"/>
          </w:tcPr>
          <w:p w14:paraId="001BC40C" w14:textId="77777777" w:rsidR="00426347" w:rsidRDefault="00DE252A">
            <w:pPr>
              <w:pStyle w:val="TableParagraph"/>
              <w:spacing w:before="29" w:line="238" w:lineRule="exact"/>
            </w:pPr>
            <w:r>
              <w:t>Opis (vrsta operacije)</w:t>
            </w:r>
          </w:p>
        </w:tc>
        <w:tc>
          <w:tcPr>
            <w:tcW w:w="4816" w:type="dxa"/>
            <w:shd w:val="clear" w:color="auto" w:fill="D9D9D9"/>
          </w:tcPr>
          <w:p w14:paraId="443CB423" w14:textId="77777777" w:rsidR="00426347" w:rsidRDefault="00DE252A">
            <w:pPr>
              <w:pStyle w:val="TableParagraph"/>
              <w:spacing w:before="29" w:line="238" w:lineRule="exact"/>
            </w:pPr>
            <w:r>
              <w:t>Nadaljnje definicije</w:t>
            </w:r>
          </w:p>
        </w:tc>
      </w:tr>
      <w:tr w:rsidR="00426347" w14:paraId="1F39651E" w14:textId="77777777">
        <w:trPr>
          <w:trHeight w:val="2755"/>
        </w:trPr>
        <w:tc>
          <w:tcPr>
            <w:tcW w:w="828" w:type="dxa"/>
          </w:tcPr>
          <w:p w14:paraId="4E0673D8" w14:textId="77777777" w:rsidR="00426347" w:rsidRDefault="00DE252A">
            <w:pPr>
              <w:pStyle w:val="TableParagraph"/>
              <w:spacing w:before="29"/>
            </w:pPr>
            <w:r>
              <w:t>01</w:t>
            </w:r>
          </w:p>
        </w:tc>
        <w:tc>
          <w:tcPr>
            <w:tcW w:w="3601" w:type="dxa"/>
          </w:tcPr>
          <w:p w14:paraId="689716C2" w14:textId="77777777" w:rsidR="00426347" w:rsidRDefault="00DE252A">
            <w:pPr>
              <w:pStyle w:val="TableParagraph"/>
              <w:spacing w:before="29" w:line="273" w:lineRule="auto"/>
              <w:ind w:left="177" w:right="412"/>
            </w:pPr>
            <w:bookmarkStart w:id="40" w:name="_bookmark8"/>
            <w:bookmarkEnd w:id="40"/>
            <w:r>
              <w:t>Naložbe v zmanjšanje porabe energije in energetsko učinkovitost</w:t>
            </w:r>
          </w:p>
        </w:tc>
        <w:tc>
          <w:tcPr>
            <w:tcW w:w="4816" w:type="dxa"/>
          </w:tcPr>
          <w:p w14:paraId="075102E5" w14:textId="77777777" w:rsidR="00426347" w:rsidRDefault="00DE252A">
            <w:pPr>
              <w:pStyle w:val="TableParagraph"/>
              <w:spacing w:before="25" w:line="273" w:lineRule="auto"/>
              <w:ind w:right="231"/>
            </w:pPr>
            <w:r>
              <w:t>Dejavnosti, povezane z zmanjšanjem povpraševanja po energiji in povečanjem učinkovitosti rabe energije.</w:t>
            </w:r>
          </w:p>
          <w:p w14:paraId="49E8CCAE" w14:textId="77777777" w:rsidR="00426347" w:rsidRDefault="00DE252A">
            <w:pPr>
              <w:pStyle w:val="TableParagraph"/>
              <w:spacing w:before="28"/>
            </w:pPr>
            <w:r>
              <w:t>Primeri vključujejo:</w:t>
            </w:r>
          </w:p>
          <w:p w14:paraId="0300FF9D" w14:textId="77777777" w:rsidR="00426347" w:rsidRDefault="00DE252A">
            <w:pPr>
              <w:pStyle w:val="TableParagraph"/>
              <w:numPr>
                <w:ilvl w:val="0"/>
                <w:numId w:val="65"/>
              </w:numPr>
              <w:tabs>
                <w:tab w:val="left" w:pos="467"/>
                <w:tab w:val="left" w:pos="468"/>
              </w:tabs>
              <w:spacing w:before="34"/>
              <w:ind w:right="295"/>
            </w:pPr>
            <w:r>
              <w:t>pretvorba/modernizacija v glavne ali pomožne motorje plovil z učinkovitejšim izkoristkom goriva ali njihova zamenjava (številka FFR se zahteva v ustreznem polju sistema Infosys in izbira CR18.1)</w:t>
            </w:r>
          </w:p>
          <w:p w14:paraId="585AD9B0" w14:textId="77777777" w:rsidR="00426347" w:rsidRDefault="00DE252A">
            <w:pPr>
              <w:pStyle w:val="TableParagraph"/>
              <w:numPr>
                <w:ilvl w:val="0"/>
                <w:numId w:val="65"/>
              </w:numPr>
              <w:tabs>
                <w:tab w:val="left" w:pos="467"/>
                <w:tab w:val="left" w:pos="468"/>
              </w:tabs>
              <w:spacing w:line="268" w:lineRule="exact"/>
            </w:pPr>
            <w:r>
              <w:t>spremembe orodja za zmanjšanje porabe goriva</w:t>
            </w:r>
          </w:p>
          <w:p w14:paraId="305E22DC" w14:textId="77777777" w:rsidR="00426347" w:rsidRDefault="00DE252A">
            <w:pPr>
              <w:pStyle w:val="TableParagraph"/>
              <w:numPr>
                <w:ilvl w:val="0"/>
                <w:numId w:val="65"/>
              </w:numPr>
              <w:tabs>
                <w:tab w:val="left" w:pos="467"/>
                <w:tab w:val="left" w:pos="468"/>
              </w:tabs>
              <w:spacing w:line="269" w:lineRule="exact"/>
            </w:pPr>
            <w:r>
              <w:t>operacije na kopnem</w:t>
            </w:r>
          </w:p>
          <w:p w14:paraId="266C2E4F" w14:textId="77777777" w:rsidR="00426347" w:rsidRDefault="00DE252A">
            <w:pPr>
              <w:pStyle w:val="TableParagraph"/>
              <w:numPr>
                <w:ilvl w:val="0"/>
                <w:numId w:val="65"/>
              </w:numPr>
              <w:tabs>
                <w:tab w:val="left" w:pos="467"/>
                <w:tab w:val="left" w:pos="468"/>
              </w:tabs>
              <w:spacing w:line="253" w:lineRule="exact"/>
            </w:pPr>
            <w:r>
              <w:lastRenderedPageBreak/>
              <w:t>zagotavljanje električne energije plovilom v pristaniščih</w:t>
            </w:r>
          </w:p>
        </w:tc>
      </w:tr>
    </w:tbl>
    <w:p w14:paraId="77E8F042" w14:textId="77777777" w:rsidR="00426347" w:rsidRDefault="00426347">
      <w:pPr>
        <w:spacing w:line="253" w:lineRule="exact"/>
        <w:sectPr w:rsidR="00426347">
          <w:pgSz w:w="11910" w:h="16840"/>
          <w:pgMar w:top="1360" w:right="1100" w:bottom="1800" w:left="1340" w:header="713" w:footer="1606" w:gutter="0"/>
          <w:cols w:space="708"/>
        </w:sectPr>
      </w:pPr>
    </w:p>
    <w:p w14:paraId="3E56154E" w14:textId="77777777" w:rsidR="00426347" w:rsidRDefault="00426347">
      <w:pPr>
        <w:pStyle w:val="Telobesedila"/>
        <w:spacing w:before="9"/>
        <w:rPr>
          <w:b/>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3601"/>
        <w:gridCol w:w="4816"/>
      </w:tblGrid>
      <w:tr w:rsidR="00426347" w14:paraId="7D7E8931" w14:textId="77777777">
        <w:trPr>
          <w:trHeight w:val="287"/>
        </w:trPr>
        <w:tc>
          <w:tcPr>
            <w:tcW w:w="828" w:type="dxa"/>
            <w:shd w:val="clear" w:color="auto" w:fill="D9D9D9"/>
          </w:tcPr>
          <w:p w14:paraId="077C1899" w14:textId="77777777" w:rsidR="00426347" w:rsidRDefault="00DE252A">
            <w:pPr>
              <w:pStyle w:val="TableParagraph"/>
              <w:spacing w:before="29" w:line="238" w:lineRule="exact"/>
            </w:pPr>
            <w:r>
              <w:t>Koda</w:t>
            </w:r>
          </w:p>
        </w:tc>
        <w:tc>
          <w:tcPr>
            <w:tcW w:w="3601" w:type="dxa"/>
            <w:shd w:val="clear" w:color="auto" w:fill="D9D9D9"/>
          </w:tcPr>
          <w:p w14:paraId="3EC84F18" w14:textId="77777777" w:rsidR="00426347" w:rsidRDefault="00DE252A">
            <w:pPr>
              <w:pStyle w:val="TableParagraph"/>
              <w:spacing w:before="29" w:line="238" w:lineRule="exact"/>
            </w:pPr>
            <w:r>
              <w:t>Opis (vrsta operacije)</w:t>
            </w:r>
          </w:p>
        </w:tc>
        <w:tc>
          <w:tcPr>
            <w:tcW w:w="4816" w:type="dxa"/>
            <w:shd w:val="clear" w:color="auto" w:fill="D9D9D9"/>
          </w:tcPr>
          <w:p w14:paraId="258F1753" w14:textId="77777777" w:rsidR="00426347" w:rsidRDefault="00DE252A">
            <w:pPr>
              <w:pStyle w:val="TableParagraph"/>
              <w:spacing w:before="29" w:line="238" w:lineRule="exact"/>
            </w:pPr>
            <w:r>
              <w:t>Nadaljnje definicije</w:t>
            </w:r>
          </w:p>
        </w:tc>
      </w:tr>
      <w:tr w:rsidR="00426347" w14:paraId="290A6634" w14:textId="77777777">
        <w:trPr>
          <w:trHeight w:val="3790"/>
        </w:trPr>
        <w:tc>
          <w:tcPr>
            <w:tcW w:w="828" w:type="dxa"/>
          </w:tcPr>
          <w:p w14:paraId="7A6205EC" w14:textId="77777777" w:rsidR="00426347" w:rsidRDefault="00426347">
            <w:pPr>
              <w:pStyle w:val="TableParagraph"/>
              <w:ind w:left="0"/>
            </w:pPr>
          </w:p>
        </w:tc>
        <w:tc>
          <w:tcPr>
            <w:tcW w:w="3601" w:type="dxa"/>
          </w:tcPr>
          <w:p w14:paraId="1D8A28F2" w14:textId="77777777" w:rsidR="00426347" w:rsidRDefault="00426347">
            <w:pPr>
              <w:pStyle w:val="TableParagraph"/>
              <w:ind w:left="0"/>
            </w:pPr>
          </w:p>
        </w:tc>
        <w:tc>
          <w:tcPr>
            <w:tcW w:w="4816" w:type="dxa"/>
          </w:tcPr>
          <w:p w14:paraId="58518947" w14:textId="77777777" w:rsidR="00426347" w:rsidRDefault="00DE252A">
            <w:pPr>
              <w:pStyle w:val="TableParagraph"/>
              <w:numPr>
                <w:ilvl w:val="0"/>
                <w:numId w:val="64"/>
              </w:numPr>
              <w:tabs>
                <w:tab w:val="left" w:pos="467"/>
                <w:tab w:val="left" w:pos="468"/>
              </w:tabs>
              <w:spacing w:line="264" w:lineRule="exact"/>
            </w:pPr>
            <w:r>
              <w:t>izboljšana izolacija hladilnih sistemov</w:t>
            </w:r>
          </w:p>
          <w:p w14:paraId="4B0C5FEE" w14:textId="77777777" w:rsidR="00426347" w:rsidRDefault="00DE252A">
            <w:pPr>
              <w:pStyle w:val="TableParagraph"/>
              <w:numPr>
                <w:ilvl w:val="0"/>
                <w:numId w:val="64"/>
              </w:numPr>
              <w:tabs>
                <w:tab w:val="left" w:pos="467"/>
                <w:tab w:val="left" w:pos="468"/>
              </w:tabs>
              <w:ind w:right="476"/>
            </w:pPr>
            <w:r>
              <w:t>uporaba ogrevane vode iz sosednjih industrijskih virov (npr. elektrarn)</w:t>
            </w:r>
          </w:p>
          <w:p w14:paraId="34C8FFF5" w14:textId="77777777" w:rsidR="00426347" w:rsidRDefault="00DE252A">
            <w:pPr>
              <w:pStyle w:val="TableParagraph"/>
              <w:numPr>
                <w:ilvl w:val="0"/>
                <w:numId w:val="64"/>
              </w:numPr>
              <w:tabs>
                <w:tab w:val="left" w:pos="467"/>
                <w:tab w:val="left" w:pos="468"/>
              </w:tabs>
              <w:ind w:right="103"/>
            </w:pPr>
            <w:r>
              <w:t>izboljšana toplotna izolacija predelovalnih prostorov ali drugi ukrepi za preprečevanje temperaturnih nihanj</w:t>
            </w:r>
          </w:p>
          <w:p w14:paraId="1E103352" w14:textId="77777777" w:rsidR="00426347" w:rsidRDefault="00DE252A">
            <w:pPr>
              <w:pStyle w:val="TableParagraph"/>
              <w:numPr>
                <w:ilvl w:val="0"/>
                <w:numId w:val="64"/>
              </w:numPr>
              <w:tabs>
                <w:tab w:val="left" w:pos="467"/>
                <w:tab w:val="left" w:pos="468"/>
              </w:tabs>
              <w:ind w:right="151"/>
            </w:pPr>
            <w:r>
              <w:t>preusmeritev k lokalnim dobaviteljem, kar omogoča zmanjšanje števila prehranskih kilometrov</w:t>
            </w:r>
          </w:p>
          <w:p w14:paraId="6E8D980B" w14:textId="77777777" w:rsidR="00426347" w:rsidRDefault="00DE252A">
            <w:pPr>
              <w:pStyle w:val="TableParagraph"/>
              <w:numPr>
                <w:ilvl w:val="0"/>
                <w:numId w:val="64"/>
              </w:numPr>
              <w:tabs>
                <w:tab w:val="left" w:pos="467"/>
                <w:tab w:val="left" w:pos="468"/>
              </w:tabs>
              <w:ind w:right="394"/>
            </w:pPr>
            <w:r>
              <w:t>nakup energetsko učinkovitejše proizvodne tehnologije</w:t>
            </w:r>
          </w:p>
          <w:p w14:paraId="490ED43C" w14:textId="77777777" w:rsidR="00426347" w:rsidRDefault="00DE252A">
            <w:pPr>
              <w:pStyle w:val="TableParagraph"/>
              <w:spacing w:before="27" w:line="273" w:lineRule="auto"/>
              <w:ind w:right="293"/>
            </w:pPr>
            <w:r>
              <w:t>Če namestitev ali prenova energetske učinkovitosti povzroči povečanje bruto domačega proizvoda v skladu s členom 19(3) ESPRA, mora povečanje GT biti sporočeno</w:t>
            </w:r>
          </w:p>
          <w:p w14:paraId="58F0CD8C" w14:textId="77777777" w:rsidR="00426347" w:rsidRDefault="00DE252A">
            <w:pPr>
              <w:pStyle w:val="TableParagraph"/>
              <w:spacing w:line="252" w:lineRule="exact"/>
            </w:pPr>
            <w:r>
              <w:t>v polju 27 programa Infosys.</w:t>
            </w:r>
          </w:p>
        </w:tc>
      </w:tr>
      <w:tr w:rsidR="00426347" w14:paraId="449A0942" w14:textId="77777777">
        <w:trPr>
          <w:trHeight w:val="2234"/>
        </w:trPr>
        <w:tc>
          <w:tcPr>
            <w:tcW w:w="828" w:type="dxa"/>
          </w:tcPr>
          <w:p w14:paraId="0EFF936A" w14:textId="77777777" w:rsidR="00426347" w:rsidRDefault="00DE252A">
            <w:pPr>
              <w:pStyle w:val="TableParagraph"/>
              <w:spacing w:before="29"/>
            </w:pPr>
            <w:r>
              <w:t>02</w:t>
            </w:r>
          </w:p>
        </w:tc>
        <w:tc>
          <w:tcPr>
            <w:tcW w:w="3601" w:type="dxa"/>
          </w:tcPr>
          <w:p w14:paraId="7DC6F7A9" w14:textId="77777777" w:rsidR="00426347" w:rsidRDefault="00DE252A">
            <w:pPr>
              <w:pStyle w:val="TableParagraph"/>
              <w:spacing w:before="29" w:line="273" w:lineRule="auto"/>
              <w:ind w:right="647"/>
            </w:pPr>
            <w:bookmarkStart w:id="41" w:name="_bookmark9"/>
            <w:bookmarkEnd w:id="41"/>
            <w:r>
              <w:t>Naložbe v obnovljive energetske sisteme</w:t>
            </w:r>
          </w:p>
        </w:tc>
        <w:tc>
          <w:tcPr>
            <w:tcW w:w="4816" w:type="dxa"/>
          </w:tcPr>
          <w:p w14:paraId="55180A66" w14:textId="77777777" w:rsidR="00426347" w:rsidRDefault="00DE252A">
            <w:pPr>
              <w:pStyle w:val="TableParagraph"/>
              <w:spacing w:before="25" w:line="273" w:lineRule="auto"/>
              <w:ind w:right="891"/>
            </w:pPr>
            <w:r>
              <w:t>Operacije, povezane s prehodom na bolj obnovljive vire energije.</w:t>
            </w:r>
          </w:p>
          <w:p w14:paraId="1653DC93" w14:textId="77777777" w:rsidR="00426347" w:rsidRDefault="00DE252A">
            <w:pPr>
              <w:pStyle w:val="TableParagraph"/>
              <w:spacing w:before="28"/>
            </w:pPr>
            <w:r>
              <w:t>Primeri vključujejo:</w:t>
            </w:r>
          </w:p>
          <w:p w14:paraId="2A41ADFF" w14:textId="77777777" w:rsidR="00426347" w:rsidRDefault="00DE252A">
            <w:pPr>
              <w:pStyle w:val="TableParagraph"/>
              <w:numPr>
                <w:ilvl w:val="0"/>
                <w:numId w:val="63"/>
              </w:numPr>
              <w:tabs>
                <w:tab w:val="left" w:pos="467"/>
                <w:tab w:val="left" w:pos="468"/>
              </w:tabs>
              <w:spacing w:before="33"/>
              <w:ind w:right="200"/>
            </w:pPr>
            <w:r>
              <w:t>namestitev sistemov za obnovljive vire energije (sončni kolektorji, vetrne turbine)</w:t>
            </w:r>
          </w:p>
          <w:p w14:paraId="34BCEB20" w14:textId="77777777" w:rsidR="00426347" w:rsidRDefault="00DE252A">
            <w:pPr>
              <w:pStyle w:val="TableParagraph"/>
              <w:numPr>
                <w:ilvl w:val="0"/>
                <w:numId w:val="63"/>
              </w:numPr>
              <w:tabs>
                <w:tab w:val="left" w:pos="467"/>
                <w:tab w:val="left" w:pos="468"/>
              </w:tabs>
              <w:spacing w:line="267" w:lineRule="exact"/>
            </w:pPr>
            <w:r>
              <w:t>prehod na sisteme obnovljivih virov energije</w:t>
            </w:r>
          </w:p>
          <w:p w14:paraId="4E94FC25" w14:textId="77777777" w:rsidR="00426347" w:rsidRDefault="00DE252A">
            <w:pPr>
              <w:pStyle w:val="TableParagraph"/>
              <w:numPr>
                <w:ilvl w:val="0"/>
                <w:numId w:val="63"/>
              </w:numPr>
              <w:tabs>
                <w:tab w:val="left" w:pos="467"/>
                <w:tab w:val="left" w:pos="468"/>
              </w:tabs>
              <w:spacing w:before="19" w:line="252" w:lineRule="exact"/>
              <w:ind w:right="187"/>
            </w:pPr>
            <w:r>
              <w:t>uporaba obnovljivih virov energije v podjetjih ali drugih subjektih na območju LASR</w:t>
            </w:r>
          </w:p>
        </w:tc>
      </w:tr>
      <w:tr w:rsidR="00426347" w14:paraId="691F8119" w14:textId="77777777">
        <w:trPr>
          <w:trHeight w:val="6327"/>
        </w:trPr>
        <w:tc>
          <w:tcPr>
            <w:tcW w:w="828" w:type="dxa"/>
          </w:tcPr>
          <w:p w14:paraId="6461FF71" w14:textId="77777777" w:rsidR="00426347" w:rsidRDefault="00DE252A">
            <w:pPr>
              <w:pStyle w:val="TableParagraph"/>
              <w:spacing w:before="29"/>
            </w:pPr>
            <w:r>
              <w:t>03</w:t>
            </w:r>
          </w:p>
        </w:tc>
        <w:tc>
          <w:tcPr>
            <w:tcW w:w="3601" w:type="dxa"/>
          </w:tcPr>
          <w:p w14:paraId="1E91836B" w14:textId="77777777" w:rsidR="00426347" w:rsidRDefault="00DE252A">
            <w:pPr>
              <w:pStyle w:val="TableParagraph"/>
              <w:spacing w:before="29" w:line="273" w:lineRule="auto"/>
              <w:ind w:right="403"/>
            </w:pPr>
            <w:bookmarkStart w:id="42" w:name="_bookmark10"/>
            <w:bookmarkEnd w:id="42"/>
            <w:r>
              <w:t>Naložbe v proizvodno opremo na krovu</w:t>
            </w:r>
          </w:p>
        </w:tc>
        <w:tc>
          <w:tcPr>
            <w:tcW w:w="4816" w:type="dxa"/>
          </w:tcPr>
          <w:p w14:paraId="4F6B72E4" w14:textId="77777777" w:rsidR="00426347" w:rsidRDefault="00DE252A">
            <w:pPr>
              <w:pStyle w:val="TableParagraph"/>
              <w:spacing w:before="25" w:line="273" w:lineRule="auto"/>
              <w:ind w:right="258"/>
            </w:pPr>
            <w:r>
              <w:t>Dejavnosti, povezane s pridobitvijo materialnih elementov, ki izboljšujejo učinkovitost in povečujejo trajnost, ki se uporabljajo na krovu ribiških plovil za proizvodne dejavnosti in se štejejo za stroške naložb v zvezi s proizvodnjo.</w:t>
            </w:r>
          </w:p>
          <w:p w14:paraId="6823788E" w14:textId="77777777" w:rsidR="00426347" w:rsidRDefault="00DE252A">
            <w:pPr>
              <w:pStyle w:val="TableParagraph"/>
              <w:spacing w:before="27"/>
            </w:pPr>
            <w:r>
              <w:t>Primeri vključujejo:</w:t>
            </w:r>
          </w:p>
          <w:p w14:paraId="33D4D6B9" w14:textId="77777777" w:rsidR="00426347" w:rsidRDefault="00DE252A">
            <w:pPr>
              <w:pStyle w:val="TableParagraph"/>
              <w:numPr>
                <w:ilvl w:val="0"/>
                <w:numId w:val="62"/>
              </w:numPr>
              <w:tabs>
                <w:tab w:val="left" w:pos="468"/>
              </w:tabs>
              <w:spacing w:before="33"/>
              <w:ind w:right="579"/>
              <w:jc w:val="both"/>
            </w:pPr>
            <w:r>
              <w:t>zamenjavo ali posodobitev proizvodne opreme na krovu, kot so hladilne naprave za shranjevanje</w:t>
            </w:r>
          </w:p>
          <w:p w14:paraId="073E49B5" w14:textId="043748DC" w:rsidR="00426347" w:rsidRDefault="00DE252A">
            <w:pPr>
              <w:pStyle w:val="TableParagraph"/>
              <w:spacing w:before="28" w:line="273" w:lineRule="auto"/>
              <w:ind w:right="455"/>
              <w:jc w:val="both"/>
            </w:pPr>
            <w:r>
              <w:t xml:space="preserve">Prepričajte se, da operacija ni pomembnejša za druge vrste operacij, </w:t>
            </w:r>
            <w:r w:rsidR="00AB35EF">
              <w:t>npr.:</w:t>
            </w:r>
          </w:p>
          <w:p w14:paraId="7B9E57B4" w14:textId="77777777" w:rsidR="00426347" w:rsidRDefault="00DE252A">
            <w:pPr>
              <w:pStyle w:val="TableParagraph"/>
              <w:numPr>
                <w:ilvl w:val="0"/>
                <w:numId w:val="62"/>
              </w:numPr>
              <w:tabs>
                <w:tab w:val="left" w:pos="468"/>
              </w:tabs>
              <w:spacing w:line="237" w:lineRule="auto"/>
              <w:ind w:right="359"/>
              <w:jc w:val="both"/>
            </w:pPr>
            <w:r>
              <w:t xml:space="preserve">01 </w:t>
            </w:r>
            <w:hyperlink w:anchor="_bookmark8" w:history="1">
              <w:r>
                <w:t>Naložbe v zmanjšanje porabe energije</w:t>
              </w:r>
            </w:hyperlink>
            <w:hyperlink w:anchor="_bookmark8" w:history="1">
              <w:r>
                <w:t xml:space="preserve"> in energetsko učinkovitost</w:t>
              </w:r>
            </w:hyperlink>
          </w:p>
          <w:p w14:paraId="04978204" w14:textId="77777777" w:rsidR="00426347" w:rsidRDefault="00DE252A">
            <w:pPr>
              <w:pStyle w:val="TableParagraph"/>
              <w:numPr>
                <w:ilvl w:val="0"/>
                <w:numId w:val="62"/>
              </w:numPr>
              <w:tabs>
                <w:tab w:val="left" w:pos="468"/>
              </w:tabs>
              <w:spacing w:before="4" w:line="269" w:lineRule="exact"/>
              <w:jc w:val="both"/>
            </w:pPr>
            <w:r>
              <w:t xml:space="preserve">02 </w:t>
            </w:r>
            <w:hyperlink w:anchor="_bookmark9" w:history="1">
              <w:r>
                <w:t>Naložbe v obnovljive energetske sisteme</w:t>
              </w:r>
            </w:hyperlink>
          </w:p>
          <w:p w14:paraId="43637D0A" w14:textId="77777777" w:rsidR="00426347" w:rsidRDefault="00DE252A">
            <w:pPr>
              <w:pStyle w:val="TableParagraph"/>
              <w:numPr>
                <w:ilvl w:val="0"/>
                <w:numId w:val="62"/>
              </w:numPr>
              <w:tabs>
                <w:tab w:val="left" w:pos="468"/>
              </w:tabs>
              <w:ind w:right="253"/>
              <w:jc w:val="both"/>
            </w:pPr>
            <w:r>
              <w:t xml:space="preserve">04 </w:t>
            </w:r>
            <w:hyperlink w:anchor="_bookmark11" w:history="1">
              <w:r>
                <w:t>Naložbe na krovu za izboljšanje</w:t>
              </w:r>
            </w:hyperlink>
            <w:hyperlink w:anchor="_bookmark11" w:history="1">
              <w:r>
                <w:t xml:space="preserve"> navigacije ali krmiljenja motorja</w:t>
              </w:r>
            </w:hyperlink>
          </w:p>
          <w:p w14:paraId="5AC0BB34" w14:textId="77777777" w:rsidR="00426347" w:rsidRDefault="00DE252A">
            <w:pPr>
              <w:pStyle w:val="TableParagraph"/>
              <w:numPr>
                <w:ilvl w:val="0"/>
                <w:numId w:val="62"/>
              </w:numPr>
              <w:tabs>
                <w:tab w:val="left" w:pos="468"/>
              </w:tabs>
              <w:spacing w:line="268" w:lineRule="exact"/>
              <w:jc w:val="both"/>
            </w:pPr>
            <w:r>
              <w:t xml:space="preserve">33 </w:t>
            </w:r>
            <w:hyperlink w:anchor="_bookmark28" w:history="1">
              <w:r>
                <w:t>Selektivnost orodja za zmanjšanje neželenega ulova</w:t>
              </w:r>
            </w:hyperlink>
          </w:p>
          <w:p w14:paraId="2EDA9A2D" w14:textId="77777777" w:rsidR="00426347" w:rsidRDefault="00DE252A">
            <w:pPr>
              <w:pStyle w:val="TableParagraph"/>
              <w:numPr>
                <w:ilvl w:val="0"/>
                <w:numId w:val="62"/>
              </w:numPr>
              <w:tabs>
                <w:tab w:val="left" w:pos="467"/>
                <w:tab w:val="left" w:pos="468"/>
              </w:tabs>
              <w:ind w:right="701"/>
            </w:pPr>
            <w:r>
              <w:t xml:space="preserve">34 </w:t>
            </w:r>
            <w:hyperlink w:anchor="_bookmark29" w:history="1">
              <w:r>
                <w:t>Sprememba orodja za zmanjšanje</w:t>
              </w:r>
            </w:hyperlink>
            <w:hyperlink w:anchor="_bookmark29" w:history="1">
              <w:r>
                <w:t xml:space="preserve"> vplivov na habitate</w:t>
              </w:r>
            </w:hyperlink>
          </w:p>
          <w:p w14:paraId="1359737D" w14:textId="77777777" w:rsidR="00426347" w:rsidRDefault="00DE252A">
            <w:pPr>
              <w:pStyle w:val="TableParagraph"/>
              <w:numPr>
                <w:ilvl w:val="0"/>
                <w:numId w:val="62"/>
              </w:numPr>
              <w:tabs>
                <w:tab w:val="left" w:pos="467"/>
                <w:tab w:val="left" w:pos="468"/>
              </w:tabs>
              <w:ind w:right="368"/>
            </w:pPr>
            <w:r>
              <w:t xml:space="preserve">35 </w:t>
            </w:r>
            <w:hyperlink w:anchor="_bookmark30" w:history="1">
              <w:r>
                <w:t>Selektivnost orodja</w:t>
              </w:r>
            </w:hyperlink>
            <w:hyperlink w:anchor="_bookmark30" w:history="1">
              <w:r>
                <w:t xml:space="preserve"> glede na ogrožene in zaščitene vrste</w:t>
              </w:r>
            </w:hyperlink>
          </w:p>
          <w:p w14:paraId="69B02C4B" w14:textId="77777777" w:rsidR="00426347" w:rsidRDefault="00DE252A">
            <w:pPr>
              <w:pStyle w:val="TableParagraph"/>
              <w:numPr>
                <w:ilvl w:val="0"/>
                <w:numId w:val="62"/>
              </w:numPr>
              <w:tabs>
                <w:tab w:val="left" w:pos="467"/>
                <w:tab w:val="left" w:pos="468"/>
              </w:tabs>
              <w:spacing w:line="269" w:lineRule="exact"/>
            </w:pPr>
            <w:r>
              <w:t xml:space="preserve">54 </w:t>
            </w:r>
            <w:hyperlink w:anchor="_bookmark41" w:history="1">
              <w:r>
                <w:t>Naložbe v zaščitno opremo</w:t>
              </w:r>
            </w:hyperlink>
          </w:p>
          <w:p w14:paraId="26A027B1" w14:textId="77777777" w:rsidR="00426347" w:rsidRDefault="00DE252A">
            <w:pPr>
              <w:pStyle w:val="TableParagraph"/>
              <w:numPr>
                <w:ilvl w:val="0"/>
                <w:numId w:val="62"/>
              </w:numPr>
              <w:tabs>
                <w:tab w:val="left" w:pos="467"/>
                <w:tab w:val="left" w:pos="468"/>
              </w:tabs>
              <w:spacing w:line="253" w:lineRule="exact"/>
            </w:pPr>
            <w:r>
              <w:t xml:space="preserve">55 </w:t>
            </w:r>
            <w:hyperlink w:anchor="_bookmark42" w:history="1">
              <w:r>
                <w:t>Naložbe v delovne razmere</w:t>
              </w:r>
            </w:hyperlink>
          </w:p>
        </w:tc>
      </w:tr>
      <w:tr w:rsidR="00426347" w14:paraId="18F879A2" w14:textId="77777777">
        <w:trPr>
          <w:trHeight w:val="604"/>
        </w:trPr>
        <w:tc>
          <w:tcPr>
            <w:tcW w:w="828" w:type="dxa"/>
          </w:tcPr>
          <w:p w14:paraId="78A88714" w14:textId="77777777" w:rsidR="00426347" w:rsidRDefault="00DE252A">
            <w:pPr>
              <w:pStyle w:val="TableParagraph"/>
              <w:spacing w:before="29"/>
            </w:pPr>
            <w:r>
              <w:lastRenderedPageBreak/>
              <w:t>04</w:t>
            </w:r>
          </w:p>
        </w:tc>
        <w:tc>
          <w:tcPr>
            <w:tcW w:w="3601" w:type="dxa"/>
          </w:tcPr>
          <w:p w14:paraId="7452F2CA" w14:textId="77777777" w:rsidR="00426347" w:rsidRDefault="00DE252A">
            <w:pPr>
              <w:pStyle w:val="TableParagraph"/>
              <w:spacing w:before="4" w:line="288" w:lineRule="exact"/>
              <w:ind w:right="641"/>
            </w:pPr>
            <w:bookmarkStart w:id="43" w:name="_bookmark11"/>
            <w:bookmarkEnd w:id="43"/>
            <w:r>
              <w:t>Naložbe na krovu za izboljšanje navigacije ali krmiljenja motorja</w:t>
            </w:r>
          </w:p>
        </w:tc>
        <w:tc>
          <w:tcPr>
            <w:tcW w:w="4816" w:type="dxa"/>
          </w:tcPr>
          <w:p w14:paraId="2D391835" w14:textId="77777777" w:rsidR="00426347" w:rsidRDefault="00DE252A">
            <w:pPr>
              <w:pStyle w:val="TableParagraph"/>
              <w:spacing w:before="25"/>
            </w:pPr>
            <w:r>
              <w:t>Operacije, povezane z naložbami v integrirane</w:t>
            </w:r>
          </w:p>
          <w:p w14:paraId="02628798" w14:textId="77777777" w:rsidR="00426347" w:rsidRDefault="00DE252A">
            <w:pPr>
              <w:pStyle w:val="TableParagraph"/>
              <w:spacing w:before="35"/>
            </w:pPr>
            <w:r>
              <w:t>premostitvene sisteme za izboljšanje navigacije ali krmiljenja</w:t>
            </w:r>
          </w:p>
        </w:tc>
      </w:tr>
    </w:tbl>
    <w:p w14:paraId="0F5F042A" w14:textId="77777777" w:rsidR="00426347" w:rsidRDefault="00426347">
      <w:pPr>
        <w:sectPr w:rsidR="00426347">
          <w:pgSz w:w="11910" w:h="16840"/>
          <w:pgMar w:top="1360" w:right="1100" w:bottom="1800" w:left="1340" w:header="713" w:footer="1606" w:gutter="0"/>
          <w:cols w:space="708"/>
        </w:sectPr>
      </w:pPr>
    </w:p>
    <w:p w14:paraId="4B2F6E3D" w14:textId="77777777" w:rsidR="00426347" w:rsidRDefault="00426347">
      <w:pPr>
        <w:pStyle w:val="Telobesedila"/>
        <w:spacing w:before="9"/>
        <w:rPr>
          <w:b/>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3601"/>
        <w:gridCol w:w="4816"/>
      </w:tblGrid>
      <w:tr w:rsidR="00426347" w14:paraId="610B03E9" w14:textId="77777777">
        <w:trPr>
          <w:trHeight w:val="287"/>
        </w:trPr>
        <w:tc>
          <w:tcPr>
            <w:tcW w:w="828" w:type="dxa"/>
            <w:shd w:val="clear" w:color="auto" w:fill="D9D9D9"/>
          </w:tcPr>
          <w:p w14:paraId="75A4EFBA" w14:textId="77777777" w:rsidR="00426347" w:rsidRDefault="00DE252A">
            <w:pPr>
              <w:pStyle w:val="TableParagraph"/>
              <w:spacing w:before="29" w:line="238" w:lineRule="exact"/>
            </w:pPr>
            <w:r>
              <w:t>Koda</w:t>
            </w:r>
          </w:p>
        </w:tc>
        <w:tc>
          <w:tcPr>
            <w:tcW w:w="3601" w:type="dxa"/>
            <w:shd w:val="clear" w:color="auto" w:fill="D9D9D9"/>
          </w:tcPr>
          <w:p w14:paraId="538D9D0B" w14:textId="77777777" w:rsidR="00426347" w:rsidRDefault="00DE252A">
            <w:pPr>
              <w:pStyle w:val="TableParagraph"/>
              <w:spacing w:before="29" w:line="238" w:lineRule="exact"/>
            </w:pPr>
            <w:r>
              <w:t>Opis (vrsta operacije)</w:t>
            </w:r>
          </w:p>
        </w:tc>
        <w:tc>
          <w:tcPr>
            <w:tcW w:w="4816" w:type="dxa"/>
            <w:shd w:val="clear" w:color="auto" w:fill="D9D9D9"/>
          </w:tcPr>
          <w:p w14:paraId="7ACE8D2D" w14:textId="77777777" w:rsidR="00426347" w:rsidRDefault="00DE252A">
            <w:pPr>
              <w:pStyle w:val="TableParagraph"/>
              <w:spacing w:before="29" w:line="238" w:lineRule="exact"/>
            </w:pPr>
            <w:r>
              <w:t>Nadaljnje definicije</w:t>
            </w:r>
          </w:p>
        </w:tc>
      </w:tr>
      <w:tr w:rsidR="00426347" w14:paraId="579AA1E2" w14:textId="77777777">
        <w:trPr>
          <w:trHeight w:val="1468"/>
        </w:trPr>
        <w:tc>
          <w:tcPr>
            <w:tcW w:w="828" w:type="dxa"/>
          </w:tcPr>
          <w:p w14:paraId="7EA1F88D" w14:textId="77777777" w:rsidR="00426347" w:rsidRDefault="00426347">
            <w:pPr>
              <w:pStyle w:val="TableParagraph"/>
              <w:ind w:left="0"/>
            </w:pPr>
          </w:p>
        </w:tc>
        <w:tc>
          <w:tcPr>
            <w:tcW w:w="3601" w:type="dxa"/>
          </w:tcPr>
          <w:p w14:paraId="26C9438B" w14:textId="77777777" w:rsidR="00426347" w:rsidRDefault="00426347">
            <w:pPr>
              <w:pStyle w:val="TableParagraph"/>
              <w:ind w:left="0"/>
            </w:pPr>
          </w:p>
        </w:tc>
        <w:tc>
          <w:tcPr>
            <w:tcW w:w="4816" w:type="dxa"/>
          </w:tcPr>
          <w:p w14:paraId="1230EAF7" w14:textId="77777777" w:rsidR="00426347" w:rsidRDefault="00DE252A">
            <w:pPr>
              <w:pStyle w:val="TableParagraph"/>
              <w:spacing w:line="249" w:lineRule="exact"/>
            </w:pPr>
            <w:r>
              <w:t>motorja.</w:t>
            </w:r>
          </w:p>
          <w:p w14:paraId="79B2B36F" w14:textId="77777777" w:rsidR="00426347" w:rsidRDefault="00DE252A">
            <w:pPr>
              <w:pStyle w:val="TableParagraph"/>
              <w:spacing w:before="37" w:line="280" w:lineRule="atLeast"/>
            </w:pPr>
            <w:r>
              <w:t>Če operacija povzroči povečanje bruto domačega proizvoda v skladu s členom 19(3) ESPRA, je treba GT navesti v polju 27 programa Infosys.</w:t>
            </w:r>
          </w:p>
        </w:tc>
      </w:tr>
      <w:tr w:rsidR="00426347" w14:paraId="43A10E5C" w14:textId="77777777">
        <w:trPr>
          <w:trHeight w:val="2889"/>
        </w:trPr>
        <w:tc>
          <w:tcPr>
            <w:tcW w:w="828" w:type="dxa"/>
          </w:tcPr>
          <w:p w14:paraId="62413EFB" w14:textId="77777777" w:rsidR="00426347" w:rsidRDefault="00DE252A">
            <w:pPr>
              <w:pStyle w:val="TableParagraph"/>
              <w:spacing w:before="29"/>
            </w:pPr>
            <w:r>
              <w:t>05</w:t>
            </w:r>
          </w:p>
        </w:tc>
        <w:tc>
          <w:tcPr>
            <w:tcW w:w="3601" w:type="dxa"/>
          </w:tcPr>
          <w:p w14:paraId="7C1A01E4" w14:textId="77777777" w:rsidR="00426347" w:rsidRDefault="00DE252A">
            <w:pPr>
              <w:pStyle w:val="TableParagraph"/>
              <w:spacing w:before="29" w:line="273" w:lineRule="auto"/>
              <w:ind w:right="251"/>
              <w:jc w:val="both"/>
            </w:pPr>
            <w:bookmarkStart w:id="44" w:name="_bookmark12"/>
            <w:bookmarkEnd w:id="44"/>
            <w:r>
              <w:t>Naložbe v fizično infrastrukturo v zdajšnjih ribiških pristaniščih ali na novih ali zdajšnjih mestih iztovarjanja</w:t>
            </w:r>
          </w:p>
        </w:tc>
        <w:tc>
          <w:tcPr>
            <w:tcW w:w="4816" w:type="dxa"/>
          </w:tcPr>
          <w:p w14:paraId="0CC77873" w14:textId="77777777" w:rsidR="00426347" w:rsidRDefault="00DE252A">
            <w:pPr>
              <w:pStyle w:val="TableParagraph"/>
              <w:spacing w:before="25" w:line="273" w:lineRule="auto"/>
              <w:ind w:right="255"/>
            </w:pPr>
            <w:r>
              <w:t>Operacije, povezane z naložbami v fizično infrastrukturo v zdajšnjih ribiških pristaniščih ali na novih ali zdajšnjih mestih iztovarjanja.</w:t>
            </w:r>
          </w:p>
          <w:p w14:paraId="5B64878D" w14:textId="77777777" w:rsidR="00426347" w:rsidRDefault="00DE252A">
            <w:pPr>
              <w:pStyle w:val="TableParagraph"/>
              <w:spacing w:before="27"/>
            </w:pPr>
            <w:r>
              <w:t>Primeri vključujejo:</w:t>
            </w:r>
          </w:p>
          <w:p w14:paraId="3AB119C5" w14:textId="77777777" w:rsidR="00426347" w:rsidRDefault="00DE252A">
            <w:pPr>
              <w:pStyle w:val="TableParagraph"/>
              <w:numPr>
                <w:ilvl w:val="0"/>
                <w:numId w:val="61"/>
              </w:numPr>
              <w:tabs>
                <w:tab w:val="left" w:pos="467"/>
                <w:tab w:val="left" w:pos="468"/>
              </w:tabs>
              <w:spacing w:before="34" w:line="269" w:lineRule="exact"/>
            </w:pPr>
            <w:r>
              <w:t>izvajanje obveznosti iztovarjanja</w:t>
            </w:r>
          </w:p>
          <w:p w14:paraId="37366379" w14:textId="77777777" w:rsidR="00426347" w:rsidRDefault="00DE252A">
            <w:pPr>
              <w:pStyle w:val="TableParagraph"/>
              <w:numPr>
                <w:ilvl w:val="0"/>
                <w:numId w:val="61"/>
              </w:numPr>
              <w:tabs>
                <w:tab w:val="left" w:pos="467"/>
                <w:tab w:val="left" w:pos="468"/>
              </w:tabs>
              <w:spacing w:line="269" w:lineRule="exact"/>
            </w:pPr>
            <w:r>
              <w:t>razvoj modrega gospodarstva</w:t>
            </w:r>
          </w:p>
          <w:p w14:paraId="3C92E8AE" w14:textId="18B90C55" w:rsidR="00426347" w:rsidRDefault="00DE252A">
            <w:pPr>
              <w:pStyle w:val="TableParagraph"/>
              <w:spacing w:before="29" w:line="273" w:lineRule="auto"/>
              <w:ind w:right="439"/>
            </w:pPr>
            <w:r>
              <w:t xml:space="preserve">Prepričajte se, da operacija ni pomembnejša za druge vrste operacij, </w:t>
            </w:r>
            <w:r w:rsidR="00AB35EF">
              <w:t>npr.:</w:t>
            </w:r>
          </w:p>
          <w:p w14:paraId="6AF53F3D" w14:textId="77777777" w:rsidR="00426347" w:rsidRDefault="00DE252A">
            <w:pPr>
              <w:pStyle w:val="TableParagraph"/>
              <w:numPr>
                <w:ilvl w:val="0"/>
                <w:numId w:val="61"/>
              </w:numPr>
              <w:tabs>
                <w:tab w:val="left" w:pos="467"/>
                <w:tab w:val="left" w:pos="468"/>
              </w:tabs>
              <w:spacing w:line="268" w:lineRule="exact"/>
            </w:pPr>
            <w:r>
              <w:t xml:space="preserve">54 </w:t>
            </w:r>
            <w:hyperlink w:anchor="_bookmark41" w:history="1">
              <w:r>
                <w:t>Naložbe v zaščitno opremo</w:t>
              </w:r>
            </w:hyperlink>
          </w:p>
          <w:p w14:paraId="5D87F3CE" w14:textId="77777777" w:rsidR="00426347" w:rsidRDefault="00DE252A">
            <w:pPr>
              <w:pStyle w:val="TableParagraph"/>
              <w:numPr>
                <w:ilvl w:val="0"/>
                <w:numId w:val="61"/>
              </w:numPr>
              <w:tabs>
                <w:tab w:val="left" w:pos="467"/>
                <w:tab w:val="left" w:pos="468"/>
              </w:tabs>
              <w:spacing w:line="253" w:lineRule="exact"/>
            </w:pPr>
            <w:r>
              <w:t xml:space="preserve">55 </w:t>
            </w:r>
            <w:hyperlink w:anchor="_bookmark42" w:history="1">
              <w:r>
                <w:t>Naložbe v delovne razmere</w:t>
              </w:r>
            </w:hyperlink>
          </w:p>
        </w:tc>
      </w:tr>
      <w:tr w:rsidR="00426347" w14:paraId="580CEDD3" w14:textId="77777777">
        <w:trPr>
          <w:trHeight w:val="1753"/>
        </w:trPr>
        <w:tc>
          <w:tcPr>
            <w:tcW w:w="828" w:type="dxa"/>
          </w:tcPr>
          <w:p w14:paraId="14B0C82D" w14:textId="77777777" w:rsidR="00426347" w:rsidRDefault="00DE252A">
            <w:pPr>
              <w:pStyle w:val="TableParagraph"/>
              <w:spacing w:before="29"/>
            </w:pPr>
            <w:r>
              <w:t>06</w:t>
            </w:r>
          </w:p>
        </w:tc>
        <w:tc>
          <w:tcPr>
            <w:tcW w:w="3601" w:type="dxa"/>
          </w:tcPr>
          <w:p w14:paraId="5CFC1746" w14:textId="77777777" w:rsidR="00426347" w:rsidRDefault="00DE252A">
            <w:pPr>
              <w:pStyle w:val="TableParagraph"/>
              <w:spacing w:before="29"/>
            </w:pPr>
            <w:r>
              <w:t>Prva pridobitev ribiškega plovila</w:t>
            </w:r>
          </w:p>
        </w:tc>
        <w:tc>
          <w:tcPr>
            <w:tcW w:w="4816" w:type="dxa"/>
          </w:tcPr>
          <w:p w14:paraId="4E15C9B9" w14:textId="77777777" w:rsidR="00426347" w:rsidRDefault="00DE252A">
            <w:pPr>
              <w:pStyle w:val="TableParagraph"/>
              <w:spacing w:before="25" w:line="273" w:lineRule="auto"/>
              <w:ind w:right="298"/>
            </w:pPr>
            <w:r>
              <w:t>Operacije, povezane z ribiškim plovilom, prvo pridobitvijo mladega ribiča, ki je ob predložitvi vloge mlajši od 40 let in je vsaj pet let delal kot ribič ali je pridobil ustrezno poklicno kvalifikacijo</w:t>
            </w:r>
          </w:p>
          <w:p w14:paraId="34E88A43" w14:textId="77777777" w:rsidR="00426347" w:rsidRDefault="00DE252A">
            <w:pPr>
              <w:pStyle w:val="TableParagraph"/>
              <w:spacing w:line="249" w:lineRule="exact"/>
            </w:pPr>
            <w:r>
              <w:t>v skladu z ESPRA, člen 17</w:t>
            </w:r>
          </w:p>
        </w:tc>
      </w:tr>
      <w:tr w:rsidR="00426347" w14:paraId="36879E6D" w14:textId="77777777">
        <w:trPr>
          <w:trHeight w:val="1713"/>
        </w:trPr>
        <w:tc>
          <w:tcPr>
            <w:tcW w:w="828" w:type="dxa"/>
          </w:tcPr>
          <w:p w14:paraId="030CAE6B" w14:textId="77777777" w:rsidR="00426347" w:rsidRDefault="00DE252A">
            <w:pPr>
              <w:pStyle w:val="TableParagraph"/>
              <w:spacing w:before="32"/>
            </w:pPr>
            <w:r>
              <w:t>07</w:t>
            </w:r>
          </w:p>
        </w:tc>
        <w:tc>
          <w:tcPr>
            <w:tcW w:w="3601" w:type="dxa"/>
          </w:tcPr>
          <w:p w14:paraId="188BEE87" w14:textId="77777777" w:rsidR="00426347" w:rsidRDefault="00DE252A">
            <w:pPr>
              <w:pStyle w:val="TableParagraph"/>
              <w:spacing w:before="32"/>
            </w:pPr>
            <w:r>
              <w:t>Naložbe za izboljšanje sledenja</w:t>
            </w:r>
          </w:p>
        </w:tc>
        <w:tc>
          <w:tcPr>
            <w:tcW w:w="4816" w:type="dxa"/>
          </w:tcPr>
          <w:p w14:paraId="4B4A789A" w14:textId="77777777" w:rsidR="00426347" w:rsidRDefault="00DE252A">
            <w:pPr>
              <w:pStyle w:val="TableParagraph"/>
              <w:spacing w:before="27" w:line="273" w:lineRule="auto"/>
              <w:ind w:right="360"/>
            </w:pPr>
            <w:r>
              <w:t>Operacije, povezane s sledljivostjo rib od mesta ulova do prodaje na drobno.</w:t>
            </w:r>
          </w:p>
          <w:p w14:paraId="03018856" w14:textId="77777777" w:rsidR="00426347" w:rsidRDefault="00DE252A">
            <w:pPr>
              <w:pStyle w:val="TableParagraph"/>
              <w:spacing w:before="26"/>
            </w:pPr>
            <w:r>
              <w:t>Primeri vključujejo:</w:t>
            </w:r>
          </w:p>
          <w:p w14:paraId="6CD7FD4B" w14:textId="77777777" w:rsidR="00426347" w:rsidRDefault="00DE252A">
            <w:pPr>
              <w:pStyle w:val="TableParagraph"/>
              <w:numPr>
                <w:ilvl w:val="0"/>
                <w:numId w:val="60"/>
              </w:numPr>
              <w:tabs>
                <w:tab w:val="left" w:pos="467"/>
                <w:tab w:val="left" w:pos="468"/>
              </w:tabs>
              <w:spacing w:before="34"/>
              <w:ind w:right="1067"/>
            </w:pPr>
            <w:r>
              <w:t>Sisteme IT, povezane z razvojem sledljivosti</w:t>
            </w:r>
          </w:p>
          <w:p w14:paraId="351D0CFA" w14:textId="77777777" w:rsidR="00426347" w:rsidRDefault="00DE252A">
            <w:pPr>
              <w:pStyle w:val="TableParagraph"/>
              <w:numPr>
                <w:ilvl w:val="0"/>
                <w:numId w:val="60"/>
              </w:numPr>
              <w:tabs>
                <w:tab w:val="left" w:pos="467"/>
                <w:tab w:val="left" w:pos="468"/>
              </w:tabs>
              <w:spacing w:line="254" w:lineRule="exact"/>
            </w:pPr>
            <w:r>
              <w:t>uporabe črtnih kod, bralnikov itd.</w:t>
            </w:r>
          </w:p>
        </w:tc>
      </w:tr>
      <w:tr w:rsidR="00426347" w14:paraId="41C29767" w14:textId="77777777">
        <w:trPr>
          <w:trHeight w:val="1766"/>
        </w:trPr>
        <w:tc>
          <w:tcPr>
            <w:tcW w:w="828" w:type="dxa"/>
          </w:tcPr>
          <w:p w14:paraId="0BD579A4" w14:textId="77777777" w:rsidR="00426347" w:rsidRDefault="00DE252A">
            <w:pPr>
              <w:pStyle w:val="TableParagraph"/>
              <w:spacing w:before="29"/>
            </w:pPr>
            <w:r>
              <w:t>08</w:t>
            </w:r>
          </w:p>
        </w:tc>
        <w:tc>
          <w:tcPr>
            <w:tcW w:w="3601" w:type="dxa"/>
          </w:tcPr>
          <w:p w14:paraId="17A84B58" w14:textId="77777777" w:rsidR="00426347" w:rsidRDefault="00DE252A">
            <w:pPr>
              <w:pStyle w:val="TableParagraph"/>
              <w:spacing w:before="29" w:line="273" w:lineRule="auto"/>
              <w:ind w:right="412"/>
              <w:jc w:val="both"/>
            </w:pPr>
            <w:bookmarkStart w:id="45" w:name="_bookmark13"/>
            <w:bookmarkEnd w:id="45"/>
            <w:r>
              <w:t>Priprava in izvajanje proizvodnih in tržnih načrtov organizacij proizvajalcev</w:t>
            </w:r>
          </w:p>
        </w:tc>
        <w:tc>
          <w:tcPr>
            <w:tcW w:w="4816" w:type="dxa"/>
          </w:tcPr>
          <w:p w14:paraId="2E5F1C60" w14:textId="77777777" w:rsidR="00426347" w:rsidRDefault="00DE252A">
            <w:pPr>
              <w:pStyle w:val="TableParagraph"/>
              <w:spacing w:before="25" w:line="273" w:lineRule="auto"/>
              <w:ind w:right="738"/>
            </w:pPr>
            <w:r>
              <w:t>Dejavnosti, povezane izključno z oblikovanjem in izvajanjem načrtov proizvodnje in trženja (PMP) organizacij proizvajalcev.</w:t>
            </w:r>
          </w:p>
          <w:p w14:paraId="11D06B90" w14:textId="39B35BF7" w:rsidR="00426347" w:rsidRDefault="00DE252A">
            <w:pPr>
              <w:pStyle w:val="TableParagraph"/>
              <w:spacing w:before="27" w:line="273" w:lineRule="auto"/>
              <w:ind w:right="439"/>
            </w:pPr>
            <w:r>
              <w:t xml:space="preserve">Prepričajte se, da operacija ni pomembnejša za druge vrste operacij, </w:t>
            </w:r>
            <w:r w:rsidR="00AB35EF">
              <w:t>npr.:</w:t>
            </w:r>
          </w:p>
          <w:p w14:paraId="03BB413E" w14:textId="77777777" w:rsidR="00426347" w:rsidRDefault="00A3541A">
            <w:pPr>
              <w:pStyle w:val="TableParagraph"/>
              <w:numPr>
                <w:ilvl w:val="0"/>
                <w:numId w:val="59"/>
              </w:numPr>
              <w:tabs>
                <w:tab w:val="left" w:pos="467"/>
                <w:tab w:val="left" w:pos="468"/>
              </w:tabs>
              <w:spacing w:line="252" w:lineRule="exact"/>
            </w:pPr>
            <w:hyperlink w:anchor="_bookmark14" w:history="1">
              <w:r w:rsidR="00DE252A">
                <w:t>0 Dejavnosti trženja</w:t>
              </w:r>
            </w:hyperlink>
          </w:p>
        </w:tc>
      </w:tr>
      <w:tr w:rsidR="00426347" w14:paraId="6F2CE87E" w14:textId="77777777">
        <w:trPr>
          <w:trHeight w:val="3194"/>
        </w:trPr>
        <w:tc>
          <w:tcPr>
            <w:tcW w:w="828" w:type="dxa"/>
          </w:tcPr>
          <w:p w14:paraId="613726E1" w14:textId="77777777" w:rsidR="00426347" w:rsidRDefault="00DE252A">
            <w:pPr>
              <w:pStyle w:val="TableParagraph"/>
              <w:spacing w:before="29"/>
            </w:pPr>
            <w:r>
              <w:t>09</w:t>
            </w:r>
          </w:p>
        </w:tc>
        <w:tc>
          <w:tcPr>
            <w:tcW w:w="3601" w:type="dxa"/>
          </w:tcPr>
          <w:p w14:paraId="1BDB6520" w14:textId="77777777" w:rsidR="00426347" w:rsidRDefault="00DE252A">
            <w:pPr>
              <w:pStyle w:val="TableParagraph"/>
              <w:spacing w:before="29"/>
            </w:pPr>
            <w:bookmarkStart w:id="46" w:name="_bookmark14"/>
            <w:bookmarkEnd w:id="46"/>
            <w:r>
              <w:t>Dejavnosti trženja</w:t>
            </w:r>
          </w:p>
        </w:tc>
        <w:tc>
          <w:tcPr>
            <w:tcW w:w="4816" w:type="dxa"/>
          </w:tcPr>
          <w:p w14:paraId="4AC338DE" w14:textId="77777777" w:rsidR="00426347" w:rsidRDefault="00DE252A">
            <w:pPr>
              <w:pStyle w:val="TableParagraph"/>
              <w:spacing w:before="25" w:line="273" w:lineRule="auto"/>
              <w:ind w:right="298"/>
            </w:pPr>
            <w:r>
              <w:t>Operacije, povezane s krepitvijo konkurenčnosti ribiške in ribogojne industrije Unije, izboljšanjem preglednosti in stabilnosti trgov, zlasti glede gospodarskega znanja in razumevanja trgov Unije za ribiške proizvode in proizvode iz ribogojstva v celotni dobavni verigi, zagotavljanjem bolj uravnotežene porazdelitve dodane vrednosti v dobavni verigi sektorja ter izboljšanjem obveščanja potrošnikov in povečanjem njihove</w:t>
            </w:r>
          </w:p>
          <w:p w14:paraId="3E6977FD" w14:textId="77777777" w:rsidR="00426347" w:rsidRDefault="00DE252A">
            <w:pPr>
              <w:pStyle w:val="TableParagraph"/>
              <w:spacing w:line="247" w:lineRule="exact"/>
            </w:pPr>
            <w:r>
              <w:t>ozaveščenosti za povečanje prodaje z</w:t>
            </w:r>
          </w:p>
        </w:tc>
      </w:tr>
    </w:tbl>
    <w:p w14:paraId="28E023D5" w14:textId="77777777" w:rsidR="00426347" w:rsidRDefault="00426347">
      <w:pPr>
        <w:spacing w:line="247" w:lineRule="exact"/>
        <w:sectPr w:rsidR="00426347">
          <w:pgSz w:w="11910" w:h="16840"/>
          <w:pgMar w:top="1360" w:right="1100" w:bottom="1800" w:left="1340" w:header="713" w:footer="1606" w:gutter="0"/>
          <w:cols w:space="708"/>
        </w:sectPr>
      </w:pPr>
    </w:p>
    <w:p w14:paraId="39CB782C" w14:textId="77777777" w:rsidR="00426347" w:rsidRDefault="00426347">
      <w:pPr>
        <w:pStyle w:val="Telobesedila"/>
        <w:spacing w:before="9"/>
        <w:rPr>
          <w:b/>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3601"/>
        <w:gridCol w:w="4816"/>
      </w:tblGrid>
      <w:tr w:rsidR="00426347" w14:paraId="2B81D2A4" w14:textId="77777777">
        <w:trPr>
          <w:trHeight w:val="287"/>
        </w:trPr>
        <w:tc>
          <w:tcPr>
            <w:tcW w:w="828" w:type="dxa"/>
            <w:shd w:val="clear" w:color="auto" w:fill="D9D9D9"/>
          </w:tcPr>
          <w:p w14:paraId="4DCE0900" w14:textId="77777777" w:rsidR="00426347" w:rsidRDefault="00DE252A">
            <w:pPr>
              <w:pStyle w:val="TableParagraph"/>
              <w:spacing w:before="29" w:line="238" w:lineRule="exact"/>
            </w:pPr>
            <w:r>
              <w:t>Koda</w:t>
            </w:r>
          </w:p>
        </w:tc>
        <w:tc>
          <w:tcPr>
            <w:tcW w:w="3601" w:type="dxa"/>
            <w:shd w:val="clear" w:color="auto" w:fill="D9D9D9"/>
          </w:tcPr>
          <w:p w14:paraId="743C16BE" w14:textId="77777777" w:rsidR="00426347" w:rsidRDefault="00DE252A">
            <w:pPr>
              <w:pStyle w:val="TableParagraph"/>
              <w:spacing w:before="29" w:line="238" w:lineRule="exact"/>
            </w:pPr>
            <w:r>
              <w:t>Opis (vrsta operacije)</w:t>
            </w:r>
          </w:p>
        </w:tc>
        <w:tc>
          <w:tcPr>
            <w:tcW w:w="4816" w:type="dxa"/>
            <w:shd w:val="clear" w:color="auto" w:fill="D9D9D9"/>
          </w:tcPr>
          <w:p w14:paraId="40417DBF" w14:textId="77777777" w:rsidR="00426347" w:rsidRDefault="00DE252A">
            <w:pPr>
              <w:pStyle w:val="TableParagraph"/>
              <w:spacing w:before="29" w:line="238" w:lineRule="exact"/>
            </w:pPr>
            <w:r>
              <w:t>Nadaljnje definicije</w:t>
            </w:r>
          </w:p>
        </w:tc>
      </w:tr>
      <w:tr w:rsidR="00426347" w14:paraId="6F846AF6" w14:textId="77777777">
        <w:trPr>
          <w:trHeight w:val="6648"/>
        </w:trPr>
        <w:tc>
          <w:tcPr>
            <w:tcW w:w="828" w:type="dxa"/>
          </w:tcPr>
          <w:p w14:paraId="2E7AB7A5" w14:textId="77777777" w:rsidR="00426347" w:rsidRDefault="00426347">
            <w:pPr>
              <w:pStyle w:val="TableParagraph"/>
              <w:ind w:left="0"/>
            </w:pPr>
          </w:p>
        </w:tc>
        <w:tc>
          <w:tcPr>
            <w:tcW w:w="3601" w:type="dxa"/>
          </w:tcPr>
          <w:p w14:paraId="34E3F528" w14:textId="77777777" w:rsidR="00426347" w:rsidRDefault="00426347">
            <w:pPr>
              <w:pStyle w:val="TableParagraph"/>
              <w:ind w:left="0"/>
            </w:pPr>
          </w:p>
        </w:tc>
        <w:tc>
          <w:tcPr>
            <w:tcW w:w="4816" w:type="dxa"/>
          </w:tcPr>
          <w:p w14:paraId="2840CC8F" w14:textId="77777777" w:rsidR="00426347" w:rsidRDefault="00DE252A">
            <w:pPr>
              <w:pStyle w:val="TableParagraph"/>
              <w:spacing w:line="271" w:lineRule="auto"/>
              <w:ind w:right="1557"/>
            </w:pPr>
            <w:r>
              <w:t>obveščanjem in označevanjem. Primeri vključujejo:</w:t>
            </w:r>
          </w:p>
          <w:p w14:paraId="58F4594C" w14:textId="77777777" w:rsidR="00426347" w:rsidRDefault="00DE252A">
            <w:pPr>
              <w:pStyle w:val="TableParagraph"/>
              <w:numPr>
                <w:ilvl w:val="0"/>
                <w:numId w:val="58"/>
              </w:numPr>
              <w:tabs>
                <w:tab w:val="left" w:pos="467"/>
                <w:tab w:val="left" w:pos="468"/>
              </w:tabs>
              <w:spacing w:line="238" w:lineRule="exact"/>
            </w:pPr>
            <w:r>
              <w:t>promocijske akcije in branding</w:t>
            </w:r>
          </w:p>
          <w:p w14:paraId="3112A029" w14:textId="77777777" w:rsidR="00426347" w:rsidRDefault="00DE252A">
            <w:pPr>
              <w:pStyle w:val="TableParagraph"/>
              <w:numPr>
                <w:ilvl w:val="0"/>
                <w:numId w:val="58"/>
              </w:numPr>
              <w:tabs>
                <w:tab w:val="left" w:pos="467"/>
                <w:tab w:val="left" w:pos="468"/>
              </w:tabs>
              <w:spacing w:line="269" w:lineRule="exact"/>
            </w:pPr>
            <w:r>
              <w:t>certifikacijo z ekološkimi oznakami</w:t>
            </w:r>
          </w:p>
          <w:p w14:paraId="32971FC9" w14:textId="77777777" w:rsidR="00426347" w:rsidRDefault="00DE252A">
            <w:pPr>
              <w:pStyle w:val="TableParagraph"/>
              <w:numPr>
                <w:ilvl w:val="0"/>
                <w:numId w:val="58"/>
              </w:numPr>
              <w:tabs>
                <w:tab w:val="left" w:pos="467"/>
                <w:tab w:val="left" w:pos="468"/>
              </w:tabs>
              <w:spacing w:line="269" w:lineRule="exact"/>
            </w:pPr>
            <w:r>
              <w:t>promocijo prodaje</w:t>
            </w:r>
          </w:p>
          <w:p w14:paraId="6AAB2228" w14:textId="77777777" w:rsidR="00426347" w:rsidRDefault="00DE252A">
            <w:pPr>
              <w:pStyle w:val="TableParagraph"/>
              <w:numPr>
                <w:ilvl w:val="0"/>
                <w:numId w:val="58"/>
              </w:numPr>
              <w:tabs>
                <w:tab w:val="left" w:pos="467"/>
                <w:tab w:val="left" w:pos="468"/>
              </w:tabs>
              <w:ind w:right="136"/>
            </w:pPr>
            <w:r>
              <w:t>ukrepe skladno s členoma 8 in 15 Uredba (EU) št. 1379/2013 (ki se nanašata na dejavnosti organizacij proizvajalcev)</w:t>
            </w:r>
          </w:p>
          <w:p w14:paraId="424A44F4" w14:textId="77777777" w:rsidR="00426347" w:rsidRDefault="00DE252A">
            <w:pPr>
              <w:pStyle w:val="TableParagraph"/>
              <w:numPr>
                <w:ilvl w:val="0"/>
                <w:numId w:val="58"/>
              </w:numPr>
              <w:tabs>
                <w:tab w:val="left" w:pos="467"/>
                <w:tab w:val="left" w:pos="468"/>
              </w:tabs>
              <w:spacing w:line="237" w:lineRule="auto"/>
              <w:ind w:right="525"/>
            </w:pPr>
            <w:r>
              <w:t>kratke kroge (npr. neposredna prodaja) za ribiške izdelke</w:t>
            </w:r>
          </w:p>
          <w:p w14:paraId="3644181D" w14:textId="77777777" w:rsidR="00426347" w:rsidRDefault="00DE252A">
            <w:pPr>
              <w:pStyle w:val="TableParagraph"/>
              <w:numPr>
                <w:ilvl w:val="0"/>
                <w:numId w:val="58"/>
              </w:numPr>
              <w:tabs>
                <w:tab w:val="left" w:pos="467"/>
                <w:tab w:val="left" w:pos="468"/>
              </w:tabs>
            </w:pPr>
            <w:r>
              <w:t>izboljšanje ugleda ribištev</w:t>
            </w:r>
          </w:p>
          <w:p w14:paraId="6D5DD158" w14:textId="00FB241C" w:rsidR="00426347" w:rsidRDefault="00DE252A">
            <w:pPr>
              <w:pStyle w:val="TableParagraph"/>
              <w:spacing w:before="28" w:line="273" w:lineRule="auto"/>
              <w:ind w:right="439"/>
            </w:pPr>
            <w:r>
              <w:t xml:space="preserve">Prepričajte se, da operacija ni pomembnejša za druge vrste operacij, </w:t>
            </w:r>
            <w:r w:rsidR="00AB35EF">
              <w:t>npr.:</w:t>
            </w:r>
          </w:p>
          <w:p w14:paraId="433521BE" w14:textId="77777777" w:rsidR="00426347" w:rsidRDefault="00DE252A">
            <w:pPr>
              <w:pStyle w:val="TableParagraph"/>
              <w:numPr>
                <w:ilvl w:val="0"/>
                <w:numId w:val="58"/>
              </w:numPr>
              <w:tabs>
                <w:tab w:val="left" w:pos="467"/>
                <w:tab w:val="left" w:pos="468"/>
              </w:tabs>
              <w:ind w:right="431"/>
            </w:pPr>
            <w:r>
              <w:t xml:space="preserve">08 </w:t>
            </w:r>
            <w:hyperlink w:anchor="_bookmark13" w:history="1">
              <w:r>
                <w:t>Priprava in izvajanje proizvodnih</w:t>
              </w:r>
            </w:hyperlink>
            <w:hyperlink w:anchor="_bookmark13" w:history="1">
              <w:r>
                <w:t xml:space="preserve"> in tržnih načrtov</w:t>
              </w:r>
            </w:hyperlink>
            <w:hyperlink w:anchor="_bookmark13" w:history="1">
              <w:r>
                <w:t xml:space="preserve"> organizacij proizvajalcev</w:t>
              </w:r>
            </w:hyperlink>
          </w:p>
          <w:p w14:paraId="685C4AC4" w14:textId="77777777" w:rsidR="00426347" w:rsidRDefault="00DE252A">
            <w:pPr>
              <w:pStyle w:val="TableParagraph"/>
              <w:numPr>
                <w:ilvl w:val="0"/>
                <w:numId w:val="58"/>
              </w:numPr>
              <w:tabs>
                <w:tab w:val="left" w:pos="467"/>
                <w:tab w:val="left" w:pos="468"/>
              </w:tabs>
              <w:ind w:right="1129"/>
            </w:pPr>
            <w:r>
              <w:t xml:space="preserve">11 </w:t>
            </w:r>
            <w:hyperlink w:anchor="_bookmark16" w:history="1">
              <w:r>
                <w:t>Naložbe v podporo poslovnega</w:t>
              </w:r>
            </w:hyperlink>
            <w:hyperlink w:anchor="_bookmark16" w:history="1">
              <w:r>
                <w:t xml:space="preserve"> razvoja</w:t>
              </w:r>
            </w:hyperlink>
            <w:hyperlink w:anchor="_bookmark16" w:history="1">
              <w:r>
                <w:t xml:space="preserve"> (razvoj strategij, upravljanje, oprema)</w:t>
              </w:r>
            </w:hyperlink>
          </w:p>
          <w:p w14:paraId="37AD2BC1" w14:textId="77777777" w:rsidR="00426347" w:rsidRDefault="00DE252A">
            <w:pPr>
              <w:pStyle w:val="TableParagraph"/>
              <w:numPr>
                <w:ilvl w:val="0"/>
                <w:numId w:val="58"/>
              </w:numPr>
              <w:tabs>
                <w:tab w:val="left" w:pos="467"/>
                <w:tab w:val="left" w:pos="468"/>
              </w:tabs>
              <w:ind w:right="107"/>
            </w:pPr>
            <w:r>
              <w:t xml:space="preserve">12 </w:t>
            </w:r>
            <w:hyperlink w:anchor="_bookmark17" w:history="1">
              <w:r>
                <w:t>Druge operacije za diverzifikacijo</w:t>
              </w:r>
            </w:hyperlink>
            <w:hyperlink w:anchor="_bookmark17" w:history="1">
              <w:r>
                <w:t xml:space="preserve"> poslovanja, ki ne vključujejo ribištev, akvakulture ali inovacij</w:t>
              </w:r>
            </w:hyperlink>
          </w:p>
          <w:p w14:paraId="097449D5" w14:textId="77777777" w:rsidR="00426347" w:rsidRDefault="00DE252A">
            <w:pPr>
              <w:pStyle w:val="TableParagraph"/>
              <w:numPr>
                <w:ilvl w:val="0"/>
                <w:numId w:val="58"/>
              </w:numPr>
              <w:tabs>
                <w:tab w:val="left" w:pos="467"/>
                <w:tab w:val="left" w:pos="468"/>
              </w:tabs>
              <w:ind w:right="412"/>
            </w:pPr>
            <w:r>
              <w:t xml:space="preserve">16 </w:t>
            </w:r>
            <w:hyperlink w:anchor="_bookmark19" w:history="1">
              <w:r>
                <w:t xml:space="preserve">Ozaveščanje, </w:t>
              </w:r>
            </w:hyperlink>
            <w:hyperlink w:anchor="_bookmark19" w:history="1">
              <w:r>
                <w:t>komunikacija s širšo javnostjo</w:t>
              </w:r>
            </w:hyperlink>
          </w:p>
          <w:p w14:paraId="4D412521" w14:textId="77777777" w:rsidR="00426347" w:rsidRDefault="00DE252A">
            <w:pPr>
              <w:pStyle w:val="TableParagraph"/>
              <w:numPr>
                <w:ilvl w:val="0"/>
                <w:numId w:val="58"/>
              </w:numPr>
              <w:tabs>
                <w:tab w:val="left" w:pos="467"/>
                <w:tab w:val="left" w:pos="468"/>
              </w:tabs>
              <w:spacing w:line="267" w:lineRule="exact"/>
            </w:pPr>
            <w:r>
              <w:t xml:space="preserve">18 </w:t>
            </w:r>
            <w:hyperlink w:anchor="_bookmark21" w:history="1">
              <w:r>
                <w:t>Razvoj trženjskih inovacij</w:t>
              </w:r>
            </w:hyperlink>
          </w:p>
          <w:p w14:paraId="573A3808" w14:textId="77777777" w:rsidR="00426347" w:rsidRDefault="00DE252A">
            <w:pPr>
              <w:pStyle w:val="TableParagraph"/>
              <w:numPr>
                <w:ilvl w:val="0"/>
                <w:numId w:val="58"/>
              </w:numPr>
              <w:tabs>
                <w:tab w:val="left" w:pos="467"/>
                <w:tab w:val="left" w:pos="468"/>
              </w:tabs>
              <w:spacing w:line="253" w:lineRule="exact"/>
            </w:pPr>
            <w:r>
              <w:t xml:space="preserve">20 </w:t>
            </w:r>
            <w:hyperlink w:anchor="_bookmark22" w:history="1">
              <w:r>
                <w:t>Razvoj inovacij proizvodov</w:t>
              </w:r>
            </w:hyperlink>
          </w:p>
        </w:tc>
      </w:tr>
      <w:tr w:rsidR="00426347" w14:paraId="35FED331" w14:textId="77777777">
        <w:trPr>
          <w:trHeight w:val="3350"/>
        </w:trPr>
        <w:tc>
          <w:tcPr>
            <w:tcW w:w="828" w:type="dxa"/>
          </w:tcPr>
          <w:p w14:paraId="46085A53" w14:textId="77777777" w:rsidR="00426347" w:rsidRDefault="00DE252A">
            <w:pPr>
              <w:pStyle w:val="TableParagraph"/>
              <w:spacing w:before="29"/>
            </w:pPr>
            <w:r>
              <w:t>10</w:t>
            </w:r>
          </w:p>
        </w:tc>
        <w:tc>
          <w:tcPr>
            <w:tcW w:w="3601" w:type="dxa"/>
          </w:tcPr>
          <w:p w14:paraId="497DFED7" w14:textId="77777777" w:rsidR="00426347" w:rsidRDefault="00DE252A">
            <w:pPr>
              <w:pStyle w:val="TableParagraph"/>
              <w:spacing w:before="29"/>
            </w:pPr>
            <w:bookmarkStart w:id="47" w:name="_bookmark15"/>
            <w:bookmarkEnd w:id="47"/>
            <w:r>
              <w:t>Svetovalne storitve</w:t>
            </w:r>
          </w:p>
        </w:tc>
        <w:tc>
          <w:tcPr>
            <w:tcW w:w="4816" w:type="dxa"/>
          </w:tcPr>
          <w:p w14:paraId="01A64C09" w14:textId="77777777" w:rsidR="00426347" w:rsidRDefault="00DE252A">
            <w:pPr>
              <w:pStyle w:val="TableParagraph"/>
              <w:spacing w:before="25" w:line="273" w:lineRule="auto"/>
              <w:ind w:right="335"/>
            </w:pPr>
            <w:r>
              <w:t>Operacije, povezane s specializiranim tehničnim svetovanjem izvajalcem v ustreznih sektorjih, ki ga izvajajo zunanji strokovnjaki v fazi izvajanja ali potem, ko podjetje že deluje.</w:t>
            </w:r>
          </w:p>
          <w:p w14:paraId="63BFA526" w14:textId="77777777" w:rsidR="00426347" w:rsidRDefault="00DE252A">
            <w:pPr>
              <w:pStyle w:val="TableParagraph"/>
              <w:spacing w:before="27"/>
            </w:pPr>
            <w:r>
              <w:t>Primeri vključujejo:</w:t>
            </w:r>
          </w:p>
          <w:p w14:paraId="4A2F7F44" w14:textId="77777777" w:rsidR="00426347" w:rsidRDefault="00DE252A">
            <w:pPr>
              <w:pStyle w:val="TableParagraph"/>
              <w:numPr>
                <w:ilvl w:val="0"/>
                <w:numId w:val="57"/>
              </w:numPr>
              <w:tabs>
                <w:tab w:val="left" w:pos="467"/>
                <w:tab w:val="left" w:pos="468"/>
              </w:tabs>
              <w:spacing w:before="33"/>
              <w:ind w:right="1086"/>
            </w:pPr>
            <w:r>
              <w:t>svetovanje o tehnoloških rešitvah za ohranjanje okolja</w:t>
            </w:r>
          </w:p>
          <w:p w14:paraId="1B323E8E" w14:textId="77777777" w:rsidR="00426347" w:rsidRDefault="00DE252A">
            <w:pPr>
              <w:pStyle w:val="TableParagraph"/>
              <w:numPr>
                <w:ilvl w:val="0"/>
                <w:numId w:val="57"/>
              </w:numPr>
              <w:tabs>
                <w:tab w:val="left" w:pos="467"/>
                <w:tab w:val="left" w:pos="468"/>
              </w:tabs>
              <w:ind w:right="293"/>
            </w:pPr>
            <w:r>
              <w:t>študije izvedljivosti za ribogojstvo, predelavo ali razvoj trga</w:t>
            </w:r>
          </w:p>
          <w:p w14:paraId="719681CF" w14:textId="77777777" w:rsidR="00426347" w:rsidRDefault="00DE252A">
            <w:pPr>
              <w:pStyle w:val="TableParagraph"/>
              <w:numPr>
                <w:ilvl w:val="0"/>
                <w:numId w:val="57"/>
              </w:numPr>
              <w:tabs>
                <w:tab w:val="left" w:pos="467"/>
                <w:tab w:val="left" w:pos="468"/>
              </w:tabs>
              <w:spacing w:before="19" w:line="252" w:lineRule="exact"/>
              <w:ind w:right="424"/>
            </w:pPr>
            <w:r>
              <w:t>uvajanje sistemov vodenja kakovosti (QMS, ISO)</w:t>
            </w:r>
          </w:p>
        </w:tc>
      </w:tr>
      <w:tr w:rsidR="00426347" w14:paraId="1CC86978" w14:textId="77777777">
        <w:trPr>
          <w:trHeight w:val="2928"/>
        </w:trPr>
        <w:tc>
          <w:tcPr>
            <w:tcW w:w="828" w:type="dxa"/>
          </w:tcPr>
          <w:p w14:paraId="0BF8D559" w14:textId="77777777" w:rsidR="00426347" w:rsidRDefault="00DE252A">
            <w:pPr>
              <w:pStyle w:val="TableParagraph"/>
              <w:spacing w:before="29"/>
            </w:pPr>
            <w:r>
              <w:t>11</w:t>
            </w:r>
          </w:p>
        </w:tc>
        <w:tc>
          <w:tcPr>
            <w:tcW w:w="3601" w:type="dxa"/>
          </w:tcPr>
          <w:p w14:paraId="641D62F0" w14:textId="77777777" w:rsidR="00426347" w:rsidRDefault="00DE252A">
            <w:pPr>
              <w:pStyle w:val="TableParagraph"/>
              <w:spacing w:before="29" w:line="273" w:lineRule="auto"/>
              <w:ind w:right="256"/>
            </w:pPr>
            <w:bookmarkStart w:id="48" w:name="_bookmark16"/>
            <w:bookmarkEnd w:id="48"/>
            <w:r>
              <w:t>Naložbe v podporo poslovnega razvoja (razvoj strategij, upravljanje, oprema)</w:t>
            </w:r>
          </w:p>
        </w:tc>
        <w:tc>
          <w:tcPr>
            <w:tcW w:w="4816" w:type="dxa"/>
          </w:tcPr>
          <w:p w14:paraId="56698673" w14:textId="77777777" w:rsidR="00426347" w:rsidRDefault="00DE252A">
            <w:pPr>
              <w:pStyle w:val="TableParagraph"/>
              <w:spacing w:before="25" w:line="278" w:lineRule="auto"/>
              <w:ind w:right="292"/>
            </w:pPr>
            <w:r>
              <w:t>Operacije, povezane z zdajšnjimi podjetji in ustanavljanjem novih podjetij v ustreznih sektorjih. V okviru neposrednega upravljanja to lahko vključuje dodatne naložbe, ki se izvajajo prek investicijskih skladov, na primer prek pobude BlueInvest. To ne vključuje podpore podjetju prek posrednika.</w:t>
            </w:r>
          </w:p>
          <w:p w14:paraId="2957CDE2" w14:textId="77777777" w:rsidR="00426347" w:rsidRDefault="00DE252A">
            <w:pPr>
              <w:pStyle w:val="TableParagraph"/>
              <w:spacing w:before="20"/>
            </w:pPr>
            <w:r>
              <w:t>Primeri vključujejo:</w:t>
            </w:r>
          </w:p>
          <w:p w14:paraId="2882245B" w14:textId="77777777" w:rsidR="00426347" w:rsidRDefault="00DE252A">
            <w:pPr>
              <w:pStyle w:val="TableParagraph"/>
              <w:numPr>
                <w:ilvl w:val="0"/>
                <w:numId w:val="56"/>
              </w:numPr>
              <w:tabs>
                <w:tab w:val="left" w:pos="467"/>
                <w:tab w:val="left" w:pos="468"/>
              </w:tabs>
              <w:spacing w:before="33" w:line="269" w:lineRule="exact"/>
            </w:pPr>
            <w:r>
              <w:t>strategije poslovnega načrtovanja</w:t>
            </w:r>
          </w:p>
          <w:p w14:paraId="23B974F4" w14:textId="77777777" w:rsidR="00426347" w:rsidRDefault="00DE252A">
            <w:pPr>
              <w:pStyle w:val="TableParagraph"/>
              <w:numPr>
                <w:ilvl w:val="0"/>
                <w:numId w:val="56"/>
              </w:numPr>
              <w:tabs>
                <w:tab w:val="left" w:pos="467"/>
                <w:tab w:val="left" w:pos="468"/>
              </w:tabs>
              <w:spacing w:line="253" w:lineRule="exact"/>
            </w:pPr>
            <w:r>
              <w:t>registracije zagonskih podjetij</w:t>
            </w:r>
          </w:p>
        </w:tc>
      </w:tr>
    </w:tbl>
    <w:p w14:paraId="4F82D63E" w14:textId="77777777" w:rsidR="00426347" w:rsidRDefault="00426347">
      <w:pPr>
        <w:spacing w:line="253" w:lineRule="exact"/>
        <w:sectPr w:rsidR="00426347">
          <w:pgSz w:w="11910" w:h="16840"/>
          <w:pgMar w:top="1360" w:right="1100" w:bottom="1800" w:left="1340" w:header="713" w:footer="1606" w:gutter="0"/>
          <w:cols w:space="708"/>
        </w:sectPr>
      </w:pPr>
    </w:p>
    <w:p w14:paraId="6961E475" w14:textId="77777777" w:rsidR="00426347" w:rsidRDefault="00426347">
      <w:pPr>
        <w:pStyle w:val="Telobesedila"/>
        <w:spacing w:before="9"/>
        <w:rPr>
          <w:b/>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3601"/>
        <w:gridCol w:w="4816"/>
      </w:tblGrid>
      <w:tr w:rsidR="00426347" w14:paraId="770BF5D3" w14:textId="77777777">
        <w:trPr>
          <w:trHeight w:val="287"/>
        </w:trPr>
        <w:tc>
          <w:tcPr>
            <w:tcW w:w="828" w:type="dxa"/>
            <w:shd w:val="clear" w:color="auto" w:fill="D9D9D9"/>
          </w:tcPr>
          <w:p w14:paraId="6B8657D5" w14:textId="77777777" w:rsidR="00426347" w:rsidRDefault="00DE252A">
            <w:pPr>
              <w:pStyle w:val="TableParagraph"/>
              <w:spacing w:before="29" w:line="238" w:lineRule="exact"/>
            </w:pPr>
            <w:r>
              <w:t>Koda</w:t>
            </w:r>
          </w:p>
        </w:tc>
        <w:tc>
          <w:tcPr>
            <w:tcW w:w="3601" w:type="dxa"/>
            <w:shd w:val="clear" w:color="auto" w:fill="D9D9D9"/>
          </w:tcPr>
          <w:p w14:paraId="1BE485D6" w14:textId="77777777" w:rsidR="00426347" w:rsidRDefault="00DE252A">
            <w:pPr>
              <w:pStyle w:val="TableParagraph"/>
              <w:spacing w:before="29" w:line="238" w:lineRule="exact"/>
            </w:pPr>
            <w:r>
              <w:t>Opis (vrsta operacije)</w:t>
            </w:r>
          </w:p>
        </w:tc>
        <w:tc>
          <w:tcPr>
            <w:tcW w:w="4816" w:type="dxa"/>
            <w:shd w:val="clear" w:color="auto" w:fill="D9D9D9"/>
          </w:tcPr>
          <w:p w14:paraId="28EF152C" w14:textId="77777777" w:rsidR="00426347" w:rsidRDefault="00DE252A">
            <w:pPr>
              <w:pStyle w:val="TableParagraph"/>
              <w:spacing w:before="29" w:line="238" w:lineRule="exact"/>
            </w:pPr>
            <w:r>
              <w:t>Nadaljnje definicije</w:t>
            </w:r>
          </w:p>
        </w:tc>
      </w:tr>
      <w:tr w:rsidR="00426347" w14:paraId="48A9C405" w14:textId="77777777">
        <w:trPr>
          <w:trHeight w:val="3513"/>
        </w:trPr>
        <w:tc>
          <w:tcPr>
            <w:tcW w:w="828" w:type="dxa"/>
          </w:tcPr>
          <w:p w14:paraId="20E28C60" w14:textId="77777777" w:rsidR="00426347" w:rsidRDefault="00426347">
            <w:pPr>
              <w:pStyle w:val="TableParagraph"/>
              <w:ind w:left="0"/>
            </w:pPr>
          </w:p>
        </w:tc>
        <w:tc>
          <w:tcPr>
            <w:tcW w:w="3601" w:type="dxa"/>
          </w:tcPr>
          <w:p w14:paraId="2E3007EE" w14:textId="77777777" w:rsidR="00426347" w:rsidRDefault="00426347">
            <w:pPr>
              <w:pStyle w:val="TableParagraph"/>
              <w:ind w:left="0"/>
            </w:pPr>
          </w:p>
        </w:tc>
        <w:tc>
          <w:tcPr>
            <w:tcW w:w="4816" w:type="dxa"/>
          </w:tcPr>
          <w:p w14:paraId="03AD1320" w14:textId="77777777" w:rsidR="00426347" w:rsidRDefault="00DE252A">
            <w:pPr>
              <w:pStyle w:val="TableParagraph"/>
              <w:numPr>
                <w:ilvl w:val="0"/>
                <w:numId w:val="55"/>
              </w:numPr>
              <w:tabs>
                <w:tab w:val="left" w:pos="467"/>
                <w:tab w:val="left" w:pos="468"/>
              </w:tabs>
              <w:spacing w:line="264" w:lineRule="exact"/>
              <w:ind w:left="467"/>
            </w:pPr>
            <w:r>
              <w:t>strategije poslovnega razvoja</w:t>
            </w:r>
          </w:p>
          <w:p w14:paraId="21C3680D" w14:textId="7E129B14" w:rsidR="00426347" w:rsidRDefault="00DE252A">
            <w:pPr>
              <w:pStyle w:val="TableParagraph"/>
              <w:numPr>
                <w:ilvl w:val="0"/>
                <w:numId w:val="55"/>
              </w:numPr>
              <w:tabs>
                <w:tab w:val="left" w:pos="467"/>
                <w:tab w:val="left" w:pos="468"/>
              </w:tabs>
              <w:spacing w:line="268" w:lineRule="auto"/>
              <w:ind w:right="455" w:firstLine="0"/>
            </w:pPr>
            <w:r>
              <w:t xml:space="preserve">opremo za spodbujanje lokalih podjetij Prepričajte se, da operacija ni pomembnejša za druge vrste operacij, </w:t>
            </w:r>
            <w:r w:rsidR="00AB35EF">
              <w:t>npr.:</w:t>
            </w:r>
          </w:p>
          <w:p w14:paraId="607B81C1" w14:textId="77777777" w:rsidR="00426347" w:rsidRDefault="00DE252A">
            <w:pPr>
              <w:pStyle w:val="TableParagraph"/>
              <w:numPr>
                <w:ilvl w:val="0"/>
                <w:numId w:val="55"/>
              </w:numPr>
              <w:tabs>
                <w:tab w:val="left" w:pos="467"/>
                <w:tab w:val="left" w:pos="468"/>
              </w:tabs>
              <w:spacing w:before="4"/>
              <w:ind w:left="467" w:right="431"/>
            </w:pPr>
            <w:r>
              <w:t xml:space="preserve">08 </w:t>
            </w:r>
            <w:hyperlink w:anchor="_bookmark13" w:history="1">
              <w:r>
                <w:t>Priprava in izvajanje proizvodnih</w:t>
              </w:r>
            </w:hyperlink>
            <w:hyperlink w:anchor="_bookmark13" w:history="1">
              <w:r>
                <w:t xml:space="preserve"> in tržnih načrtov</w:t>
              </w:r>
            </w:hyperlink>
            <w:hyperlink w:anchor="_bookmark13" w:history="1">
              <w:r>
                <w:t xml:space="preserve"> organizacij proizvajalcev</w:t>
              </w:r>
            </w:hyperlink>
          </w:p>
          <w:p w14:paraId="7D2DAA71" w14:textId="77777777" w:rsidR="00426347" w:rsidRDefault="00DE252A">
            <w:pPr>
              <w:pStyle w:val="TableParagraph"/>
              <w:numPr>
                <w:ilvl w:val="0"/>
                <w:numId w:val="55"/>
              </w:numPr>
              <w:tabs>
                <w:tab w:val="left" w:pos="467"/>
                <w:tab w:val="left" w:pos="468"/>
              </w:tabs>
              <w:spacing w:line="269" w:lineRule="exact"/>
              <w:ind w:left="467"/>
            </w:pPr>
            <w:r>
              <w:t xml:space="preserve">09 </w:t>
            </w:r>
            <w:hyperlink w:anchor="_bookmark14" w:history="1">
              <w:r>
                <w:t>Dejavnosti trženja</w:t>
              </w:r>
            </w:hyperlink>
          </w:p>
          <w:p w14:paraId="5BF0AF61" w14:textId="77777777" w:rsidR="00426347" w:rsidRDefault="00DE252A">
            <w:pPr>
              <w:pStyle w:val="TableParagraph"/>
              <w:numPr>
                <w:ilvl w:val="0"/>
                <w:numId w:val="55"/>
              </w:numPr>
              <w:tabs>
                <w:tab w:val="left" w:pos="467"/>
                <w:tab w:val="left" w:pos="468"/>
              </w:tabs>
              <w:spacing w:line="269" w:lineRule="exact"/>
              <w:ind w:left="467"/>
            </w:pPr>
            <w:r>
              <w:t xml:space="preserve">10 </w:t>
            </w:r>
            <w:hyperlink w:anchor="_bookmark15" w:history="1">
              <w:r>
                <w:t>Svetovalne storitve</w:t>
              </w:r>
            </w:hyperlink>
          </w:p>
          <w:p w14:paraId="3B84FFAB" w14:textId="77777777" w:rsidR="00426347" w:rsidRDefault="00DE252A">
            <w:pPr>
              <w:pStyle w:val="TableParagraph"/>
              <w:numPr>
                <w:ilvl w:val="0"/>
                <w:numId w:val="55"/>
              </w:numPr>
              <w:tabs>
                <w:tab w:val="left" w:pos="467"/>
                <w:tab w:val="left" w:pos="468"/>
              </w:tabs>
              <w:ind w:left="467" w:right="107"/>
            </w:pPr>
            <w:r>
              <w:t xml:space="preserve">12 </w:t>
            </w:r>
            <w:hyperlink w:anchor="_bookmark17" w:history="1">
              <w:r>
                <w:t>Druge operacije za diverzifikacijo</w:t>
              </w:r>
            </w:hyperlink>
            <w:hyperlink w:anchor="_bookmark17" w:history="1">
              <w:r>
                <w:t xml:space="preserve"> poslovanja, ki ne vključujejo ribištev, akvakulture ali inovacij</w:t>
              </w:r>
            </w:hyperlink>
          </w:p>
          <w:p w14:paraId="78511E61" w14:textId="77777777" w:rsidR="00426347" w:rsidRDefault="00DE252A">
            <w:pPr>
              <w:pStyle w:val="TableParagraph"/>
              <w:numPr>
                <w:ilvl w:val="0"/>
                <w:numId w:val="55"/>
              </w:numPr>
              <w:tabs>
                <w:tab w:val="left" w:pos="467"/>
                <w:tab w:val="left" w:pos="468"/>
              </w:tabs>
              <w:spacing w:line="267" w:lineRule="exact"/>
              <w:ind w:left="467"/>
            </w:pPr>
            <w:r>
              <w:t xml:space="preserve">18 </w:t>
            </w:r>
            <w:hyperlink w:anchor="_bookmark21" w:history="1">
              <w:r>
                <w:t>Razvoj trženjskih inovacij</w:t>
              </w:r>
            </w:hyperlink>
          </w:p>
          <w:p w14:paraId="5B077895" w14:textId="77777777" w:rsidR="00426347" w:rsidRDefault="00DE252A">
            <w:pPr>
              <w:pStyle w:val="TableParagraph"/>
              <w:numPr>
                <w:ilvl w:val="0"/>
                <w:numId w:val="55"/>
              </w:numPr>
              <w:tabs>
                <w:tab w:val="left" w:pos="467"/>
                <w:tab w:val="left" w:pos="468"/>
              </w:tabs>
              <w:spacing w:line="253" w:lineRule="exact"/>
              <w:ind w:left="467"/>
            </w:pPr>
            <w:r>
              <w:t xml:space="preserve">20 </w:t>
            </w:r>
            <w:hyperlink w:anchor="_bookmark22" w:history="1">
              <w:r>
                <w:t>Razvoj inovacij proizvodov</w:t>
              </w:r>
            </w:hyperlink>
          </w:p>
        </w:tc>
      </w:tr>
      <w:tr w:rsidR="00426347" w14:paraId="414AE3BF" w14:textId="77777777">
        <w:trPr>
          <w:trHeight w:val="9260"/>
        </w:trPr>
        <w:tc>
          <w:tcPr>
            <w:tcW w:w="828" w:type="dxa"/>
          </w:tcPr>
          <w:p w14:paraId="33D1D021" w14:textId="77777777" w:rsidR="00426347" w:rsidRDefault="00DE252A">
            <w:pPr>
              <w:pStyle w:val="TableParagraph"/>
              <w:spacing w:before="32"/>
            </w:pPr>
            <w:r>
              <w:t>12</w:t>
            </w:r>
          </w:p>
        </w:tc>
        <w:tc>
          <w:tcPr>
            <w:tcW w:w="3601" w:type="dxa"/>
          </w:tcPr>
          <w:p w14:paraId="132A5370" w14:textId="77777777" w:rsidR="00426347" w:rsidRDefault="00DE252A">
            <w:pPr>
              <w:pStyle w:val="TableParagraph"/>
              <w:spacing w:before="32" w:line="273" w:lineRule="auto"/>
              <w:ind w:right="457"/>
            </w:pPr>
            <w:bookmarkStart w:id="49" w:name="_bookmark17"/>
            <w:bookmarkEnd w:id="49"/>
            <w:r>
              <w:t>Druge operacije za diverzifikacijo poslovanja, ki ne vključujejo ribištev, akvakulture ali inovacij</w:t>
            </w:r>
          </w:p>
        </w:tc>
        <w:tc>
          <w:tcPr>
            <w:tcW w:w="4816" w:type="dxa"/>
          </w:tcPr>
          <w:p w14:paraId="59CFB42C" w14:textId="77777777" w:rsidR="00426347" w:rsidRDefault="00DE252A">
            <w:pPr>
              <w:pStyle w:val="TableParagraph"/>
              <w:spacing w:before="28" w:line="271" w:lineRule="auto"/>
              <w:ind w:right="427"/>
            </w:pPr>
            <w:r>
              <w:t>Operacije, povezane z akcijskim načrtom za mali ribolov in diverzifikacijo dejavnosti v širšem trajnostnem modrem gospodarstvu.</w:t>
            </w:r>
          </w:p>
          <w:p w14:paraId="103FD693" w14:textId="77777777" w:rsidR="00426347" w:rsidRDefault="00DE252A">
            <w:pPr>
              <w:pStyle w:val="TableParagraph"/>
              <w:spacing w:before="32" w:line="273" w:lineRule="auto"/>
              <w:ind w:right="342"/>
            </w:pPr>
            <w:r>
              <w:t>To so lahko operacije, ki so namenjene izboljšanju in dostopu do priložnosti in dohodka, ki jih ponuja trajnostno modro gospodarstvo, ter možnosti, da se ribiči poleg dejavnosti, povezanih z ribištvom, ali namesto njih ukvarjajo z novimi vrstami dejavnosti, ki niso povezane z ribištvom.</w:t>
            </w:r>
          </w:p>
          <w:p w14:paraId="7C179007" w14:textId="77777777" w:rsidR="00426347" w:rsidRDefault="00DE252A">
            <w:pPr>
              <w:pStyle w:val="TableParagraph"/>
              <w:spacing w:before="27" w:line="273" w:lineRule="auto"/>
              <w:ind w:right="269"/>
            </w:pPr>
            <w:r>
              <w:t>V primeru LRVS se diverzifikacija lahko nanaša tudi na dejavnosti zunaj ribištva, vključno z dejavnostmi, ki jih opravljajo ribiči, ki ne spodbujajo diverzifikacije lokalnega gospodarstva, kot je opredeljeno v zadevni strategiji lokalnega razvoja.</w:t>
            </w:r>
          </w:p>
          <w:p w14:paraId="2EFD5973" w14:textId="77777777" w:rsidR="00426347" w:rsidRDefault="00DE252A">
            <w:pPr>
              <w:pStyle w:val="TableParagraph"/>
              <w:spacing w:before="25"/>
            </w:pPr>
            <w:r>
              <w:t>Primeri vključujejo:</w:t>
            </w:r>
          </w:p>
          <w:p w14:paraId="485D62D3" w14:textId="77777777" w:rsidR="00426347" w:rsidRDefault="00DE252A">
            <w:pPr>
              <w:pStyle w:val="TableParagraph"/>
              <w:numPr>
                <w:ilvl w:val="0"/>
                <w:numId w:val="54"/>
              </w:numPr>
              <w:tabs>
                <w:tab w:val="left" w:pos="467"/>
                <w:tab w:val="left" w:pos="468"/>
              </w:tabs>
              <w:spacing w:before="33" w:line="269" w:lineRule="exact"/>
            </w:pPr>
            <w:r>
              <w:t>turistične dejavnosti, vključno s pescaturizmom</w:t>
            </w:r>
          </w:p>
          <w:p w14:paraId="41A50E85" w14:textId="77777777" w:rsidR="00426347" w:rsidRDefault="00DE252A">
            <w:pPr>
              <w:pStyle w:val="TableParagraph"/>
              <w:numPr>
                <w:ilvl w:val="0"/>
                <w:numId w:val="54"/>
              </w:numPr>
              <w:tabs>
                <w:tab w:val="left" w:pos="467"/>
                <w:tab w:val="left" w:pos="468"/>
              </w:tabs>
              <w:spacing w:line="269" w:lineRule="exact"/>
            </w:pPr>
            <w:r>
              <w:t>trgovino</w:t>
            </w:r>
          </w:p>
          <w:p w14:paraId="742AE44C" w14:textId="77777777" w:rsidR="00426347" w:rsidRDefault="00DE252A">
            <w:pPr>
              <w:pStyle w:val="TableParagraph"/>
              <w:numPr>
                <w:ilvl w:val="0"/>
                <w:numId w:val="54"/>
              </w:numPr>
              <w:tabs>
                <w:tab w:val="left" w:pos="467"/>
                <w:tab w:val="left" w:pos="468"/>
              </w:tabs>
              <w:ind w:right="163"/>
            </w:pPr>
            <w:r>
              <w:t>razvoj novih podjetij zunaj ribiškega sektorja</w:t>
            </w:r>
          </w:p>
          <w:p w14:paraId="2C852B9A" w14:textId="77777777" w:rsidR="00426347" w:rsidRDefault="00DE252A">
            <w:pPr>
              <w:pStyle w:val="TableParagraph"/>
              <w:numPr>
                <w:ilvl w:val="0"/>
                <w:numId w:val="54"/>
              </w:numPr>
              <w:tabs>
                <w:tab w:val="left" w:pos="467"/>
                <w:tab w:val="left" w:pos="468"/>
              </w:tabs>
              <w:spacing w:before="1" w:line="269" w:lineRule="exact"/>
            </w:pPr>
            <w:r>
              <w:t>recikliranje</w:t>
            </w:r>
          </w:p>
          <w:p w14:paraId="0BE66D51" w14:textId="77777777" w:rsidR="00426347" w:rsidRDefault="00DE252A">
            <w:pPr>
              <w:pStyle w:val="TableParagraph"/>
              <w:numPr>
                <w:ilvl w:val="0"/>
                <w:numId w:val="54"/>
              </w:numPr>
              <w:tabs>
                <w:tab w:val="left" w:pos="467"/>
                <w:tab w:val="left" w:pos="468"/>
              </w:tabs>
              <w:ind w:right="127"/>
            </w:pPr>
            <w:r>
              <w:t>izdelke ali storitve, ki se razvijajo zunaj ribištva in ne vključujejo inovacij</w:t>
            </w:r>
          </w:p>
          <w:p w14:paraId="21FC8303" w14:textId="77777777" w:rsidR="00426347" w:rsidRDefault="00DE252A">
            <w:pPr>
              <w:pStyle w:val="TableParagraph"/>
              <w:numPr>
                <w:ilvl w:val="0"/>
                <w:numId w:val="54"/>
              </w:numPr>
              <w:tabs>
                <w:tab w:val="left" w:pos="467"/>
                <w:tab w:val="left" w:pos="468"/>
              </w:tabs>
              <w:spacing w:line="268" w:lineRule="exact"/>
            </w:pPr>
            <w:r>
              <w:t>obnovljive vire energije</w:t>
            </w:r>
          </w:p>
          <w:p w14:paraId="6F3AC19C" w14:textId="2A666ADD" w:rsidR="00426347" w:rsidRDefault="00DE252A">
            <w:pPr>
              <w:pStyle w:val="TableParagraph"/>
              <w:spacing w:before="29" w:line="273" w:lineRule="auto"/>
              <w:ind w:right="439"/>
            </w:pPr>
            <w:r>
              <w:t xml:space="preserve">Prepričajte se, da operacija ni pomembnejša za druge vrste operacij, </w:t>
            </w:r>
            <w:r w:rsidR="00AB35EF">
              <w:t>npr.:</w:t>
            </w:r>
          </w:p>
          <w:p w14:paraId="3C226E5D" w14:textId="77777777" w:rsidR="00426347" w:rsidRDefault="00A3541A">
            <w:pPr>
              <w:pStyle w:val="TableParagraph"/>
              <w:numPr>
                <w:ilvl w:val="0"/>
                <w:numId w:val="54"/>
              </w:numPr>
              <w:tabs>
                <w:tab w:val="left" w:pos="467"/>
                <w:tab w:val="left" w:pos="468"/>
              </w:tabs>
              <w:ind w:right="213"/>
            </w:pPr>
            <w:hyperlink w:anchor="_bookmark13" w:history="1">
              <w:r w:rsidR="00DE252A">
                <w:t>Priprava in izvajanje proizvodnih in tržnih načrtov</w:t>
              </w:r>
            </w:hyperlink>
            <w:hyperlink w:anchor="_bookmark13" w:history="1">
              <w:r w:rsidR="00DE252A">
                <w:t xml:space="preserve"> organizacij proizvajalcev</w:t>
              </w:r>
            </w:hyperlink>
          </w:p>
          <w:p w14:paraId="0FF0C6D2" w14:textId="77777777" w:rsidR="00426347" w:rsidRDefault="00A3541A">
            <w:pPr>
              <w:pStyle w:val="TableParagraph"/>
              <w:numPr>
                <w:ilvl w:val="0"/>
                <w:numId w:val="54"/>
              </w:numPr>
              <w:tabs>
                <w:tab w:val="left" w:pos="467"/>
                <w:tab w:val="left" w:pos="468"/>
              </w:tabs>
              <w:spacing w:line="267" w:lineRule="exact"/>
            </w:pPr>
            <w:hyperlink w:anchor="_bookmark14" w:history="1">
              <w:r w:rsidR="00DE252A">
                <w:t>Dejavnosti trženja</w:t>
              </w:r>
            </w:hyperlink>
          </w:p>
          <w:p w14:paraId="23082262" w14:textId="77777777" w:rsidR="00426347" w:rsidRDefault="00A3541A">
            <w:pPr>
              <w:pStyle w:val="TableParagraph"/>
              <w:numPr>
                <w:ilvl w:val="0"/>
                <w:numId w:val="54"/>
              </w:numPr>
              <w:tabs>
                <w:tab w:val="left" w:pos="467"/>
                <w:tab w:val="left" w:pos="468"/>
              </w:tabs>
              <w:spacing w:line="269" w:lineRule="exact"/>
            </w:pPr>
            <w:hyperlink w:anchor="_bookmark15" w:history="1">
              <w:r w:rsidR="00DE252A">
                <w:t>Svetovalne storitve</w:t>
              </w:r>
            </w:hyperlink>
          </w:p>
          <w:p w14:paraId="0A1BD702" w14:textId="77777777" w:rsidR="00426347" w:rsidRDefault="00A3541A">
            <w:pPr>
              <w:pStyle w:val="TableParagraph"/>
              <w:numPr>
                <w:ilvl w:val="0"/>
                <w:numId w:val="54"/>
              </w:numPr>
              <w:tabs>
                <w:tab w:val="left" w:pos="467"/>
                <w:tab w:val="left" w:pos="468"/>
              </w:tabs>
              <w:ind w:right="341"/>
            </w:pPr>
            <w:hyperlink w:anchor="_bookmark16" w:history="1">
              <w:r w:rsidR="00DE252A">
                <w:t>Naložbe v podporo poslovnega</w:t>
              </w:r>
            </w:hyperlink>
            <w:hyperlink w:anchor="_bookmark16" w:history="1">
              <w:r w:rsidR="00DE252A">
                <w:t xml:space="preserve"> razvoja (razvoj strategij, upravljanje, </w:t>
              </w:r>
            </w:hyperlink>
            <w:hyperlink w:anchor="_bookmark16" w:history="1">
              <w:r w:rsidR="00DE252A">
                <w:t>oprema)</w:t>
              </w:r>
            </w:hyperlink>
          </w:p>
          <w:p w14:paraId="69140D30" w14:textId="77777777" w:rsidR="00426347" w:rsidRDefault="00A3541A">
            <w:pPr>
              <w:pStyle w:val="TableParagraph"/>
              <w:numPr>
                <w:ilvl w:val="0"/>
                <w:numId w:val="54"/>
              </w:numPr>
              <w:tabs>
                <w:tab w:val="left" w:pos="467"/>
                <w:tab w:val="left" w:pos="468"/>
              </w:tabs>
              <w:spacing w:line="254" w:lineRule="exact"/>
            </w:pPr>
            <w:hyperlink w:anchor="_bookmark21" w:history="1">
              <w:r w:rsidR="00DE252A">
                <w:t>Razvoj trženjskih inovacij</w:t>
              </w:r>
            </w:hyperlink>
          </w:p>
        </w:tc>
      </w:tr>
    </w:tbl>
    <w:p w14:paraId="710FF325" w14:textId="77777777" w:rsidR="00426347" w:rsidRDefault="00426347">
      <w:pPr>
        <w:spacing w:line="254" w:lineRule="exact"/>
        <w:sectPr w:rsidR="00426347">
          <w:pgSz w:w="11910" w:h="16840"/>
          <w:pgMar w:top="1360" w:right="1100" w:bottom="1800" w:left="1340" w:header="713" w:footer="1606" w:gutter="0"/>
          <w:cols w:space="708"/>
        </w:sectPr>
      </w:pPr>
    </w:p>
    <w:p w14:paraId="0BEFCDB4" w14:textId="77777777" w:rsidR="00426347" w:rsidRDefault="00426347">
      <w:pPr>
        <w:pStyle w:val="Telobesedila"/>
        <w:spacing w:before="9"/>
        <w:rPr>
          <w:b/>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3601"/>
        <w:gridCol w:w="4816"/>
      </w:tblGrid>
      <w:tr w:rsidR="00426347" w14:paraId="49D47441" w14:textId="77777777">
        <w:trPr>
          <w:trHeight w:val="287"/>
        </w:trPr>
        <w:tc>
          <w:tcPr>
            <w:tcW w:w="828" w:type="dxa"/>
            <w:shd w:val="clear" w:color="auto" w:fill="D9D9D9"/>
          </w:tcPr>
          <w:p w14:paraId="09B31E3A" w14:textId="77777777" w:rsidR="00426347" w:rsidRDefault="00DE252A">
            <w:pPr>
              <w:pStyle w:val="TableParagraph"/>
              <w:spacing w:before="29" w:line="238" w:lineRule="exact"/>
            </w:pPr>
            <w:r>
              <w:t>Koda</w:t>
            </w:r>
          </w:p>
        </w:tc>
        <w:tc>
          <w:tcPr>
            <w:tcW w:w="3601" w:type="dxa"/>
            <w:shd w:val="clear" w:color="auto" w:fill="D9D9D9"/>
          </w:tcPr>
          <w:p w14:paraId="379B5483" w14:textId="77777777" w:rsidR="00426347" w:rsidRDefault="00DE252A">
            <w:pPr>
              <w:pStyle w:val="TableParagraph"/>
              <w:spacing w:before="29" w:line="238" w:lineRule="exact"/>
            </w:pPr>
            <w:r>
              <w:t>Opis (vrsta operacije)</w:t>
            </w:r>
          </w:p>
        </w:tc>
        <w:tc>
          <w:tcPr>
            <w:tcW w:w="4816" w:type="dxa"/>
            <w:shd w:val="clear" w:color="auto" w:fill="D9D9D9"/>
          </w:tcPr>
          <w:p w14:paraId="5D05FD54" w14:textId="77777777" w:rsidR="00426347" w:rsidRDefault="00DE252A">
            <w:pPr>
              <w:pStyle w:val="TableParagraph"/>
              <w:spacing w:before="29" w:line="238" w:lineRule="exact"/>
            </w:pPr>
            <w:r>
              <w:t>Nadaljnje definicije</w:t>
            </w:r>
          </w:p>
        </w:tc>
      </w:tr>
      <w:tr w:rsidR="00426347" w14:paraId="0312E477" w14:textId="77777777">
        <w:trPr>
          <w:trHeight w:val="285"/>
        </w:trPr>
        <w:tc>
          <w:tcPr>
            <w:tcW w:w="828" w:type="dxa"/>
          </w:tcPr>
          <w:p w14:paraId="767CBB4D" w14:textId="77777777" w:rsidR="00426347" w:rsidRDefault="00426347">
            <w:pPr>
              <w:pStyle w:val="TableParagraph"/>
              <w:ind w:left="0"/>
              <w:rPr>
                <w:sz w:val="20"/>
              </w:rPr>
            </w:pPr>
          </w:p>
        </w:tc>
        <w:tc>
          <w:tcPr>
            <w:tcW w:w="3601" w:type="dxa"/>
          </w:tcPr>
          <w:p w14:paraId="2A2A6313" w14:textId="77777777" w:rsidR="00426347" w:rsidRDefault="00426347">
            <w:pPr>
              <w:pStyle w:val="TableParagraph"/>
              <w:ind w:left="0"/>
              <w:rPr>
                <w:sz w:val="20"/>
              </w:rPr>
            </w:pPr>
          </w:p>
        </w:tc>
        <w:tc>
          <w:tcPr>
            <w:tcW w:w="4816" w:type="dxa"/>
          </w:tcPr>
          <w:p w14:paraId="37278B2C" w14:textId="77777777" w:rsidR="00426347" w:rsidRDefault="00A3541A">
            <w:pPr>
              <w:pStyle w:val="TableParagraph"/>
              <w:numPr>
                <w:ilvl w:val="0"/>
                <w:numId w:val="53"/>
              </w:numPr>
              <w:tabs>
                <w:tab w:val="left" w:pos="467"/>
                <w:tab w:val="left" w:pos="468"/>
              </w:tabs>
              <w:spacing w:line="265" w:lineRule="exact"/>
            </w:pPr>
            <w:hyperlink w:anchor="_bookmark46" w:history="1">
              <w:r w:rsidR="00DE252A">
                <w:t>Drugo (ekonomske)</w:t>
              </w:r>
            </w:hyperlink>
            <w:hyperlink w:anchor="_bookmark46" w:history="1">
              <w:r w:rsidR="00DE252A">
                <w:t>Drugo (ekonomske)</w:t>
              </w:r>
            </w:hyperlink>
          </w:p>
        </w:tc>
      </w:tr>
      <w:tr w:rsidR="00426347" w14:paraId="20E71389" w14:textId="77777777">
        <w:trPr>
          <w:trHeight w:val="1444"/>
        </w:trPr>
        <w:tc>
          <w:tcPr>
            <w:tcW w:w="828" w:type="dxa"/>
          </w:tcPr>
          <w:p w14:paraId="06D355AB" w14:textId="77777777" w:rsidR="00426347" w:rsidRDefault="00DE252A">
            <w:pPr>
              <w:pStyle w:val="TableParagraph"/>
              <w:spacing w:before="29"/>
            </w:pPr>
            <w:r>
              <w:t>13</w:t>
            </w:r>
          </w:p>
        </w:tc>
        <w:tc>
          <w:tcPr>
            <w:tcW w:w="3601" w:type="dxa"/>
          </w:tcPr>
          <w:p w14:paraId="748A2995" w14:textId="77777777" w:rsidR="00426347" w:rsidRDefault="00DE252A">
            <w:pPr>
              <w:pStyle w:val="TableParagraph"/>
              <w:spacing w:before="29"/>
            </w:pPr>
            <w:r>
              <w:t>Zavarovalne sheme</w:t>
            </w:r>
          </w:p>
        </w:tc>
        <w:tc>
          <w:tcPr>
            <w:tcW w:w="4816" w:type="dxa"/>
          </w:tcPr>
          <w:p w14:paraId="736A2D41" w14:textId="77777777" w:rsidR="00426347" w:rsidRDefault="00DE252A">
            <w:pPr>
              <w:pStyle w:val="TableParagraph"/>
              <w:spacing w:before="25" w:line="273" w:lineRule="auto"/>
              <w:ind w:right="335"/>
            </w:pPr>
            <w:r>
              <w:t>Operacije, povezane s programi zavarovanja staleža ribogojcev.</w:t>
            </w:r>
          </w:p>
          <w:p w14:paraId="4B571C83" w14:textId="77777777" w:rsidR="00426347" w:rsidRDefault="00DE252A">
            <w:pPr>
              <w:pStyle w:val="TableParagraph"/>
              <w:spacing w:before="28"/>
            </w:pPr>
            <w:r>
              <w:t>Primeri vključujejo:</w:t>
            </w:r>
          </w:p>
          <w:p w14:paraId="67ED97D7" w14:textId="77777777" w:rsidR="00426347" w:rsidRDefault="00DE252A">
            <w:pPr>
              <w:pStyle w:val="TableParagraph"/>
              <w:numPr>
                <w:ilvl w:val="0"/>
                <w:numId w:val="52"/>
              </w:numPr>
              <w:tabs>
                <w:tab w:val="left" w:pos="467"/>
                <w:tab w:val="left" w:pos="468"/>
              </w:tabs>
              <w:spacing w:before="53" w:line="252" w:lineRule="exact"/>
              <w:ind w:right="115"/>
            </w:pPr>
            <w:r>
              <w:t>sheme vzajemnega zavarovanja, ki jih vzpostavijo izvajalci za kritje škode zaradi naravnih nesreč ali bolezni</w:t>
            </w:r>
          </w:p>
        </w:tc>
      </w:tr>
      <w:tr w:rsidR="00426347" w14:paraId="62645ECD" w14:textId="77777777">
        <w:trPr>
          <w:trHeight w:val="5736"/>
        </w:trPr>
        <w:tc>
          <w:tcPr>
            <w:tcW w:w="828" w:type="dxa"/>
          </w:tcPr>
          <w:p w14:paraId="5BE52EFB" w14:textId="77777777" w:rsidR="00426347" w:rsidRDefault="00DE252A">
            <w:pPr>
              <w:pStyle w:val="TableParagraph"/>
              <w:spacing w:before="29"/>
            </w:pPr>
            <w:r>
              <w:t>14</w:t>
            </w:r>
          </w:p>
        </w:tc>
        <w:tc>
          <w:tcPr>
            <w:tcW w:w="3601" w:type="dxa"/>
          </w:tcPr>
          <w:p w14:paraId="02484694" w14:textId="77777777" w:rsidR="00426347" w:rsidRDefault="00DE252A">
            <w:pPr>
              <w:pStyle w:val="TableParagraph"/>
              <w:spacing w:before="29" w:line="273" w:lineRule="auto"/>
              <w:ind w:right="799"/>
            </w:pPr>
            <w:bookmarkStart w:id="50" w:name="_bookmark18"/>
            <w:bookmarkEnd w:id="50"/>
            <w:r>
              <w:t>Usposabljanje za izboljšanje spretnosti in razvoj človeškega kapitala</w:t>
            </w:r>
          </w:p>
        </w:tc>
        <w:tc>
          <w:tcPr>
            <w:tcW w:w="4816" w:type="dxa"/>
          </w:tcPr>
          <w:p w14:paraId="29C844C1" w14:textId="77777777" w:rsidR="00426347" w:rsidRDefault="00DE252A">
            <w:pPr>
              <w:pStyle w:val="TableParagraph"/>
              <w:spacing w:before="25" w:line="273" w:lineRule="auto"/>
              <w:ind w:right="383"/>
            </w:pPr>
            <w:r>
              <w:t xml:space="preserve">Dejavnosti, povezane s </w:t>
            </w:r>
            <w:r>
              <w:rPr>
                <w:i/>
                <w:iCs/>
              </w:rPr>
              <w:t>prenosom spretnosti in/ali znanja na posameznike</w:t>
            </w:r>
            <w:r>
              <w:t xml:space="preserve"> za krepitev sposobnosti, človeškega kapitala, produktivnosti in uspešnosti udeležencev usposabljanja.</w:t>
            </w:r>
          </w:p>
          <w:p w14:paraId="0302614F" w14:textId="77777777" w:rsidR="00426347" w:rsidRDefault="00DE252A">
            <w:pPr>
              <w:pStyle w:val="TableParagraph"/>
              <w:spacing w:before="24"/>
            </w:pPr>
            <w:r>
              <w:t>Primeri vključujejo:</w:t>
            </w:r>
          </w:p>
          <w:p w14:paraId="0D5BB8DE" w14:textId="77777777" w:rsidR="00426347" w:rsidRDefault="00DE252A">
            <w:pPr>
              <w:pStyle w:val="TableParagraph"/>
              <w:numPr>
                <w:ilvl w:val="0"/>
                <w:numId w:val="51"/>
              </w:numPr>
              <w:tabs>
                <w:tab w:val="left" w:pos="467"/>
                <w:tab w:val="left" w:pos="468"/>
              </w:tabs>
              <w:spacing w:before="34"/>
              <w:ind w:right="272"/>
            </w:pPr>
            <w:r>
              <w:t>posamezne seminarje, delavnice, srečanja itd., namenjene posameznikom, ki jih vodijo inštruktorji in izkušeni strokovnjaki (npr. ribiči) z udeleženci usposabljanja za krepitev človeških zmogljivosti in razširjanja dobrih praks</w:t>
            </w:r>
          </w:p>
          <w:p w14:paraId="12CFD3BA" w14:textId="77777777" w:rsidR="00426347" w:rsidRDefault="00DE252A">
            <w:pPr>
              <w:pStyle w:val="TableParagraph"/>
              <w:numPr>
                <w:ilvl w:val="0"/>
                <w:numId w:val="51"/>
              </w:numPr>
              <w:tabs>
                <w:tab w:val="left" w:pos="467"/>
                <w:tab w:val="left" w:pos="468"/>
              </w:tabs>
              <w:ind w:right="512"/>
            </w:pPr>
            <w:r>
              <w:t>operacije za izboljšanje spretnosti različnih igralcev na področju ribištva (npr. preusmerjanje spretnosti v turizem ali ribogojstvo)</w:t>
            </w:r>
          </w:p>
          <w:p w14:paraId="49FA3E18" w14:textId="77777777" w:rsidR="00426347" w:rsidRDefault="00DE252A">
            <w:pPr>
              <w:pStyle w:val="TableParagraph"/>
              <w:numPr>
                <w:ilvl w:val="0"/>
                <w:numId w:val="51"/>
              </w:numPr>
              <w:tabs>
                <w:tab w:val="left" w:pos="467"/>
                <w:tab w:val="left" w:pos="468"/>
              </w:tabs>
              <w:spacing w:line="269" w:lineRule="exact"/>
            </w:pPr>
            <w:r>
              <w:t>programe vajeništva</w:t>
            </w:r>
          </w:p>
          <w:p w14:paraId="202CE90D" w14:textId="77777777" w:rsidR="00426347" w:rsidRDefault="00DE252A">
            <w:pPr>
              <w:pStyle w:val="TableParagraph"/>
              <w:numPr>
                <w:ilvl w:val="0"/>
                <w:numId w:val="51"/>
              </w:numPr>
              <w:tabs>
                <w:tab w:val="left" w:pos="467"/>
                <w:tab w:val="left" w:pos="468"/>
              </w:tabs>
              <w:ind w:right="274"/>
            </w:pPr>
            <w:r>
              <w:t>znanstveniki usposabljajo ribiče, npr. za vzorčenje kakovosti vode</w:t>
            </w:r>
          </w:p>
          <w:p w14:paraId="75F55263" w14:textId="4529C9E2" w:rsidR="00426347" w:rsidRDefault="00DE252A">
            <w:pPr>
              <w:pStyle w:val="TableParagraph"/>
              <w:spacing w:before="30" w:line="273" w:lineRule="auto"/>
              <w:ind w:right="439"/>
            </w:pPr>
            <w:r>
              <w:t xml:space="preserve">Prepričajte se, da operacija ni pomembnejša za druge vrste operacij, </w:t>
            </w:r>
            <w:r w:rsidR="00AB35EF">
              <w:t>npr.:</w:t>
            </w:r>
          </w:p>
          <w:p w14:paraId="5F66A8C8" w14:textId="77777777" w:rsidR="00426347" w:rsidRDefault="00DE252A">
            <w:pPr>
              <w:pStyle w:val="TableParagraph"/>
              <w:numPr>
                <w:ilvl w:val="0"/>
                <w:numId w:val="51"/>
              </w:numPr>
              <w:tabs>
                <w:tab w:val="left" w:pos="467"/>
                <w:tab w:val="left" w:pos="468"/>
              </w:tabs>
              <w:spacing w:line="265" w:lineRule="exact"/>
            </w:pPr>
            <w:r>
              <w:t xml:space="preserve">17 </w:t>
            </w:r>
            <w:hyperlink w:anchor="_bookmark20" w:history="1">
              <w:r>
                <w:t>Gradnja zmogljivosti</w:t>
              </w:r>
            </w:hyperlink>
          </w:p>
          <w:p w14:paraId="0065F493" w14:textId="77777777" w:rsidR="00426347" w:rsidRDefault="00DE252A">
            <w:pPr>
              <w:pStyle w:val="TableParagraph"/>
              <w:numPr>
                <w:ilvl w:val="0"/>
                <w:numId w:val="51"/>
              </w:numPr>
              <w:tabs>
                <w:tab w:val="left" w:pos="467"/>
                <w:tab w:val="left" w:pos="468"/>
              </w:tabs>
              <w:spacing w:line="253" w:lineRule="exact"/>
            </w:pPr>
            <w:r>
              <w:t xml:space="preserve">60 </w:t>
            </w:r>
            <w:hyperlink w:anchor="_bookmark44" w:history="1">
              <w:r>
                <w:t>Pripravljalni ukrepi</w:t>
              </w:r>
            </w:hyperlink>
          </w:p>
        </w:tc>
      </w:tr>
      <w:tr w:rsidR="00426347" w14:paraId="2A7A0AFC" w14:textId="77777777">
        <w:trPr>
          <w:trHeight w:val="5088"/>
        </w:trPr>
        <w:tc>
          <w:tcPr>
            <w:tcW w:w="828" w:type="dxa"/>
          </w:tcPr>
          <w:p w14:paraId="3F95CF8B" w14:textId="77777777" w:rsidR="00426347" w:rsidRDefault="00DE252A">
            <w:pPr>
              <w:pStyle w:val="TableParagraph"/>
              <w:spacing w:before="32"/>
            </w:pPr>
            <w:r>
              <w:t>15</w:t>
            </w:r>
          </w:p>
        </w:tc>
        <w:tc>
          <w:tcPr>
            <w:tcW w:w="3601" w:type="dxa"/>
          </w:tcPr>
          <w:p w14:paraId="7147CD07" w14:textId="77777777" w:rsidR="00426347" w:rsidRDefault="00DE252A">
            <w:pPr>
              <w:pStyle w:val="TableParagraph"/>
              <w:spacing w:before="32"/>
            </w:pPr>
            <w:r>
              <w:t>Dogodki</w:t>
            </w:r>
          </w:p>
        </w:tc>
        <w:tc>
          <w:tcPr>
            <w:tcW w:w="4816" w:type="dxa"/>
          </w:tcPr>
          <w:p w14:paraId="6A9174F6" w14:textId="77777777" w:rsidR="00426347" w:rsidRDefault="00DE252A">
            <w:pPr>
              <w:pStyle w:val="TableParagraph"/>
              <w:spacing w:before="27" w:line="273" w:lineRule="auto"/>
              <w:ind w:right="512"/>
            </w:pPr>
            <w:r>
              <w:t>Operacije, povezane z organizacijo dogodkov.</w:t>
            </w:r>
          </w:p>
          <w:p w14:paraId="6940DF1A" w14:textId="77777777" w:rsidR="00426347" w:rsidRDefault="00DE252A">
            <w:pPr>
              <w:pStyle w:val="TableParagraph"/>
              <w:spacing w:before="26"/>
            </w:pPr>
            <w:r>
              <w:t>Primeri pod neposrednim upravljanjem:</w:t>
            </w:r>
          </w:p>
          <w:p w14:paraId="78BBCB33" w14:textId="77777777" w:rsidR="00426347" w:rsidRDefault="00DE252A">
            <w:pPr>
              <w:pStyle w:val="TableParagraph"/>
              <w:numPr>
                <w:ilvl w:val="0"/>
                <w:numId w:val="50"/>
              </w:numPr>
              <w:tabs>
                <w:tab w:val="left" w:pos="467"/>
                <w:tab w:val="left" w:pos="468"/>
              </w:tabs>
              <w:spacing w:before="33" w:line="269" w:lineRule="exact"/>
            </w:pPr>
            <w:r>
              <w:t>razogljičenje</w:t>
            </w:r>
          </w:p>
          <w:p w14:paraId="576F4CCD" w14:textId="77777777" w:rsidR="00426347" w:rsidRDefault="00DE252A">
            <w:pPr>
              <w:pStyle w:val="TableParagraph"/>
              <w:numPr>
                <w:ilvl w:val="0"/>
                <w:numId w:val="50"/>
              </w:numPr>
              <w:tabs>
                <w:tab w:val="left" w:pos="467"/>
                <w:tab w:val="left" w:pos="468"/>
              </w:tabs>
              <w:spacing w:line="269" w:lineRule="exact"/>
            </w:pPr>
            <w:r>
              <w:t>prostorsko načrtovanje</w:t>
            </w:r>
          </w:p>
          <w:p w14:paraId="63E23641" w14:textId="77777777" w:rsidR="00426347" w:rsidRDefault="00DE252A">
            <w:pPr>
              <w:pStyle w:val="TableParagraph"/>
              <w:numPr>
                <w:ilvl w:val="0"/>
                <w:numId w:val="50"/>
              </w:numPr>
              <w:tabs>
                <w:tab w:val="left" w:pos="467"/>
                <w:tab w:val="left" w:pos="468"/>
              </w:tabs>
              <w:spacing w:line="269" w:lineRule="exact"/>
            </w:pPr>
            <w:r>
              <w:t>dejavnosti v morski kotanji</w:t>
            </w:r>
          </w:p>
          <w:p w14:paraId="78483706" w14:textId="77777777" w:rsidR="00426347" w:rsidRDefault="00DE252A">
            <w:pPr>
              <w:pStyle w:val="TableParagraph"/>
              <w:numPr>
                <w:ilvl w:val="0"/>
                <w:numId w:val="50"/>
              </w:numPr>
              <w:tabs>
                <w:tab w:val="left" w:pos="467"/>
                <w:tab w:val="left" w:pos="468"/>
              </w:tabs>
              <w:spacing w:line="269" w:lineRule="exact"/>
            </w:pPr>
            <w:r>
              <w:t>prostovoljno sodelovanje (UNCLOS)</w:t>
            </w:r>
          </w:p>
          <w:p w14:paraId="0573D21A" w14:textId="77777777" w:rsidR="00426347" w:rsidRDefault="00DE252A">
            <w:pPr>
              <w:pStyle w:val="TableParagraph"/>
              <w:numPr>
                <w:ilvl w:val="0"/>
                <w:numId w:val="50"/>
              </w:numPr>
              <w:tabs>
                <w:tab w:val="left" w:pos="467"/>
                <w:tab w:val="left" w:pos="468"/>
              </w:tabs>
              <w:spacing w:line="269" w:lineRule="exact"/>
            </w:pPr>
            <w:r>
              <w:t>oceanska partnerstva</w:t>
            </w:r>
          </w:p>
          <w:p w14:paraId="474FD8BB" w14:textId="77777777" w:rsidR="00426347" w:rsidRDefault="00DE252A">
            <w:pPr>
              <w:pStyle w:val="TableParagraph"/>
              <w:numPr>
                <w:ilvl w:val="0"/>
                <w:numId w:val="50"/>
              </w:numPr>
              <w:tabs>
                <w:tab w:val="left" w:pos="467"/>
                <w:tab w:val="left" w:pos="468"/>
              </w:tabs>
              <w:spacing w:line="269" w:lineRule="exact"/>
            </w:pPr>
            <w:r>
              <w:t>mednarodni sporazumi</w:t>
            </w:r>
          </w:p>
          <w:p w14:paraId="5D3A5AFE" w14:textId="77777777" w:rsidR="00426347" w:rsidRDefault="00DE252A">
            <w:pPr>
              <w:pStyle w:val="TableParagraph"/>
              <w:spacing w:before="30" w:line="283" w:lineRule="auto"/>
              <w:ind w:right="384"/>
            </w:pPr>
            <w:r>
              <w:t>Dogodki pod deljenim upravljanjem se morajo izbrati, če je glavna dejavnost operacije organizacija enega ali več dogodkov. Primeri vključujejo:</w:t>
            </w:r>
          </w:p>
          <w:p w14:paraId="22C1B30B" w14:textId="77777777" w:rsidR="00426347" w:rsidRDefault="00DE252A">
            <w:pPr>
              <w:pStyle w:val="TableParagraph"/>
              <w:numPr>
                <w:ilvl w:val="0"/>
                <w:numId w:val="50"/>
              </w:numPr>
              <w:tabs>
                <w:tab w:val="left" w:pos="467"/>
                <w:tab w:val="left" w:pos="468"/>
              </w:tabs>
              <w:spacing w:line="255" w:lineRule="exact"/>
            </w:pPr>
            <w:r>
              <w:t>konference</w:t>
            </w:r>
          </w:p>
          <w:p w14:paraId="7BFE6EA1" w14:textId="77777777" w:rsidR="00426347" w:rsidRDefault="00DE252A">
            <w:pPr>
              <w:pStyle w:val="TableParagraph"/>
              <w:numPr>
                <w:ilvl w:val="0"/>
                <w:numId w:val="50"/>
              </w:numPr>
              <w:tabs>
                <w:tab w:val="left" w:pos="467"/>
                <w:tab w:val="left" w:pos="468"/>
              </w:tabs>
              <w:spacing w:line="269" w:lineRule="exact"/>
            </w:pPr>
            <w:r>
              <w:t>sejme</w:t>
            </w:r>
          </w:p>
          <w:p w14:paraId="6AE71B2F" w14:textId="77777777" w:rsidR="00426347" w:rsidRDefault="00DE252A">
            <w:pPr>
              <w:pStyle w:val="TableParagraph"/>
              <w:numPr>
                <w:ilvl w:val="0"/>
                <w:numId w:val="50"/>
              </w:numPr>
              <w:tabs>
                <w:tab w:val="left" w:pos="467"/>
                <w:tab w:val="left" w:pos="468"/>
              </w:tabs>
              <w:spacing w:line="269" w:lineRule="exact"/>
            </w:pPr>
            <w:r>
              <w:t>konvencije</w:t>
            </w:r>
          </w:p>
          <w:p w14:paraId="3F0ACE4A" w14:textId="77777777" w:rsidR="00426347" w:rsidRDefault="00DE252A">
            <w:pPr>
              <w:pStyle w:val="TableParagraph"/>
              <w:numPr>
                <w:ilvl w:val="0"/>
                <w:numId w:val="50"/>
              </w:numPr>
              <w:tabs>
                <w:tab w:val="left" w:pos="467"/>
                <w:tab w:val="left" w:pos="468"/>
              </w:tabs>
              <w:spacing w:line="269" w:lineRule="exact"/>
            </w:pPr>
            <w:r>
              <w:t>simpozije</w:t>
            </w:r>
          </w:p>
          <w:p w14:paraId="1C98BC3C" w14:textId="77777777" w:rsidR="00426347" w:rsidRDefault="00DE252A">
            <w:pPr>
              <w:pStyle w:val="TableParagraph"/>
              <w:numPr>
                <w:ilvl w:val="0"/>
                <w:numId w:val="50"/>
              </w:numPr>
              <w:tabs>
                <w:tab w:val="left" w:pos="467"/>
                <w:tab w:val="left" w:pos="468"/>
              </w:tabs>
              <w:spacing w:line="253" w:lineRule="exact"/>
            </w:pPr>
            <w:r>
              <w:t>marketinške dogodke</w:t>
            </w:r>
          </w:p>
        </w:tc>
      </w:tr>
    </w:tbl>
    <w:p w14:paraId="27044070" w14:textId="77777777" w:rsidR="00426347" w:rsidRDefault="00426347">
      <w:pPr>
        <w:spacing w:line="253" w:lineRule="exact"/>
        <w:sectPr w:rsidR="00426347">
          <w:pgSz w:w="11910" w:h="16840"/>
          <w:pgMar w:top="1360" w:right="1100" w:bottom="1800" w:left="1340" w:header="713" w:footer="1606" w:gutter="0"/>
          <w:cols w:space="708"/>
        </w:sectPr>
      </w:pPr>
    </w:p>
    <w:p w14:paraId="6928C8D3" w14:textId="77777777" w:rsidR="00426347" w:rsidRDefault="00426347">
      <w:pPr>
        <w:pStyle w:val="Telobesedila"/>
        <w:spacing w:before="9"/>
        <w:rPr>
          <w:b/>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3601"/>
        <w:gridCol w:w="4816"/>
      </w:tblGrid>
      <w:tr w:rsidR="00426347" w14:paraId="48B9006C" w14:textId="77777777">
        <w:trPr>
          <w:trHeight w:val="287"/>
        </w:trPr>
        <w:tc>
          <w:tcPr>
            <w:tcW w:w="828" w:type="dxa"/>
            <w:shd w:val="clear" w:color="auto" w:fill="D9D9D9"/>
          </w:tcPr>
          <w:p w14:paraId="5CAD3312" w14:textId="77777777" w:rsidR="00426347" w:rsidRDefault="00DE252A">
            <w:pPr>
              <w:pStyle w:val="TableParagraph"/>
              <w:spacing w:before="29" w:line="238" w:lineRule="exact"/>
            </w:pPr>
            <w:r>
              <w:t>Koda</w:t>
            </w:r>
          </w:p>
        </w:tc>
        <w:tc>
          <w:tcPr>
            <w:tcW w:w="3601" w:type="dxa"/>
            <w:shd w:val="clear" w:color="auto" w:fill="D9D9D9"/>
          </w:tcPr>
          <w:p w14:paraId="7B8D335F" w14:textId="77777777" w:rsidR="00426347" w:rsidRDefault="00DE252A">
            <w:pPr>
              <w:pStyle w:val="TableParagraph"/>
              <w:spacing w:before="29" w:line="238" w:lineRule="exact"/>
            </w:pPr>
            <w:r>
              <w:t>Opis (vrsta operacije)</w:t>
            </w:r>
          </w:p>
        </w:tc>
        <w:tc>
          <w:tcPr>
            <w:tcW w:w="4816" w:type="dxa"/>
            <w:shd w:val="clear" w:color="auto" w:fill="D9D9D9"/>
          </w:tcPr>
          <w:p w14:paraId="72F8AAAF" w14:textId="77777777" w:rsidR="00426347" w:rsidRDefault="00DE252A">
            <w:pPr>
              <w:pStyle w:val="TableParagraph"/>
              <w:spacing w:before="29" w:line="238" w:lineRule="exact"/>
            </w:pPr>
            <w:r>
              <w:t>Nadaljnje definicije</w:t>
            </w:r>
          </w:p>
        </w:tc>
      </w:tr>
      <w:tr w:rsidR="00426347" w14:paraId="0F476652" w14:textId="77777777">
        <w:trPr>
          <w:trHeight w:val="523"/>
        </w:trPr>
        <w:tc>
          <w:tcPr>
            <w:tcW w:w="828" w:type="dxa"/>
          </w:tcPr>
          <w:p w14:paraId="7C520B05" w14:textId="77777777" w:rsidR="00426347" w:rsidRDefault="00426347">
            <w:pPr>
              <w:pStyle w:val="TableParagraph"/>
              <w:ind w:left="0"/>
            </w:pPr>
          </w:p>
        </w:tc>
        <w:tc>
          <w:tcPr>
            <w:tcW w:w="3601" w:type="dxa"/>
          </w:tcPr>
          <w:p w14:paraId="727DAC35" w14:textId="77777777" w:rsidR="00426347" w:rsidRDefault="00426347">
            <w:pPr>
              <w:pStyle w:val="TableParagraph"/>
              <w:ind w:left="0"/>
            </w:pPr>
          </w:p>
        </w:tc>
        <w:tc>
          <w:tcPr>
            <w:tcW w:w="4816" w:type="dxa"/>
          </w:tcPr>
          <w:p w14:paraId="5A4474F3" w14:textId="77777777" w:rsidR="00426347" w:rsidRDefault="00DE252A">
            <w:pPr>
              <w:pStyle w:val="TableParagraph"/>
              <w:numPr>
                <w:ilvl w:val="0"/>
                <w:numId w:val="49"/>
              </w:numPr>
              <w:tabs>
                <w:tab w:val="left" w:pos="467"/>
                <w:tab w:val="left" w:pos="468"/>
              </w:tabs>
              <w:spacing w:before="14" w:line="252" w:lineRule="exact"/>
              <w:ind w:right="567"/>
            </w:pPr>
            <w:r>
              <w:t>druge vrste dogodkov za splošno javnost</w:t>
            </w:r>
          </w:p>
        </w:tc>
      </w:tr>
      <w:tr w:rsidR="00426347" w14:paraId="5444A0AE" w14:textId="77777777">
        <w:trPr>
          <w:trHeight w:val="5047"/>
        </w:trPr>
        <w:tc>
          <w:tcPr>
            <w:tcW w:w="828" w:type="dxa"/>
          </w:tcPr>
          <w:p w14:paraId="412D1BAD" w14:textId="77777777" w:rsidR="00426347" w:rsidRDefault="00DE252A">
            <w:pPr>
              <w:pStyle w:val="TableParagraph"/>
              <w:spacing w:before="29"/>
            </w:pPr>
            <w:r>
              <w:t>16</w:t>
            </w:r>
          </w:p>
        </w:tc>
        <w:tc>
          <w:tcPr>
            <w:tcW w:w="3601" w:type="dxa"/>
          </w:tcPr>
          <w:p w14:paraId="7A8B850D" w14:textId="77777777" w:rsidR="00426347" w:rsidRDefault="00DE252A">
            <w:pPr>
              <w:pStyle w:val="TableParagraph"/>
              <w:spacing w:before="29" w:line="273" w:lineRule="auto"/>
              <w:ind w:right="140"/>
            </w:pPr>
            <w:bookmarkStart w:id="51" w:name="_bookmark19"/>
            <w:bookmarkEnd w:id="51"/>
            <w:r>
              <w:t>Ozaveščanje, komunikacija s širšo javnostjo</w:t>
            </w:r>
          </w:p>
        </w:tc>
        <w:tc>
          <w:tcPr>
            <w:tcW w:w="4816" w:type="dxa"/>
          </w:tcPr>
          <w:p w14:paraId="557C2F52" w14:textId="77777777" w:rsidR="00426347" w:rsidRDefault="00DE252A">
            <w:pPr>
              <w:pStyle w:val="TableParagraph"/>
              <w:spacing w:before="25" w:line="273" w:lineRule="auto"/>
              <w:ind w:right="243"/>
            </w:pPr>
            <w:r>
              <w:t>Operacije, povezane s splošnim ozaveščanjem javnosti (splošna javnost, šole, turisti itd.) o vprašanjih, povezanih s trajnostjo, koristmi uživanja rib za zdravje in varstvom okolja, kot so razvoj in izvajanje kampanj za odnose z javnostmi in komunikacijo.</w:t>
            </w:r>
          </w:p>
          <w:p w14:paraId="18303056" w14:textId="77777777" w:rsidR="00426347" w:rsidRDefault="00DE252A">
            <w:pPr>
              <w:pStyle w:val="TableParagraph"/>
              <w:spacing w:before="24"/>
            </w:pPr>
            <w:r>
              <w:t>Primeri vključujejo:</w:t>
            </w:r>
          </w:p>
          <w:p w14:paraId="0BBB1B07" w14:textId="77777777" w:rsidR="00426347" w:rsidRDefault="00DE252A">
            <w:pPr>
              <w:pStyle w:val="TableParagraph"/>
              <w:numPr>
                <w:ilvl w:val="0"/>
                <w:numId w:val="48"/>
              </w:numPr>
              <w:tabs>
                <w:tab w:val="left" w:pos="467"/>
                <w:tab w:val="left" w:pos="468"/>
              </w:tabs>
              <w:spacing w:before="33"/>
              <w:ind w:right="455"/>
            </w:pPr>
            <w:r>
              <w:t>kampanje o trajnostnem uživanju rib, morskih odpadkih in mikroplastiki, prehrani</w:t>
            </w:r>
          </w:p>
          <w:p w14:paraId="24088F78" w14:textId="0684B260" w:rsidR="00426347" w:rsidRDefault="00DE252A">
            <w:pPr>
              <w:pStyle w:val="TableParagraph"/>
              <w:spacing w:before="31" w:line="273" w:lineRule="auto"/>
              <w:ind w:right="439"/>
            </w:pPr>
            <w:r>
              <w:t xml:space="preserve">Prepričajte se, da operacija ni pomembnejša za druge vrste operacij, </w:t>
            </w:r>
            <w:r w:rsidR="00AB35EF">
              <w:t>npr.:</w:t>
            </w:r>
          </w:p>
          <w:p w14:paraId="7774C3B6" w14:textId="77777777" w:rsidR="00426347" w:rsidRDefault="00DE252A">
            <w:pPr>
              <w:pStyle w:val="TableParagraph"/>
              <w:numPr>
                <w:ilvl w:val="0"/>
                <w:numId w:val="48"/>
              </w:numPr>
              <w:tabs>
                <w:tab w:val="left" w:pos="467"/>
                <w:tab w:val="left" w:pos="468"/>
              </w:tabs>
              <w:ind w:right="431"/>
            </w:pPr>
            <w:r>
              <w:t xml:space="preserve">08 </w:t>
            </w:r>
            <w:hyperlink w:anchor="_bookmark13" w:history="1">
              <w:r>
                <w:t>Priprava in izvajanje proizvodnih</w:t>
              </w:r>
            </w:hyperlink>
            <w:hyperlink w:anchor="_bookmark13" w:history="1">
              <w:r>
                <w:t xml:space="preserve"> in tržnih načrtov</w:t>
              </w:r>
            </w:hyperlink>
            <w:hyperlink w:anchor="_bookmark13" w:history="1">
              <w:r>
                <w:t xml:space="preserve"> organizacij proizvajalcev</w:t>
              </w:r>
            </w:hyperlink>
          </w:p>
          <w:p w14:paraId="55850425" w14:textId="77777777" w:rsidR="00426347" w:rsidRDefault="00A3541A">
            <w:pPr>
              <w:pStyle w:val="TableParagraph"/>
              <w:numPr>
                <w:ilvl w:val="0"/>
                <w:numId w:val="48"/>
              </w:numPr>
              <w:tabs>
                <w:tab w:val="left" w:pos="467"/>
                <w:tab w:val="left" w:pos="468"/>
              </w:tabs>
              <w:spacing w:line="266" w:lineRule="exact"/>
            </w:pPr>
            <w:hyperlink w:anchor="_bookmark14" w:history="1">
              <w:r w:rsidR="00DE252A">
                <w:t>Dejavnosti trženja</w:t>
              </w:r>
            </w:hyperlink>
          </w:p>
          <w:p w14:paraId="6AFCCFFD" w14:textId="77777777" w:rsidR="00426347" w:rsidRDefault="00DE252A">
            <w:pPr>
              <w:pStyle w:val="TableParagraph"/>
              <w:numPr>
                <w:ilvl w:val="0"/>
                <w:numId w:val="48"/>
              </w:numPr>
              <w:tabs>
                <w:tab w:val="left" w:pos="467"/>
                <w:tab w:val="left" w:pos="468"/>
              </w:tabs>
              <w:spacing w:line="269" w:lineRule="exact"/>
            </w:pPr>
            <w:r>
              <w:t xml:space="preserve">18 </w:t>
            </w:r>
            <w:hyperlink w:anchor="_bookmark21" w:history="1">
              <w:r>
                <w:t>Razvoj trženjskih inovacij</w:t>
              </w:r>
            </w:hyperlink>
          </w:p>
          <w:p w14:paraId="7FC400DC" w14:textId="77777777" w:rsidR="00426347" w:rsidRDefault="00DE252A">
            <w:pPr>
              <w:pStyle w:val="TableParagraph"/>
              <w:numPr>
                <w:ilvl w:val="0"/>
                <w:numId w:val="48"/>
              </w:numPr>
              <w:tabs>
                <w:tab w:val="left" w:pos="467"/>
                <w:tab w:val="left" w:pos="468"/>
              </w:tabs>
              <w:spacing w:line="269" w:lineRule="exact"/>
            </w:pPr>
            <w:r>
              <w:t xml:space="preserve">27 </w:t>
            </w:r>
            <w:hyperlink w:anchor="_bookmark26" w:history="1">
              <w:r>
                <w:t>Okoljske storitve</w:t>
              </w:r>
            </w:hyperlink>
          </w:p>
          <w:p w14:paraId="1D62041D" w14:textId="77777777" w:rsidR="00426347" w:rsidRDefault="00DE252A">
            <w:pPr>
              <w:pStyle w:val="TableParagraph"/>
              <w:numPr>
                <w:ilvl w:val="0"/>
                <w:numId w:val="48"/>
              </w:numPr>
              <w:tabs>
                <w:tab w:val="left" w:pos="467"/>
                <w:tab w:val="left" w:pos="468"/>
              </w:tabs>
              <w:spacing w:line="253" w:lineRule="exact"/>
            </w:pPr>
            <w:r>
              <w:t xml:space="preserve">60 </w:t>
            </w:r>
            <w:hyperlink w:anchor="_bookmark44" w:history="1">
              <w:r>
                <w:t>Pripravljalni ukrepi</w:t>
              </w:r>
            </w:hyperlink>
          </w:p>
        </w:tc>
      </w:tr>
      <w:tr w:rsidR="00426347" w14:paraId="5852DB1D" w14:textId="77777777">
        <w:trPr>
          <w:trHeight w:val="3698"/>
        </w:trPr>
        <w:tc>
          <w:tcPr>
            <w:tcW w:w="828" w:type="dxa"/>
          </w:tcPr>
          <w:p w14:paraId="67D50C60" w14:textId="77777777" w:rsidR="00426347" w:rsidRDefault="00DE252A">
            <w:pPr>
              <w:pStyle w:val="TableParagraph"/>
              <w:spacing w:before="32"/>
            </w:pPr>
            <w:r>
              <w:t>17</w:t>
            </w:r>
          </w:p>
        </w:tc>
        <w:tc>
          <w:tcPr>
            <w:tcW w:w="3601" w:type="dxa"/>
          </w:tcPr>
          <w:p w14:paraId="73489E8E" w14:textId="77777777" w:rsidR="00426347" w:rsidRDefault="00DE252A">
            <w:pPr>
              <w:pStyle w:val="TableParagraph"/>
              <w:spacing w:before="32"/>
            </w:pPr>
            <w:bookmarkStart w:id="52" w:name="_bookmark20"/>
            <w:bookmarkEnd w:id="52"/>
            <w:r>
              <w:t>Gradnja zmogljivosti</w:t>
            </w:r>
          </w:p>
        </w:tc>
        <w:tc>
          <w:tcPr>
            <w:tcW w:w="4816" w:type="dxa"/>
          </w:tcPr>
          <w:p w14:paraId="43F7AC11" w14:textId="77777777" w:rsidR="00426347" w:rsidRDefault="00DE252A">
            <w:pPr>
              <w:pStyle w:val="TableParagraph"/>
              <w:spacing w:before="27" w:line="273" w:lineRule="auto"/>
              <w:ind w:right="329"/>
            </w:pPr>
            <w:r>
              <w:t>Operacije, povezane s krepitvijo zmogljivosti na sektorski ravni za krepitev zmogljivosti ustreznih sektorjev kot celote. Vključene so dejavnosti tehnične pomoči.</w:t>
            </w:r>
          </w:p>
          <w:p w14:paraId="0F90D308" w14:textId="77777777" w:rsidR="00426347" w:rsidRDefault="00DE252A">
            <w:pPr>
              <w:pStyle w:val="TableParagraph"/>
              <w:spacing w:before="25"/>
            </w:pPr>
            <w:r>
              <w:t>Primeri vključujejo:</w:t>
            </w:r>
          </w:p>
          <w:p w14:paraId="41FC9EFE" w14:textId="77777777" w:rsidR="00426347" w:rsidRDefault="00DE252A">
            <w:pPr>
              <w:pStyle w:val="TableParagraph"/>
              <w:numPr>
                <w:ilvl w:val="0"/>
                <w:numId w:val="47"/>
              </w:numPr>
              <w:tabs>
                <w:tab w:val="left" w:pos="467"/>
                <w:tab w:val="left" w:pos="468"/>
              </w:tabs>
              <w:spacing w:before="34" w:line="269" w:lineRule="exact"/>
            </w:pPr>
            <w:r>
              <w:t>razvoj centrov za usposabljanje</w:t>
            </w:r>
          </w:p>
          <w:p w14:paraId="136C3BE3" w14:textId="77777777" w:rsidR="00426347" w:rsidRDefault="00DE252A">
            <w:pPr>
              <w:pStyle w:val="TableParagraph"/>
              <w:numPr>
                <w:ilvl w:val="0"/>
                <w:numId w:val="47"/>
              </w:numPr>
              <w:tabs>
                <w:tab w:val="left" w:pos="467"/>
                <w:tab w:val="left" w:pos="468"/>
              </w:tabs>
              <w:spacing w:line="269" w:lineRule="exact"/>
            </w:pPr>
            <w:r>
              <w:t>izpostavljene obiske</w:t>
            </w:r>
          </w:p>
          <w:p w14:paraId="3A421D20" w14:textId="77777777" w:rsidR="00426347" w:rsidRDefault="00DE252A">
            <w:pPr>
              <w:pStyle w:val="TableParagraph"/>
              <w:numPr>
                <w:ilvl w:val="0"/>
                <w:numId w:val="47"/>
              </w:numPr>
              <w:tabs>
                <w:tab w:val="left" w:pos="467"/>
                <w:tab w:val="left" w:pos="468"/>
              </w:tabs>
              <w:spacing w:line="269" w:lineRule="exact"/>
            </w:pPr>
            <w:r>
              <w:t>podporo pisarnam in dokumentacijska podpora</w:t>
            </w:r>
          </w:p>
          <w:p w14:paraId="15642E2B" w14:textId="77777777" w:rsidR="00426347" w:rsidRDefault="00DE252A">
            <w:pPr>
              <w:pStyle w:val="TableParagraph"/>
              <w:numPr>
                <w:ilvl w:val="0"/>
                <w:numId w:val="47"/>
              </w:numPr>
              <w:tabs>
                <w:tab w:val="left" w:pos="467"/>
                <w:tab w:val="left" w:pos="468"/>
              </w:tabs>
              <w:spacing w:line="269" w:lineRule="exact"/>
            </w:pPr>
            <w:r>
              <w:t>razvoj učnih središč</w:t>
            </w:r>
          </w:p>
          <w:p w14:paraId="3F4BDD6C" w14:textId="5E10FFE2" w:rsidR="00426347" w:rsidRDefault="00DE252A">
            <w:pPr>
              <w:pStyle w:val="TableParagraph"/>
              <w:spacing w:before="29" w:line="273" w:lineRule="auto"/>
              <w:ind w:right="439"/>
            </w:pPr>
            <w:r>
              <w:t xml:space="preserve">Prepričajte se, da operacija ni pomembnejša za druge vrste operacij, </w:t>
            </w:r>
            <w:r w:rsidR="00AB35EF">
              <w:t>npr.:</w:t>
            </w:r>
          </w:p>
          <w:p w14:paraId="5C7A3BBE" w14:textId="77777777" w:rsidR="00426347" w:rsidRDefault="00DE252A">
            <w:pPr>
              <w:pStyle w:val="TableParagraph"/>
              <w:numPr>
                <w:ilvl w:val="0"/>
                <w:numId w:val="47"/>
              </w:numPr>
              <w:tabs>
                <w:tab w:val="left" w:pos="467"/>
                <w:tab w:val="left" w:pos="468"/>
              </w:tabs>
              <w:spacing w:before="18" w:line="252" w:lineRule="exact"/>
              <w:ind w:right="644"/>
            </w:pPr>
            <w:r>
              <w:t>14</w:t>
            </w:r>
            <w:hyperlink w:anchor="_bookmark18" w:history="1">
              <w:r>
                <w:t xml:space="preserve"> Usposabljanje za izboljšanje spretnosti</w:t>
              </w:r>
            </w:hyperlink>
            <w:hyperlink w:anchor="_bookmark18" w:history="1">
              <w:r>
                <w:t xml:space="preserve"> in razvoj človeškega kapitala</w:t>
              </w:r>
            </w:hyperlink>
          </w:p>
        </w:tc>
      </w:tr>
      <w:tr w:rsidR="00426347" w14:paraId="19953019" w14:textId="77777777">
        <w:trPr>
          <w:trHeight w:val="3364"/>
        </w:trPr>
        <w:tc>
          <w:tcPr>
            <w:tcW w:w="828" w:type="dxa"/>
          </w:tcPr>
          <w:p w14:paraId="7DACC15F" w14:textId="77777777" w:rsidR="00426347" w:rsidRDefault="00DE252A">
            <w:pPr>
              <w:pStyle w:val="TableParagraph"/>
              <w:spacing w:before="32"/>
            </w:pPr>
            <w:r>
              <w:t>18</w:t>
            </w:r>
          </w:p>
        </w:tc>
        <w:tc>
          <w:tcPr>
            <w:tcW w:w="3601" w:type="dxa"/>
          </w:tcPr>
          <w:p w14:paraId="6783518B" w14:textId="77777777" w:rsidR="00426347" w:rsidRDefault="00DE252A">
            <w:pPr>
              <w:pStyle w:val="TableParagraph"/>
              <w:spacing w:before="32"/>
            </w:pPr>
            <w:bookmarkStart w:id="53" w:name="_bookmark21"/>
            <w:bookmarkEnd w:id="53"/>
            <w:r>
              <w:t>Razvoj trženjskih inovacij</w:t>
            </w:r>
          </w:p>
        </w:tc>
        <w:tc>
          <w:tcPr>
            <w:tcW w:w="4816" w:type="dxa"/>
          </w:tcPr>
          <w:p w14:paraId="33DC4166" w14:textId="77777777" w:rsidR="00426347" w:rsidRDefault="00DE252A">
            <w:pPr>
              <w:pStyle w:val="TableParagraph"/>
              <w:spacing w:before="27" w:line="273" w:lineRule="auto"/>
              <w:ind w:right="317"/>
            </w:pPr>
            <w:r>
              <w:t>Operacije, povezane s prepoznavanjem ali uporabo novih idej, ki so uporabne pri iskanju rešitev trženjskih vprašanj.</w:t>
            </w:r>
          </w:p>
          <w:p w14:paraId="23C5C238" w14:textId="77777777" w:rsidR="00426347" w:rsidRDefault="00DE252A">
            <w:pPr>
              <w:pStyle w:val="TableParagraph"/>
              <w:spacing w:before="25"/>
            </w:pPr>
            <w:r>
              <w:t>Primeri vključujejo:</w:t>
            </w:r>
          </w:p>
          <w:p w14:paraId="74B8A1DA" w14:textId="77777777" w:rsidR="00426347" w:rsidRDefault="00DE252A">
            <w:pPr>
              <w:pStyle w:val="TableParagraph"/>
              <w:numPr>
                <w:ilvl w:val="0"/>
                <w:numId w:val="46"/>
              </w:numPr>
              <w:tabs>
                <w:tab w:val="left" w:pos="468"/>
              </w:tabs>
              <w:spacing w:before="34"/>
              <w:ind w:right="434"/>
              <w:jc w:val="both"/>
            </w:pPr>
            <w:r>
              <w:t>opredelitev in razvoj novih trgov za vrste, ki trenutno nimajo tržne vrednosti ali je ta nizka</w:t>
            </w:r>
          </w:p>
          <w:p w14:paraId="6A261B48" w14:textId="77777777" w:rsidR="00426347" w:rsidRDefault="00DE252A">
            <w:pPr>
              <w:pStyle w:val="TableParagraph"/>
              <w:numPr>
                <w:ilvl w:val="0"/>
                <w:numId w:val="46"/>
              </w:numPr>
              <w:tabs>
                <w:tab w:val="left" w:pos="467"/>
                <w:tab w:val="left" w:pos="468"/>
              </w:tabs>
              <w:ind w:right="110"/>
            </w:pPr>
            <w:r>
              <w:t>odzivanje na potrebo po izpolnjevanju novih tržnih zahtev, kot so ekološka prodaja ali registracija blagovne znamke</w:t>
            </w:r>
          </w:p>
          <w:p w14:paraId="52F1995C" w14:textId="12AF6412" w:rsidR="00426347" w:rsidRDefault="00DE252A">
            <w:pPr>
              <w:pStyle w:val="TableParagraph"/>
              <w:spacing w:before="5" w:line="288" w:lineRule="exact"/>
              <w:ind w:right="439"/>
            </w:pPr>
            <w:r>
              <w:t xml:space="preserve">Prepričajte se, da operacija ni pomembnejša za druge vrste operacij, </w:t>
            </w:r>
            <w:r w:rsidR="00AB35EF">
              <w:t>npr.:</w:t>
            </w:r>
          </w:p>
        </w:tc>
      </w:tr>
    </w:tbl>
    <w:p w14:paraId="0B62E21D" w14:textId="77777777" w:rsidR="00426347" w:rsidRDefault="00426347">
      <w:pPr>
        <w:spacing w:line="288" w:lineRule="exact"/>
        <w:sectPr w:rsidR="00426347">
          <w:pgSz w:w="11910" w:h="16840"/>
          <w:pgMar w:top="1360" w:right="1100" w:bottom="1800" w:left="1340" w:header="713" w:footer="1606" w:gutter="0"/>
          <w:cols w:space="708"/>
        </w:sectPr>
      </w:pPr>
    </w:p>
    <w:p w14:paraId="6B891A65" w14:textId="77777777" w:rsidR="00426347" w:rsidRDefault="00426347">
      <w:pPr>
        <w:pStyle w:val="Telobesedila"/>
        <w:spacing w:before="9"/>
        <w:rPr>
          <w:b/>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3601"/>
        <w:gridCol w:w="4816"/>
      </w:tblGrid>
      <w:tr w:rsidR="00426347" w14:paraId="0E5B8FD9" w14:textId="77777777">
        <w:trPr>
          <w:trHeight w:val="287"/>
        </w:trPr>
        <w:tc>
          <w:tcPr>
            <w:tcW w:w="828" w:type="dxa"/>
            <w:shd w:val="clear" w:color="auto" w:fill="D9D9D9"/>
          </w:tcPr>
          <w:p w14:paraId="05C686D0" w14:textId="77777777" w:rsidR="00426347" w:rsidRDefault="00DE252A">
            <w:pPr>
              <w:pStyle w:val="TableParagraph"/>
              <w:spacing w:before="29" w:line="238" w:lineRule="exact"/>
            </w:pPr>
            <w:r>
              <w:t>Koda</w:t>
            </w:r>
          </w:p>
        </w:tc>
        <w:tc>
          <w:tcPr>
            <w:tcW w:w="3601" w:type="dxa"/>
            <w:shd w:val="clear" w:color="auto" w:fill="D9D9D9"/>
          </w:tcPr>
          <w:p w14:paraId="2C2E7F41" w14:textId="77777777" w:rsidR="00426347" w:rsidRDefault="00DE252A">
            <w:pPr>
              <w:pStyle w:val="TableParagraph"/>
              <w:spacing w:before="29" w:line="238" w:lineRule="exact"/>
            </w:pPr>
            <w:r>
              <w:t>Opis (vrsta operacije)</w:t>
            </w:r>
          </w:p>
        </w:tc>
        <w:tc>
          <w:tcPr>
            <w:tcW w:w="4816" w:type="dxa"/>
            <w:shd w:val="clear" w:color="auto" w:fill="D9D9D9"/>
          </w:tcPr>
          <w:p w14:paraId="0ED4A21B" w14:textId="77777777" w:rsidR="00426347" w:rsidRDefault="00DE252A">
            <w:pPr>
              <w:pStyle w:val="TableParagraph"/>
              <w:spacing w:before="29" w:line="238" w:lineRule="exact"/>
            </w:pPr>
            <w:r>
              <w:t>Nadaljnje definicije</w:t>
            </w:r>
          </w:p>
        </w:tc>
      </w:tr>
      <w:tr w:rsidR="00426347" w14:paraId="5838A270" w14:textId="77777777">
        <w:trPr>
          <w:trHeight w:val="3146"/>
        </w:trPr>
        <w:tc>
          <w:tcPr>
            <w:tcW w:w="828" w:type="dxa"/>
          </w:tcPr>
          <w:p w14:paraId="69AA277C" w14:textId="77777777" w:rsidR="00426347" w:rsidRDefault="00426347">
            <w:pPr>
              <w:pStyle w:val="TableParagraph"/>
              <w:ind w:left="0"/>
            </w:pPr>
          </w:p>
        </w:tc>
        <w:tc>
          <w:tcPr>
            <w:tcW w:w="3601" w:type="dxa"/>
          </w:tcPr>
          <w:p w14:paraId="3FB9ADF8" w14:textId="77777777" w:rsidR="00426347" w:rsidRDefault="00426347">
            <w:pPr>
              <w:pStyle w:val="TableParagraph"/>
              <w:ind w:left="0"/>
            </w:pPr>
          </w:p>
        </w:tc>
        <w:tc>
          <w:tcPr>
            <w:tcW w:w="4816" w:type="dxa"/>
          </w:tcPr>
          <w:p w14:paraId="5153C87A" w14:textId="77777777" w:rsidR="00426347" w:rsidRDefault="00DE252A">
            <w:pPr>
              <w:pStyle w:val="TableParagraph"/>
              <w:numPr>
                <w:ilvl w:val="0"/>
                <w:numId w:val="45"/>
              </w:numPr>
              <w:tabs>
                <w:tab w:val="left" w:pos="467"/>
                <w:tab w:val="left" w:pos="468"/>
              </w:tabs>
              <w:ind w:right="431"/>
            </w:pPr>
            <w:r>
              <w:t xml:space="preserve">08 </w:t>
            </w:r>
            <w:hyperlink w:anchor="_bookmark13" w:history="1">
              <w:r>
                <w:t>Priprava in izvajanje proizvodnih</w:t>
              </w:r>
            </w:hyperlink>
            <w:hyperlink w:anchor="_bookmark13" w:history="1">
              <w:r>
                <w:t xml:space="preserve"> in tržnih načrtov</w:t>
              </w:r>
            </w:hyperlink>
            <w:hyperlink w:anchor="_bookmark13" w:history="1">
              <w:r>
                <w:t xml:space="preserve"> organizacij proizvajalcev</w:t>
              </w:r>
            </w:hyperlink>
          </w:p>
          <w:p w14:paraId="163ED1CE" w14:textId="77777777" w:rsidR="00426347" w:rsidRDefault="00A3541A">
            <w:pPr>
              <w:pStyle w:val="TableParagraph"/>
              <w:numPr>
                <w:ilvl w:val="0"/>
                <w:numId w:val="45"/>
              </w:numPr>
              <w:tabs>
                <w:tab w:val="left" w:pos="467"/>
                <w:tab w:val="left" w:pos="468"/>
              </w:tabs>
              <w:spacing w:line="269" w:lineRule="exact"/>
            </w:pPr>
            <w:hyperlink w:anchor="_bookmark14" w:history="1">
              <w:r w:rsidR="00DE252A">
                <w:t>Dejavnosti trženja</w:t>
              </w:r>
            </w:hyperlink>
          </w:p>
          <w:p w14:paraId="03038B61" w14:textId="77777777" w:rsidR="00426347" w:rsidRDefault="00DE252A">
            <w:pPr>
              <w:pStyle w:val="TableParagraph"/>
              <w:numPr>
                <w:ilvl w:val="0"/>
                <w:numId w:val="45"/>
              </w:numPr>
              <w:tabs>
                <w:tab w:val="left" w:pos="467"/>
                <w:tab w:val="left" w:pos="468"/>
              </w:tabs>
              <w:spacing w:line="269" w:lineRule="exact"/>
            </w:pPr>
            <w:r>
              <w:t xml:space="preserve">10 </w:t>
            </w:r>
            <w:hyperlink w:anchor="_bookmark15" w:history="1">
              <w:r>
                <w:t>Svetovalne storitve</w:t>
              </w:r>
            </w:hyperlink>
          </w:p>
          <w:p w14:paraId="3A06BCEA" w14:textId="77777777" w:rsidR="00426347" w:rsidRDefault="00A3541A">
            <w:pPr>
              <w:pStyle w:val="TableParagraph"/>
              <w:numPr>
                <w:ilvl w:val="0"/>
                <w:numId w:val="45"/>
              </w:numPr>
              <w:tabs>
                <w:tab w:val="left" w:pos="467"/>
                <w:tab w:val="left" w:pos="468"/>
              </w:tabs>
              <w:ind w:right="341"/>
            </w:pPr>
            <w:hyperlink w:anchor="_bookmark16" w:history="1">
              <w:r w:rsidR="00DE252A">
                <w:t>Naložbe v podporo poslovnega</w:t>
              </w:r>
            </w:hyperlink>
            <w:hyperlink w:anchor="_bookmark16" w:history="1">
              <w:r w:rsidR="00DE252A">
                <w:t xml:space="preserve"> razvoja (razvoj strategij, upravljanje, </w:t>
              </w:r>
            </w:hyperlink>
            <w:hyperlink w:anchor="_bookmark16" w:history="1">
              <w:r w:rsidR="00DE252A">
                <w:t>oprema)</w:t>
              </w:r>
            </w:hyperlink>
          </w:p>
          <w:p w14:paraId="2F8A2B16" w14:textId="77777777" w:rsidR="00426347" w:rsidRDefault="00DE252A">
            <w:pPr>
              <w:pStyle w:val="TableParagraph"/>
              <w:numPr>
                <w:ilvl w:val="0"/>
                <w:numId w:val="45"/>
              </w:numPr>
              <w:tabs>
                <w:tab w:val="left" w:pos="467"/>
                <w:tab w:val="left" w:pos="468"/>
              </w:tabs>
              <w:ind w:right="107"/>
            </w:pPr>
            <w:r>
              <w:t xml:space="preserve">12 </w:t>
            </w:r>
            <w:hyperlink w:anchor="_bookmark17" w:history="1">
              <w:r>
                <w:t>Druge operacije za diverzifikacijo</w:t>
              </w:r>
            </w:hyperlink>
            <w:hyperlink w:anchor="_bookmark17" w:history="1">
              <w:r>
                <w:t xml:space="preserve"> poslovanja, ki ne vključujejo ribištev, akvakulture ali inovacij</w:t>
              </w:r>
            </w:hyperlink>
          </w:p>
          <w:p w14:paraId="62A3BFCF" w14:textId="77777777" w:rsidR="00426347" w:rsidRDefault="00DE252A">
            <w:pPr>
              <w:pStyle w:val="TableParagraph"/>
              <w:numPr>
                <w:ilvl w:val="0"/>
                <w:numId w:val="45"/>
              </w:numPr>
              <w:tabs>
                <w:tab w:val="left" w:pos="467"/>
                <w:tab w:val="left" w:pos="468"/>
              </w:tabs>
              <w:spacing w:line="267" w:lineRule="exact"/>
            </w:pPr>
            <w:r>
              <w:t xml:space="preserve">20 </w:t>
            </w:r>
            <w:hyperlink w:anchor="_bookmark22" w:history="1">
              <w:r>
                <w:t>Razvoj inovacij proizvodov</w:t>
              </w:r>
            </w:hyperlink>
          </w:p>
          <w:p w14:paraId="3F0259B7" w14:textId="77777777" w:rsidR="00426347" w:rsidRDefault="00DE252A">
            <w:pPr>
              <w:pStyle w:val="TableParagraph"/>
              <w:numPr>
                <w:ilvl w:val="0"/>
                <w:numId w:val="45"/>
              </w:numPr>
              <w:tabs>
                <w:tab w:val="left" w:pos="467"/>
                <w:tab w:val="left" w:pos="468"/>
              </w:tabs>
              <w:spacing w:line="253" w:lineRule="exact"/>
            </w:pPr>
            <w:r>
              <w:t xml:space="preserve">66 </w:t>
            </w:r>
            <w:hyperlink w:anchor="_bookmark46" w:history="1">
              <w:r>
                <w:t>Drugo (ekonomsko)</w:t>
              </w:r>
            </w:hyperlink>
          </w:p>
        </w:tc>
      </w:tr>
      <w:tr w:rsidR="00426347" w14:paraId="24ACE9DE" w14:textId="77777777">
        <w:trPr>
          <w:trHeight w:val="3168"/>
        </w:trPr>
        <w:tc>
          <w:tcPr>
            <w:tcW w:w="828" w:type="dxa"/>
          </w:tcPr>
          <w:p w14:paraId="0FBC7E2E" w14:textId="77777777" w:rsidR="00426347" w:rsidRDefault="00DE252A">
            <w:pPr>
              <w:pStyle w:val="TableParagraph"/>
              <w:spacing w:before="29"/>
            </w:pPr>
            <w:r>
              <w:t>19</w:t>
            </w:r>
          </w:p>
        </w:tc>
        <w:tc>
          <w:tcPr>
            <w:tcW w:w="3601" w:type="dxa"/>
          </w:tcPr>
          <w:p w14:paraId="4D4155DF" w14:textId="77777777" w:rsidR="00426347" w:rsidRDefault="00DE252A">
            <w:pPr>
              <w:pStyle w:val="TableParagraph"/>
              <w:spacing w:before="29"/>
            </w:pPr>
            <w:r>
              <w:t>Razvoj procesnih inovacij</w:t>
            </w:r>
          </w:p>
        </w:tc>
        <w:tc>
          <w:tcPr>
            <w:tcW w:w="4816" w:type="dxa"/>
          </w:tcPr>
          <w:p w14:paraId="5E881777" w14:textId="77777777" w:rsidR="00426347" w:rsidRDefault="00DE252A">
            <w:pPr>
              <w:pStyle w:val="TableParagraph"/>
              <w:spacing w:before="25" w:line="273" w:lineRule="auto"/>
              <w:ind w:right="249"/>
            </w:pPr>
            <w:r>
              <w:t>Poslovanje, povezano s prepoznavanjem ali uporabo novih idej, ki so uporabne za izboljšanje poslovnih procesov. Podpora spremembam ali izboljšavam poslovnih procesov z vrsto povezanih nalog ali dejavnosti, ki podjetjem pomagajo bolje dosegati njihove cilje. Te vrste operacij se osredotočajo na to, kako so zadeve izvedene.</w:t>
            </w:r>
          </w:p>
          <w:p w14:paraId="25F906B3" w14:textId="77777777" w:rsidR="00426347" w:rsidRDefault="00DE252A">
            <w:pPr>
              <w:pStyle w:val="TableParagraph"/>
              <w:spacing w:before="26"/>
            </w:pPr>
            <w:r>
              <w:t>Primeri vključujejo:</w:t>
            </w:r>
          </w:p>
          <w:p w14:paraId="5D82CC07" w14:textId="77777777" w:rsidR="00426347" w:rsidRDefault="00DE252A">
            <w:pPr>
              <w:pStyle w:val="TableParagraph"/>
              <w:numPr>
                <w:ilvl w:val="0"/>
                <w:numId w:val="44"/>
              </w:numPr>
              <w:tabs>
                <w:tab w:val="left" w:pos="467"/>
                <w:tab w:val="left" w:pos="468"/>
              </w:tabs>
              <w:spacing w:before="34" w:line="269" w:lineRule="exact"/>
            </w:pPr>
            <w:r>
              <w:t>vzpostavitev ali prenovo sistemov organizacije</w:t>
            </w:r>
          </w:p>
          <w:p w14:paraId="7DDA21EC" w14:textId="77777777" w:rsidR="00426347" w:rsidRDefault="00DE252A">
            <w:pPr>
              <w:pStyle w:val="TableParagraph"/>
              <w:numPr>
                <w:ilvl w:val="0"/>
                <w:numId w:val="44"/>
              </w:numPr>
              <w:tabs>
                <w:tab w:val="left" w:pos="467"/>
                <w:tab w:val="left" w:pos="468"/>
              </w:tabs>
              <w:spacing w:line="269" w:lineRule="exact"/>
            </w:pPr>
            <w:r>
              <w:t>operativne procese</w:t>
            </w:r>
          </w:p>
          <w:p w14:paraId="345464D4" w14:textId="77777777" w:rsidR="00426347" w:rsidRDefault="00DE252A">
            <w:pPr>
              <w:pStyle w:val="TableParagraph"/>
              <w:numPr>
                <w:ilvl w:val="0"/>
                <w:numId w:val="44"/>
              </w:numPr>
              <w:tabs>
                <w:tab w:val="left" w:pos="467"/>
                <w:tab w:val="left" w:pos="468"/>
              </w:tabs>
              <w:spacing w:line="253" w:lineRule="exact"/>
            </w:pPr>
            <w:r>
              <w:t>podporne procese</w:t>
            </w:r>
          </w:p>
        </w:tc>
      </w:tr>
      <w:tr w:rsidR="00426347" w14:paraId="5745E652" w14:textId="77777777">
        <w:trPr>
          <w:trHeight w:val="3091"/>
        </w:trPr>
        <w:tc>
          <w:tcPr>
            <w:tcW w:w="828" w:type="dxa"/>
          </w:tcPr>
          <w:p w14:paraId="18949CC1" w14:textId="77777777" w:rsidR="00426347" w:rsidRDefault="00DE252A">
            <w:pPr>
              <w:pStyle w:val="TableParagraph"/>
              <w:spacing w:before="29"/>
            </w:pPr>
            <w:r>
              <w:t>20</w:t>
            </w:r>
          </w:p>
        </w:tc>
        <w:tc>
          <w:tcPr>
            <w:tcW w:w="3601" w:type="dxa"/>
          </w:tcPr>
          <w:p w14:paraId="184E46F2" w14:textId="77777777" w:rsidR="00426347" w:rsidRDefault="00DE252A">
            <w:pPr>
              <w:pStyle w:val="TableParagraph"/>
              <w:spacing w:before="29"/>
            </w:pPr>
            <w:bookmarkStart w:id="54" w:name="_bookmark22"/>
            <w:bookmarkEnd w:id="54"/>
            <w:r>
              <w:t>Razvoj inovacij proizvodov</w:t>
            </w:r>
          </w:p>
        </w:tc>
        <w:tc>
          <w:tcPr>
            <w:tcW w:w="4816" w:type="dxa"/>
          </w:tcPr>
          <w:p w14:paraId="0E04798D" w14:textId="77777777" w:rsidR="00426347" w:rsidRDefault="00DE252A">
            <w:pPr>
              <w:pStyle w:val="TableParagraph"/>
              <w:spacing w:before="25" w:line="273" w:lineRule="auto"/>
              <w:ind w:right="317"/>
            </w:pPr>
            <w:r>
              <w:t>Operacije, povezane s prepoznavanjem ali uporabo novih idej, uporabnih pri iskanju rešitev za vprašanja, povezana s proizvodi.</w:t>
            </w:r>
          </w:p>
          <w:p w14:paraId="5CB7BC36" w14:textId="77777777" w:rsidR="00426347" w:rsidRDefault="00DE252A">
            <w:pPr>
              <w:pStyle w:val="TableParagraph"/>
              <w:spacing w:before="28"/>
            </w:pPr>
            <w:r>
              <w:t>Primeri vključujejo:</w:t>
            </w:r>
          </w:p>
          <w:p w14:paraId="0FBC40FB" w14:textId="77777777" w:rsidR="00426347" w:rsidRDefault="00DE252A">
            <w:pPr>
              <w:pStyle w:val="TableParagraph"/>
              <w:numPr>
                <w:ilvl w:val="0"/>
                <w:numId w:val="43"/>
              </w:numPr>
              <w:tabs>
                <w:tab w:val="left" w:pos="467"/>
                <w:tab w:val="left" w:pos="468"/>
              </w:tabs>
              <w:spacing w:before="33" w:line="269" w:lineRule="exact"/>
            </w:pPr>
            <w:r>
              <w:t>razvoj in diverzifikacijo novih izdelkov</w:t>
            </w:r>
          </w:p>
          <w:p w14:paraId="44159D19" w14:textId="77777777" w:rsidR="00426347" w:rsidRDefault="00DE252A">
            <w:pPr>
              <w:pStyle w:val="TableParagraph"/>
              <w:numPr>
                <w:ilvl w:val="0"/>
                <w:numId w:val="43"/>
              </w:numPr>
              <w:tabs>
                <w:tab w:val="left" w:pos="467"/>
                <w:tab w:val="left" w:pos="468"/>
              </w:tabs>
              <w:spacing w:line="269" w:lineRule="exact"/>
            </w:pPr>
            <w:r>
              <w:t>opremo za predelavo</w:t>
            </w:r>
          </w:p>
          <w:p w14:paraId="0C389F9A" w14:textId="77777777" w:rsidR="00426347" w:rsidRDefault="00DE252A">
            <w:pPr>
              <w:pStyle w:val="TableParagraph"/>
              <w:numPr>
                <w:ilvl w:val="0"/>
                <w:numId w:val="43"/>
              </w:numPr>
              <w:tabs>
                <w:tab w:val="left" w:pos="467"/>
                <w:tab w:val="left" w:pos="468"/>
              </w:tabs>
              <w:spacing w:line="269" w:lineRule="exact"/>
            </w:pPr>
            <w:r>
              <w:t>dodajanje vrednosti izdelkom</w:t>
            </w:r>
          </w:p>
          <w:p w14:paraId="734F906A" w14:textId="77777777" w:rsidR="00426347" w:rsidRDefault="00DE252A">
            <w:pPr>
              <w:pStyle w:val="TableParagraph"/>
              <w:numPr>
                <w:ilvl w:val="0"/>
                <w:numId w:val="43"/>
              </w:numPr>
              <w:tabs>
                <w:tab w:val="left" w:pos="467"/>
                <w:tab w:val="left" w:pos="468"/>
              </w:tabs>
              <w:spacing w:line="269" w:lineRule="exact"/>
            </w:pPr>
            <w:r>
              <w:t>izboljšanje udobja za potrošnike</w:t>
            </w:r>
          </w:p>
          <w:p w14:paraId="4E64188F" w14:textId="77777777" w:rsidR="00426347" w:rsidRDefault="00DE252A">
            <w:pPr>
              <w:pStyle w:val="TableParagraph"/>
              <w:numPr>
                <w:ilvl w:val="0"/>
                <w:numId w:val="43"/>
              </w:numPr>
              <w:tabs>
                <w:tab w:val="left" w:pos="467"/>
                <w:tab w:val="left" w:pos="468"/>
              </w:tabs>
              <w:spacing w:line="269" w:lineRule="exact"/>
            </w:pPr>
            <w:r>
              <w:t>pakiranje</w:t>
            </w:r>
          </w:p>
          <w:p w14:paraId="710F0F12" w14:textId="77777777" w:rsidR="00426347" w:rsidRDefault="00DE252A">
            <w:pPr>
              <w:pStyle w:val="TableParagraph"/>
              <w:numPr>
                <w:ilvl w:val="0"/>
                <w:numId w:val="43"/>
              </w:numPr>
              <w:tabs>
                <w:tab w:val="left" w:pos="467"/>
                <w:tab w:val="left" w:pos="468"/>
              </w:tabs>
              <w:spacing w:line="269" w:lineRule="exact"/>
            </w:pPr>
            <w:r>
              <w:t>podaljševanje roka uporabnosti</w:t>
            </w:r>
          </w:p>
          <w:p w14:paraId="69C21FAC" w14:textId="77777777" w:rsidR="00426347" w:rsidRDefault="00DE252A">
            <w:pPr>
              <w:pStyle w:val="TableParagraph"/>
              <w:numPr>
                <w:ilvl w:val="0"/>
                <w:numId w:val="43"/>
              </w:numPr>
              <w:tabs>
                <w:tab w:val="left" w:pos="467"/>
                <w:tab w:val="left" w:pos="468"/>
              </w:tabs>
              <w:spacing w:line="253" w:lineRule="exact"/>
            </w:pPr>
            <w:r>
              <w:t>druge izboljšave kakovosti</w:t>
            </w:r>
          </w:p>
        </w:tc>
      </w:tr>
      <w:tr w:rsidR="00426347" w14:paraId="3A3EB630" w14:textId="77777777">
        <w:trPr>
          <w:trHeight w:val="3343"/>
        </w:trPr>
        <w:tc>
          <w:tcPr>
            <w:tcW w:w="828" w:type="dxa"/>
          </w:tcPr>
          <w:p w14:paraId="2FA1B3A7" w14:textId="77777777" w:rsidR="00426347" w:rsidRDefault="00DE252A">
            <w:pPr>
              <w:pStyle w:val="TableParagraph"/>
              <w:spacing w:before="29"/>
            </w:pPr>
            <w:r>
              <w:t>21</w:t>
            </w:r>
          </w:p>
        </w:tc>
        <w:tc>
          <w:tcPr>
            <w:tcW w:w="3601" w:type="dxa"/>
          </w:tcPr>
          <w:p w14:paraId="6975DBAB" w14:textId="77777777" w:rsidR="00426347" w:rsidRDefault="00DE252A">
            <w:pPr>
              <w:pStyle w:val="TableParagraph"/>
              <w:spacing w:before="29"/>
            </w:pPr>
            <w:bookmarkStart w:id="55" w:name="_bookmark23"/>
            <w:bookmarkEnd w:id="55"/>
            <w:r>
              <w:t>Študije in raziskave</w:t>
            </w:r>
          </w:p>
        </w:tc>
        <w:tc>
          <w:tcPr>
            <w:tcW w:w="4816" w:type="dxa"/>
          </w:tcPr>
          <w:p w14:paraId="69790C54" w14:textId="77777777" w:rsidR="00426347" w:rsidRDefault="00DE252A">
            <w:pPr>
              <w:pStyle w:val="TableParagraph"/>
              <w:spacing w:before="25" w:line="273" w:lineRule="auto"/>
              <w:ind w:right="666"/>
            </w:pPr>
            <w:r>
              <w:t>Operacije, povezane z dokumentacijskimi in/ali terenskimi raziskavami posebnih vprašanj, povezanih s pomorstvom in ribištvom.</w:t>
            </w:r>
          </w:p>
          <w:p w14:paraId="63DAF138" w14:textId="77777777" w:rsidR="00426347" w:rsidRDefault="00DE252A">
            <w:pPr>
              <w:pStyle w:val="TableParagraph"/>
              <w:spacing w:before="27"/>
            </w:pPr>
            <w:r>
              <w:t>Primeri vključujejo:</w:t>
            </w:r>
          </w:p>
          <w:p w14:paraId="6164D11A" w14:textId="77777777" w:rsidR="00426347" w:rsidRDefault="00DE252A">
            <w:pPr>
              <w:pStyle w:val="TableParagraph"/>
              <w:numPr>
                <w:ilvl w:val="0"/>
                <w:numId w:val="42"/>
              </w:numPr>
              <w:tabs>
                <w:tab w:val="left" w:pos="467"/>
                <w:tab w:val="left" w:pos="468"/>
              </w:tabs>
              <w:spacing w:before="34" w:line="269" w:lineRule="exact"/>
            </w:pPr>
            <w:r>
              <w:t>Študije v okviru znanstvenega svetovanja</w:t>
            </w:r>
          </w:p>
          <w:p w14:paraId="73B6B187" w14:textId="77777777" w:rsidR="00426347" w:rsidRDefault="00DE252A">
            <w:pPr>
              <w:pStyle w:val="TableParagraph"/>
              <w:numPr>
                <w:ilvl w:val="0"/>
                <w:numId w:val="42"/>
              </w:numPr>
              <w:tabs>
                <w:tab w:val="left" w:pos="467"/>
                <w:tab w:val="left" w:pos="468"/>
              </w:tabs>
              <w:ind w:right="981"/>
            </w:pPr>
            <w:r>
              <w:t>Študije v okviru prostovoljnih prispevkov (ribištvo)</w:t>
            </w:r>
          </w:p>
          <w:p w14:paraId="42C57524" w14:textId="77777777" w:rsidR="00426347" w:rsidRDefault="00DE252A">
            <w:pPr>
              <w:pStyle w:val="TableParagraph"/>
              <w:numPr>
                <w:ilvl w:val="0"/>
                <w:numId w:val="42"/>
              </w:numPr>
              <w:tabs>
                <w:tab w:val="left" w:pos="467"/>
                <w:tab w:val="left" w:pos="468"/>
              </w:tabs>
              <w:spacing w:line="267" w:lineRule="exact"/>
            </w:pPr>
            <w:r>
              <w:t>tržne informacije</w:t>
            </w:r>
          </w:p>
          <w:p w14:paraId="2C2BAB8A" w14:textId="77777777" w:rsidR="00426347" w:rsidRDefault="00DE252A">
            <w:pPr>
              <w:pStyle w:val="TableParagraph"/>
              <w:numPr>
                <w:ilvl w:val="0"/>
                <w:numId w:val="42"/>
              </w:numPr>
              <w:tabs>
                <w:tab w:val="left" w:pos="467"/>
                <w:tab w:val="left" w:pos="468"/>
              </w:tabs>
              <w:spacing w:line="269" w:lineRule="exact"/>
            </w:pPr>
            <w:r>
              <w:t>zdrava morja</w:t>
            </w:r>
          </w:p>
          <w:p w14:paraId="22608F39" w14:textId="77777777" w:rsidR="00426347" w:rsidRDefault="00DE252A">
            <w:pPr>
              <w:pStyle w:val="TableParagraph"/>
              <w:numPr>
                <w:ilvl w:val="0"/>
                <w:numId w:val="42"/>
              </w:numPr>
              <w:tabs>
                <w:tab w:val="left" w:pos="467"/>
                <w:tab w:val="left" w:pos="468"/>
              </w:tabs>
              <w:spacing w:line="269" w:lineRule="exact"/>
            </w:pPr>
            <w:r>
              <w:t>razogljičenje</w:t>
            </w:r>
          </w:p>
          <w:p w14:paraId="6D63391F" w14:textId="77777777" w:rsidR="00426347" w:rsidRDefault="00DE252A">
            <w:pPr>
              <w:pStyle w:val="TableParagraph"/>
              <w:numPr>
                <w:ilvl w:val="0"/>
                <w:numId w:val="42"/>
              </w:numPr>
              <w:tabs>
                <w:tab w:val="left" w:pos="467"/>
                <w:tab w:val="left" w:pos="468"/>
              </w:tabs>
              <w:spacing w:line="269" w:lineRule="exact"/>
            </w:pPr>
            <w:r>
              <w:t>EMODnet (glej tip 21, spodaj)</w:t>
            </w:r>
          </w:p>
          <w:p w14:paraId="12935C0A" w14:textId="77777777" w:rsidR="00426347" w:rsidRDefault="00DE252A">
            <w:pPr>
              <w:pStyle w:val="TableParagraph"/>
              <w:numPr>
                <w:ilvl w:val="0"/>
                <w:numId w:val="42"/>
              </w:numPr>
              <w:tabs>
                <w:tab w:val="left" w:pos="467"/>
                <w:tab w:val="left" w:pos="468"/>
              </w:tabs>
              <w:spacing w:line="253" w:lineRule="exact"/>
            </w:pPr>
            <w:r>
              <w:t>pismenost</w:t>
            </w:r>
          </w:p>
        </w:tc>
      </w:tr>
    </w:tbl>
    <w:p w14:paraId="12E01F04" w14:textId="77777777" w:rsidR="00426347" w:rsidRDefault="00426347">
      <w:pPr>
        <w:spacing w:line="253" w:lineRule="exact"/>
        <w:sectPr w:rsidR="00426347">
          <w:pgSz w:w="11910" w:h="16840"/>
          <w:pgMar w:top="1360" w:right="1100" w:bottom="1800" w:left="1340" w:header="713" w:footer="1606" w:gutter="0"/>
          <w:cols w:space="708"/>
        </w:sectPr>
      </w:pPr>
    </w:p>
    <w:p w14:paraId="3B128C2F" w14:textId="77777777" w:rsidR="00426347" w:rsidRDefault="00426347">
      <w:pPr>
        <w:pStyle w:val="Telobesedila"/>
        <w:spacing w:before="9"/>
        <w:rPr>
          <w:b/>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3601"/>
        <w:gridCol w:w="4816"/>
      </w:tblGrid>
      <w:tr w:rsidR="00426347" w14:paraId="4BBA818D" w14:textId="77777777">
        <w:trPr>
          <w:trHeight w:val="287"/>
        </w:trPr>
        <w:tc>
          <w:tcPr>
            <w:tcW w:w="828" w:type="dxa"/>
            <w:shd w:val="clear" w:color="auto" w:fill="D9D9D9"/>
          </w:tcPr>
          <w:p w14:paraId="5198B599" w14:textId="77777777" w:rsidR="00426347" w:rsidRDefault="00DE252A">
            <w:pPr>
              <w:pStyle w:val="TableParagraph"/>
              <w:spacing w:before="29" w:line="238" w:lineRule="exact"/>
            </w:pPr>
            <w:r>
              <w:t>Koda</w:t>
            </w:r>
          </w:p>
        </w:tc>
        <w:tc>
          <w:tcPr>
            <w:tcW w:w="3601" w:type="dxa"/>
            <w:shd w:val="clear" w:color="auto" w:fill="D9D9D9"/>
          </w:tcPr>
          <w:p w14:paraId="6A7B9635" w14:textId="77777777" w:rsidR="00426347" w:rsidRDefault="00DE252A">
            <w:pPr>
              <w:pStyle w:val="TableParagraph"/>
              <w:spacing w:before="29" w:line="238" w:lineRule="exact"/>
            </w:pPr>
            <w:r>
              <w:t>Opis (vrsta operacije)</w:t>
            </w:r>
          </w:p>
        </w:tc>
        <w:tc>
          <w:tcPr>
            <w:tcW w:w="4816" w:type="dxa"/>
            <w:shd w:val="clear" w:color="auto" w:fill="D9D9D9"/>
          </w:tcPr>
          <w:p w14:paraId="223E511D" w14:textId="77777777" w:rsidR="00426347" w:rsidRDefault="00DE252A">
            <w:pPr>
              <w:pStyle w:val="TableParagraph"/>
              <w:spacing w:before="29" w:line="238" w:lineRule="exact"/>
            </w:pPr>
            <w:r>
              <w:t>Nadaljnje definicije</w:t>
            </w:r>
          </w:p>
        </w:tc>
      </w:tr>
      <w:tr w:rsidR="00426347" w14:paraId="2527DB26" w14:textId="77777777">
        <w:trPr>
          <w:trHeight w:val="806"/>
        </w:trPr>
        <w:tc>
          <w:tcPr>
            <w:tcW w:w="828" w:type="dxa"/>
          </w:tcPr>
          <w:p w14:paraId="4D08EB05" w14:textId="77777777" w:rsidR="00426347" w:rsidRDefault="00426347">
            <w:pPr>
              <w:pStyle w:val="TableParagraph"/>
              <w:ind w:left="0"/>
            </w:pPr>
          </w:p>
        </w:tc>
        <w:tc>
          <w:tcPr>
            <w:tcW w:w="3601" w:type="dxa"/>
          </w:tcPr>
          <w:p w14:paraId="6A2CEEC3" w14:textId="77777777" w:rsidR="00426347" w:rsidRDefault="00426347">
            <w:pPr>
              <w:pStyle w:val="TableParagraph"/>
              <w:ind w:left="0"/>
            </w:pPr>
          </w:p>
        </w:tc>
        <w:tc>
          <w:tcPr>
            <w:tcW w:w="4816" w:type="dxa"/>
          </w:tcPr>
          <w:p w14:paraId="58D0A7C6" w14:textId="77777777" w:rsidR="00426347" w:rsidRDefault="00DE252A">
            <w:pPr>
              <w:pStyle w:val="TableParagraph"/>
              <w:numPr>
                <w:ilvl w:val="0"/>
                <w:numId w:val="41"/>
              </w:numPr>
              <w:tabs>
                <w:tab w:val="left" w:pos="467"/>
                <w:tab w:val="left" w:pos="468"/>
              </w:tabs>
              <w:spacing w:line="264" w:lineRule="exact"/>
            </w:pPr>
            <w:r>
              <w:t>družbeno-ekonomske podatke</w:t>
            </w:r>
          </w:p>
          <w:p w14:paraId="57C13736" w14:textId="77777777" w:rsidR="00426347" w:rsidRDefault="00DE252A">
            <w:pPr>
              <w:pStyle w:val="TableParagraph"/>
              <w:numPr>
                <w:ilvl w:val="0"/>
                <w:numId w:val="41"/>
              </w:numPr>
              <w:tabs>
                <w:tab w:val="left" w:pos="467"/>
                <w:tab w:val="left" w:pos="468"/>
              </w:tabs>
              <w:spacing w:line="269" w:lineRule="exact"/>
            </w:pPr>
            <w:r>
              <w:t>projekte in finance</w:t>
            </w:r>
          </w:p>
          <w:p w14:paraId="2A6FFC1E" w14:textId="77777777" w:rsidR="00426347" w:rsidRDefault="00DE252A">
            <w:pPr>
              <w:pStyle w:val="TableParagraph"/>
              <w:numPr>
                <w:ilvl w:val="0"/>
                <w:numId w:val="41"/>
              </w:numPr>
              <w:tabs>
                <w:tab w:val="left" w:pos="467"/>
                <w:tab w:val="left" w:pos="468"/>
              </w:tabs>
              <w:spacing w:line="253" w:lineRule="exact"/>
            </w:pPr>
            <w:r>
              <w:t>IUU</w:t>
            </w:r>
          </w:p>
        </w:tc>
      </w:tr>
      <w:tr w:rsidR="00426347" w14:paraId="1211457B" w14:textId="77777777">
        <w:trPr>
          <w:trHeight w:val="4862"/>
        </w:trPr>
        <w:tc>
          <w:tcPr>
            <w:tcW w:w="828" w:type="dxa"/>
          </w:tcPr>
          <w:p w14:paraId="050F08E4" w14:textId="77777777" w:rsidR="00426347" w:rsidRDefault="00DE252A">
            <w:pPr>
              <w:pStyle w:val="TableParagraph"/>
              <w:spacing w:before="29"/>
            </w:pPr>
            <w:r>
              <w:t>22</w:t>
            </w:r>
          </w:p>
        </w:tc>
        <w:tc>
          <w:tcPr>
            <w:tcW w:w="3601" w:type="dxa"/>
          </w:tcPr>
          <w:p w14:paraId="2CD4BC44" w14:textId="77777777" w:rsidR="00426347" w:rsidRDefault="00DE252A">
            <w:pPr>
              <w:pStyle w:val="TableParagraph"/>
              <w:spacing w:before="29"/>
            </w:pPr>
            <w:r>
              <w:t>Skupna raba znanja</w:t>
            </w:r>
          </w:p>
        </w:tc>
        <w:tc>
          <w:tcPr>
            <w:tcW w:w="4816" w:type="dxa"/>
          </w:tcPr>
          <w:p w14:paraId="78474156" w14:textId="77777777" w:rsidR="00426347" w:rsidRDefault="00DE252A">
            <w:pPr>
              <w:pStyle w:val="TableParagraph"/>
              <w:spacing w:before="25" w:line="273" w:lineRule="auto"/>
              <w:ind w:right="275"/>
            </w:pPr>
            <w:r>
              <w:t>Operacije, povezane z naložbami, katerih cilj je povečati izmenjavo podatkov in izkušenj. Operacije so namenjene krepitvi stikov med zainteresiranimi stranmi in izmenjavi znanja, predvsem prek srečanj ali digitalnih platform.</w:t>
            </w:r>
          </w:p>
          <w:p w14:paraId="60A268C4" w14:textId="77777777" w:rsidR="00426347" w:rsidRDefault="00DE252A">
            <w:pPr>
              <w:pStyle w:val="TableParagraph"/>
              <w:spacing w:before="26" w:line="288" w:lineRule="auto"/>
              <w:ind w:right="926"/>
              <w:jc w:val="both"/>
            </w:pPr>
            <w:r>
              <w:t>Operacije, povezane z Evropskim omrežjem za opazovanje morja in podatkov (EMODnet). Primeri vključujejo:</w:t>
            </w:r>
          </w:p>
          <w:p w14:paraId="519A1007" w14:textId="77777777" w:rsidR="00426347" w:rsidRDefault="00DE252A">
            <w:pPr>
              <w:pStyle w:val="TableParagraph"/>
              <w:numPr>
                <w:ilvl w:val="0"/>
                <w:numId w:val="40"/>
              </w:numPr>
              <w:tabs>
                <w:tab w:val="left" w:pos="467"/>
                <w:tab w:val="left" w:pos="468"/>
              </w:tabs>
              <w:spacing w:line="250" w:lineRule="exact"/>
            </w:pPr>
            <w:r>
              <w:t>platforme IT za izmenjavo podatkov in informacij</w:t>
            </w:r>
          </w:p>
          <w:p w14:paraId="1E65BACE" w14:textId="77777777" w:rsidR="00426347" w:rsidRDefault="00DE252A">
            <w:pPr>
              <w:pStyle w:val="TableParagraph"/>
              <w:numPr>
                <w:ilvl w:val="0"/>
                <w:numId w:val="40"/>
              </w:numPr>
              <w:tabs>
                <w:tab w:val="left" w:pos="467"/>
                <w:tab w:val="left" w:pos="468"/>
              </w:tabs>
              <w:ind w:right="258"/>
            </w:pPr>
            <w:r>
              <w:t>srečanja, delavnice, študijski obiski itd. za izmenjavo znanja</w:t>
            </w:r>
          </w:p>
          <w:p w14:paraId="3FBC37A5" w14:textId="77777777" w:rsidR="00426347" w:rsidRDefault="00DE252A">
            <w:pPr>
              <w:pStyle w:val="TableParagraph"/>
              <w:numPr>
                <w:ilvl w:val="0"/>
                <w:numId w:val="40"/>
              </w:numPr>
              <w:tabs>
                <w:tab w:val="left" w:pos="467"/>
                <w:tab w:val="left" w:pos="468"/>
              </w:tabs>
              <w:ind w:right="1025"/>
            </w:pPr>
            <w:r>
              <w:t>operacije LRVS, ki so izrecno namenjene izmenjavi znanja</w:t>
            </w:r>
          </w:p>
          <w:p w14:paraId="32AF815F" w14:textId="7F5865D8" w:rsidR="00426347" w:rsidRDefault="00DE252A">
            <w:pPr>
              <w:pStyle w:val="TableParagraph"/>
              <w:spacing w:before="29" w:line="273" w:lineRule="auto"/>
              <w:ind w:right="439"/>
            </w:pPr>
            <w:r>
              <w:t xml:space="preserve">Prepričajte se, da operacija ni pomembnejša za druge vrste operacij, </w:t>
            </w:r>
            <w:r w:rsidR="00AB35EF">
              <w:t>npr.:</w:t>
            </w:r>
          </w:p>
          <w:p w14:paraId="1202D77B" w14:textId="77777777" w:rsidR="00426347" w:rsidRDefault="00DE252A">
            <w:pPr>
              <w:pStyle w:val="TableParagraph"/>
              <w:numPr>
                <w:ilvl w:val="0"/>
                <w:numId w:val="40"/>
              </w:numPr>
              <w:tabs>
                <w:tab w:val="left" w:pos="467"/>
                <w:tab w:val="left" w:pos="468"/>
              </w:tabs>
              <w:spacing w:line="249" w:lineRule="exact"/>
            </w:pPr>
            <w:r>
              <w:t xml:space="preserve">46 </w:t>
            </w:r>
            <w:hyperlink w:anchor="_bookmark37" w:history="1">
              <w:r>
                <w:t>Zbiranje podatkov</w:t>
              </w:r>
            </w:hyperlink>
          </w:p>
        </w:tc>
      </w:tr>
      <w:tr w:rsidR="00426347" w14:paraId="1F739286" w14:textId="77777777">
        <w:trPr>
          <w:trHeight w:val="1180"/>
        </w:trPr>
        <w:tc>
          <w:tcPr>
            <w:tcW w:w="828" w:type="dxa"/>
          </w:tcPr>
          <w:p w14:paraId="3BA33136" w14:textId="77777777" w:rsidR="00426347" w:rsidRDefault="00DE252A">
            <w:pPr>
              <w:pStyle w:val="TableParagraph"/>
              <w:spacing w:before="32"/>
            </w:pPr>
            <w:r>
              <w:t>23</w:t>
            </w:r>
          </w:p>
        </w:tc>
        <w:tc>
          <w:tcPr>
            <w:tcW w:w="3601" w:type="dxa"/>
          </w:tcPr>
          <w:p w14:paraId="7EA3C0ED" w14:textId="77777777" w:rsidR="00426347" w:rsidRDefault="00DE252A">
            <w:pPr>
              <w:pStyle w:val="TableParagraph"/>
              <w:spacing w:before="32"/>
            </w:pPr>
            <w:bookmarkStart w:id="56" w:name="_bookmark24"/>
            <w:bookmarkEnd w:id="56"/>
            <w:r>
              <w:t>Sodelovanje</w:t>
            </w:r>
          </w:p>
        </w:tc>
        <w:tc>
          <w:tcPr>
            <w:tcW w:w="4816" w:type="dxa"/>
          </w:tcPr>
          <w:p w14:paraId="6B2D3BE8" w14:textId="77777777" w:rsidR="00426347" w:rsidRDefault="00DE252A">
            <w:pPr>
              <w:pStyle w:val="TableParagraph"/>
              <w:spacing w:before="27" w:line="273" w:lineRule="auto"/>
              <w:ind w:right="225"/>
            </w:pPr>
            <w:r>
              <w:t>Vključuje sodelovanje pri neposrednem upravljanju ali operacijah LRVS s partnerji z različnih območij LASR ali LAS (iz iste države članice,</w:t>
            </w:r>
          </w:p>
          <w:p w14:paraId="41601E34" w14:textId="77777777" w:rsidR="00426347" w:rsidRDefault="00DE252A">
            <w:pPr>
              <w:pStyle w:val="TableParagraph"/>
              <w:spacing w:line="249" w:lineRule="exact"/>
            </w:pPr>
            <w:r>
              <w:t>različnih držav članic ali držav, ki niso članice EU)</w:t>
            </w:r>
          </w:p>
        </w:tc>
      </w:tr>
      <w:tr w:rsidR="00426347" w14:paraId="0EA87802" w14:textId="77777777">
        <w:trPr>
          <w:trHeight w:val="4255"/>
        </w:trPr>
        <w:tc>
          <w:tcPr>
            <w:tcW w:w="828" w:type="dxa"/>
          </w:tcPr>
          <w:p w14:paraId="2FC8EC28" w14:textId="77777777" w:rsidR="00426347" w:rsidRDefault="00DE252A">
            <w:pPr>
              <w:pStyle w:val="TableParagraph"/>
              <w:spacing w:before="29"/>
            </w:pPr>
            <w:r>
              <w:t>24</w:t>
            </w:r>
          </w:p>
        </w:tc>
        <w:tc>
          <w:tcPr>
            <w:tcW w:w="3601" w:type="dxa"/>
          </w:tcPr>
          <w:p w14:paraId="4A188D54" w14:textId="77777777" w:rsidR="00426347" w:rsidRDefault="00DE252A">
            <w:pPr>
              <w:pStyle w:val="TableParagraph"/>
              <w:spacing w:before="29" w:line="273" w:lineRule="auto"/>
              <w:ind w:right="464"/>
            </w:pPr>
            <w:r>
              <w:t>Obnovitev ekološke kontinuitete rek</w:t>
            </w:r>
          </w:p>
        </w:tc>
        <w:tc>
          <w:tcPr>
            <w:tcW w:w="4816" w:type="dxa"/>
          </w:tcPr>
          <w:p w14:paraId="2AF29E58" w14:textId="77777777" w:rsidR="00426347" w:rsidRDefault="00DE252A">
            <w:pPr>
              <w:pStyle w:val="TableParagraph"/>
              <w:spacing w:before="25" w:line="273" w:lineRule="auto"/>
              <w:ind w:right="426"/>
            </w:pPr>
            <w:r>
              <w:t>Dejavnosti, povezane z naložbami za ohranjanje ali obnavljanje rek. To vključuje obnovo rek ter naložbe v kontinuiteto reke za podporo biotske raznovrstnosti, rekreacije, obvladovanja poplav in razvoja krajine.</w:t>
            </w:r>
          </w:p>
          <w:p w14:paraId="38B14CBE" w14:textId="77777777" w:rsidR="00426347" w:rsidRDefault="00DE252A">
            <w:pPr>
              <w:pStyle w:val="TableParagraph"/>
              <w:spacing w:before="27"/>
            </w:pPr>
            <w:r>
              <w:t>Primeri vključujejo:</w:t>
            </w:r>
          </w:p>
          <w:p w14:paraId="04D9E666" w14:textId="77777777" w:rsidR="00426347" w:rsidRDefault="00DE252A">
            <w:pPr>
              <w:pStyle w:val="TableParagraph"/>
              <w:numPr>
                <w:ilvl w:val="0"/>
                <w:numId w:val="39"/>
              </w:numPr>
              <w:tabs>
                <w:tab w:val="left" w:pos="467"/>
                <w:tab w:val="left" w:pos="468"/>
              </w:tabs>
              <w:spacing w:before="33" w:line="269" w:lineRule="exact"/>
            </w:pPr>
            <w:r>
              <w:t>odstranjevanje jezov</w:t>
            </w:r>
          </w:p>
          <w:p w14:paraId="36689492" w14:textId="77777777" w:rsidR="00426347" w:rsidRDefault="00DE252A">
            <w:pPr>
              <w:pStyle w:val="TableParagraph"/>
              <w:numPr>
                <w:ilvl w:val="0"/>
                <w:numId w:val="39"/>
              </w:numPr>
              <w:tabs>
                <w:tab w:val="left" w:pos="467"/>
                <w:tab w:val="left" w:pos="468"/>
              </w:tabs>
              <w:spacing w:line="269" w:lineRule="exact"/>
            </w:pPr>
            <w:r>
              <w:t>podpiranje selitvenih poti rib</w:t>
            </w:r>
          </w:p>
          <w:p w14:paraId="651883BF" w14:textId="77777777" w:rsidR="00426347" w:rsidRDefault="00DE252A">
            <w:pPr>
              <w:pStyle w:val="TableParagraph"/>
              <w:numPr>
                <w:ilvl w:val="0"/>
                <w:numId w:val="39"/>
              </w:numPr>
              <w:tabs>
                <w:tab w:val="left" w:pos="467"/>
                <w:tab w:val="left" w:pos="468"/>
              </w:tabs>
              <w:spacing w:line="269" w:lineRule="exact"/>
            </w:pPr>
            <w:r>
              <w:t>ribje lestve v rečnem ribištvu</w:t>
            </w:r>
          </w:p>
          <w:p w14:paraId="78832700" w14:textId="77777777" w:rsidR="00426347" w:rsidRDefault="00DE252A">
            <w:pPr>
              <w:pStyle w:val="TableParagraph"/>
              <w:numPr>
                <w:ilvl w:val="0"/>
                <w:numId w:val="39"/>
              </w:numPr>
              <w:tabs>
                <w:tab w:val="left" w:pos="467"/>
                <w:tab w:val="left" w:pos="468"/>
              </w:tabs>
              <w:spacing w:line="269" w:lineRule="exact"/>
            </w:pPr>
            <w:r>
              <w:t>ribje lestve</w:t>
            </w:r>
          </w:p>
          <w:p w14:paraId="5A7C2B6D" w14:textId="4E9421FE" w:rsidR="00426347" w:rsidRDefault="00DE252A">
            <w:pPr>
              <w:pStyle w:val="TableParagraph"/>
              <w:spacing w:before="30" w:line="273" w:lineRule="auto"/>
              <w:ind w:right="439"/>
            </w:pPr>
            <w:r>
              <w:t xml:space="preserve">Prepričajte se, da operacija ni pomembnejša za druge vrste operacij, </w:t>
            </w:r>
            <w:r w:rsidR="00AB35EF">
              <w:t>npr.:</w:t>
            </w:r>
          </w:p>
          <w:p w14:paraId="689ADB52" w14:textId="77777777" w:rsidR="00426347" w:rsidRDefault="00DE252A">
            <w:pPr>
              <w:pStyle w:val="TableParagraph"/>
              <w:numPr>
                <w:ilvl w:val="0"/>
                <w:numId w:val="39"/>
              </w:numPr>
              <w:tabs>
                <w:tab w:val="left" w:pos="467"/>
                <w:tab w:val="left" w:pos="468"/>
              </w:tabs>
              <w:spacing w:line="267" w:lineRule="exact"/>
            </w:pPr>
            <w:r>
              <w:t xml:space="preserve">38 </w:t>
            </w:r>
            <w:hyperlink w:anchor="_bookmark33" w:history="1">
              <w:r>
                <w:t>Naložbe v obnovo območij Natura 2000</w:t>
              </w:r>
            </w:hyperlink>
          </w:p>
          <w:p w14:paraId="17DCDA1E" w14:textId="77777777" w:rsidR="00426347" w:rsidRDefault="00DE252A">
            <w:pPr>
              <w:pStyle w:val="TableParagraph"/>
              <w:numPr>
                <w:ilvl w:val="0"/>
                <w:numId w:val="39"/>
              </w:numPr>
              <w:tabs>
                <w:tab w:val="left" w:pos="467"/>
                <w:tab w:val="left" w:pos="468"/>
              </w:tabs>
              <w:spacing w:before="19" w:line="252" w:lineRule="exact"/>
              <w:ind w:right="546"/>
            </w:pPr>
            <w:r>
              <w:t xml:space="preserve">40 </w:t>
            </w:r>
            <w:hyperlink w:anchor="_bookmark35" w:history="1">
              <w:r>
                <w:t>Naložbe v obnovo</w:t>
              </w:r>
            </w:hyperlink>
            <w:r>
              <w:t xml:space="preserve"> zaščitenih pomorskih območij</w:t>
            </w:r>
          </w:p>
        </w:tc>
      </w:tr>
      <w:tr w:rsidR="00426347" w14:paraId="5CD02B9E" w14:textId="77777777">
        <w:trPr>
          <w:trHeight w:val="1180"/>
        </w:trPr>
        <w:tc>
          <w:tcPr>
            <w:tcW w:w="828" w:type="dxa"/>
          </w:tcPr>
          <w:p w14:paraId="7010A6A9" w14:textId="77777777" w:rsidR="00426347" w:rsidRDefault="00DE252A">
            <w:pPr>
              <w:pStyle w:val="TableParagraph"/>
              <w:spacing w:before="29"/>
            </w:pPr>
            <w:r>
              <w:t>25</w:t>
            </w:r>
          </w:p>
        </w:tc>
        <w:tc>
          <w:tcPr>
            <w:tcW w:w="3601" w:type="dxa"/>
          </w:tcPr>
          <w:p w14:paraId="49D69B9A" w14:textId="77777777" w:rsidR="00426347" w:rsidRDefault="00DE252A">
            <w:pPr>
              <w:pStyle w:val="TableParagraph"/>
              <w:spacing w:before="29"/>
            </w:pPr>
            <w:r>
              <w:t>Ponovno naseljevanje vodnih vrst</w:t>
            </w:r>
          </w:p>
        </w:tc>
        <w:tc>
          <w:tcPr>
            <w:tcW w:w="4816" w:type="dxa"/>
          </w:tcPr>
          <w:p w14:paraId="491C46AD" w14:textId="77777777" w:rsidR="00426347" w:rsidRDefault="00DE252A">
            <w:pPr>
              <w:pStyle w:val="TableParagraph"/>
              <w:spacing w:line="288" w:lineRule="exact"/>
              <w:ind w:right="512"/>
            </w:pPr>
            <w:r>
              <w:t>Dejavnosti, povezane z obnovitvijo staleža ogroženih vrst, če so izrecno navedene kot ohranitveni ukrep v posebnem pravnem aktu Unije, ali s poskusno obnovitvijo staleža</w:t>
            </w:r>
          </w:p>
        </w:tc>
      </w:tr>
      <w:tr w:rsidR="00426347" w14:paraId="78185C69" w14:textId="77777777">
        <w:trPr>
          <w:trHeight w:val="604"/>
        </w:trPr>
        <w:tc>
          <w:tcPr>
            <w:tcW w:w="828" w:type="dxa"/>
          </w:tcPr>
          <w:p w14:paraId="39264542" w14:textId="77777777" w:rsidR="00426347" w:rsidRDefault="00DE252A">
            <w:pPr>
              <w:pStyle w:val="TableParagraph"/>
              <w:spacing w:before="29"/>
            </w:pPr>
            <w:r>
              <w:t>26</w:t>
            </w:r>
          </w:p>
        </w:tc>
        <w:tc>
          <w:tcPr>
            <w:tcW w:w="3601" w:type="dxa"/>
          </w:tcPr>
          <w:p w14:paraId="0C3BCE4B" w14:textId="77777777" w:rsidR="00426347" w:rsidRDefault="00DE252A">
            <w:pPr>
              <w:pStyle w:val="TableParagraph"/>
              <w:spacing w:before="4" w:line="288" w:lineRule="exact"/>
              <w:ind w:right="360"/>
            </w:pPr>
            <w:bookmarkStart w:id="57" w:name="_bookmark25"/>
            <w:bookmarkEnd w:id="57"/>
            <w:r>
              <w:t>Pobiranje in/ali odstranjevanje morskih odpadkov</w:t>
            </w:r>
          </w:p>
        </w:tc>
        <w:tc>
          <w:tcPr>
            <w:tcW w:w="4816" w:type="dxa"/>
          </w:tcPr>
          <w:p w14:paraId="6D65DA80" w14:textId="77777777" w:rsidR="00426347" w:rsidRDefault="00DE252A">
            <w:pPr>
              <w:pStyle w:val="TableParagraph"/>
              <w:spacing w:before="25"/>
            </w:pPr>
            <w:r>
              <w:t>Dejavnosti, povezane s pridobivanjem in pravilnim</w:t>
            </w:r>
          </w:p>
          <w:p w14:paraId="777C56BC" w14:textId="77777777" w:rsidR="00426347" w:rsidRDefault="00DE252A">
            <w:pPr>
              <w:pStyle w:val="TableParagraph"/>
              <w:spacing w:before="35"/>
            </w:pPr>
            <w:r>
              <w:t xml:space="preserve">odstranjevanjem izgubljenega ribolovnega orodja in </w:t>
            </w:r>
            <w:r>
              <w:lastRenderedPageBreak/>
              <w:t>morskih odpadkov.</w:t>
            </w:r>
          </w:p>
        </w:tc>
      </w:tr>
    </w:tbl>
    <w:p w14:paraId="599E1A8F" w14:textId="77777777" w:rsidR="00426347" w:rsidRDefault="00426347">
      <w:pPr>
        <w:sectPr w:rsidR="00426347">
          <w:pgSz w:w="11910" w:h="16840"/>
          <w:pgMar w:top="1360" w:right="1100" w:bottom="1800" w:left="1340" w:header="713" w:footer="1606" w:gutter="0"/>
          <w:cols w:space="708"/>
        </w:sectPr>
      </w:pPr>
    </w:p>
    <w:p w14:paraId="216DC7E0" w14:textId="77777777" w:rsidR="00426347" w:rsidRDefault="00426347">
      <w:pPr>
        <w:pStyle w:val="Telobesedila"/>
        <w:spacing w:before="9"/>
        <w:rPr>
          <w:b/>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3601"/>
        <w:gridCol w:w="4816"/>
      </w:tblGrid>
      <w:tr w:rsidR="00426347" w14:paraId="7D076BFB" w14:textId="77777777">
        <w:trPr>
          <w:trHeight w:val="287"/>
        </w:trPr>
        <w:tc>
          <w:tcPr>
            <w:tcW w:w="828" w:type="dxa"/>
            <w:shd w:val="clear" w:color="auto" w:fill="D9D9D9"/>
          </w:tcPr>
          <w:p w14:paraId="0B99B3BF" w14:textId="77777777" w:rsidR="00426347" w:rsidRDefault="00DE252A">
            <w:pPr>
              <w:pStyle w:val="TableParagraph"/>
              <w:spacing w:before="29" w:line="238" w:lineRule="exact"/>
            </w:pPr>
            <w:r>
              <w:t>Koda</w:t>
            </w:r>
          </w:p>
        </w:tc>
        <w:tc>
          <w:tcPr>
            <w:tcW w:w="3601" w:type="dxa"/>
            <w:shd w:val="clear" w:color="auto" w:fill="D9D9D9"/>
          </w:tcPr>
          <w:p w14:paraId="229151EC" w14:textId="77777777" w:rsidR="00426347" w:rsidRDefault="00DE252A">
            <w:pPr>
              <w:pStyle w:val="TableParagraph"/>
              <w:spacing w:before="29" w:line="238" w:lineRule="exact"/>
            </w:pPr>
            <w:r>
              <w:t>Opis (vrsta operacije)</w:t>
            </w:r>
          </w:p>
        </w:tc>
        <w:tc>
          <w:tcPr>
            <w:tcW w:w="4816" w:type="dxa"/>
            <w:shd w:val="clear" w:color="auto" w:fill="D9D9D9"/>
          </w:tcPr>
          <w:p w14:paraId="3C0092AB" w14:textId="77777777" w:rsidR="00426347" w:rsidRDefault="00DE252A">
            <w:pPr>
              <w:pStyle w:val="TableParagraph"/>
              <w:spacing w:before="29" w:line="238" w:lineRule="exact"/>
            </w:pPr>
            <w:r>
              <w:t>Nadaljnje definicije</w:t>
            </w:r>
          </w:p>
        </w:tc>
      </w:tr>
      <w:tr w:rsidR="00426347" w14:paraId="20EE41E1" w14:textId="77777777">
        <w:trPr>
          <w:trHeight w:val="1982"/>
        </w:trPr>
        <w:tc>
          <w:tcPr>
            <w:tcW w:w="828" w:type="dxa"/>
          </w:tcPr>
          <w:p w14:paraId="20C66F6D" w14:textId="77777777" w:rsidR="00426347" w:rsidRDefault="00426347">
            <w:pPr>
              <w:pStyle w:val="TableParagraph"/>
              <w:ind w:left="0"/>
            </w:pPr>
          </w:p>
        </w:tc>
        <w:tc>
          <w:tcPr>
            <w:tcW w:w="3601" w:type="dxa"/>
          </w:tcPr>
          <w:p w14:paraId="77AD6A28" w14:textId="77777777" w:rsidR="00426347" w:rsidRDefault="00426347">
            <w:pPr>
              <w:pStyle w:val="TableParagraph"/>
              <w:ind w:left="0"/>
            </w:pPr>
          </w:p>
        </w:tc>
        <w:tc>
          <w:tcPr>
            <w:tcW w:w="4816" w:type="dxa"/>
          </w:tcPr>
          <w:p w14:paraId="52CE7E43" w14:textId="77777777" w:rsidR="00426347" w:rsidRDefault="00DE252A">
            <w:pPr>
              <w:pStyle w:val="TableParagraph"/>
              <w:spacing w:before="25"/>
            </w:pPr>
            <w:r>
              <w:t>Primeri vključujejo:</w:t>
            </w:r>
          </w:p>
          <w:p w14:paraId="56CEA263" w14:textId="77777777" w:rsidR="00426347" w:rsidRDefault="00DE252A">
            <w:pPr>
              <w:pStyle w:val="TableParagraph"/>
              <w:numPr>
                <w:ilvl w:val="0"/>
                <w:numId w:val="38"/>
              </w:numPr>
              <w:tabs>
                <w:tab w:val="left" w:pos="467"/>
                <w:tab w:val="left" w:pos="468"/>
              </w:tabs>
              <w:spacing w:before="34" w:line="269" w:lineRule="exact"/>
            </w:pPr>
            <w:r>
              <w:t>ribarjenje za odpadki</w:t>
            </w:r>
          </w:p>
          <w:p w14:paraId="503885D5" w14:textId="77777777" w:rsidR="00426347" w:rsidRDefault="00DE252A">
            <w:pPr>
              <w:pStyle w:val="TableParagraph"/>
              <w:numPr>
                <w:ilvl w:val="0"/>
                <w:numId w:val="38"/>
              </w:numPr>
              <w:tabs>
                <w:tab w:val="left" w:pos="467"/>
                <w:tab w:val="left" w:pos="468"/>
              </w:tabs>
              <w:ind w:right="230"/>
            </w:pPr>
            <w:r>
              <w:t>izboljšanje infrastrukture za zbiranje in odstranjevanje morskih odpadkov</w:t>
            </w:r>
          </w:p>
          <w:p w14:paraId="23731C5D" w14:textId="6AC61BC9" w:rsidR="00426347" w:rsidRDefault="00DE252A">
            <w:pPr>
              <w:pStyle w:val="TableParagraph"/>
              <w:spacing w:before="30" w:line="273" w:lineRule="auto"/>
              <w:ind w:right="439"/>
            </w:pPr>
            <w:r>
              <w:t>Prepričajte se, da operacija ni pomembnejša za druge vrste operacij, npr</w:t>
            </w:r>
            <w:r w:rsidR="00AB35EF">
              <w:t>.</w:t>
            </w:r>
            <w:r>
              <w:t>:</w:t>
            </w:r>
          </w:p>
          <w:p w14:paraId="1213E96A" w14:textId="77777777" w:rsidR="00426347" w:rsidRDefault="00DE252A">
            <w:pPr>
              <w:pStyle w:val="TableParagraph"/>
              <w:numPr>
                <w:ilvl w:val="0"/>
                <w:numId w:val="38"/>
              </w:numPr>
              <w:tabs>
                <w:tab w:val="left" w:pos="467"/>
                <w:tab w:val="left" w:pos="468"/>
              </w:tabs>
              <w:spacing w:line="252" w:lineRule="exact"/>
            </w:pPr>
            <w:r>
              <w:t xml:space="preserve">10 </w:t>
            </w:r>
            <w:hyperlink w:anchor="_bookmark15" w:history="1">
              <w:r>
                <w:t>Svetovalne storitve</w:t>
              </w:r>
            </w:hyperlink>
          </w:p>
        </w:tc>
      </w:tr>
      <w:tr w:rsidR="00426347" w14:paraId="5EA5814C" w14:textId="77777777">
        <w:trPr>
          <w:trHeight w:val="9409"/>
        </w:trPr>
        <w:tc>
          <w:tcPr>
            <w:tcW w:w="828" w:type="dxa"/>
          </w:tcPr>
          <w:p w14:paraId="6F621B51" w14:textId="77777777" w:rsidR="00426347" w:rsidRDefault="00DE252A">
            <w:pPr>
              <w:pStyle w:val="TableParagraph"/>
              <w:spacing w:before="29"/>
            </w:pPr>
            <w:r>
              <w:t>27</w:t>
            </w:r>
          </w:p>
        </w:tc>
        <w:tc>
          <w:tcPr>
            <w:tcW w:w="3601" w:type="dxa"/>
          </w:tcPr>
          <w:p w14:paraId="21BEF6AD" w14:textId="77777777" w:rsidR="00426347" w:rsidRDefault="00DE252A">
            <w:pPr>
              <w:pStyle w:val="TableParagraph"/>
              <w:spacing w:before="29"/>
            </w:pPr>
            <w:bookmarkStart w:id="58" w:name="_bookmark26"/>
            <w:bookmarkEnd w:id="58"/>
            <w:r>
              <w:t>Okoljske storitve</w:t>
            </w:r>
          </w:p>
        </w:tc>
        <w:tc>
          <w:tcPr>
            <w:tcW w:w="4816" w:type="dxa"/>
          </w:tcPr>
          <w:p w14:paraId="360A1541" w14:textId="77777777" w:rsidR="00426347" w:rsidRDefault="00DE252A">
            <w:pPr>
              <w:pStyle w:val="TableParagraph"/>
              <w:spacing w:before="25" w:line="273" w:lineRule="auto"/>
              <w:ind w:right="335"/>
            </w:pPr>
            <w:r>
              <w:t>Operacije za zaščito in izboljšanje morskega in celinskega okolja s tehnikami ribolova in gojenja, ki podpirajo biotsko raznovrstnost, izboljšujejo krajino ter kakovost vode, zraka in tal.</w:t>
            </w:r>
          </w:p>
          <w:p w14:paraId="3BDE2040" w14:textId="77777777" w:rsidR="00426347" w:rsidRDefault="00DE252A">
            <w:pPr>
              <w:pStyle w:val="TableParagraph"/>
              <w:spacing w:before="25"/>
            </w:pPr>
            <w:r>
              <w:t>Primeri vključujejo:</w:t>
            </w:r>
          </w:p>
          <w:p w14:paraId="53881595" w14:textId="77777777" w:rsidR="00426347" w:rsidRDefault="00DE252A">
            <w:pPr>
              <w:pStyle w:val="TableParagraph"/>
              <w:numPr>
                <w:ilvl w:val="0"/>
                <w:numId w:val="37"/>
              </w:numPr>
              <w:tabs>
                <w:tab w:val="left" w:pos="467"/>
                <w:tab w:val="left" w:pos="468"/>
              </w:tabs>
              <w:spacing w:before="33" w:line="269" w:lineRule="exact"/>
            </w:pPr>
            <w:r>
              <w:t>ekstenzivno kmetovanje</w:t>
            </w:r>
          </w:p>
          <w:p w14:paraId="26B0E945" w14:textId="77777777" w:rsidR="00426347" w:rsidRDefault="00DE252A">
            <w:pPr>
              <w:pStyle w:val="TableParagraph"/>
              <w:numPr>
                <w:ilvl w:val="0"/>
                <w:numId w:val="37"/>
              </w:numPr>
              <w:tabs>
                <w:tab w:val="left" w:pos="467"/>
                <w:tab w:val="left" w:pos="468"/>
              </w:tabs>
              <w:ind w:right="281"/>
            </w:pPr>
            <w:r>
              <w:t>okoljski prispevek kmetijstva, npr. vzdrževanje in razvoj ribnikov, ki prispevajo k upravljanju voda na lokalnem območju</w:t>
            </w:r>
          </w:p>
          <w:p w14:paraId="6BF1C45F" w14:textId="77777777" w:rsidR="00426347" w:rsidRDefault="00DE252A">
            <w:pPr>
              <w:pStyle w:val="TableParagraph"/>
              <w:numPr>
                <w:ilvl w:val="0"/>
                <w:numId w:val="37"/>
              </w:numPr>
              <w:tabs>
                <w:tab w:val="left" w:pos="467"/>
                <w:tab w:val="left" w:pos="468"/>
              </w:tabs>
              <w:ind w:right="293"/>
            </w:pPr>
            <w:r>
              <w:t>sistemi kmetovanja z nepomembnim vplivom na okolje, npr. akvaponika (kombinirana pridelava rib in zelenjave ali morskih alg)</w:t>
            </w:r>
          </w:p>
          <w:p w14:paraId="35075537" w14:textId="77777777" w:rsidR="00426347" w:rsidRDefault="00DE252A">
            <w:pPr>
              <w:pStyle w:val="TableParagraph"/>
              <w:numPr>
                <w:ilvl w:val="0"/>
                <w:numId w:val="37"/>
              </w:numPr>
              <w:tabs>
                <w:tab w:val="left" w:pos="467"/>
                <w:tab w:val="left" w:pos="468"/>
              </w:tabs>
              <w:ind w:right="281"/>
            </w:pPr>
            <w:r>
              <w:t>integrirano kmetovanje (npr. uporaba živalskih odpadkov kot gnojila za ribnike) in ekološko ribogojstvo (npr. uporaba trajnostno pridobljene krme)</w:t>
            </w:r>
          </w:p>
          <w:p w14:paraId="755CFD9D" w14:textId="77777777" w:rsidR="00426347" w:rsidRDefault="00DE252A">
            <w:pPr>
              <w:pStyle w:val="TableParagraph"/>
              <w:numPr>
                <w:ilvl w:val="0"/>
                <w:numId w:val="37"/>
              </w:numPr>
              <w:tabs>
                <w:tab w:val="left" w:pos="467"/>
                <w:tab w:val="left" w:pos="468"/>
              </w:tabs>
              <w:ind w:right="376"/>
            </w:pPr>
            <w:r>
              <w:t>ohranjanje habitatov visoke vrednosti in z njimi povezane biotske raznovrstnosti (npr. z zmanjšanjem smrtnosti plenilcev z odvračalnimi napravami)</w:t>
            </w:r>
          </w:p>
          <w:p w14:paraId="0B7A59B0" w14:textId="19E8FC26" w:rsidR="00426347" w:rsidRDefault="00DE252A">
            <w:pPr>
              <w:pStyle w:val="TableParagraph"/>
              <w:spacing w:before="27" w:line="273" w:lineRule="auto"/>
              <w:ind w:right="439"/>
            </w:pPr>
            <w:r>
              <w:t xml:space="preserve">Prepričajte se, da operacija ni pomembnejša za druge vrste operacij, </w:t>
            </w:r>
            <w:r w:rsidR="00AB35EF">
              <w:t>npr.:</w:t>
            </w:r>
          </w:p>
          <w:p w14:paraId="6FCF6CE8" w14:textId="77777777" w:rsidR="00426347" w:rsidRDefault="00DE252A">
            <w:pPr>
              <w:pStyle w:val="TableParagraph"/>
              <w:numPr>
                <w:ilvl w:val="0"/>
                <w:numId w:val="37"/>
              </w:numPr>
              <w:tabs>
                <w:tab w:val="left" w:pos="467"/>
                <w:tab w:val="left" w:pos="468"/>
              </w:tabs>
              <w:spacing w:line="237" w:lineRule="auto"/>
              <w:ind w:right="657"/>
            </w:pPr>
            <w:r>
              <w:t xml:space="preserve">32 </w:t>
            </w:r>
            <w:hyperlink w:anchor="_bookmark27" w:history="1">
              <w:r>
                <w:t>Produktivne naložbe</w:t>
              </w:r>
            </w:hyperlink>
            <w:hyperlink w:anchor="_bookmark27" w:history="1">
              <w:r>
                <w:t xml:space="preserve"> za trajnostno akvakulturo</w:t>
              </w:r>
            </w:hyperlink>
          </w:p>
          <w:p w14:paraId="0391F46D" w14:textId="77777777" w:rsidR="00426347" w:rsidRDefault="00DE252A">
            <w:pPr>
              <w:pStyle w:val="TableParagraph"/>
              <w:numPr>
                <w:ilvl w:val="0"/>
                <w:numId w:val="37"/>
              </w:numPr>
              <w:tabs>
                <w:tab w:val="left" w:pos="467"/>
                <w:tab w:val="left" w:pos="468"/>
              </w:tabs>
              <w:spacing w:before="4"/>
              <w:ind w:right="701"/>
            </w:pPr>
            <w:r>
              <w:t xml:space="preserve">34 </w:t>
            </w:r>
            <w:hyperlink w:anchor="_bookmark29" w:history="1">
              <w:r>
                <w:t>Sprememba orodja za zmanjšanje</w:t>
              </w:r>
            </w:hyperlink>
            <w:hyperlink w:anchor="_bookmark29" w:history="1">
              <w:r>
                <w:t xml:space="preserve"> vplivov na habitate</w:t>
              </w:r>
            </w:hyperlink>
          </w:p>
          <w:p w14:paraId="115A9BB1" w14:textId="77777777" w:rsidR="00426347" w:rsidRDefault="00DE252A">
            <w:pPr>
              <w:pStyle w:val="TableParagraph"/>
              <w:numPr>
                <w:ilvl w:val="0"/>
                <w:numId w:val="37"/>
              </w:numPr>
              <w:tabs>
                <w:tab w:val="left" w:pos="467"/>
                <w:tab w:val="left" w:pos="468"/>
              </w:tabs>
              <w:spacing w:line="267" w:lineRule="exact"/>
            </w:pPr>
            <w:r>
              <w:t xml:space="preserve">36 </w:t>
            </w:r>
            <w:hyperlink w:anchor="_bookmark31" w:history="1">
              <w:r>
                <w:t>Uporaba neželenega ulova</w:t>
              </w:r>
            </w:hyperlink>
          </w:p>
          <w:p w14:paraId="5C13A194" w14:textId="77777777" w:rsidR="00426347" w:rsidRDefault="00DE252A">
            <w:pPr>
              <w:pStyle w:val="TableParagraph"/>
              <w:numPr>
                <w:ilvl w:val="0"/>
                <w:numId w:val="37"/>
              </w:numPr>
              <w:tabs>
                <w:tab w:val="left" w:pos="467"/>
                <w:tab w:val="left" w:pos="468"/>
              </w:tabs>
              <w:ind w:right="908"/>
            </w:pPr>
            <w:r>
              <w:t xml:space="preserve">37 </w:t>
            </w:r>
            <w:hyperlink w:anchor="_bookmark32" w:history="1">
              <w:r>
                <w:t>Upravljanje in spremljanje</w:t>
              </w:r>
            </w:hyperlink>
            <w:hyperlink w:anchor="_bookmark32" w:history="1">
              <w:r>
                <w:t xml:space="preserve"> območij Natura 2000 (mehke operacije)</w:t>
              </w:r>
            </w:hyperlink>
          </w:p>
          <w:p w14:paraId="782A8128" w14:textId="77777777" w:rsidR="00426347" w:rsidRDefault="00DE252A">
            <w:pPr>
              <w:pStyle w:val="TableParagraph"/>
              <w:numPr>
                <w:ilvl w:val="0"/>
                <w:numId w:val="37"/>
              </w:numPr>
              <w:tabs>
                <w:tab w:val="left" w:pos="467"/>
                <w:tab w:val="left" w:pos="468"/>
              </w:tabs>
              <w:spacing w:line="267" w:lineRule="exact"/>
            </w:pPr>
            <w:r>
              <w:t xml:space="preserve">38 </w:t>
            </w:r>
            <w:hyperlink w:anchor="_bookmark33" w:history="1">
              <w:r>
                <w:t>Naložbe v obnovo območij Natura 2000</w:t>
              </w:r>
            </w:hyperlink>
          </w:p>
          <w:p w14:paraId="11A9C5EF" w14:textId="77777777" w:rsidR="00426347" w:rsidRDefault="00DE252A">
            <w:pPr>
              <w:pStyle w:val="TableParagraph"/>
              <w:numPr>
                <w:ilvl w:val="0"/>
                <w:numId w:val="37"/>
              </w:numPr>
              <w:tabs>
                <w:tab w:val="left" w:pos="467"/>
                <w:tab w:val="left" w:pos="468"/>
              </w:tabs>
              <w:ind w:right="602"/>
            </w:pPr>
            <w:r>
              <w:t xml:space="preserve">39 </w:t>
            </w:r>
            <w:hyperlink w:anchor="_bookmark34" w:history="1">
              <w:r>
                <w:t>Upravljanje in spremljanje pomorskih</w:t>
              </w:r>
            </w:hyperlink>
            <w:hyperlink w:anchor="_bookmark34" w:history="1">
              <w:r>
                <w:t xml:space="preserve"> zaščitenih območij (mehke operacije)</w:t>
              </w:r>
            </w:hyperlink>
          </w:p>
          <w:p w14:paraId="391B129A" w14:textId="77777777" w:rsidR="00426347" w:rsidRDefault="00DE252A">
            <w:pPr>
              <w:pStyle w:val="TableParagraph"/>
              <w:numPr>
                <w:ilvl w:val="0"/>
                <w:numId w:val="37"/>
              </w:numPr>
              <w:tabs>
                <w:tab w:val="left" w:pos="467"/>
                <w:tab w:val="left" w:pos="468"/>
              </w:tabs>
              <w:spacing w:before="20" w:line="252" w:lineRule="exact"/>
              <w:ind w:right="546"/>
            </w:pPr>
            <w:r>
              <w:t xml:space="preserve">40 </w:t>
            </w:r>
            <w:hyperlink w:anchor="_bookmark35" w:history="1">
              <w:r>
                <w:t>Naložbe v obnovo</w:t>
              </w:r>
            </w:hyperlink>
            <w:r>
              <w:t xml:space="preserve"> zaščitenih pomorskih območij</w:t>
            </w:r>
          </w:p>
        </w:tc>
      </w:tr>
      <w:tr w:rsidR="00426347" w14:paraId="5EDCA734" w14:textId="77777777">
        <w:trPr>
          <w:trHeight w:val="1478"/>
        </w:trPr>
        <w:tc>
          <w:tcPr>
            <w:tcW w:w="828" w:type="dxa"/>
          </w:tcPr>
          <w:p w14:paraId="0E5E3B45" w14:textId="77777777" w:rsidR="00426347" w:rsidRDefault="00DE252A">
            <w:pPr>
              <w:pStyle w:val="TableParagraph"/>
              <w:spacing w:before="29"/>
            </w:pPr>
            <w:r>
              <w:t>28</w:t>
            </w:r>
          </w:p>
        </w:tc>
        <w:tc>
          <w:tcPr>
            <w:tcW w:w="3601" w:type="dxa"/>
          </w:tcPr>
          <w:p w14:paraId="501486CE" w14:textId="77777777" w:rsidR="00426347" w:rsidRDefault="00DE252A">
            <w:pPr>
              <w:pStyle w:val="TableParagraph"/>
              <w:spacing w:before="29" w:line="273" w:lineRule="auto"/>
              <w:ind w:right="354"/>
            </w:pPr>
            <w:r>
              <w:t>Posebne naložbe za izboljšanje vodnih habitatov in biotske raznovrstnosti</w:t>
            </w:r>
          </w:p>
        </w:tc>
        <w:tc>
          <w:tcPr>
            <w:tcW w:w="4816" w:type="dxa"/>
          </w:tcPr>
          <w:p w14:paraId="3E846447" w14:textId="77777777" w:rsidR="00426347" w:rsidRDefault="00DE252A">
            <w:pPr>
              <w:pStyle w:val="TableParagraph"/>
              <w:spacing w:before="25" w:line="283" w:lineRule="auto"/>
              <w:ind w:right="500"/>
            </w:pPr>
            <w:r>
              <w:t>Operacije, povezane s posebnimi in točnimi naložbami v morske in celinske vode za izboljšanje in ohranjanje habitatov in biotske raznovrstnosti. Primeri vključujejo:</w:t>
            </w:r>
          </w:p>
          <w:p w14:paraId="7807D0A8" w14:textId="77777777" w:rsidR="00426347" w:rsidRDefault="00DE252A">
            <w:pPr>
              <w:pStyle w:val="TableParagraph"/>
              <w:numPr>
                <w:ilvl w:val="0"/>
                <w:numId w:val="36"/>
              </w:numPr>
              <w:tabs>
                <w:tab w:val="left" w:pos="467"/>
                <w:tab w:val="left" w:pos="468"/>
              </w:tabs>
              <w:spacing w:line="239" w:lineRule="exact"/>
            </w:pPr>
            <w:r>
              <w:t>naložbe v razmejitvena območja</w:t>
            </w:r>
          </w:p>
        </w:tc>
      </w:tr>
    </w:tbl>
    <w:p w14:paraId="52075E91" w14:textId="77777777" w:rsidR="00426347" w:rsidRDefault="00426347">
      <w:pPr>
        <w:spacing w:line="239" w:lineRule="exact"/>
        <w:sectPr w:rsidR="00426347">
          <w:pgSz w:w="11910" w:h="16840"/>
          <w:pgMar w:top="1360" w:right="1100" w:bottom="1800" w:left="1340" w:header="713" w:footer="1606" w:gutter="0"/>
          <w:cols w:space="708"/>
        </w:sectPr>
      </w:pPr>
    </w:p>
    <w:p w14:paraId="7FC3B0FF" w14:textId="77777777" w:rsidR="00426347" w:rsidRDefault="00426347">
      <w:pPr>
        <w:pStyle w:val="Telobesedila"/>
        <w:spacing w:before="9"/>
        <w:rPr>
          <w:b/>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3601"/>
        <w:gridCol w:w="4816"/>
      </w:tblGrid>
      <w:tr w:rsidR="00426347" w14:paraId="4626427E" w14:textId="77777777">
        <w:trPr>
          <w:trHeight w:val="287"/>
        </w:trPr>
        <w:tc>
          <w:tcPr>
            <w:tcW w:w="828" w:type="dxa"/>
            <w:shd w:val="clear" w:color="auto" w:fill="D9D9D9"/>
          </w:tcPr>
          <w:p w14:paraId="116A1C0D" w14:textId="77777777" w:rsidR="00426347" w:rsidRDefault="00DE252A">
            <w:pPr>
              <w:pStyle w:val="TableParagraph"/>
              <w:spacing w:before="29" w:line="238" w:lineRule="exact"/>
            </w:pPr>
            <w:r>
              <w:t>Koda</w:t>
            </w:r>
          </w:p>
        </w:tc>
        <w:tc>
          <w:tcPr>
            <w:tcW w:w="3601" w:type="dxa"/>
            <w:shd w:val="clear" w:color="auto" w:fill="D9D9D9"/>
          </w:tcPr>
          <w:p w14:paraId="2EC2EA7A" w14:textId="77777777" w:rsidR="00426347" w:rsidRDefault="00DE252A">
            <w:pPr>
              <w:pStyle w:val="TableParagraph"/>
              <w:spacing w:before="29" w:line="238" w:lineRule="exact"/>
            </w:pPr>
            <w:r>
              <w:t>Opis (vrsta operacije)</w:t>
            </w:r>
          </w:p>
        </w:tc>
        <w:tc>
          <w:tcPr>
            <w:tcW w:w="4816" w:type="dxa"/>
            <w:shd w:val="clear" w:color="auto" w:fill="D9D9D9"/>
          </w:tcPr>
          <w:p w14:paraId="06AA164D" w14:textId="77777777" w:rsidR="00426347" w:rsidRDefault="00DE252A">
            <w:pPr>
              <w:pStyle w:val="TableParagraph"/>
              <w:spacing w:before="29" w:line="238" w:lineRule="exact"/>
            </w:pPr>
            <w:r>
              <w:t>Nadaljnje definicije</w:t>
            </w:r>
          </w:p>
        </w:tc>
      </w:tr>
      <w:tr w:rsidR="00426347" w14:paraId="7AA19C83" w14:textId="77777777">
        <w:trPr>
          <w:trHeight w:val="3513"/>
        </w:trPr>
        <w:tc>
          <w:tcPr>
            <w:tcW w:w="828" w:type="dxa"/>
          </w:tcPr>
          <w:p w14:paraId="44D1B04B" w14:textId="77777777" w:rsidR="00426347" w:rsidRDefault="00426347">
            <w:pPr>
              <w:pStyle w:val="TableParagraph"/>
              <w:ind w:left="0"/>
            </w:pPr>
          </w:p>
        </w:tc>
        <w:tc>
          <w:tcPr>
            <w:tcW w:w="3601" w:type="dxa"/>
          </w:tcPr>
          <w:p w14:paraId="3B6502E4" w14:textId="77777777" w:rsidR="00426347" w:rsidRDefault="00426347">
            <w:pPr>
              <w:pStyle w:val="TableParagraph"/>
              <w:ind w:left="0"/>
            </w:pPr>
          </w:p>
        </w:tc>
        <w:tc>
          <w:tcPr>
            <w:tcW w:w="4816" w:type="dxa"/>
          </w:tcPr>
          <w:p w14:paraId="2D2CAFE8" w14:textId="77777777" w:rsidR="00426347" w:rsidRDefault="00DE252A">
            <w:pPr>
              <w:pStyle w:val="TableParagraph"/>
              <w:numPr>
                <w:ilvl w:val="0"/>
                <w:numId w:val="35"/>
              </w:numPr>
              <w:tabs>
                <w:tab w:val="left" w:pos="467"/>
                <w:tab w:val="left" w:pos="468"/>
              </w:tabs>
              <w:spacing w:line="264" w:lineRule="exact"/>
            </w:pPr>
            <w:r>
              <w:t>umetni grebeni</w:t>
            </w:r>
          </w:p>
          <w:p w14:paraId="26653146" w14:textId="77777777" w:rsidR="00426347" w:rsidRDefault="00DE252A">
            <w:pPr>
              <w:pStyle w:val="TableParagraph"/>
              <w:numPr>
                <w:ilvl w:val="0"/>
                <w:numId w:val="35"/>
              </w:numPr>
              <w:tabs>
                <w:tab w:val="left" w:pos="467"/>
                <w:tab w:val="left" w:pos="468"/>
              </w:tabs>
              <w:spacing w:line="269" w:lineRule="exact"/>
            </w:pPr>
            <w:r>
              <w:t>obnova ribjih obrežij</w:t>
            </w:r>
          </w:p>
          <w:p w14:paraId="132003AE" w14:textId="77777777" w:rsidR="00426347" w:rsidRDefault="00DE252A">
            <w:pPr>
              <w:pStyle w:val="TableParagraph"/>
              <w:numPr>
                <w:ilvl w:val="0"/>
                <w:numId w:val="35"/>
              </w:numPr>
              <w:tabs>
                <w:tab w:val="left" w:pos="467"/>
                <w:tab w:val="left" w:pos="468"/>
              </w:tabs>
              <w:spacing w:line="269" w:lineRule="exact"/>
            </w:pPr>
            <w:r>
              <w:t>revitalizacija rek</w:t>
            </w:r>
          </w:p>
          <w:p w14:paraId="4E39D4FF" w14:textId="105011C3" w:rsidR="00426347" w:rsidRDefault="00DE252A">
            <w:pPr>
              <w:pStyle w:val="TableParagraph"/>
              <w:spacing w:before="29" w:line="273" w:lineRule="auto"/>
              <w:ind w:right="439"/>
            </w:pPr>
            <w:r>
              <w:t>Prepričajte se, da operacija ni pomembnejša za druge vrste operacij, npr</w:t>
            </w:r>
            <w:r w:rsidR="00AB35EF">
              <w:t>.</w:t>
            </w:r>
            <w:r>
              <w:t>:</w:t>
            </w:r>
          </w:p>
          <w:p w14:paraId="1BAD099D" w14:textId="77777777" w:rsidR="00426347" w:rsidRDefault="00DE252A">
            <w:pPr>
              <w:pStyle w:val="TableParagraph"/>
              <w:numPr>
                <w:ilvl w:val="0"/>
                <w:numId w:val="35"/>
              </w:numPr>
              <w:tabs>
                <w:tab w:val="left" w:pos="467"/>
                <w:tab w:val="left" w:pos="468"/>
              </w:tabs>
              <w:spacing w:line="267" w:lineRule="exact"/>
            </w:pPr>
            <w:r>
              <w:t xml:space="preserve">36 </w:t>
            </w:r>
            <w:hyperlink w:anchor="_bookmark31" w:history="1">
              <w:r>
                <w:t>Uporaba neželenega ulova</w:t>
              </w:r>
            </w:hyperlink>
          </w:p>
          <w:p w14:paraId="585690BE" w14:textId="77777777" w:rsidR="00426347" w:rsidRDefault="00DE252A">
            <w:pPr>
              <w:pStyle w:val="TableParagraph"/>
              <w:numPr>
                <w:ilvl w:val="0"/>
                <w:numId w:val="35"/>
              </w:numPr>
              <w:tabs>
                <w:tab w:val="left" w:pos="467"/>
                <w:tab w:val="left" w:pos="468"/>
              </w:tabs>
              <w:ind w:right="908"/>
            </w:pPr>
            <w:r>
              <w:t xml:space="preserve">37 </w:t>
            </w:r>
            <w:hyperlink w:anchor="_bookmark32" w:history="1">
              <w:r>
                <w:t>Upravljanje in spremljanje</w:t>
              </w:r>
            </w:hyperlink>
            <w:hyperlink w:anchor="_bookmark32" w:history="1">
              <w:r>
                <w:t xml:space="preserve"> območij Natura 2000 (mehke operacije)</w:t>
              </w:r>
            </w:hyperlink>
          </w:p>
          <w:p w14:paraId="0BFBB885" w14:textId="77777777" w:rsidR="00426347" w:rsidRDefault="00DE252A">
            <w:pPr>
              <w:pStyle w:val="TableParagraph"/>
              <w:numPr>
                <w:ilvl w:val="0"/>
                <w:numId w:val="35"/>
              </w:numPr>
              <w:tabs>
                <w:tab w:val="left" w:pos="467"/>
                <w:tab w:val="left" w:pos="468"/>
              </w:tabs>
              <w:spacing w:before="1" w:line="269" w:lineRule="exact"/>
            </w:pPr>
            <w:r>
              <w:t xml:space="preserve">38 </w:t>
            </w:r>
            <w:hyperlink w:anchor="_bookmark33" w:history="1">
              <w:r>
                <w:t>Naložbe v obnovo območij Natura 2000</w:t>
              </w:r>
            </w:hyperlink>
          </w:p>
          <w:p w14:paraId="52E28495" w14:textId="77777777" w:rsidR="00426347" w:rsidRDefault="00DE252A">
            <w:pPr>
              <w:pStyle w:val="TableParagraph"/>
              <w:numPr>
                <w:ilvl w:val="0"/>
                <w:numId w:val="35"/>
              </w:numPr>
              <w:tabs>
                <w:tab w:val="left" w:pos="467"/>
                <w:tab w:val="left" w:pos="468"/>
              </w:tabs>
              <w:ind w:right="602"/>
            </w:pPr>
            <w:r>
              <w:t xml:space="preserve">39 </w:t>
            </w:r>
            <w:hyperlink w:anchor="_bookmark34" w:history="1">
              <w:r>
                <w:t>Upravljanje in spremljanje pomorskih</w:t>
              </w:r>
            </w:hyperlink>
            <w:hyperlink w:anchor="_bookmark34" w:history="1">
              <w:r>
                <w:t xml:space="preserve"> zaščitenih območij (mehke operacije)</w:t>
              </w:r>
            </w:hyperlink>
          </w:p>
          <w:p w14:paraId="57051FCB" w14:textId="77777777" w:rsidR="00426347" w:rsidRDefault="00DE252A">
            <w:pPr>
              <w:pStyle w:val="TableParagraph"/>
              <w:numPr>
                <w:ilvl w:val="0"/>
                <w:numId w:val="35"/>
              </w:numPr>
              <w:tabs>
                <w:tab w:val="left" w:pos="467"/>
                <w:tab w:val="left" w:pos="468"/>
              </w:tabs>
              <w:spacing w:before="17" w:line="252" w:lineRule="exact"/>
              <w:ind w:right="546"/>
            </w:pPr>
            <w:r>
              <w:t xml:space="preserve">40 </w:t>
            </w:r>
            <w:hyperlink w:anchor="_bookmark35" w:history="1">
              <w:r>
                <w:t>Naložbe v obnovo</w:t>
              </w:r>
            </w:hyperlink>
            <w:r>
              <w:t xml:space="preserve"> zaščitenih pomorskih območij</w:t>
            </w:r>
          </w:p>
        </w:tc>
      </w:tr>
      <w:tr w:rsidR="00426347" w14:paraId="2B6B1510" w14:textId="77777777">
        <w:trPr>
          <w:trHeight w:val="1757"/>
        </w:trPr>
        <w:tc>
          <w:tcPr>
            <w:tcW w:w="828" w:type="dxa"/>
          </w:tcPr>
          <w:p w14:paraId="24FE51C4" w14:textId="77777777" w:rsidR="00426347" w:rsidRDefault="00DE252A">
            <w:pPr>
              <w:pStyle w:val="TableParagraph"/>
              <w:spacing w:before="32"/>
            </w:pPr>
            <w:r>
              <w:t>29</w:t>
            </w:r>
          </w:p>
        </w:tc>
        <w:tc>
          <w:tcPr>
            <w:tcW w:w="3601" w:type="dxa"/>
          </w:tcPr>
          <w:p w14:paraId="4B938F90" w14:textId="77777777" w:rsidR="00426347" w:rsidRDefault="00DE252A">
            <w:pPr>
              <w:pStyle w:val="TableParagraph"/>
              <w:spacing w:before="32" w:line="273" w:lineRule="auto"/>
              <w:ind w:right="757"/>
            </w:pPr>
            <w:r>
              <w:t>Trajno prenehanje ribolovnih dejavnosti</w:t>
            </w:r>
          </w:p>
        </w:tc>
        <w:tc>
          <w:tcPr>
            <w:tcW w:w="4816" w:type="dxa"/>
          </w:tcPr>
          <w:p w14:paraId="76F76C76" w14:textId="77777777" w:rsidR="00426347" w:rsidRDefault="00DE252A">
            <w:pPr>
              <w:pStyle w:val="TableParagraph"/>
              <w:spacing w:before="28" w:line="273" w:lineRule="auto"/>
              <w:ind w:right="226"/>
            </w:pPr>
            <w:r>
              <w:t>Dejavnosti, povezane s trajnim prenehanjem, doseženim z razrezom ribiškega plovila ali z njegovo razgradnjo in naknadnim opremljanjem za dejavnosti, ki niso komercialni ribolov, v skladu s cilji SRP in večletnimi</w:t>
            </w:r>
          </w:p>
          <w:p w14:paraId="0D08F351" w14:textId="77777777" w:rsidR="00426347" w:rsidRDefault="00DE252A">
            <w:pPr>
              <w:pStyle w:val="TableParagraph"/>
              <w:spacing w:line="249" w:lineRule="exact"/>
            </w:pPr>
            <w:r>
              <w:t>načrti. Veljajo posebni pogoji.</w:t>
            </w:r>
          </w:p>
        </w:tc>
      </w:tr>
      <w:tr w:rsidR="00426347" w14:paraId="546130A4" w14:textId="77777777">
        <w:trPr>
          <w:trHeight w:val="1180"/>
        </w:trPr>
        <w:tc>
          <w:tcPr>
            <w:tcW w:w="828" w:type="dxa"/>
          </w:tcPr>
          <w:p w14:paraId="4613C7DA" w14:textId="77777777" w:rsidR="00426347" w:rsidRDefault="00DE252A">
            <w:pPr>
              <w:pStyle w:val="TableParagraph"/>
              <w:spacing w:before="29"/>
            </w:pPr>
            <w:r>
              <w:t>30</w:t>
            </w:r>
          </w:p>
        </w:tc>
        <w:tc>
          <w:tcPr>
            <w:tcW w:w="3601" w:type="dxa"/>
          </w:tcPr>
          <w:p w14:paraId="7FE6C325" w14:textId="77777777" w:rsidR="00426347" w:rsidRDefault="00DE252A">
            <w:pPr>
              <w:pStyle w:val="TableParagraph"/>
              <w:spacing w:before="29" w:line="273" w:lineRule="auto"/>
              <w:ind w:right="720"/>
            </w:pPr>
            <w:r>
              <w:t>Začasno prenehanje ribolovnih dejavnosti</w:t>
            </w:r>
          </w:p>
        </w:tc>
        <w:tc>
          <w:tcPr>
            <w:tcW w:w="4816" w:type="dxa"/>
          </w:tcPr>
          <w:p w14:paraId="52D9512F" w14:textId="77777777" w:rsidR="00426347" w:rsidRDefault="00DE252A">
            <w:pPr>
              <w:pStyle w:val="TableParagraph"/>
              <w:spacing w:before="25" w:line="273" w:lineRule="auto"/>
              <w:ind w:right="365"/>
            </w:pPr>
            <w:r>
              <w:t>Operacije, povezane z začasnim prenehanjem ribolovnih dejavnosti. Začasno prenehanje velja v posebnih situacijah in v posebnih pogojih</w:t>
            </w:r>
          </w:p>
          <w:p w14:paraId="760C63E5" w14:textId="77777777" w:rsidR="00426347" w:rsidRDefault="00DE252A">
            <w:pPr>
              <w:pStyle w:val="TableParagraph"/>
              <w:spacing w:line="252" w:lineRule="exact"/>
            </w:pPr>
            <w:r>
              <w:t>(ohranitev).</w:t>
            </w:r>
          </w:p>
        </w:tc>
      </w:tr>
      <w:tr w:rsidR="00426347" w14:paraId="2CDCFBE8" w14:textId="77777777">
        <w:trPr>
          <w:trHeight w:val="892"/>
        </w:trPr>
        <w:tc>
          <w:tcPr>
            <w:tcW w:w="828" w:type="dxa"/>
          </w:tcPr>
          <w:p w14:paraId="2F93E583" w14:textId="77777777" w:rsidR="00426347" w:rsidRDefault="00DE252A">
            <w:pPr>
              <w:pStyle w:val="TableParagraph"/>
              <w:spacing w:before="29"/>
            </w:pPr>
            <w:r>
              <w:t>31</w:t>
            </w:r>
          </w:p>
        </w:tc>
        <w:tc>
          <w:tcPr>
            <w:tcW w:w="3601" w:type="dxa"/>
          </w:tcPr>
          <w:p w14:paraId="57D89593" w14:textId="77777777" w:rsidR="00426347" w:rsidRDefault="00DE252A">
            <w:pPr>
              <w:pStyle w:val="TableParagraph"/>
              <w:spacing w:before="29"/>
            </w:pPr>
            <w:r>
              <w:t>Plačilo</w:t>
            </w:r>
          </w:p>
        </w:tc>
        <w:tc>
          <w:tcPr>
            <w:tcW w:w="4816" w:type="dxa"/>
          </w:tcPr>
          <w:p w14:paraId="2AEF1114" w14:textId="77777777" w:rsidR="00426347" w:rsidRDefault="00DE252A">
            <w:pPr>
              <w:pStyle w:val="TableParagraph"/>
              <w:spacing w:before="25" w:line="273" w:lineRule="auto"/>
              <w:ind w:right="310"/>
            </w:pPr>
            <w:r>
              <w:t>Dejavnosti za ribiške proizvode in proizvode iz ribogojstva, povezane z nadomestilom za dodatne stroške v vseh upravičenih regijah, vključno z najbolj oddaljenimi</w:t>
            </w:r>
          </w:p>
          <w:p w14:paraId="306EFC97" w14:textId="77777777" w:rsidR="00426347" w:rsidRDefault="00DE252A">
            <w:pPr>
              <w:pStyle w:val="TableParagraph"/>
              <w:spacing w:line="253" w:lineRule="exact"/>
            </w:pPr>
            <w:r>
              <w:t>regijami.</w:t>
            </w:r>
          </w:p>
        </w:tc>
      </w:tr>
      <w:tr w:rsidR="00426347" w14:paraId="3B73EEF6" w14:textId="77777777">
        <w:trPr>
          <w:trHeight w:val="4257"/>
        </w:trPr>
        <w:tc>
          <w:tcPr>
            <w:tcW w:w="828" w:type="dxa"/>
          </w:tcPr>
          <w:p w14:paraId="34B8BEF6" w14:textId="77777777" w:rsidR="00426347" w:rsidRDefault="00DE252A">
            <w:pPr>
              <w:pStyle w:val="TableParagraph"/>
              <w:spacing w:before="29"/>
            </w:pPr>
            <w:r>
              <w:t>32</w:t>
            </w:r>
          </w:p>
        </w:tc>
        <w:tc>
          <w:tcPr>
            <w:tcW w:w="3601" w:type="dxa"/>
          </w:tcPr>
          <w:p w14:paraId="2E82A861" w14:textId="77777777" w:rsidR="00426347" w:rsidRDefault="00DE252A">
            <w:pPr>
              <w:pStyle w:val="TableParagraph"/>
              <w:spacing w:before="29" w:line="273" w:lineRule="auto"/>
              <w:ind w:right="1093"/>
            </w:pPr>
            <w:bookmarkStart w:id="59" w:name="_bookmark27"/>
            <w:bookmarkEnd w:id="59"/>
            <w:r>
              <w:t>Produktivne naložbe za trajnostno akvakulturo</w:t>
            </w:r>
          </w:p>
        </w:tc>
        <w:tc>
          <w:tcPr>
            <w:tcW w:w="4816" w:type="dxa"/>
          </w:tcPr>
          <w:p w14:paraId="65824FE0" w14:textId="77777777" w:rsidR="00426347" w:rsidRDefault="00DE252A">
            <w:pPr>
              <w:pStyle w:val="TableParagraph"/>
              <w:spacing w:before="25" w:line="273" w:lineRule="auto"/>
              <w:ind w:right="231"/>
            </w:pPr>
            <w:r>
              <w:t>Dejavnosti, povezane s proizvodnjo trajnostnih proizvodov iz ribogojstva, in dejavnosti, ki prispevajo k predelavi proizvodov iz ribogojstva. Taka podpora prispeva k doseganju ciljev skupne ureditve trgov proizvodov iz ribogojstva.</w:t>
            </w:r>
          </w:p>
          <w:p w14:paraId="533F3EE2" w14:textId="77777777" w:rsidR="00426347" w:rsidRDefault="00DE252A">
            <w:pPr>
              <w:pStyle w:val="TableParagraph"/>
              <w:spacing w:before="24"/>
            </w:pPr>
            <w:r>
              <w:t>Primeri vključujejo:</w:t>
            </w:r>
          </w:p>
          <w:p w14:paraId="3C5C3D44" w14:textId="77777777" w:rsidR="00426347" w:rsidRDefault="00DE252A">
            <w:pPr>
              <w:pStyle w:val="TableParagraph"/>
              <w:numPr>
                <w:ilvl w:val="0"/>
                <w:numId w:val="34"/>
              </w:numPr>
              <w:tabs>
                <w:tab w:val="left" w:pos="467"/>
                <w:tab w:val="left" w:pos="468"/>
              </w:tabs>
              <w:spacing w:before="33" w:line="269" w:lineRule="exact"/>
            </w:pPr>
            <w:r>
              <w:t>nakup opreme</w:t>
            </w:r>
          </w:p>
          <w:p w14:paraId="39A73963" w14:textId="77777777" w:rsidR="00426347" w:rsidRDefault="00DE252A">
            <w:pPr>
              <w:pStyle w:val="TableParagraph"/>
              <w:numPr>
                <w:ilvl w:val="0"/>
                <w:numId w:val="34"/>
              </w:numPr>
              <w:tabs>
                <w:tab w:val="left" w:pos="467"/>
                <w:tab w:val="left" w:pos="468"/>
              </w:tabs>
              <w:ind w:right="305"/>
            </w:pPr>
            <w:r>
              <w:t>posodobitev za ustvarjanje energijsko učinkovitejše akvakulture</w:t>
            </w:r>
          </w:p>
          <w:p w14:paraId="5F516314" w14:textId="77777777" w:rsidR="00426347" w:rsidRDefault="00DE252A">
            <w:pPr>
              <w:pStyle w:val="TableParagraph"/>
              <w:numPr>
                <w:ilvl w:val="0"/>
                <w:numId w:val="34"/>
              </w:numPr>
              <w:tabs>
                <w:tab w:val="left" w:pos="467"/>
                <w:tab w:val="left" w:pos="468"/>
              </w:tabs>
              <w:spacing w:before="1"/>
            </w:pPr>
            <w:r>
              <w:t>izboljšanje kakovosti proizvodov</w:t>
            </w:r>
          </w:p>
          <w:p w14:paraId="5052E77B" w14:textId="18690777" w:rsidR="00426347" w:rsidRDefault="00DE252A">
            <w:pPr>
              <w:pStyle w:val="TableParagraph"/>
              <w:spacing w:before="30" w:line="273" w:lineRule="auto"/>
              <w:ind w:right="439"/>
            </w:pPr>
            <w:r>
              <w:t>Prepričajte se, da operacija ni pomembnejša za druge vrste operacij, npr</w:t>
            </w:r>
            <w:r w:rsidR="00AB35EF">
              <w:t>.</w:t>
            </w:r>
            <w:r>
              <w:t>:</w:t>
            </w:r>
          </w:p>
          <w:p w14:paraId="17874522" w14:textId="77777777" w:rsidR="00426347" w:rsidRDefault="00DE252A">
            <w:pPr>
              <w:pStyle w:val="TableParagraph"/>
              <w:numPr>
                <w:ilvl w:val="0"/>
                <w:numId w:val="34"/>
              </w:numPr>
              <w:tabs>
                <w:tab w:val="left" w:pos="467"/>
                <w:tab w:val="left" w:pos="468"/>
              </w:tabs>
              <w:spacing w:before="17" w:line="252" w:lineRule="exact"/>
              <w:ind w:right="359"/>
            </w:pPr>
            <w:r>
              <w:t xml:space="preserve">01 </w:t>
            </w:r>
            <w:hyperlink w:anchor="_bookmark8" w:history="1">
              <w:r>
                <w:t>Naložbe v zmanjšanje porabe energije</w:t>
              </w:r>
            </w:hyperlink>
            <w:hyperlink w:anchor="_bookmark8" w:history="1">
              <w:r>
                <w:t xml:space="preserve"> in energetsko učinkovitost</w:t>
              </w:r>
            </w:hyperlink>
          </w:p>
        </w:tc>
      </w:tr>
      <w:tr w:rsidR="00426347" w14:paraId="70507B12" w14:textId="77777777">
        <w:trPr>
          <w:trHeight w:val="1180"/>
        </w:trPr>
        <w:tc>
          <w:tcPr>
            <w:tcW w:w="828" w:type="dxa"/>
          </w:tcPr>
          <w:p w14:paraId="69A32363" w14:textId="77777777" w:rsidR="00426347" w:rsidRDefault="00DE252A">
            <w:pPr>
              <w:pStyle w:val="TableParagraph"/>
              <w:spacing w:before="29"/>
            </w:pPr>
            <w:r>
              <w:lastRenderedPageBreak/>
              <w:t>33</w:t>
            </w:r>
          </w:p>
        </w:tc>
        <w:tc>
          <w:tcPr>
            <w:tcW w:w="3601" w:type="dxa"/>
          </w:tcPr>
          <w:p w14:paraId="32918CDE" w14:textId="77777777" w:rsidR="00426347" w:rsidRDefault="00DE252A">
            <w:pPr>
              <w:pStyle w:val="TableParagraph"/>
              <w:spacing w:before="29" w:line="273" w:lineRule="auto"/>
              <w:ind w:right="299"/>
            </w:pPr>
            <w:bookmarkStart w:id="60" w:name="_bookmark28"/>
            <w:bookmarkEnd w:id="60"/>
            <w:r>
              <w:t>Selektivnost orodja za zmanjšanje neželenega ulova</w:t>
            </w:r>
          </w:p>
        </w:tc>
        <w:tc>
          <w:tcPr>
            <w:tcW w:w="4816" w:type="dxa"/>
          </w:tcPr>
          <w:p w14:paraId="14D5FCD0" w14:textId="77777777" w:rsidR="00426347" w:rsidRDefault="00DE252A">
            <w:pPr>
              <w:pStyle w:val="TableParagraph"/>
              <w:spacing w:line="288" w:lineRule="exact"/>
              <w:ind w:right="268"/>
            </w:pPr>
            <w:r>
              <w:t>Operacije, povezane z izvajanjem obveznosti iztovarjanja, namenjene zmanjšanju neželenega ulova z boljšim usmerjanjem vrst in velikosti rib.</w:t>
            </w:r>
          </w:p>
        </w:tc>
      </w:tr>
    </w:tbl>
    <w:p w14:paraId="5A8E54A1" w14:textId="77777777" w:rsidR="00426347" w:rsidRDefault="00426347">
      <w:pPr>
        <w:spacing w:line="288" w:lineRule="exact"/>
        <w:sectPr w:rsidR="00426347">
          <w:pgSz w:w="11910" w:h="16840"/>
          <w:pgMar w:top="1360" w:right="1100" w:bottom="1800" w:left="1340" w:header="713" w:footer="1606" w:gutter="0"/>
          <w:cols w:space="708"/>
        </w:sectPr>
      </w:pPr>
    </w:p>
    <w:p w14:paraId="21517E54" w14:textId="77777777" w:rsidR="00426347" w:rsidRDefault="00426347">
      <w:pPr>
        <w:pStyle w:val="Telobesedila"/>
        <w:spacing w:before="9"/>
        <w:rPr>
          <w:b/>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3601"/>
        <w:gridCol w:w="4816"/>
      </w:tblGrid>
      <w:tr w:rsidR="00426347" w14:paraId="72303D46" w14:textId="77777777">
        <w:trPr>
          <w:trHeight w:val="287"/>
        </w:trPr>
        <w:tc>
          <w:tcPr>
            <w:tcW w:w="828" w:type="dxa"/>
            <w:shd w:val="clear" w:color="auto" w:fill="D9D9D9"/>
          </w:tcPr>
          <w:p w14:paraId="4E682E30" w14:textId="77777777" w:rsidR="00426347" w:rsidRDefault="00DE252A">
            <w:pPr>
              <w:pStyle w:val="TableParagraph"/>
              <w:spacing w:before="29" w:line="238" w:lineRule="exact"/>
            </w:pPr>
            <w:r>
              <w:t>Koda</w:t>
            </w:r>
          </w:p>
        </w:tc>
        <w:tc>
          <w:tcPr>
            <w:tcW w:w="3601" w:type="dxa"/>
            <w:shd w:val="clear" w:color="auto" w:fill="D9D9D9"/>
          </w:tcPr>
          <w:p w14:paraId="0DC0C0D5" w14:textId="77777777" w:rsidR="00426347" w:rsidRDefault="00DE252A">
            <w:pPr>
              <w:pStyle w:val="TableParagraph"/>
              <w:spacing w:before="29" w:line="238" w:lineRule="exact"/>
            </w:pPr>
            <w:r>
              <w:t>Opis (vrsta operacije)</w:t>
            </w:r>
          </w:p>
        </w:tc>
        <w:tc>
          <w:tcPr>
            <w:tcW w:w="4816" w:type="dxa"/>
            <w:shd w:val="clear" w:color="auto" w:fill="D9D9D9"/>
          </w:tcPr>
          <w:p w14:paraId="36B2533E" w14:textId="77777777" w:rsidR="00426347" w:rsidRDefault="00DE252A">
            <w:pPr>
              <w:pStyle w:val="TableParagraph"/>
              <w:spacing w:before="29" w:line="238" w:lineRule="exact"/>
            </w:pPr>
            <w:r>
              <w:t>Nadaljnje definicije</w:t>
            </w:r>
          </w:p>
        </w:tc>
      </w:tr>
      <w:tr w:rsidR="00426347" w14:paraId="54EC494C" w14:textId="77777777">
        <w:trPr>
          <w:trHeight w:val="2755"/>
        </w:trPr>
        <w:tc>
          <w:tcPr>
            <w:tcW w:w="828" w:type="dxa"/>
          </w:tcPr>
          <w:p w14:paraId="3FAB98C5" w14:textId="77777777" w:rsidR="00426347" w:rsidRDefault="00426347">
            <w:pPr>
              <w:pStyle w:val="TableParagraph"/>
              <w:ind w:left="0"/>
            </w:pPr>
          </w:p>
        </w:tc>
        <w:tc>
          <w:tcPr>
            <w:tcW w:w="3601" w:type="dxa"/>
          </w:tcPr>
          <w:p w14:paraId="35109E99" w14:textId="77777777" w:rsidR="00426347" w:rsidRDefault="00426347">
            <w:pPr>
              <w:pStyle w:val="TableParagraph"/>
              <w:ind w:left="0"/>
            </w:pPr>
          </w:p>
        </w:tc>
        <w:tc>
          <w:tcPr>
            <w:tcW w:w="4816" w:type="dxa"/>
          </w:tcPr>
          <w:p w14:paraId="59A13609" w14:textId="77777777" w:rsidR="00426347" w:rsidRDefault="00DE252A">
            <w:pPr>
              <w:pStyle w:val="TableParagraph"/>
              <w:spacing w:before="25"/>
              <w:jc w:val="both"/>
            </w:pPr>
            <w:r>
              <w:t>Primeri vključujejo:</w:t>
            </w:r>
          </w:p>
          <w:p w14:paraId="18A2EB09" w14:textId="77777777" w:rsidR="00426347" w:rsidRDefault="00DE252A">
            <w:pPr>
              <w:pStyle w:val="TableParagraph"/>
              <w:numPr>
                <w:ilvl w:val="0"/>
                <w:numId w:val="33"/>
              </w:numPr>
              <w:tabs>
                <w:tab w:val="left" w:pos="468"/>
              </w:tabs>
              <w:spacing w:before="34"/>
              <w:ind w:right="360"/>
              <w:jc w:val="both"/>
            </w:pPr>
            <w:r>
              <w:t>novo orodje za povečanje selektivnosti ulova z uvedbo novih oblik, novih materialov ali zaščitnih plošč</w:t>
            </w:r>
          </w:p>
          <w:p w14:paraId="3D1F8419" w14:textId="18F209A7" w:rsidR="00426347" w:rsidRDefault="00DE252A">
            <w:pPr>
              <w:pStyle w:val="TableParagraph"/>
              <w:spacing w:before="29" w:line="273" w:lineRule="auto"/>
              <w:ind w:right="455"/>
              <w:jc w:val="both"/>
            </w:pPr>
            <w:r>
              <w:t>Prepričajte se, da operacija ni pomembnejša za druge vrste operacij, npr</w:t>
            </w:r>
            <w:r w:rsidR="00AB35EF">
              <w:t>.</w:t>
            </w:r>
            <w:r>
              <w:t>:</w:t>
            </w:r>
          </w:p>
          <w:p w14:paraId="7D1B8606" w14:textId="77777777" w:rsidR="00426347" w:rsidRDefault="00DE252A">
            <w:pPr>
              <w:pStyle w:val="TableParagraph"/>
              <w:numPr>
                <w:ilvl w:val="0"/>
                <w:numId w:val="33"/>
              </w:numPr>
              <w:tabs>
                <w:tab w:val="left" w:pos="467"/>
                <w:tab w:val="left" w:pos="468"/>
              </w:tabs>
              <w:spacing w:line="237" w:lineRule="auto"/>
              <w:ind w:right="644"/>
            </w:pPr>
            <w:r>
              <w:t>14</w:t>
            </w:r>
            <w:hyperlink w:anchor="_bookmark18" w:history="1">
              <w:r>
                <w:t xml:space="preserve"> Usposabljanje za izboljšanje spretnosti</w:t>
              </w:r>
            </w:hyperlink>
            <w:hyperlink w:anchor="_bookmark18" w:history="1">
              <w:r>
                <w:t xml:space="preserve"> in razvoj človeškega kapitala</w:t>
              </w:r>
            </w:hyperlink>
          </w:p>
          <w:p w14:paraId="23F1974E" w14:textId="77777777" w:rsidR="00426347" w:rsidRDefault="00DE252A">
            <w:pPr>
              <w:pStyle w:val="TableParagraph"/>
              <w:numPr>
                <w:ilvl w:val="0"/>
                <w:numId w:val="33"/>
              </w:numPr>
              <w:tabs>
                <w:tab w:val="left" w:pos="467"/>
                <w:tab w:val="left" w:pos="468"/>
              </w:tabs>
              <w:spacing w:before="2" w:line="269" w:lineRule="exact"/>
            </w:pPr>
            <w:r>
              <w:t xml:space="preserve">17 </w:t>
            </w:r>
            <w:hyperlink w:anchor="_bookmark20" w:history="1">
              <w:r>
                <w:t>Gradnja zmogljivosti</w:t>
              </w:r>
            </w:hyperlink>
          </w:p>
          <w:p w14:paraId="06466062" w14:textId="77777777" w:rsidR="00426347" w:rsidRDefault="00DE252A">
            <w:pPr>
              <w:pStyle w:val="TableParagraph"/>
              <w:numPr>
                <w:ilvl w:val="0"/>
                <w:numId w:val="33"/>
              </w:numPr>
              <w:tabs>
                <w:tab w:val="left" w:pos="467"/>
                <w:tab w:val="left" w:pos="468"/>
              </w:tabs>
              <w:spacing w:line="253" w:lineRule="exact"/>
            </w:pPr>
            <w:r>
              <w:t xml:space="preserve">21 </w:t>
            </w:r>
            <w:hyperlink w:anchor="_bookmark23" w:history="1">
              <w:r>
                <w:t>Študije in raziskave</w:t>
              </w:r>
            </w:hyperlink>
          </w:p>
        </w:tc>
      </w:tr>
      <w:tr w:rsidR="00426347" w14:paraId="1E842219" w14:textId="77777777">
        <w:trPr>
          <w:trHeight w:val="2594"/>
        </w:trPr>
        <w:tc>
          <w:tcPr>
            <w:tcW w:w="828" w:type="dxa"/>
          </w:tcPr>
          <w:p w14:paraId="07C4BD35" w14:textId="77777777" w:rsidR="00426347" w:rsidRDefault="00DE252A">
            <w:pPr>
              <w:pStyle w:val="TableParagraph"/>
              <w:spacing w:before="32"/>
            </w:pPr>
            <w:r>
              <w:t>34</w:t>
            </w:r>
          </w:p>
        </w:tc>
        <w:tc>
          <w:tcPr>
            <w:tcW w:w="3601" w:type="dxa"/>
          </w:tcPr>
          <w:p w14:paraId="219B5081" w14:textId="77777777" w:rsidR="00426347" w:rsidRDefault="00DE252A">
            <w:pPr>
              <w:pStyle w:val="TableParagraph"/>
              <w:spacing w:before="32" w:line="273" w:lineRule="auto"/>
              <w:ind w:right="103"/>
            </w:pPr>
            <w:bookmarkStart w:id="61" w:name="_bookmark29"/>
            <w:bookmarkEnd w:id="61"/>
            <w:r>
              <w:t>Sprememba orodja za zmanjšanje vplivov na habitate</w:t>
            </w:r>
          </w:p>
        </w:tc>
        <w:tc>
          <w:tcPr>
            <w:tcW w:w="4816" w:type="dxa"/>
          </w:tcPr>
          <w:p w14:paraId="5E6C2BD2" w14:textId="77777777" w:rsidR="00426347" w:rsidRDefault="00DE252A">
            <w:pPr>
              <w:pStyle w:val="TableParagraph"/>
              <w:spacing w:before="27" w:line="273" w:lineRule="auto"/>
              <w:ind w:right="213"/>
            </w:pPr>
            <w:r>
              <w:t>Dejavnosti, povezane s spremembami ribolovnega orodja za zmanjšanje negativnih vplivov na morsko dno in občutljive bentoške habitate, tj. fizične značilnosti morskega dna in njegove flore in favne, kot je predvideno v Direktivi Sveta 92/43/EGS (»Direktiva o habitatih«).</w:t>
            </w:r>
          </w:p>
          <w:p w14:paraId="76D9F1A6" w14:textId="77777777" w:rsidR="00426347" w:rsidRDefault="00DE252A">
            <w:pPr>
              <w:pStyle w:val="TableParagraph"/>
              <w:spacing w:before="25"/>
            </w:pPr>
            <w:r>
              <w:t>Primeri vključujejo:</w:t>
            </w:r>
          </w:p>
          <w:p w14:paraId="22186FC2" w14:textId="77777777" w:rsidR="00426347" w:rsidRDefault="00DE252A">
            <w:pPr>
              <w:pStyle w:val="TableParagraph"/>
              <w:numPr>
                <w:ilvl w:val="0"/>
                <w:numId w:val="32"/>
              </w:numPr>
              <w:tabs>
                <w:tab w:val="left" w:pos="467"/>
                <w:tab w:val="left" w:pos="468"/>
              </w:tabs>
              <w:spacing w:before="53" w:line="252" w:lineRule="exact"/>
              <w:ind w:right="206"/>
            </w:pPr>
            <w:r>
              <w:t>orodje, ki zmanjšuje fizične interakcije z morskim dnom ter njegovo floro in favno</w:t>
            </w:r>
          </w:p>
        </w:tc>
      </w:tr>
      <w:tr w:rsidR="00426347" w14:paraId="6945D936" w14:textId="77777777">
        <w:trPr>
          <w:trHeight w:val="2303"/>
        </w:trPr>
        <w:tc>
          <w:tcPr>
            <w:tcW w:w="828" w:type="dxa"/>
          </w:tcPr>
          <w:p w14:paraId="4E1CCA89" w14:textId="77777777" w:rsidR="00426347" w:rsidRDefault="00DE252A">
            <w:pPr>
              <w:pStyle w:val="TableParagraph"/>
              <w:spacing w:before="32"/>
            </w:pPr>
            <w:r>
              <w:t>35</w:t>
            </w:r>
          </w:p>
        </w:tc>
        <w:tc>
          <w:tcPr>
            <w:tcW w:w="3601" w:type="dxa"/>
          </w:tcPr>
          <w:p w14:paraId="4192BF1D" w14:textId="77777777" w:rsidR="00426347" w:rsidRDefault="00DE252A">
            <w:pPr>
              <w:pStyle w:val="TableParagraph"/>
              <w:spacing w:before="32" w:line="273" w:lineRule="auto"/>
              <w:ind w:right="177"/>
            </w:pPr>
            <w:bookmarkStart w:id="62" w:name="_bookmark30"/>
            <w:bookmarkEnd w:id="62"/>
            <w:r>
              <w:t>Selektivnost orodja glede na ogrožene in zaščitene vrste</w:t>
            </w:r>
          </w:p>
        </w:tc>
        <w:tc>
          <w:tcPr>
            <w:tcW w:w="4816" w:type="dxa"/>
          </w:tcPr>
          <w:p w14:paraId="35BA911B" w14:textId="77777777" w:rsidR="00426347" w:rsidRDefault="00DE252A">
            <w:pPr>
              <w:pStyle w:val="TableParagraph"/>
              <w:spacing w:before="27" w:line="273" w:lineRule="auto"/>
              <w:ind w:right="293"/>
            </w:pPr>
            <w:r>
              <w:t>Dejavnosti, povezane z izbiro orodja za zmanjšanje neželenega ulova ogroženih, ogroženih in zaščitenih vrst (ETP), kot so ptice in sesalci.</w:t>
            </w:r>
          </w:p>
          <w:p w14:paraId="515D7CEB" w14:textId="77777777" w:rsidR="00426347" w:rsidRDefault="00DE252A">
            <w:pPr>
              <w:pStyle w:val="TableParagraph"/>
              <w:spacing w:before="25"/>
            </w:pPr>
            <w:r>
              <w:t>Primeri vključujejo:</w:t>
            </w:r>
          </w:p>
          <w:p w14:paraId="0A8E217C" w14:textId="77777777" w:rsidR="00426347" w:rsidRDefault="00DE252A">
            <w:pPr>
              <w:pStyle w:val="TableParagraph"/>
              <w:numPr>
                <w:ilvl w:val="0"/>
                <w:numId w:val="31"/>
              </w:numPr>
              <w:tabs>
                <w:tab w:val="left" w:pos="467"/>
                <w:tab w:val="left" w:pos="468"/>
              </w:tabs>
              <w:spacing w:before="33" w:line="269" w:lineRule="exact"/>
            </w:pPr>
            <w:r>
              <w:t>nove zasnove orodja za zmanjšanje interakcij z ETP</w:t>
            </w:r>
          </w:p>
          <w:p w14:paraId="09A74AEC" w14:textId="77777777" w:rsidR="00426347" w:rsidRDefault="00DE252A">
            <w:pPr>
              <w:pStyle w:val="TableParagraph"/>
              <w:numPr>
                <w:ilvl w:val="0"/>
                <w:numId w:val="31"/>
              </w:numPr>
              <w:tabs>
                <w:tab w:val="left" w:pos="467"/>
                <w:tab w:val="left" w:pos="468"/>
              </w:tabs>
              <w:spacing w:line="269" w:lineRule="exact"/>
            </w:pPr>
            <w:r>
              <w:t>oblika ribiških trnkov</w:t>
            </w:r>
          </w:p>
          <w:p w14:paraId="71F1EE0A" w14:textId="77777777" w:rsidR="00426347" w:rsidRDefault="00DE252A">
            <w:pPr>
              <w:pStyle w:val="TableParagraph"/>
              <w:numPr>
                <w:ilvl w:val="0"/>
                <w:numId w:val="31"/>
              </w:numPr>
              <w:tabs>
                <w:tab w:val="left" w:pos="467"/>
                <w:tab w:val="left" w:pos="468"/>
              </w:tabs>
              <w:spacing w:line="253" w:lineRule="exact"/>
            </w:pPr>
            <w:r>
              <w:t>protihrupne naprave na orodju</w:t>
            </w:r>
          </w:p>
        </w:tc>
      </w:tr>
      <w:tr w:rsidR="00426347" w14:paraId="4C52365C" w14:textId="77777777">
        <w:trPr>
          <w:trHeight w:val="2555"/>
        </w:trPr>
        <w:tc>
          <w:tcPr>
            <w:tcW w:w="828" w:type="dxa"/>
          </w:tcPr>
          <w:p w14:paraId="37AAD5E4" w14:textId="77777777" w:rsidR="00426347" w:rsidRDefault="00DE252A">
            <w:pPr>
              <w:pStyle w:val="TableParagraph"/>
              <w:spacing w:before="29"/>
            </w:pPr>
            <w:r>
              <w:t>36</w:t>
            </w:r>
          </w:p>
        </w:tc>
        <w:tc>
          <w:tcPr>
            <w:tcW w:w="3601" w:type="dxa"/>
          </w:tcPr>
          <w:p w14:paraId="2FDC6D89" w14:textId="77777777" w:rsidR="00426347" w:rsidRDefault="00DE252A">
            <w:pPr>
              <w:pStyle w:val="TableParagraph"/>
              <w:spacing w:before="29"/>
            </w:pPr>
            <w:bookmarkStart w:id="63" w:name="_bookmark31"/>
            <w:bookmarkEnd w:id="63"/>
            <w:r>
              <w:t>Uporaba neželenega ulova</w:t>
            </w:r>
          </w:p>
        </w:tc>
        <w:tc>
          <w:tcPr>
            <w:tcW w:w="4816" w:type="dxa"/>
          </w:tcPr>
          <w:p w14:paraId="3662F537" w14:textId="77777777" w:rsidR="00426347" w:rsidRDefault="00DE252A">
            <w:pPr>
              <w:pStyle w:val="TableParagraph"/>
              <w:spacing w:before="25" w:line="273" w:lineRule="auto"/>
              <w:ind w:right="616"/>
            </w:pPr>
            <w:r>
              <w:t>Operacije, povezane z odpravljanjem ali blažitvijo posledic obveznosti iztovarjanja.</w:t>
            </w:r>
          </w:p>
          <w:p w14:paraId="0D660DA9" w14:textId="77777777" w:rsidR="00426347" w:rsidRDefault="00DE252A">
            <w:pPr>
              <w:pStyle w:val="TableParagraph"/>
              <w:spacing w:line="273" w:lineRule="auto"/>
              <w:ind w:right="237"/>
            </w:pPr>
            <w:r>
              <w:t>Nezaželeni ulovi ne smejo biti namenjeni za prehrano ljudi.</w:t>
            </w:r>
          </w:p>
          <w:p w14:paraId="1F26B53C" w14:textId="77777777" w:rsidR="00426347" w:rsidRDefault="00DE252A">
            <w:pPr>
              <w:pStyle w:val="TableParagraph"/>
              <w:spacing w:before="27"/>
            </w:pPr>
            <w:r>
              <w:t>Primeri vključujejo:</w:t>
            </w:r>
          </w:p>
          <w:p w14:paraId="2B03720D" w14:textId="77777777" w:rsidR="00426347" w:rsidRDefault="00DE252A">
            <w:pPr>
              <w:pStyle w:val="TableParagraph"/>
              <w:numPr>
                <w:ilvl w:val="0"/>
                <w:numId w:val="30"/>
              </w:numPr>
              <w:tabs>
                <w:tab w:val="left" w:pos="467"/>
                <w:tab w:val="left" w:pos="468"/>
              </w:tabs>
              <w:spacing w:before="33" w:line="269" w:lineRule="exact"/>
            </w:pPr>
            <w:r>
              <w:t>skladiščenje na krovu</w:t>
            </w:r>
          </w:p>
          <w:p w14:paraId="3E3B197D" w14:textId="77777777" w:rsidR="00426347" w:rsidRDefault="00DE252A">
            <w:pPr>
              <w:pStyle w:val="TableParagraph"/>
              <w:numPr>
                <w:ilvl w:val="0"/>
                <w:numId w:val="30"/>
              </w:numPr>
              <w:tabs>
                <w:tab w:val="left" w:pos="467"/>
                <w:tab w:val="left" w:pos="468"/>
              </w:tabs>
              <w:spacing w:line="269" w:lineRule="exact"/>
            </w:pPr>
            <w:r>
              <w:t>sprejemne zmogljivosti v pristanišču</w:t>
            </w:r>
          </w:p>
          <w:p w14:paraId="7C4DB629" w14:textId="77777777" w:rsidR="00426347" w:rsidRDefault="00DE252A">
            <w:pPr>
              <w:pStyle w:val="TableParagraph"/>
              <w:numPr>
                <w:ilvl w:val="0"/>
                <w:numId w:val="30"/>
              </w:numPr>
              <w:tabs>
                <w:tab w:val="left" w:pos="467"/>
                <w:tab w:val="left" w:pos="468"/>
              </w:tabs>
              <w:spacing w:before="20" w:line="252" w:lineRule="exact"/>
              <w:ind w:right="181"/>
            </w:pPr>
            <w:r>
              <w:t>proizvodnjo in trženje proizvodov, ki temeljijo na neželenem ulovu</w:t>
            </w:r>
          </w:p>
        </w:tc>
      </w:tr>
      <w:tr w:rsidR="00426347" w14:paraId="4AFB8E69" w14:textId="77777777">
        <w:trPr>
          <w:trHeight w:val="2649"/>
        </w:trPr>
        <w:tc>
          <w:tcPr>
            <w:tcW w:w="828" w:type="dxa"/>
          </w:tcPr>
          <w:p w14:paraId="08FC3DD1" w14:textId="77777777" w:rsidR="00426347" w:rsidRDefault="00DE252A">
            <w:pPr>
              <w:pStyle w:val="TableParagraph"/>
              <w:spacing w:before="32"/>
            </w:pPr>
            <w:r>
              <w:t>37</w:t>
            </w:r>
          </w:p>
        </w:tc>
        <w:tc>
          <w:tcPr>
            <w:tcW w:w="3601" w:type="dxa"/>
          </w:tcPr>
          <w:p w14:paraId="4FDC3EF6" w14:textId="77777777" w:rsidR="00426347" w:rsidRDefault="00DE252A">
            <w:pPr>
              <w:pStyle w:val="TableParagraph"/>
              <w:spacing w:before="32" w:line="273" w:lineRule="auto"/>
              <w:ind w:right="312"/>
            </w:pPr>
            <w:bookmarkStart w:id="64" w:name="_bookmark32"/>
            <w:bookmarkEnd w:id="64"/>
            <w:r>
              <w:t>Upravljanje in spremljanje območij Natura 2000 (mehke operacije)</w:t>
            </w:r>
          </w:p>
        </w:tc>
        <w:tc>
          <w:tcPr>
            <w:tcW w:w="4816" w:type="dxa"/>
          </w:tcPr>
          <w:p w14:paraId="4F683A82" w14:textId="77777777" w:rsidR="00426347" w:rsidRDefault="00DE252A">
            <w:pPr>
              <w:pStyle w:val="TableParagraph"/>
              <w:spacing w:before="27" w:line="273" w:lineRule="auto"/>
              <w:ind w:right="249"/>
            </w:pPr>
            <w:r>
              <w:t>Operacije, povezane z upravljanjem in spremljanjem v skladu s prednostnimi okviri ukrepov, določenimi v skladu z zahtevami iz direktiv o pticah 2009/147/ES ali habitatih 92/43/EGS, »mehke« operacije, povezane zlasti z območji Natura 2000.</w:t>
            </w:r>
          </w:p>
          <w:p w14:paraId="5580D86C" w14:textId="516C3265" w:rsidR="00426347" w:rsidRDefault="00DE252A" w:rsidP="00AB35EF">
            <w:pPr>
              <w:pStyle w:val="TableParagraph"/>
              <w:spacing w:before="25" w:line="273" w:lineRule="auto"/>
              <w:ind w:right="147"/>
            </w:pPr>
            <w:r>
              <w:t>Upoštevajte, da lahko razmejitev območij in mehki ukrepi upravljanja prispevajo tudi k naravni obnovi in regeneraciji</w:t>
            </w:r>
            <w:r w:rsidR="00AB35EF">
              <w:t xml:space="preserve"> </w:t>
            </w:r>
            <w:r>
              <w:t>degradiranih</w:t>
            </w:r>
          </w:p>
        </w:tc>
      </w:tr>
    </w:tbl>
    <w:p w14:paraId="2F93308E" w14:textId="77777777" w:rsidR="00426347" w:rsidRDefault="00426347">
      <w:pPr>
        <w:spacing w:line="252" w:lineRule="exact"/>
        <w:sectPr w:rsidR="00426347">
          <w:pgSz w:w="11910" w:h="16840"/>
          <w:pgMar w:top="1360" w:right="1100" w:bottom="1800" w:left="1340" w:header="713" w:footer="1606" w:gutter="0"/>
          <w:cols w:space="708"/>
        </w:sectPr>
      </w:pPr>
    </w:p>
    <w:p w14:paraId="3CBA8C55" w14:textId="77777777" w:rsidR="00426347" w:rsidRDefault="00426347">
      <w:pPr>
        <w:pStyle w:val="Telobesedila"/>
        <w:spacing w:before="9"/>
        <w:rPr>
          <w:b/>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3601"/>
        <w:gridCol w:w="4816"/>
      </w:tblGrid>
      <w:tr w:rsidR="00426347" w14:paraId="1E8EAE99" w14:textId="77777777">
        <w:trPr>
          <w:trHeight w:val="287"/>
        </w:trPr>
        <w:tc>
          <w:tcPr>
            <w:tcW w:w="828" w:type="dxa"/>
            <w:shd w:val="clear" w:color="auto" w:fill="D9D9D9"/>
          </w:tcPr>
          <w:p w14:paraId="5BA65D10" w14:textId="77777777" w:rsidR="00426347" w:rsidRDefault="00DE252A">
            <w:pPr>
              <w:pStyle w:val="TableParagraph"/>
              <w:spacing w:before="29" w:line="238" w:lineRule="exact"/>
            </w:pPr>
            <w:r>
              <w:t>Koda</w:t>
            </w:r>
          </w:p>
        </w:tc>
        <w:tc>
          <w:tcPr>
            <w:tcW w:w="3601" w:type="dxa"/>
            <w:shd w:val="clear" w:color="auto" w:fill="D9D9D9"/>
          </w:tcPr>
          <w:p w14:paraId="184D13E5" w14:textId="77777777" w:rsidR="00426347" w:rsidRDefault="00DE252A">
            <w:pPr>
              <w:pStyle w:val="TableParagraph"/>
              <w:spacing w:before="29" w:line="238" w:lineRule="exact"/>
            </w:pPr>
            <w:r>
              <w:t>Opis (vrsta operacije)</w:t>
            </w:r>
          </w:p>
        </w:tc>
        <w:tc>
          <w:tcPr>
            <w:tcW w:w="4816" w:type="dxa"/>
            <w:shd w:val="clear" w:color="auto" w:fill="D9D9D9"/>
          </w:tcPr>
          <w:p w14:paraId="6000ECF0" w14:textId="77777777" w:rsidR="00426347" w:rsidRDefault="00DE252A">
            <w:pPr>
              <w:pStyle w:val="TableParagraph"/>
              <w:spacing w:before="29" w:line="238" w:lineRule="exact"/>
            </w:pPr>
            <w:r>
              <w:t>Nadaljnje definicije</w:t>
            </w:r>
          </w:p>
        </w:tc>
      </w:tr>
      <w:tr w:rsidR="00426347" w14:paraId="69C045D5" w14:textId="77777777">
        <w:trPr>
          <w:trHeight w:val="9526"/>
        </w:trPr>
        <w:tc>
          <w:tcPr>
            <w:tcW w:w="828" w:type="dxa"/>
          </w:tcPr>
          <w:p w14:paraId="62CCDD46" w14:textId="77777777" w:rsidR="00426347" w:rsidRDefault="00426347">
            <w:pPr>
              <w:pStyle w:val="TableParagraph"/>
              <w:ind w:left="0"/>
            </w:pPr>
          </w:p>
        </w:tc>
        <w:tc>
          <w:tcPr>
            <w:tcW w:w="3601" w:type="dxa"/>
          </w:tcPr>
          <w:p w14:paraId="6851C163" w14:textId="77777777" w:rsidR="00426347" w:rsidRDefault="00426347">
            <w:pPr>
              <w:pStyle w:val="TableParagraph"/>
              <w:ind w:left="0"/>
            </w:pPr>
          </w:p>
        </w:tc>
        <w:tc>
          <w:tcPr>
            <w:tcW w:w="4816" w:type="dxa"/>
          </w:tcPr>
          <w:p w14:paraId="2374CF94" w14:textId="77777777" w:rsidR="00426347" w:rsidRDefault="00DE252A">
            <w:pPr>
              <w:pStyle w:val="TableParagraph"/>
              <w:spacing w:line="249" w:lineRule="exact"/>
            </w:pPr>
            <w:r>
              <w:t>območij.</w:t>
            </w:r>
          </w:p>
          <w:p w14:paraId="534C27B9" w14:textId="77777777" w:rsidR="00426347" w:rsidRDefault="00DE252A">
            <w:pPr>
              <w:pStyle w:val="TableParagraph"/>
              <w:spacing w:before="64"/>
            </w:pPr>
            <w:r>
              <w:t>Primeri vključujejo:</w:t>
            </w:r>
          </w:p>
          <w:p w14:paraId="2B9CBE92" w14:textId="77777777" w:rsidR="00426347" w:rsidRDefault="00DE252A">
            <w:pPr>
              <w:pStyle w:val="TableParagraph"/>
              <w:numPr>
                <w:ilvl w:val="0"/>
                <w:numId w:val="29"/>
              </w:numPr>
              <w:tabs>
                <w:tab w:val="left" w:pos="467"/>
                <w:tab w:val="left" w:pos="468"/>
              </w:tabs>
              <w:spacing w:before="33"/>
              <w:ind w:right="139"/>
            </w:pPr>
            <w:r>
              <w:t>ukrepe, povezane z vzpostavitvijo območij Natura 2000 (na primer znanstvene študije/inventarji za opredelitev območij</w:t>
            </w:r>
          </w:p>
          <w:p w14:paraId="3747C320" w14:textId="77777777" w:rsidR="00426347" w:rsidRDefault="00DE252A">
            <w:pPr>
              <w:pStyle w:val="TableParagraph"/>
              <w:ind w:left="467" w:right="237"/>
            </w:pPr>
            <w:r>
              <w:t>– raziskave, popisi, kartiranje, ocenjevanje stanja, delavnice in srečanja, oblikovanje podatkovnih zbirk, vzpostavitev in delovanje upravljavskih struktur in organov itd.)</w:t>
            </w:r>
          </w:p>
          <w:p w14:paraId="57158587" w14:textId="77777777" w:rsidR="00426347" w:rsidRDefault="00DE252A">
            <w:pPr>
              <w:pStyle w:val="TableParagraph"/>
              <w:numPr>
                <w:ilvl w:val="0"/>
                <w:numId w:val="29"/>
              </w:numPr>
              <w:tabs>
                <w:tab w:val="left" w:pos="467"/>
                <w:tab w:val="left" w:pos="468"/>
              </w:tabs>
              <w:spacing w:before="1"/>
              <w:ind w:right="122"/>
            </w:pPr>
            <w:r>
              <w:t>pripravo načrtov upravljanja, strategij in shem (vključno z znanstvenimi študijami in raziskavami, potrebnimi za načrtovanje in izvajanje, posvetovanji, javnimi srečanji in povezovanjem z lastniki zemljišč)</w:t>
            </w:r>
          </w:p>
          <w:p w14:paraId="6FB08340" w14:textId="77777777" w:rsidR="00426347" w:rsidRDefault="00DE252A">
            <w:pPr>
              <w:pStyle w:val="TableParagraph"/>
              <w:numPr>
                <w:ilvl w:val="0"/>
                <w:numId w:val="29"/>
              </w:numPr>
              <w:tabs>
                <w:tab w:val="left" w:pos="467"/>
                <w:tab w:val="left" w:pos="468"/>
              </w:tabs>
              <w:spacing w:line="268" w:lineRule="exact"/>
            </w:pPr>
            <w:r>
              <w:t>pilotne projekte;</w:t>
            </w:r>
          </w:p>
          <w:p w14:paraId="61A82E13" w14:textId="77777777" w:rsidR="00426347" w:rsidRDefault="00DE252A">
            <w:pPr>
              <w:pStyle w:val="TableParagraph"/>
              <w:numPr>
                <w:ilvl w:val="0"/>
                <w:numId w:val="29"/>
              </w:numPr>
              <w:tabs>
                <w:tab w:val="left" w:pos="467"/>
                <w:tab w:val="left" w:pos="468"/>
              </w:tabs>
              <w:ind w:right="156"/>
            </w:pPr>
            <w:r>
              <w:t>načrtovanje in izvajanje ukrepov varstvenega upravljanja;</w:t>
            </w:r>
          </w:p>
          <w:p w14:paraId="0BFC8A9D" w14:textId="77777777" w:rsidR="00426347" w:rsidRDefault="00DE252A">
            <w:pPr>
              <w:pStyle w:val="TableParagraph"/>
              <w:numPr>
                <w:ilvl w:val="0"/>
                <w:numId w:val="29"/>
              </w:numPr>
              <w:tabs>
                <w:tab w:val="left" w:pos="467"/>
                <w:tab w:val="left" w:pos="468"/>
              </w:tabs>
              <w:ind w:right="508"/>
            </w:pPr>
            <w:r>
              <w:t>pripravo informativnega in promocijskega gradiva, kampanj za ozaveščanje in raziskave</w:t>
            </w:r>
          </w:p>
          <w:p w14:paraId="725E583D" w14:textId="3096817B" w:rsidR="00426347" w:rsidRDefault="00DE252A">
            <w:pPr>
              <w:pStyle w:val="TableParagraph"/>
              <w:numPr>
                <w:ilvl w:val="0"/>
                <w:numId w:val="29"/>
              </w:numPr>
              <w:tabs>
                <w:tab w:val="left" w:pos="468"/>
              </w:tabs>
              <w:spacing w:line="268" w:lineRule="auto"/>
              <w:ind w:left="107" w:right="455" w:firstLine="0"/>
              <w:jc w:val="both"/>
            </w:pPr>
            <w:r>
              <w:t>spremljanje in raziskovanje, nadzor območja. Prepričajte se, da operacija ni pomembnejša za druge vrste operacij, npr</w:t>
            </w:r>
            <w:r w:rsidR="00AB35EF">
              <w:t>.</w:t>
            </w:r>
            <w:r>
              <w:t>:</w:t>
            </w:r>
          </w:p>
          <w:p w14:paraId="286C06A3" w14:textId="77777777" w:rsidR="00426347" w:rsidRDefault="00DE252A">
            <w:pPr>
              <w:pStyle w:val="TableParagraph"/>
              <w:numPr>
                <w:ilvl w:val="0"/>
                <w:numId w:val="29"/>
              </w:numPr>
              <w:tabs>
                <w:tab w:val="left" w:pos="468"/>
              </w:tabs>
              <w:spacing w:before="3"/>
              <w:ind w:right="998"/>
              <w:jc w:val="both"/>
            </w:pPr>
            <w:r>
              <w:t xml:space="preserve">03 </w:t>
            </w:r>
            <w:hyperlink w:anchor="_bookmark10" w:history="1">
              <w:r>
                <w:t xml:space="preserve">Naložbe v proizvodno </w:t>
              </w:r>
            </w:hyperlink>
            <w:hyperlink w:anchor="_bookmark10" w:history="1">
              <w:r>
                <w:t>opremo na krovu</w:t>
              </w:r>
            </w:hyperlink>
          </w:p>
          <w:p w14:paraId="53475309" w14:textId="77777777" w:rsidR="00426347" w:rsidRDefault="00DE252A">
            <w:pPr>
              <w:pStyle w:val="TableParagraph"/>
              <w:numPr>
                <w:ilvl w:val="0"/>
                <w:numId w:val="29"/>
              </w:numPr>
              <w:tabs>
                <w:tab w:val="left" w:pos="468"/>
              </w:tabs>
              <w:ind w:right="614"/>
              <w:jc w:val="both"/>
            </w:pPr>
            <w:r>
              <w:t xml:space="preserve">05 </w:t>
            </w:r>
            <w:hyperlink w:anchor="_bookmark12" w:history="1">
              <w:r>
                <w:t>Naložbe v fizično infrastrukturo</w:t>
              </w:r>
            </w:hyperlink>
            <w:hyperlink w:anchor="_bookmark12" w:history="1">
              <w:r>
                <w:t xml:space="preserve"> v zdajšnjih ribiških pristaniščih</w:t>
              </w:r>
            </w:hyperlink>
            <w:r>
              <w:t xml:space="preserve"> ali na novih ali starih mestih iztovarjanja</w:t>
            </w:r>
          </w:p>
          <w:p w14:paraId="72496678" w14:textId="77777777" w:rsidR="00426347" w:rsidRDefault="00DE252A">
            <w:pPr>
              <w:pStyle w:val="TableParagraph"/>
              <w:numPr>
                <w:ilvl w:val="0"/>
                <w:numId w:val="29"/>
              </w:numPr>
              <w:tabs>
                <w:tab w:val="left" w:pos="468"/>
              </w:tabs>
              <w:ind w:right="644"/>
              <w:jc w:val="both"/>
            </w:pPr>
            <w:r>
              <w:t>14</w:t>
            </w:r>
            <w:hyperlink w:anchor="_bookmark18" w:history="1">
              <w:r>
                <w:t xml:space="preserve"> Usposabljanje za izboljšanje spretnosti</w:t>
              </w:r>
            </w:hyperlink>
            <w:hyperlink w:anchor="_bookmark18" w:history="1">
              <w:r>
                <w:t xml:space="preserve"> in razvoj človeškega kapitala</w:t>
              </w:r>
            </w:hyperlink>
          </w:p>
          <w:p w14:paraId="04ED0082" w14:textId="77777777" w:rsidR="00426347" w:rsidRDefault="00DE252A">
            <w:pPr>
              <w:pStyle w:val="TableParagraph"/>
              <w:numPr>
                <w:ilvl w:val="0"/>
                <w:numId w:val="29"/>
              </w:numPr>
              <w:tabs>
                <w:tab w:val="left" w:pos="468"/>
              </w:tabs>
              <w:spacing w:line="268" w:lineRule="exact"/>
              <w:jc w:val="both"/>
            </w:pPr>
            <w:r>
              <w:t xml:space="preserve">17 </w:t>
            </w:r>
            <w:hyperlink w:anchor="_bookmark20" w:history="1">
              <w:r>
                <w:t>Gradnja zmogljivosti</w:t>
              </w:r>
            </w:hyperlink>
          </w:p>
          <w:p w14:paraId="133938E5" w14:textId="77777777" w:rsidR="00426347" w:rsidRDefault="00DE252A">
            <w:pPr>
              <w:pStyle w:val="TableParagraph"/>
              <w:numPr>
                <w:ilvl w:val="0"/>
                <w:numId w:val="29"/>
              </w:numPr>
              <w:tabs>
                <w:tab w:val="left" w:pos="467"/>
                <w:tab w:val="left" w:pos="468"/>
              </w:tabs>
              <w:spacing w:line="268" w:lineRule="exact"/>
            </w:pPr>
            <w:r>
              <w:t xml:space="preserve">33 </w:t>
            </w:r>
            <w:hyperlink w:anchor="_bookmark28" w:history="1">
              <w:r>
                <w:t>Selektivnost orodja za zmanjšanje neželenega ulova</w:t>
              </w:r>
            </w:hyperlink>
          </w:p>
          <w:p w14:paraId="15486F7A" w14:textId="77777777" w:rsidR="00426347" w:rsidRDefault="00DE252A">
            <w:pPr>
              <w:pStyle w:val="TableParagraph"/>
              <w:numPr>
                <w:ilvl w:val="0"/>
                <w:numId w:val="29"/>
              </w:numPr>
              <w:tabs>
                <w:tab w:val="left" w:pos="467"/>
                <w:tab w:val="left" w:pos="468"/>
              </w:tabs>
              <w:ind w:right="701"/>
            </w:pPr>
            <w:r>
              <w:t xml:space="preserve">34 </w:t>
            </w:r>
            <w:hyperlink w:anchor="_bookmark29" w:history="1">
              <w:r>
                <w:t>Sprememba orodja za zmanjšanje</w:t>
              </w:r>
            </w:hyperlink>
            <w:hyperlink w:anchor="_bookmark29" w:history="1">
              <w:r>
                <w:t xml:space="preserve"> vplivov na habitate</w:t>
              </w:r>
            </w:hyperlink>
          </w:p>
          <w:p w14:paraId="16E95D56" w14:textId="77777777" w:rsidR="00426347" w:rsidRDefault="00DE252A">
            <w:pPr>
              <w:pStyle w:val="TableParagraph"/>
              <w:numPr>
                <w:ilvl w:val="0"/>
                <w:numId w:val="29"/>
              </w:numPr>
              <w:tabs>
                <w:tab w:val="left" w:pos="467"/>
                <w:tab w:val="left" w:pos="468"/>
              </w:tabs>
              <w:ind w:right="368"/>
            </w:pPr>
            <w:r>
              <w:t xml:space="preserve">35 </w:t>
            </w:r>
            <w:hyperlink w:anchor="_bookmark30" w:history="1">
              <w:r>
                <w:t>Selektivnost orodja</w:t>
              </w:r>
            </w:hyperlink>
            <w:hyperlink w:anchor="_bookmark30" w:history="1">
              <w:r>
                <w:t xml:space="preserve"> glede na ogrožene in zaščitene vrste</w:t>
              </w:r>
            </w:hyperlink>
          </w:p>
          <w:p w14:paraId="11AE60B2" w14:textId="77777777" w:rsidR="00426347" w:rsidRDefault="00DE252A">
            <w:pPr>
              <w:pStyle w:val="TableParagraph"/>
              <w:numPr>
                <w:ilvl w:val="0"/>
                <w:numId w:val="29"/>
              </w:numPr>
              <w:tabs>
                <w:tab w:val="left" w:pos="467"/>
                <w:tab w:val="left" w:pos="468"/>
              </w:tabs>
              <w:spacing w:line="252" w:lineRule="exact"/>
            </w:pPr>
            <w:r>
              <w:t xml:space="preserve">38 </w:t>
            </w:r>
            <w:hyperlink w:anchor="_bookmark33" w:history="1">
              <w:r>
                <w:t>Naložbe v obnovo območij Natura 2000</w:t>
              </w:r>
            </w:hyperlink>
          </w:p>
        </w:tc>
      </w:tr>
      <w:tr w:rsidR="00426347" w14:paraId="7927E283" w14:textId="77777777">
        <w:trPr>
          <w:trHeight w:val="3336"/>
        </w:trPr>
        <w:tc>
          <w:tcPr>
            <w:tcW w:w="828" w:type="dxa"/>
          </w:tcPr>
          <w:p w14:paraId="1043ECED" w14:textId="77777777" w:rsidR="00426347" w:rsidRDefault="00DE252A">
            <w:pPr>
              <w:pStyle w:val="TableParagraph"/>
              <w:spacing w:before="29"/>
            </w:pPr>
            <w:r>
              <w:lastRenderedPageBreak/>
              <w:t>38</w:t>
            </w:r>
          </w:p>
        </w:tc>
        <w:tc>
          <w:tcPr>
            <w:tcW w:w="3601" w:type="dxa"/>
          </w:tcPr>
          <w:p w14:paraId="18E4ECD5" w14:textId="77777777" w:rsidR="00426347" w:rsidRDefault="00DE252A">
            <w:pPr>
              <w:pStyle w:val="TableParagraph"/>
              <w:spacing w:before="29" w:line="273" w:lineRule="auto"/>
              <w:ind w:right="519"/>
            </w:pPr>
            <w:bookmarkStart w:id="65" w:name="_bookmark33"/>
            <w:bookmarkEnd w:id="65"/>
            <w:r>
              <w:t>Naložbe v obnovo območij Natura 2000</w:t>
            </w:r>
          </w:p>
        </w:tc>
        <w:tc>
          <w:tcPr>
            <w:tcW w:w="4816" w:type="dxa"/>
          </w:tcPr>
          <w:p w14:paraId="215E6BB7" w14:textId="77777777" w:rsidR="00426347" w:rsidRDefault="00DE252A">
            <w:pPr>
              <w:pStyle w:val="TableParagraph"/>
              <w:spacing w:before="25" w:line="273" w:lineRule="auto"/>
              <w:ind w:right="274"/>
            </w:pPr>
            <w:r>
              <w:t>Operacije, povezane z naložbami v obnovo območij Natura 2000 v skladu s prednostnimi akcijskimi okviri, določenimi na podlagi zahtev iz direktiv 2009/147/ES o pticah ali 92/43/EGS o habitatih.</w:t>
            </w:r>
          </w:p>
          <w:p w14:paraId="3E571822" w14:textId="77777777" w:rsidR="00426347" w:rsidRDefault="00DE252A">
            <w:pPr>
              <w:pStyle w:val="TableParagraph"/>
              <w:spacing w:before="27"/>
            </w:pPr>
            <w:r>
              <w:t>Primeri vključujejo:</w:t>
            </w:r>
          </w:p>
          <w:p w14:paraId="2E45A339" w14:textId="77777777" w:rsidR="00426347" w:rsidRDefault="00DE252A">
            <w:pPr>
              <w:pStyle w:val="TableParagraph"/>
              <w:numPr>
                <w:ilvl w:val="0"/>
                <w:numId w:val="28"/>
              </w:numPr>
              <w:tabs>
                <w:tab w:val="left" w:pos="467"/>
                <w:tab w:val="left" w:pos="468"/>
              </w:tabs>
              <w:spacing w:before="34"/>
              <w:ind w:right="579"/>
            </w:pPr>
            <w:r>
              <w:t>infrastrukturo, potrebno za varstvo, obnovo in ohranjanje habitatov ali vrst, vključno s pridobivanjem opreme</w:t>
            </w:r>
          </w:p>
          <w:p w14:paraId="40939780" w14:textId="77777777" w:rsidR="00426347" w:rsidRDefault="00DE252A">
            <w:pPr>
              <w:pStyle w:val="TableParagraph"/>
              <w:numPr>
                <w:ilvl w:val="0"/>
                <w:numId w:val="28"/>
              </w:numPr>
              <w:tabs>
                <w:tab w:val="left" w:pos="467"/>
                <w:tab w:val="left" w:pos="468"/>
              </w:tabs>
              <w:spacing w:before="19" w:line="252" w:lineRule="exact"/>
              <w:ind w:right="368"/>
            </w:pPr>
            <w:r>
              <w:t>posebno infrastrukturo za spremljanje in upravljanje okoljskih vprašanj, na primer upravljanje voda</w:t>
            </w:r>
          </w:p>
        </w:tc>
      </w:tr>
    </w:tbl>
    <w:p w14:paraId="0A29B3B4" w14:textId="77777777" w:rsidR="00426347" w:rsidRDefault="00426347">
      <w:pPr>
        <w:spacing w:line="252" w:lineRule="exact"/>
        <w:sectPr w:rsidR="00426347">
          <w:pgSz w:w="11910" w:h="16840"/>
          <w:pgMar w:top="1360" w:right="1100" w:bottom="1800" w:left="1340" w:header="713" w:footer="1606" w:gutter="0"/>
          <w:cols w:space="708"/>
        </w:sectPr>
      </w:pPr>
    </w:p>
    <w:p w14:paraId="7CDFBA75" w14:textId="77777777" w:rsidR="00426347" w:rsidRDefault="00426347">
      <w:pPr>
        <w:pStyle w:val="Telobesedila"/>
        <w:spacing w:before="9"/>
        <w:rPr>
          <w:b/>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3601"/>
        <w:gridCol w:w="4816"/>
      </w:tblGrid>
      <w:tr w:rsidR="00426347" w14:paraId="72EB5557" w14:textId="77777777">
        <w:trPr>
          <w:trHeight w:val="287"/>
        </w:trPr>
        <w:tc>
          <w:tcPr>
            <w:tcW w:w="828" w:type="dxa"/>
            <w:shd w:val="clear" w:color="auto" w:fill="D9D9D9"/>
          </w:tcPr>
          <w:p w14:paraId="2E0111F1" w14:textId="77777777" w:rsidR="00426347" w:rsidRDefault="00DE252A">
            <w:pPr>
              <w:pStyle w:val="TableParagraph"/>
              <w:spacing w:before="29" w:line="238" w:lineRule="exact"/>
            </w:pPr>
            <w:r>
              <w:t>Koda</w:t>
            </w:r>
          </w:p>
        </w:tc>
        <w:tc>
          <w:tcPr>
            <w:tcW w:w="3601" w:type="dxa"/>
            <w:shd w:val="clear" w:color="auto" w:fill="D9D9D9"/>
          </w:tcPr>
          <w:p w14:paraId="7A1A12B4" w14:textId="77777777" w:rsidR="00426347" w:rsidRDefault="00DE252A">
            <w:pPr>
              <w:pStyle w:val="TableParagraph"/>
              <w:spacing w:before="29" w:line="238" w:lineRule="exact"/>
            </w:pPr>
            <w:r>
              <w:t>Opis (vrsta operacije)</w:t>
            </w:r>
          </w:p>
        </w:tc>
        <w:tc>
          <w:tcPr>
            <w:tcW w:w="4816" w:type="dxa"/>
            <w:shd w:val="clear" w:color="auto" w:fill="D9D9D9"/>
          </w:tcPr>
          <w:p w14:paraId="554C8085" w14:textId="77777777" w:rsidR="00426347" w:rsidRDefault="00DE252A">
            <w:pPr>
              <w:pStyle w:val="TableParagraph"/>
              <w:spacing w:before="29" w:line="238" w:lineRule="exact"/>
            </w:pPr>
            <w:r>
              <w:t>Nadaljnje definicije</w:t>
            </w:r>
          </w:p>
        </w:tc>
      </w:tr>
      <w:tr w:rsidR="00426347" w14:paraId="0D875144" w14:textId="77777777">
        <w:trPr>
          <w:trHeight w:val="2930"/>
        </w:trPr>
        <w:tc>
          <w:tcPr>
            <w:tcW w:w="828" w:type="dxa"/>
          </w:tcPr>
          <w:p w14:paraId="4935E171" w14:textId="77777777" w:rsidR="00426347" w:rsidRDefault="00426347">
            <w:pPr>
              <w:pStyle w:val="TableParagraph"/>
              <w:ind w:left="0"/>
            </w:pPr>
          </w:p>
        </w:tc>
        <w:tc>
          <w:tcPr>
            <w:tcW w:w="3601" w:type="dxa"/>
          </w:tcPr>
          <w:p w14:paraId="33168930" w14:textId="77777777" w:rsidR="00426347" w:rsidRDefault="00426347">
            <w:pPr>
              <w:pStyle w:val="TableParagraph"/>
              <w:ind w:left="0"/>
            </w:pPr>
          </w:p>
        </w:tc>
        <w:tc>
          <w:tcPr>
            <w:tcW w:w="4816" w:type="dxa"/>
          </w:tcPr>
          <w:p w14:paraId="0299C7D0" w14:textId="77777777" w:rsidR="00426347" w:rsidRDefault="00DE252A">
            <w:pPr>
              <w:pStyle w:val="TableParagraph"/>
              <w:numPr>
                <w:ilvl w:val="0"/>
                <w:numId w:val="27"/>
              </w:numPr>
              <w:tabs>
                <w:tab w:val="left" w:pos="467"/>
                <w:tab w:val="left" w:pos="468"/>
              </w:tabs>
              <w:ind w:right="267"/>
            </w:pPr>
            <w:r>
              <w:t>infrastrukturo za javni dostop, interpretacijo, opazovalnice in kioske itd. (na primer infrastruktura za povečanje uporabne vrednosti območij, kot so oznake, poti, opazovalne ploščadi in centri za obiskovalce).</w:t>
            </w:r>
          </w:p>
          <w:p w14:paraId="60933414" w14:textId="77777777" w:rsidR="00426347" w:rsidRDefault="00DE252A">
            <w:pPr>
              <w:pStyle w:val="TableParagraph"/>
              <w:numPr>
                <w:ilvl w:val="0"/>
                <w:numId w:val="27"/>
              </w:numPr>
              <w:tabs>
                <w:tab w:val="left" w:pos="467"/>
                <w:tab w:val="left" w:pos="468"/>
              </w:tabs>
              <w:ind w:right="621"/>
            </w:pPr>
            <w:r>
              <w:t>naložbe, povezane z ukrepi zelene infrastrukture.</w:t>
            </w:r>
          </w:p>
          <w:p w14:paraId="0A41C1FB" w14:textId="55837E70" w:rsidR="00426347" w:rsidRDefault="00DE252A">
            <w:pPr>
              <w:pStyle w:val="TableParagraph"/>
              <w:spacing w:before="23" w:line="273" w:lineRule="auto"/>
              <w:ind w:right="439"/>
            </w:pPr>
            <w:r>
              <w:t>Prepričajte se, da operacija ni pomembnejša za druge vrste operacij, npr</w:t>
            </w:r>
            <w:r w:rsidR="00AB35EF">
              <w:t>.</w:t>
            </w:r>
            <w:r>
              <w:t>:</w:t>
            </w:r>
          </w:p>
          <w:p w14:paraId="17BB7514" w14:textId="77777777" w:rsidR="00426347" w:rsidRDefault="00DE252A">
            <w:pPr>
              <w:pStyle w:val="TableParagraph"/>
              <w:numPr>
                <w:ilvl w:val="0"/>
                <w:numId w:val="27"/>
              </w:numPr>
              <w:tabs>
                <w:tab w:val="left" w:pos="467"/>
                <w:tab w:val="left" w:pos="468"/>
              </w:tabs>
              <w:spacing w:before="18" w:line="252" w:lineRule="exact"/>
              <w:ind w:right="908"/>
            </w:pPr>
            <w:r>
              <w:t xml:space="preserve">37 </w:t>
            </w:r>
            <w:hyperlink w:anchor="_bookmark32" w:history="1">
              <w:r>
                <w:t>Upravljanje in spremljanje</w:t>
              </w:r>
            </w:hyperlink>
            <w:hyperlink w:anchor="_bookmark32" w:history="1">
              <w:r>
                <w:t xml:space="preserve"> območij Natura 2000 (mehke operacije)</w:t>
              </w:r>
            </w:hyperlink>
          </w:p>
        </w:tc>
      </w:tr>
      <w:tr w:rsidR="00426347" w14:paraId="2D86579C" w14:textId="77777777">
        <w:trPr>
          <w:trHeight w:val="7558"/>
        </w:trPr>
        <w:tc>
          <w:tcPr>
            <w:tcW w:w="828" w:type="dxa"/>
          </w:tcPr>
          <w:p w14:paraId="1B455EBE" w14:textId="77777777" w:rsidR="00426347" w:rsidRDefault="00DE252A">
            <w:pPr>
              <w:pStyle w:val="TableParagraph"/>
              <w:spacing w:before="29"/>
            </w:pPr>
            <w:r>
              <w:t>39</w:t>
            </w:r>
          </w:p>
        </w:tc>
        <w:tc>
          <w:tcPr>
            <w:tcW w:w="3601" w:type="dxa"/>
          </w:tcPr>
          <w:p w14:paraId="4F506BF9" w14:textId="77777777" w:rsidR="00426347" w:rsidRDefault="00DE252A">
            <w:pPr>
              <w:pStyle w:val="TableParagraph"/>
              <w:spacing w:before="29" w:line="273" w:lineRule="auto"/>
              <w:ind w:right="671"/>
            </w:pPr>
            <w:bookmarkStart w:id="66" w:name="_bookmark34"/>
            <w:bookmarkEnd w:id="66"/>
            <w:r>
              <w:t>Upravljanje in spremljanje pomorskih zaščitenih območij (mehke operacije)</w:t>
            </w:r>
          </w:p>
        </w:tc>
        <w:tc>
          <w:tcPr>
            <w:tcW w:w="4816" w:type="dxa"/>
          </w:tcPr>
          <w:p w14:paraId="5B4B1E33" w14:textId="77777777" w:rsidR="00426347" w:rsidRDefault="00DE252A">
            <w:pPr>
              <w:pStyle w:val="TableParagraph"/>
              <w:spacing w:before="25" w:line="273" w:lineRule="auto"/>
              <w:ind w:right="249"/>
            </w:pPr>
            <w:r>
              <w:t>Operacije, povezane z upravljanjem in spremljanjem ZPO, tj. zavarovanih območij, ki niso</w:t>
            </w:r>
          </w:p>
          <w:p w14:paraId="6BD27632" w14:textId="77777777" w:rsidR="00426347" w:rsidRDefault="00DE252A">
            <w:pPr>
              <w:pStyle w:val="TableParagraph"/>
              <w:spacing w:line="271" w:lineRule="auto"/>
              <w:ind w:right="395"/>
            </w:pPr>
            <w:r>
              <w:t>Natura 2000 v skladu z Direktivo 2008/56/ES, in »mehke« operacije, povezane posebej z večnamenskimi zavarovanimi območji.</w:t>
            </w:r>
          </w:p>
          <w:p w14:paraId="040D5D0B" w14:textId="77777777" w:rsidR="00426347" w:rsidRDefault="00DE252A">
            <w:pPr>
              <w:pStyle w:val="TableParagraph"/>
              <w:spacing w:before="32"/>
            </w:pPr>
            <w:r>
              <w:t>Primeri vključujejo:</w:t>
            </w:r>
          </w:p>
          <w:p w14:paraId="0FB732A9" w14:textId="77777777" w:rsidR="00426347" w:rsidRDefault="00DE252A">
            <w:pPr>
              <w:pStyle w:val="TableParagraph"/>
              <w:numPr>
                <w:ilvl w:val="0"/>
                <w:numId w:val="26"/>
              </w:numPr>
              <w:tabs>
                <w:tab w:val="left" w:pos="467"/>
                <w:tab w:val="left" w:pos="468"/>
              </w:tabs>
              <w:spacing w:before="34"/>
              <w:ind w:right="118"/>
            </w:pPr>
            <w:r>
              <w:t>ukrepe, povezane z vzpostavitvijo ZPO (na primer znanstvene študije/inventarji za opredelitev območij – raziskave, popisi, kartiranje, ocenjevanje stanja, delavnice in srečanja, oblikovanje podatkovnih zbirk, vzpostavitev in delovanje upravljavskih struktur in organov itd.)</w:t>
            </w:r>
          </w:p>
          <w:p w14:paraId="021F31B3" w14:textId="77777777" w:rsidR="00426347" w:rsidRDefault="00DE252A">
            <w:pPr>
              <w:pStyle w:val="TableParagraph"/>
              <w:numPr>
                <w:ilvl w:val="0"/>
                <w:numId w:val="26"/>
              </w:numPr>
              <w:tabs>
                <w:tab w:val="left" w:pos="467"/>
                <w:tab w:val="left" w:pos="468"/>
              </w:tabs>
              <w:ind w:right="122"/>
            </w:pPr>
            <w:r>
              <w:t>pripravo načrtov upravljanja, strategij in shem (vključno z znanstvenimi študijami in raziskavami, potrebnimi za načrtovanje in izvajanje, posvetovanji, javnimi srečanji in povezovanjem z lastniki zemljišč)</w:t>
            </w:r>
          </w:p>
          <w:p w14:paraId="01C24B44" w14:textId="77777777" w:rsidR="00426347" w:rsidRDefault="00DE252A">
            <w:pPr>
              <w:pStyle w:val="TableParagraph"/>
              <w:numPr>
                <w:ilvl w:val="0"/>
                <w:numId w:val="26"/>
              </w:numPr>
              <w:tabs>
                <w:tab w:val="left" w:pos="467"/>
                <w:tab w:val="left" w:pos="468"/>
              </w:tabs>
              <w:spacing w:line="267" w:lineRule="exact"/>
            </w:pPr>
            <w:r>
              <w:t>pilotne projekte;</w:t>
            </w:r>
          </w:p>
          <w:p w14:paraId="15CE1BC4" w14:textId="77777777" w:rsidR="00426347" w:rsidRDefault="00DE252A">
            <w:pPr>
              <w:pStyle w:val="TableParagraph"/>
              <w:numPr>
                <w:ilvl w:val="0"/>
                <w:numId w:val="26"/>
              </w:numPr>
              <w:tabs>
                <w:tab w:val="left" w:pos="467"/>
                <w:tab w:val="left" w:pos="468"/>
              </w:tabs>
              <w:ind w:right="156"/>
            </w:pPr>
            <w:r>
              <w:t>načrtovanje in izvajanje ukrepov varstvenega upravljanja;</w:t>
            </w:r>
          </w:p>
          <w:p w14:paraId="1F0BF130" w14:textId="77777777" w:rsidR="00426347" w:rsidRDefault="00DE252A">
            <w:pPr>
              <w:pStyle w:val="TableParagraph"/>
              <w:numPr>
                <w:ilvl w:val="0"/>
                <w:numId w:val="26"/>
              </w:numPr>
              <w:tabs>
                <w:tab w:val="left" w:pos="467"/>
                <w:tab w:val="left" w:pos="468"/>
              </w:tabs>
              <w:spacing w:before="1"/>
              <w:ind w:right="508"/>
            </w:pPr>
            <w:r>
              <w:t>pripravo informativnega in promocijskega gradiva, kampanj za ozaveščanje in raziskave</w:t>
            </w:r>
          </w:p>
          <w:p w14:paraId="28307920" w14:textId="5B869809" w:rsidR="00426347" w:rsidRDefault="00DE252A">
            <w:pPr>
              <w:pStyle w:val="TableParagraph"/>
              <w:numPr>
                <w:ilvl w:val="0"/>
                <w:numId w:val="26"/>
              </w:numPr>
              <w:tabs>
                <w:tab w:val="left" w:pos="467"/>
                <w:tab w:val="left" w:pos="468"/>
              </w:tabs>
              <w:spacing w:line="268" w:lineRule="auto"/>
              <w:ind w:left="107" w:right="455" w:firstLine="0"/>
            </w:pPr>
            <w:r>
              <w:t>spremljanje in raziskovanje, nadzor območja. Prepričajte se, da operacija ni pomembnejša za druge vrste operacij, npr</w:t>
            </w:r>
            <w:r w:rsidR="00AB35EF">
              <w:t>.</w:t>
            </w:r>
            <w:r>
              <w:t>:</w:t>
            </w:r>
          </w:p>
          <w:p w14:paraId="66A39B36" w14:textId="77777777" w:rsidR="00426347" w:rsidRDefault="00DE252A">
            <w:pPr>
              <w:pStyle w:val="TableParagraph"/>
              <w:numPr>
                <w:ilvl w:val="0"/>
                <w:numId w:val="26"/>
              </w:numPr>
              <w:tabs>
                <w:tab w:val="left" w:pos="467"/>
                <w:tab w:val="left" w:pos="468"/>
              </w:tabs>
              <w:spacing w:before="23" w:line="252" w:lineRule="exact"/>
              <w:ind w:right="546"/>
            </w:pPr>
            <w:r>
              <w:t xml:space="preserve">40 </w:t>
            </w:r>
            <w:hyperlink w:anchor="_bookmark35" w:history="1">
              <w:r>
                <w:t>Naložbe v obnovo</w:t>
              </w:r>
            </w:hyperlink>
            <w:r>
              <w:t xml:space="preserve"> zaščitenih pomorskih območij</w:t>
            </w:r>
          </w:p>
        </w:tc>
      </w:tr>
      <w:tr w:rsidR="00426347" w14:paraId="15434B3F" w14:textId="77777777">
        <w:trPr>
          <w:trHeight w:val="2443"/>
        </w:trPr>
        <w:tc>
          <w:tcPr>
            <w:tcW w:w="828" w:type="dxa"/>
          </w:tcPr>
          <w:p w14:paraId="15DBD238" w14:textId="77777777" w:rsidR="00426347" w:rsidRDefault="00DE252A">
            <w:pPr>
              <w:pStyle w:val="TableParagraph"/>
              <w:spacing w:before="32"/>
            </w:pPr>
            <w:r>
              <w:lastRenderedPageBreak/>
              <w:t>40</w:t>
            </w:r>
          </w:p>
        </w:tc>
        <w:tc>
          <w:tcPr>
            <w:tcW w:w="3601" w:type="dxa"/>
          </w:tcPr>
          <w:p w14:paraId="2D1C59F4" w14:textId="77777777" w:rsidR="00426347" w:rsidRDefault="00DE252A">
            <w:pPr>
              <w:pStyle w:val="TableParagraph"/>
              <w:spacing w:before="32" w:line="273" w:lineRule="auto"/>
              <w:ind w:right="616"/>
            </w:pPr>
            <w:bookmarkStart w:id="67" w:name="_bookmark35"/>
            <w:bookmarkEnd w:id="67"/>
            <w:r>
              <w:t>Naložbe v obnovo zaščitenih pomorskih območij</w:t>
            </w:r>
          </w:p>
        </w:tc>
        <w:tc>
          <w:tcPr>
            <w:tcW w:w="4816" w:type="dxa"/>
          </w:tcPr>
          <w:p w14:paraId="33B3B48B" w14:textId="77777777" w:rsidR="00426347" w:rsidRDefault="00DE252A">
            <w:pPr>
              <w:pStyle w:val="TableParagraph"/>
              <w:spacing w:before="28" w:line="273" w:lineRule="auto"/>
              <w:ind w:right="239"/>
              <w:jc w:val="both"/>
            </w:pPr>
            <w:r>
              <w:t>Operacije, povezane z obnovo ZPO, tj. zavarovanih območij, ki niso Natura 2000, v skladu z Direktivo 2008/56/ES. Primeri vključujejo:</w:t>
            </w:r>
          </w:p>
          <w:p w14:paraId="1021F63E" w14:textId="77777777" w:rsidR="00426347" w:rsidRDefault="00DE252A">
            <w:pPr>
              <w:pStyle w:val="TableParagraph"/>
              <w:numPr>
                <w:ilvl w:val="0"/>
                <w:numId w:val="25"/>
              </w:numPr>
              <w:tabs>
                <w:tab w:val="left" w:pos="467"/>
                <w:tab w:val="left" w:pos="468"/>
              </w:tabs>
              <w:ind w:right="579"/>
            </w:pPr>
            <w:r>
              <w:t>infrastrukturo, potrebno za varstvo, obnovo in ohranjanje habitatov ali vrst, vključno s pridobivanjem opreme</w:t>
            </w:r>
          </w:p>
          <w:p w14:paraId="01F04F6A" w14:textId="77777777" w:rsidR="00426347" w:rsidRDefault="00DE252A">
            <w:pPr>
              <w:pStyle w:val="TableParagraph"/>
              <w:numPr>
                <w:ilvl w:val="0"/>
                <w:numId w:val="25"/>
              </w:numPr>
              <w:tabs>
                <w:tab w:val="left" w:pos="467"/>
                <w:tab w:val="left" w:pos="468"/>
              </w:tabs>
              <w:ind w:right="371"/>
            </w:pPr>
            <w:r>
              <w:t>posebno infrastrukturo za spremljanje in upravljanje okoljskih vprašanj, na primer</w:t>
            </w:r>
          </w:p>
          <w:p w14:paraId="7B235365" w14:textId="77777777" w:rsidR="00426347" w:rsidRDefault="00DE252A">
            <w:pPr>
              <w:pStyle w:val="TableParagraph"/>
              <w:spacing w:line="238" w:lineRule="exact"/>
              <w:ind w:left="467"/>
            </w:pPr>
            <w:r>
              <w:t>izpustov in odpadkov</w:t>
            </w:r>
          </w:p>
        </w:tc>
      </w:tr>
    </w:tbl>
    <w:p w14:paraId="51AA7C8A" w14:textId="77777777" w:rsidR="00426347" w:rsidRDefault="00426347">
      <w:pPr>
        <w:spacing w:line="238" w:lineRule="exact"/>
        <w:sectPr w:rsidR="00426347">
          <w:pgSz w:w="11910" w:h="16840"/>
          <w:pgMar w:top="1360" w:right="1100" w:bottom="1800" w:left="1340" w:header="713" w:footer="1606" w:gutter="0"/>
          <w:cols w:space="708"/>
        </w:sectPr>
      </w:pPr>
    </w:p>
    <w:p w14:paraId="14788D02" w14:textId="77777777" w:rsidR="00426347" w:rsidRDefault="00426347">
      <w:pPr>
        <w:pStyle w:val="Telobesedila"/>
        <w:spacing w:before="9"/>
        <w:rPr>
          <w:b/>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3601"/>
        <w:gridCol w:w="4816"/>
      </w:tblGrid>
      <w:tr w:rsidR="00426347" w14:paraId="45800EAB" w14:textId="77777777">
        <w:trPr>
          <w:trHeight w:val="287"/>
        </w:trPr>
        <w:tc>
          <w:tcPr>
            <w:tcW w:w="828" w:type="dxa"/>
            <w:shd w:val="clear" w:color="auto" w:fill="D9D9D9"/>
          </w:tcPr>
          <w:p w14:paraId="6FC63527" w14:textId="77777777" w:rsidR="00426347" w:rsidRDefault="00DE252A">
            <w:pPr>
              <w:pStyle w:val="TableParagraph"/>
              <w:spacing w:before="29" w:line="238" w:lineRule="exact"/>
            </w:pPr>
            <w:r>
              <w:t>Koda</w:t>
            </w:r>
          </w:p>
        </w:tc>
        <w:tc>
          <w:tcPr>
            <w:tcW w:w="3601" w:type="dxa"/>
            <w:shd w:val="clear" w:color="auto" w:fill="D9D9D9"/>
          </w:tcPr>
          <w:p w14:paraId="21F2188C" w14:textId="77777777" w:rsidR="00426347" w:rsidRDefault="00DE252A">
            <w:pPr>
              <w:pStyle w:val="TableParagraph"/>
              <w:spacing w:before="29" w:line="238" w:lineRule="exact"/>
            </w:pPr>
            <w:r>
              <w:t>Opis (vrsta operacije)</w:t>
            </w:r>
          </w:p>
        </w:tc>
        <w:tc>
          <w:tcPr>
            <w:tcW w:w="4816" w:type="dxa"/>
            <w:shd w:val="clear" w:color="auto" w:fill="D9D9D9"/>
          </w:tcPr>
          <w:p w14:paraId="5FA4849B" w14:textId="77777777" w:rsidR="00426347" w:rsidRDefault="00DE252A">
            <w:pPr>
              <w:pStyle w:val="TableParagraph"/>
              <w:spacing w:before="29" w:line="238" w:lineRule="exact"/>
            </w:pPr>
            <w:r>
              <w:t>Nadaljnje definicije</w:t>
            </w:r>
          </w:p>
        </w:tc>
      </w:tr>
      <w:tr w:rsidR="00426347" w14:paraId="0574250C" w14:textId="77777777">
        <w:trPr>
          <w:trHeight w:val="1043"/>
        </w:trPr>
        <w:tc>
          <w:tcPr>
            <w:tcW w:w="828" w:type="dxa"/>
          </w:tcPr>
          <w:p w14:paraId="5CBF8039" w14:textId="77777777" w:rsidR="00426347" w:rsidRDefault="00426347">
            <w:pPr>
              <w:pStyle w:val="TableParagraph"/>
              <w:ind w:left="0"/>
            </w:pPr>
          </w:p>
        </w:tc>
        <w:tc>
          <w:tcPr>
            <w:tcW w:w="3601" w:type="dxa"/>
          </w:tcPr>
          <w:p w14:paraId="39A6FD33" w14:textId="77777777" w:rsidR="00426347" w:rsidRDefault="00426347">
            <w:pPr>
              <w:pStyle w:val="TableParagraph"/>
              <w:ind w:left="0"/>
            </w:pPr>
          </w:p>
        </w:tc>
        <w:tc>
          <w:tcPr>
            <w:tcW w:w="4816" w:type="dxa"/>
          </w:tcPr>
          <w:p w14:paraId="564C55FB" w14:textId="77777777" w:rsidR="00426347" w:rsidRDefault="00DE252A">
            <w:pPr>
              <w:pStyle w:val="TableParagraph"/>
              <w:numPr>
                <w:ilvl w:val="0"/>
                <w:numId w:val="24"/>
              </w:numPr>
              <w:tabs>
                <w:tab w:val="left" w:pos="467"/>
                <w:tab w:val="left" w:pos="468"/>
              </w:tabs>
              <w:spacing w:line="237" w:lineRule="auto"/>
              <w:ind w:right="267"/>
            </w:pPr>
            <w:r>
              <w:t>infrastruktura za javni dostop, interpretacijo, opazovalnice in kioske itd.</w:t>
            </w:r>
          </w:p>
          <w:p w14:paraId="498B70D3" w14:textId="77777777" w:rsidR="00426347" w:rsidRDefault="00DE252A">
            <w:pPr>
              <w:pStyle w:val="TableParagraph"/>
              <w:numPr>
                <w:ilvl w:val="0"/>
                <w:numId w:val="24"/>
              </w:numPr>
              <w:tabs>
                <w:tab w:val="left" w:pos="467"/>
                <w:tab w:val="left" w:pos="468"/>
              </w:tabs>
              <w:spacing w:before="20" w:line="252" w:lineRule="exact"/>
              <w:ind w:right="621"/>
            </w:pPr>
            <w:r>
              <w:t>naložbe, povezane z ukrepi zelene infrastrukture.</w:t>
            </w:r>
          </w:p>
        </w:tc>
      </w:tr>
      <w:tr w:rsidR="00426347" w14:paraId="4B69AC54" w14:textId="77777777">
        <w:trPr>
          <w:trHeight w:val="4166"/>
        </w:trPr>
        <w:tc>
          <w:tcPr>
            <w:tcW w:w="828" w:type="dxa"/>
          </w:tcPr>
          <w:p w14:paraId="53BE0165" w14:textId="77777777" w:rsidR="00426347" w:rsidRDefault="00DE252A">
            <w:pPr>
              <w:pStyle w:val="TableParagraph"/>
              <w:spacing w:before="29"/>
            </w:pPr>
            <w:r>
              <w:t>41</w:t>
            </w:r>
          </w:p>
        </w:tc>
        <w:tc>
          <w:tcPr>
            <w:tcW w:w="3601" w:type="dxa"/>
          </w:tcPr>
          <w:p w14:paraId="3B4856D5" w14:textId="77777777" w:rsidR="00426347" w:rsidRDefault="00DE252A">
            <w:pPr>
              <w:pStyle w:val="TableParagraph"/>
              <w:spacing w:before="29" w:line="273" w:lineRule="auto"/>
              <w:ind w:right="953"/>
            </w:pPr>
            <w:r>
              <w:t>Zmanjšanje in preprečevanje onesnaževanja/onesnaževanja</w:t>
            </w:r>
          </w:p>
        </w:tc>
        <w:tc>
          <w:tcPr>
            <w:tcW w:w="4816" w:type="dxa"/>
          </w:tcPr>
          <w:p w14:paraId="61380CBB" w14:textId="77777777" w:rsidR="00426347" w:rsidRDefault="00DE252A">
            <w:pPr>
              <w:pStyle w:val="TableParagraph"/>
              <w:spacing w:before="25" w:line="273" w:lineRule="auto"/>
              <w:ind w:right="775"/>
            </w:pPr>
            <w:r>
              <w:t>Operacije, povezane z zmanjševanjem ali preprečevanjem onesnaževanja iz ribištva in ribogojstva.</w:t>
            </w:r>
          </w:p>
          <w:p w14:paraId="3E4D5C97" w14:textId="77777777" w:rsidR="00426347" w:rsidRDefault="00DE252A">
            <w:pPr>
              <w:pStyle w:val="TableParagraph"/>
              <w:spacing w:before="28"/>
            </w:pPr>
            <w:r>
              <w:t>Primeri vključujejo:</w:t>
            </w:r>
          </w:p>
          <w:p w14:paraId="38E5F3F5" w14:textId="77777777" w:rsidR="00426347" w:rsidRDefault="00DE252A">
            <w:pPr>
              <w:pStyle w:val="TableParagraph"/>
              <w:numPr>
                <w:ilvl w:val="0"/>
                <w:numId w:val="23"/>
              </w:numPr>
              <w:tabs>
                <w:tab w:val="left" w:pos="467"/>
                <w:tab w:val="left" w:pos="468"/>
              </w:tabs>
              <w:spacing w:before="33" w:line="269" w:lineRule="exact"/>
            </w:pPr>
            <w:r>
              <w:t>okolju prijazne barve proti obraščanju</w:t>
            </w:r>
          </w:p>
          <w:p w14:paraId="68CCD571" w14:textId="77777777" w:rsidR="00426347" w:rsidRDefault="00DE252A">
            <w:pPr>
              <w:pStyle w:val="TableParagraph"/>
              <w:numPr>
                <w:ilvl w:val="0"/>
                <w:numId w:val="23"/>
              </w:numPr>
              <w:tabs>
                <w:tab w:val="left" w:pos="467"/>
                <w:tab w:val="left" w:pos="468"/>
              </w:tabs>
              <w:ind w:right="388"/>
            </w:pPr>
            <w:r>
              <w:t>zmanjšanje izpustov iz plovil, ribogojnih dejavnosti in predelovalnih obratov</w:t>
            </w:r>
          </w:p>
          <w:p w14:paraId="15254F48" w14:textId="13E1744F" w:rsidR="00426347" w:rsidRDefault="00DE252A">
            <w:pPr>
              <w:pStyle w:val="TableParagraph"/>
              <w:spacing w:before="31" w:line="273" w:lineRule="auto"/>
              <w:ind w:right="439"/>
            </w:pPr>
            <w:r>
              <w:t xml:space="preserve">Prepričajte se, da operacija ni pomembnejša za druge vrste operacij, </w:t>
            </w:r>
            <w:r w:rsidR="00AB35EF">
              <w:t>npr.:</w:t>
            </w:r>
          </w:p>
          <w:p w14:paraId="535F40F7" w14:textId="77777777" w:rsidR="00426347" w:rsidRDefault="00DE252A">
            <w:pPr>
              <w:pStyle w:val="TableParagraph"/>
              <w:numPr>
                <w:ilvl w:val="0"/>
                <w:numId w:val="23"/>
              </w:numPr>
              <w:tabs>
                <w:tab w:val="left" w:pos="467"/>
                <w:tab w:val="left" w:pos="468"/>
              </w:tabs>
              <w:ind w:right="644"/>
            </w:pPr>
            <w:r>
              <w:t>14</w:t>
            </w:r>
            <w:hyperlink w:anchor="_bookmark18" w:history="1">
              <w:r>
                <w:t xml:space="preserve"> Usposabljanje za izboljšanje spretnosti</w:t>
              </w:r>
            </w:hyperlink>
            <w:hyperlink w:anchor="_bookmark18" w:history="1">
              <w:r>
                <w:t xml:space="preserve"> in razvoj človeškega kapitala</w:t>
              </w:r>
            </w:hyperlink>
          </w:p>
          <w:p w14:paraId="084C2C56" w14:textId="77777777" w:rsidR="00426347" w:rsidRDefault="00DE252A">
            <w:pPr>
              <w:pStyle w:val="TableParagraph"/>
              <w:numPr>
                <w:ilvl w:val="0"/>
                <w:numId w:val="23"/>
              </w:numPr>
              <w:tabs>
                <w:tab w:val="left" w:pos="467"/>
                <w:tab w:val="left" w:pos="468"/>
              </w:tabs>
              <w:ind w:right="412"/>
            </w:pPr>
            <w:r>
              <w:t xml:space="preserve">16 </w:t>
            </w:r>
            <w:hyperlink w:anchor="_bookmark19" w:history="1">
              <w:r>
                <w:t xml:space="preserve">Ozaveščanje, </w:t>
              </w:r>
            </w:hyperlink>
            <w:hyperlink w:anchor="_bookmark19" w:history="1">
              <w:r>
                <w:t>komunikacija s širšo javnostjo</w:t>
              </w:r>
            </w:hyperlink>
          </w:p>
          <w:p w14:paraId="6D4D823B" w14:textId="77777777" w:rsidR="00426347" w:rsidRDefault="00DE252A">
            <w:pPr>
              <w:pStyle w:val="TableParagraph"/>
              <w:numPr>
                <w:ilvl w:val="0"/>
                <w:numId w:val="23"/>
              </w:numPr>
              <w:tabs>
                <w:tab w:val="left" w:pos="467"/>
                <w:tab w:val="left" w:pos="468"/>
              </w:tabs>
              <w:spacing w:line="267" w:lineRule="exact"/>
            </w:pPr>
            <w:r>
              <w:t xml:space="preserve">17 </w:t>
            </w:r>
            <w:hyperlink w:anchor="_bookmark20" w:history="1">
              <w:r>
                <w:t>Gradnja zmogljivosti</w:t>
              </w:r>
            </w:hyperlink>
          </w:p>
          <w:p w14:paraId="518A0AF7" w14:textId="77777777" w:rsidR="00426347" w:rsidRDefault="00DE252A">
            <w:pPr>
              <w:pStyle w:val="TableParagraph"/>
              <w:numPr>
                <w:ilvl w:val="0"/>
                <w:numId w:val="23"/>
              </w:numPr>
              <w:tabs>
                <w:tab w:val="left" w:pos="467"/>
                <w:tab w:val="left" w:pos="468"/>
              </w:tabs>
              <w:spacing w:line="269" w:lineRule="exact"/>
            </w:pPr>
            <w:r>
              <w:t xml:space="preserve">21 </w:t>
            </w:r>
            <w:hyperlink w:anchor="_bookmark23" w:history="1">
              <w:r>
                <w:t>Študije in raziskave</w:t>
              </w:r>
            </w:hyperlink>
          </w:p>
          <w:p w14:paraId="37D3978C" w14:textId="77777777" w:rsidR="00426347" w:rsidRDefault="00DE252A">
            <w:pPr>
              <w:pStyle w:val="TableParagraph"/>
              <w:numPr>
                <w:ilvl w:val="0"/>
                <w:numId w:val="23"/>
              </w:numPr>
              <w:tabs>
                <w:tab w:val="left" w:pos="467"/>
                <w:tab w:val="left" w:pos="468"/>
              </w:tabs>
              <w:spacing w:line="253" w:lineRule="exact"/>
            </w:pPr>
            <w:r>
              <w:t xml:space="preserve">26 </w:t>
            </w:r>
            <w:hyperlink w:anchor="_bookmark25" w:history="1">
              <w:r>
                <w:t>Pobiranje in/ali odstranjevanje morskih odpadkov</w:t>
              </w:r>
            </w:hyperlink>
          </w:p>
        </w:tc>
      </w:tr>
      <w:tr w:rsidR="00426347" w14:paraId="134F5CC6" w14:textId="77777777">
        <w:trPr>
          <w:trHeight w:val="3948"/>
        </w:trPr>
        <w:tc>
          <w:tcPr>
            <w:tcW w:w="828" w:type="dxa"/>
          </w:tcPr>
          <w:p w14:paraId="3004DD85" w14:textId="77777777" w:rsidR="00426347" w:rsidRDefault="00DE252A">
            <w:pPr>
              <w:pStyle w:val="TableParagraph"/>
              <w:spacing w:before="29"/>
            </w:pPr>
            <w:r>
              <w:t>42</w:t>
            </w:r>
          </w:p>
        </w:tc>
        <w:tc>
          <w:tcPr>
            <w:tcW w:w="3601" w:type="dxa"/>
          </w:tcPr>
          <w:p w14:paraId="45B30A56" w14:textId="77777777" w:rsidR="00426347" w:rsidRDefault="00DE252A">
            <w:pPr>
              <w:pStyle w:val="TableParagraph"/>
              <w:spacing w:before="29" w:line="273" w:lineRule="auto"/>
              <w:ind w:right="788"/>
            </w:pPr>
            <w:r>
              <w:t>Uporaba vode in izboljšanje kakovosti vode</w:t>
            </w:r>
          </w:p>
        </w:tc>
        <w:tc>
          <w:tcPr>
            <w:tcW w:w="4816" w:type="dxa"/>
          </w:tcPr>
          <w:p w14:paraId="00A068FA" w14:textId="77777777" w:rsidR="00426347" w:rsidRDefault="00DE252A">
            <w:pPr>
              <w:pStyle w:val="TableParagraph"/>
              <w:spacing w:before="25" w:line="273" w:lineRule="auto"/>
              <w:ind w:right="537"/>
            </w:pPr>
            <w:r>
              <w:t>Operacije, povezane z učinkovito rabo vode, zlasti v kopenskih dejavnostih, kot so ribogojstvo in predelovalni obrati.</w:t>
            </w:r>
          </w:p>
          <w:p w14:paraId="24E7E93B" w14:textId="77777777" w:rsidR="00426347" w:rsidRDefault="00DE252A">
            <w:pPr>
              <w:pStyle w:val="TableParagraph"/>
              <w:spacing w:before="27"/>
            </w:pPr>
            <w:r>
              <w:t>Primeri vključujejo:</w:t>
            </w:r>
          </w:p>
          <w:p w14:paraId="6FEB4EEE" w14:textId="77777777" w:rsidR="00426347" w:rsidRDefault="00DE252A">
            <w:pPr>
              <w:pStyle w:val="TableParagraph"/>
              <w:numPr>
                <w:ilvl w:val="0"/>
                <w:numId w:val="22"/>
              </w:numPr>
              <w:tabs>
                <w:tab w:val="left" w:pos="467"/>
                <w:tab w:val="left" w:pos="468"/>
              </w:tabs>
              <w:spacing w:before="34" w:line="269" w:lineRule="exact"/>
            </w:pPr>
            <w:r>
              <w:t>tehnologije za zmanjšanje porabe vode</w:t>
            </w:r>
          </w:p>
          <w:p w14:paraId="313FE547" w14:textId="77777777" w:rsidR="00426347" w:rsidRDefault="00DE252A">
            <w:pPr>
              <w:pStyle w:val="TableParagraph"/>
              <w:numPr>
                <w:ilvl w:val="0"/>
                <w:numId w:val="22"/>
              </w:numPr>
              <w:tabs>
                <w:tab w:val="left" w:pos="467"/>
                <w:tab w:val="left" w:pos="468"/>
              </w:tabs>
              <w:spacing w:line="269" w:lineRule="exact"/>
            </w:pPr>
            <w:r>
              <w:t>namestitev sistemov za čiščenje vode</w:t>
            </w:r>
          </w:p>
          <w:p w14:paraId="7B4BAABC" w14:textId="77777777" w:rsidR="00426347" w:rsidRDefault="00DE252A">
            <w:pPr>
              <w:pStyle w:val="TableParagraph"/>
              <w:numPr>
                <w:ilvl w:val="0"/>
                <w:numId w:val="22"/>
              </w:numPr>
              <w:tabs>
                <w:tab w:val="left" w:pos="467"/>
                <w:tab w:val="left" w:pos="468"/>
              </w:tabs>
            </w:pPr>
            <w:r>
              <w:t>recirkulacijske sisteme</w:t>
            </w:r>
          </w:p>
          <w:p w14:paraId="20E1D540" w14:textId="33527850" w:rsidR="00426347" w:rsidRDefault="00DE252A">
            <w:pPr>
              <w:pStyle w:val="TableParagraph"/>
              <w:spacing w:before="29" w:line="273" w:lineRule="auto"/>
              <w:ind w:right="439"/>
            </w:pPr>
            <w:r>
              <w:t xml:space="preserve">Prepričajte se, da operacija ni pomembnejša za druge vrste operacij, </w:t>
            </w:r>
            <w:r w:rsidR="00AB35EF">
              <w:t>npr.:</w:t>
            </w:r>
          </w:p>
          <w:p w14:paraId="12BEC1E8" w14:textId="77777777" w:rsidR="00426347" w:rsidRDefault="00DE252A">
            <w:pPr>
              <w:pStyle w:val="TableParagraph"/>
              <w:numPr>
                <w:ilvl w:val="0"/>
                <w:numId w:val="22"/>
              </w:numPr>
              <w:tabs>
                <w:tab w:val="left" w:pos="467"/>
                <w:tab w:val="left" w:pos="468"/>
              </w:tabs>
              <w:spacing w:line="267" w:lineRule="exact"/>
            </w:pPr>
            <w:r>
              <w:t xml:space="preserve">10 </w:t>
            </w:r>
            <w:hyperlink w:anchor="_bookmark15" w:history="1">
              <w:r>
                <w:t>Svetovalne storitve</w:t>
              </w:r>
            </w:hyperlink>
          </w:p>
          <w:p w14:paraId="3B21A9F6" w14:textId="77777777" w:rsidR="00426347" w:rsidRDefault="00DE252A">
            <w:pPr>
              <w:pStyle w:val="TableParagraph"/>
              <w:numPr>
                <w:ilvl w:val="0"/>
                <w:numId w:val="22"/>
              </w:numPr>
              <w:tabs>
                <w:tab w:val="left" w:pos="467"/>
                <w:tab w:val="left" w:pos="468"/>
              </w:tabs>
              <w:ind w:right="644"/>
            </w:pPr>
            <w:r>
              <w:t>14</w:t>
            </w:r>
            <w:hyperlink w:anchor="_bookmark18" w:history="1">
              <w:r>
                <w:t xml:space="preserve"> Usposabljanje za izboljšanje spretnosti</w:t>
              </w:r>
            </w:hyperlink>
            <w:hyperlink w:anchor="_bookmark18" w:history="1">
              <w:r>
                <w:t xml:space="preserve"> in razvoj človeškega kapitala</w:t>
              </w:r>
            </w:hyperlink>
          </w:p>
          <w:p w14:paraId="1582238D" w14:textId="77777777" w:rsidR="00426347" w:rsidRDefault="00DE252A">
            <w:pPr>
              <w:pStyle w:val="TableParagraph"/>
              <w:numPr>
                <w:ilvl w:val="0"/>
                <w:numId w:val="22"/>
              </w:numPr>
              <w:tabs>
                <w:tab w:val="left" w:pos="467"/>
                <w:tab w:val="left" w:pos="468"/>
              </w:tabs>
              <w:spacing w:line="267" w:lineRule="exact"/>
            </w:pPr>
            <w:r>
              <w:t xml:space="preserve">17 </w:t>
            </w:r>
            <w:hyperlink w:anchor="_bookmark20" w:history="1">
              <w:r>
                <w:t>Gradnja zmogljivosti</w:t>
              </w:r>
            </w:hyperlink>
          </w:p>
          <w:p w14:paraId="3C9AA241" w14:textId="77777777" w:rsidR="00426347" w:rsidRDefault="00DE252A">
            <w:pPr>
              <w:pStyle w:val="TableParagraph"/>
              <w:numPr>
                <w:ilvl w:val="0"/>
                <w:numId w:val="22"/>
              </w:numPr>
              <w:tabs>
                <w:tab w:val="left" w:pos="467"/>
                <w:tab w:val="left" w:pos="468"/>
              </w:tabs>
              <w:spacing w:line="253" w:lineRule="exact"/>
            </w:pPr>
            <w:r>
              <w:t xml:space="preserve">21 </w:t>
            </w:r>
            <w:hyperlink w:anchor="_bookmark23" w:history="1">
              <w:r>
                <w:t>Študije in raziskave</w:t>
              </w:r>
            </w:hyperlink>
          </w:p>
        </w:tc>
      </w:tr>
      <w:tr w:rsidR="00426347" w14:paraId="44DE6F70" w14:textId="77777777">
        <w:trPr>
          <w:trHeight w:val="3701"/>
        </w:trPr>
        <w:tc>
          <w:tcPr>
            <w:tcW w:w="828" w:type="dxa"/>
          </w:tcPr>
          <w:p w14:paraId="66A6E481" w14:textId="77777777" w:rsidR="00426347" w:rsidRDefault="00DE252A">
            <w:pPr>
              <w:pStyle w:val="TableParagraph"/>
              <w:spacing w:before="29"/>
            </w:pPr>
            <w:r>
              <w:lastRenderedPageBreak/>
              <w:t>43</w:t>
            </w:r>
          </w:p>
        </w:tc>
        <w:tc>
          <w:tcPr>
            <w:tcW w:w="3601" w:type="dxa"/>
          </w:tcPr>
          <w:p w14:paraId="2B991B21" w14:textId="77777777" w:rsidR="00426347" w:rsidRDefault="00DE252A">
            <w:pPr>
              <w:pStyle w:val="TableParagraph"/>
              <w:spacing w:before="29" w:line="273" w:lineRule="auto"/>
              <w:ind w:right="464"/>
            </w:pPr>
            <w:bookmarkStart w:id="68" w:name="_bookmark36"/>
            <w:bookmarkEnd w:id="68"/>
            <w:r>
              <w:t>Naložbe za nadzor in izvrševanje za javne organe</w:t>
            </w:r>
          </w:p>
        </w:tc>
        <w:tc>
          <w:tcPr>
            <w:tcW w:w="4816" w:type="dxa"/>
          </w:tcPr>
          <w:p w14:paraId="2BB29AE7" w14:textId="77777777" w:rsidR="00426347" w:rsidRDefault="00DE252A">
            <w:pPr>
              <w:pStyle w:val="TableParagraph"/>
              <w:spacing w:before="25" w:line="273" w:lineRule="auto"/>
              <w:ind w:right="494"/>
            </w:pPr>
            <w:r>
              <w:t>Operacije, povezane s »težkimi« naložbami v opremo in objekte, ali »mehkejše« operacije, ki podpirajo dejavnosti agencij za nadzor ribištva.</w:t>
            </w:r>
          </w:p>
          <w:p w14:paraId="7DED688E" w14:textId="77777777" w:rsidR="00426347" w:rsidRDefault="00DE252A">
            <w:pPr>
              <w:pStyle w:val="TableParagraph"/>
              <w:spacing w:before="27"/>
            </w:pPr>
            <w:r>
              <w:t>Primeri vključujejo:</w:t>
            </w:r>
          </w:p>
          <w:p w14:paraId="17D10B38" w14:textId="77777777" w:rsidR="00426347" w:rsidRDefault="00DE252A">
            <w:pPr>
              <w:pStyle w:val="TableParagraph"/>
              <w:numPr>
                <w:ilvl w:val="0"/>
                <w:numId w:val="21"/>
              </w:numPr>
              <w:tabs>
                <w:tab w:val="left" w:pos="467"/>
                <w:tab w:val="left" w:pos="468"/>
              </w:tabs>
              <w:spacing w:before="34" w:line="269" w:lineRule="exact"/>
            </w:pPr>
            <w:r>
              <w:t>opremo za nadzorne agencije</w:t>
            </w:r>
          </w:p>
          <w:p w14:paraId="49A83218" w14:textId="77777777" w:rsidR="00426347" w:rsidRDefault="00DE252A">
            <w:pPr>
              <w:pStyle w:val="TableParagraph"/>
              <w:numPr>
                <w:ilvl w:val="0"/>
                <w:numId w:val="21"/>
              </w:numPr>
              <w:tabs>
                <w:tab w:val="left" w:pos="467"/>
                <w:tab w:val="left" w:pos="468"/>
              </w:tabs>
              <w:spacing w:line="269" w:lineRule="exact"/>
            </w:pPr>
            <w:r>
              <w:t>informacijske rešitve</w:t>
            </w:r>
          </w:p>
          <w:p w14:paraId="549698E3" w14:textId="77777777" w:rsidR="00426347" w:rsidRDefault="00DE252A">
            <w:pPr>
              <w:pStyle w:val="TableParagraph"/>
              <w:numPr>
                <w:ilvl w:val="0"/>
                <w:numId w:val="21"/>
              </w:numPr>
              <w:tabs>
                <w:tab w:val="left" w:pos="467"/>
                <w:tab w:val="left" w:pos="468"/>
              </w:tabs>
              <w:ind w:right="143"/>
            </w:pPr>
            <w:r>
              <w:t>postopke IT za upravljanje in beleženje podatkov, povezanih z nadzorom</w:t>
            </w:r>
          </w:p>
          <w:p w14:paraId="307411F6" w14:textId="5706FFF9" w:rsidR="00426347" w:rsidRDefault="00DE252A">
            <w:pPr>
              <w:pStyle w:val="TableParagraph"/>
              <w:spacing w:before="30" w:line="273" w:lineRule="auto"/>
              <w:ind w:right="439"/>
            </w:pPr>
            <w:r>
              <w:t xml:space="preserve">Prepričajte se, da operacija ni pomembnejša za druge vrste operacij, </w:t>
            </w:r>
            <w:r w:rsidR="00AB35EF">
              <w:t>npr.:</w:t>
            </w:r>
          </w:p>
          <w:p w14:paraId="6FE1C782" w14:textId="77777777" w:rsidR="00426347" w:rsidRDefault="00DE252A">
            <w:pPr>
              <w:pStyle w:val="TableParagraph"/>
              <w:numPr>
                <w:ilvl w:val="0"/>
                <w:numId w:val="21"/>
              </w:numPr>
              <w:tabs>
                <w:tab w:val="left" w:pos="467"/>
                <w:tab w:val="left" w:pos="468"/>
              </w:tabs>
              <w:spacing w:line="265" w:lineRule="exact"/>
            </w:pPr>
            <w:r>
              <w:t xml:space="preserve">51 </w:t>
            </w:r>
            <w:hyperlink w:anchor="_bookmark40" w:history="1">
              <w:r>
                <w:t>Pregledi</w:t>
              </w:r>
            </w:hyperlink>
          </w:p>
          <w:p w14:paraId="43AFA875" w14:textId="77777777" w:rsidR="00426347" w:rsidRDefault="00DE252A">
            <w:pPr>
              <w:pStyle w:val="TableParagraph"/>
              <w:numPr>
                <w:ilvl w:val="0"/>
                <w:numId w:val="21"/>
              </w:numPr>
              <w:tabs>
                <w:tab w:val="left" w:pos="467"/>
                <w:tab w:val="left" w:pos="468"/>
              </w:tabs>
              <w:spacing w:line="256" w:lineRule="exact"/>
            </w:pPr>
            <w:r>
              <w:t xml:space="preserve">23 </w:t>
            </w:r>
            <w:hyperlink w:anchor="_bookmark24" w:history="1">
              <w:r>
                <w:t>Sodelovanje</w:t>
              </w:r>
            </w:hyperlink>
          </w:p>
        </w:tc>
      </w:tr>
    </w:tbl>
    <w:p w14:paraId="2465FAD9" w14:textId="77777777" w:rsidR="00426347" w:rsidRDefault="00426347">
      <w:pPr>
        <w:spacing w:line="256" w:lineRule="exact"/>
        <w:sectPr w:rsidR="00426347">
          <w:pgSz w:w="11910" w:h="16840"/>
          <w:pgMar w:top="1360" w:right="1100" w:bottom="1800" w:left="1340" w:header="713" w:footer="1606" w:gutter="0"/>
          <w:cols w:space="708"/>
        </w:sectPr>
      </w:pPr>
    </w:p>
    <w:p w14:paraId="77552488" w14:textId="77777777" w:rsidR="00426347" w:rsidRDefault="00426347">
      <w:pPr>
        <w:pStyle w:val="Telobesedila"/>
        <w:spacing w:before="9"/>
        <w:rPr>
          <w:b/>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3601"/>
        <w:gridCol w:w="4816"/>
      </w:tblGrid>
      <w:tr w:rsidR="00426347" w14:paraId="2D2DF558" w14:textId="77777777">
        <w:trPr>
          <w:trHeight w:val="287"/>
        </w:trPr>
        <w:tc>
          <w:tcPr>
            <w:tcW w:w="828" w:type="dxa"/>
            <w:shd w:val="clear" w:color="auto" w:fill="D9D9D9"/>
          </w:tcPr>
          <w:p w14:paraId="18675D1C" w14:textId="77777777" w:rsidR="00426347" w:rsidRDefault="00DE252A">
            <w:pPr>
              <w:pStyle w:val="TableParagraph"/>
              <w:spacing w:before="29" w:line="238" w:lineRule="exact"/>
            </w:pPr>
            <w:r>
              <w:t>Koda</w:t>
            </w:r>
          </w:p>
        </w:tc>
        <w:tc>
          <w:tcPr>
            <w:tcW w:w="3601" w:type="dxa"/>
            <w:shd w:val="clear" w:color="auto" w:fill="D9D9D9"/>
          </w:tcPr>
          <w:p w14:paraId="506BBDA2" w14:textId="77777777" w:rsidR="00426347" w:rsidRDefault="00DE252A">
            <w:pPr>
              <w:pStyle w:val="TableParagraph"/>
              <w:spacing w:before="29" w:line="238" w:lineRule="exact"/>
            </w:pPr>
            <w:r>
              <w:t>Opis (vrsta operacije)</w:t>
            </w:r>
          </w:p>
        </w:tc>
        <w:tc>
          <w:tcPr>
            <w:tcW w:w="4816" w:type="dxa"/>
            <w:shd w:val="clear" w:color="auto" w:fill="D9D9D9"/>
          </w:tcPr>
          <w:p w14:paraId="5056CE1C" w14:textId="77777777" w:rsidR="00426347" w:rsidRDefault="00DE252A">
            <w:pPr>
              <w:pStyle w:val="TableParagraph"/>
              <w:spacing w:before="29" w:line="238" w:lineRule="exact"/>
            </w:pPr>
            <w:r>
              <w:t>Nadaljnje definicije</w:t>
            </w:r>
          </w:p>
        </w:tc>
      </w:tr>
      <w:tr w:rsidR="00426347" w14:paraId="7E122796" w14:textId="77777777">
        <w:trPr>
          <w:trHeight w:val="4723"/>
        </w:trPr>
        <w:tc>
          <w:tcPr>
            <w:tcW w:w="828" w:type="dxa"/>
          </w:tcPr>
          <w:p w14:paraId="5729FD65" w14:textId="77777777" w:rsidR="00426347" w:rsidRDefault="00DE252A">
            <w:pPr>
              <w:pStyle w:val="TableParagraph"/>
              <w:spacing w:before="30"/>
            </w:pPr>
            <w:r>
              <w:t>44</w:t>
            </w:r>
          </w:p>
        </w:tc>
        <w:tc>
          <w:tcPr>
            <w:tcW w:w="3601" w:type="dxa"/>
          </w:tcPr>
          <w:p w14:paraId="00EAF006" w14:textId="77777777" w:rsidR="00426347" w:rsidRDefault="00DE252A">
            <w:pPr>
              <w:pStyle w:val="TableParagraph"/>
              <w:spacing w:before="30" w:line="273" w:lineRule="auto"/>
              <w:ind w:right="586"/>
            </w:pPr>
            <w:r>
              <w:t>Naložbe za nadzor in izvrševanje za zasebna podjetja</w:t>
            </w:r>
          </w:p>
        </w:tc>
        <w:tc>
          <w:tcPr>
            <w:tcW w:w="4816" w:type="dxa"/>
          </w:tcPr>
          <w:p w14:paraId="5006D1F9" w14:textId="77777777" w:rsidR="00426347" w:rsidRDefault="00DE252A">
            <w:pPr>
              <w:pStyle w:val="TableParagraph"/>
              <w:spacing w:before="25" w:line="273" w:lineRule="auto"/>
              <w:ind w:right="518"/>
            </w:pPr>
            <w:r>
              <w:t>Operacije, povezane z naložbami v opremo, ki jo zasebna podjetja uporabljajo za nadzor in izvrševanje.</w:t>
            </w:r>
          </w:p>
          <w:p w14:paraId="30B2155A" w14:textId="77777777" w:rsidR="00426347" w:rsidRDefault="00DE252A">
            <w:pPr>
              <w:pStyle w:val="TableParagraph"/>
              <w:spacing w:before="28"/>
            </w:pPr>
            <w:r>
              <w:t>Primeri vključujejo:</w:t>
            </w:r>
          </w:p>
          <w:p w14:paraId="3AE9DF1C" w14:textId="77777777" w:rsidR="00426347" w:rsidRDefault="00DE252A">
            <w:pPr>
              <w:pStyle w:val="TableParagraph"/>
              <w:numPr>
                <w:ilvl w:val="0"/>
                <w:numId w:val="20"/>
              </w:numPr>
              <w:tabs>
                <w:tab w:val="left" w:pos="467"/>
                <w:tab w:val="left" w:pos="468"/>
              </w:tabs>
              <w:spacing w:before="33" w:line="269" w:lineRule="exact"/>
            </w:pPr>
            <w:r>
              <w:t>kamere CCTV</w:t>
            </w:r>
          </w:p>
          <w:p w14:paraId="3920FE9A" w14:textId="77777777" w:rsidR="00426347" w:rsidRDefault="00DE252A">
            <w:pPr>
              <w:pStyle w:val="TableParagraph"/>
              <w:numPr>
                <w:ilvl w:val="0"/>
                <w:numId w:val="20"/>
              </w:numPr>
              <w:tabs>
                <w:tab w:val="left" w:pos="467"/>
                <w:tab w:val="left" w:pos="468"/>
              </w:tabs>
              <w:spacing w:line="269" w:lineRule="exact"/>
            </w:pPr>
            <w:r>
              <w:t>namestitev sistemov VMS/AIS/ERS, REM</w:t>
            </w:r>
          </w:p>
          <w:p w14:paraId="41D43416" w14:textId="77777777" w:rsidR="00426347" w:rsidRDefault="00DE252A">
            <w:pPr>
              <w:pStyle w:val="TableParagraph"/>
              <w:numPr>
                <w:ilvl w:val="0"/>
                <w:numId w:val="20"/>
              </w:numPr>
              <w:tabs>
                <w:tab w:val="left" w:pos="467"/>
                <w:tab w:val="left" w:pos="468"/>
              </w:tabs>
              <w:ind w:right="549"/>
            </w:pPr>
            <w:r>
              <w:t>naprave za elektronsko poročanje malih ribičev o ulovu</w:t>
            </w:r>
          </w:p>
          <w:p w14:paraId="04DEF72E" w14:textId="77777777" w:rsidR="00426347" w:rsidRDefault="00DE252A">
            <w:pPr>
              <w:pStyle w:val="TableParagraph"/>
              <w:numPr>
                <w:ilvl w:val="0"/>
                <w:numId w:val="20"/>
              </w:numPr>
              <w:tabs>
                <w:tab w:val="left" w:pos="467"/>
                <w:tab w:val="left" w:pos="468"/>
              </w:tabs>
              <w:ind w:right="743"/>
            </w:pPr>
            <w:r>
              <w:t>naprave za neprekinjeno merjenje in beleženje moči motorja</w:t>
            </w:r>
          </w:p>
          <w:p w14:paraId="78BD4240" w14:textId="2DC4B47E" w:rsidR="00426347" w:rsidRDefault="00DE252A">
            <w:pPr>
              <w:pStyle w:val="TableParagraph"/>
              <w:spacing w:before="29" w:line="273" w:lineRule="auto"/>
              <w:ind w:right="439"/>
            </w:pPr>
            <w:r>
              <w:t xml:space="preserve">Prepričajte se, da operacija ni pomembnejša za druge vrste operacij, </w:t>
            </w:r>
            <w:r w:rsidR="00AB35EF">
              <w:t>npr.:</w:t>
            </w:r>
          </w:p>
          <w:p w14:paraId="0FA38757" w14:textId="77777777" w:rsidR="00426347" w:rsidRDefault="00DE252A">
            <w:pPr>
              <w:pStyle w:val="TableParagraph"/>
              <w:numPr>
                <w:ilvl w:val="0"/>
                <w:numId w:val="20"/>
              </w:numPr>
              <w:tabs>
                <w:tab w:val="left" w:pos="467"/>
                <w:tab w:val="left" w:pos="468"/>
              </w:tabs>
              <w:spacing w:line="268" w:lineRule="exact"/>
            </w:pPr>
            <w:r>
              <w:t xml:space="preserve">10 </w:t>
            </w:r>
            <w:hyperlink w:anchor="_bookmark15" w:history="1">
              <w:r>
                <w:t>Svetovalne storitve</w:t>
              </w:r>
            </w:hyperlink>
          </w:p>
          <w:p w14:paraId="0F8BD246" w14:textId="77777777" w:rsidR="00426347" w:rsidRDefault="00DE252A">
            <w:pPr>
              <w:pStyle w:val="TableParagraph"/>
              <w:numPr>
                <w:ilvl w:val="0"/>
                <w:numId w:val="20"/>
              </w:numPr>
              <w:tabs>
                <w:tab w:val="left" w:pos="467"/>
                <w:tab w:val="left" w:pos="468"/>
              </w:tabs>
              <w:ind w:right="644"/>
            </w:pPr>
            <w:r>
              <w:t>14</w:t>
            </w:r>
            <w:hyperlink w:anchor="_bookmark18" w:history="1">
              <w:r>
                <w:t xml:space="preserve"> Usposabljanje za izboljšanje spretnosti</w:t>
              </w:r>
            </w:hyperlink>
            <w:hyperlink w:anchor="_bookmark18" w:history="1">
              <w:r>
                <w:t xml:space="preserve"> in razvoj človeškega kapitala</w:t>
              </w:r>
            </w:hyperlink>
          </w:p>
          <w:p w14:paraId="020E8DB7" w14:textId="77777777" w:rsidR="00426347" w:rsidRDefault="00DE252A">
            <w:pPr>
              <w:pStyle w:val="TableParagraph"/>
              <w:numPr>
                <w:ilvl w:val="0"/>
                <w:numId w:val="20"/>
              </w:numPr>
              <w:tabs>
                <w:tab w:val="left" w:pos="467"/>
                <w:tab w:val="left" w:pos="468"/>
              </w:tabs>
              <w:spacing w:line="267" w:lineRule="exact"/>
            </w:pPr>
            <w:r>
              <w:t xml:space="preserve">17 </w:t>
            </w:r>
            <w:hyperlink w:anchor="_bookmark20" w:history="1">
              <w:r>
                <w:t>Gradnja zmogljivosti</w:t>
              </w:r>
            </w:hyperlink>
          </w:p>
          <w:p w14:paraId="035F677F" w14:textId="77777777" w:rsidR="00426347" w:rsidRDefault="00DE252A">
            <w:pPr>
              <w:pStyle w:val="TableParagraph"/>
              <w:numPr>
                <w:ilvl w:val="0"/>
                <w:numId w:val="20"/>
              </w:numPr>
              <w:tabs>
                <w:tab w:val="left" w:pos="467"/>
                <w:tab w:val="left" w:pos="468"/>
              </w:tabs>
              <w:spacing w:line="253" w:lineRule="exact"/>
            </w:pPr>
            <w:r>
              <w:t xml:space="preserve">21 </w:t>
            </w:r>
            <w:hyperlink w:anchor="_bookmark23" w:history="1">
              <w:r>
                <w:t>Študije in raziskave</w:t>
              </w:r>
            </w:hyperlink>
          </w:p>
        </w:tc>
      </w:tr>
      <w:tr w:rsidR="00426347" w14:paraId="46443EFF" w14:textId="77777777">
        <w:trPr>
          <w:trHeight w:val="2517"/>
        </w:trPr>
        <w:tc>
          <w:tcPr>
            <w:tcW w:w="828" w:type="dxa"/>
          </w:tcPr>
          <w:p w14:paraId="19859C06" w14:textId="77777777" w:rsidR="00426347" w:rsidRDefault="00DE252A">
            <w:pPr>
              <w:pStyle w:val="TableParagraph"/>
              <w:spacing w:before="29"/>
            </w:pPr>
            <w:r>
              <w:t>45</w:t>
            </w:r>
          </w:p>
        </w:tc>
        <w:tc>
          <w:tcPr>
            <w:tcW w:w="3601" w:type="dxa"/>
          </w:tcPr>
          <w:p w14:paraId="35BF4428" w14:textId="77777777" w:rsidR="00426347" w:rsidRDefault="00DE252A">
            <w:pPr>
              <w:pStyle w:val="TableParagraph"/>
              <w:spacing w:before="29"/>
            </w:pPr>
            <w:r>
              <w:t>Usklajevanje opazovanja</w:t>
            </w:r>
          </w:p>
        </w:tc>
        <w:tc>
          <w:tcPr>
            <w:tcW w:w="4816" w:type="dxa"/>
          </w:tcPr>
          <w:p w14:paraId="05A6924B" w14:textId="77777777" w:rsidR="00426347" w:rsidRDefault="00DE252A">
            <w:pPr>
              <w:pStyle w:val="TableParagraph"/>
              <w:spacing w:before="25" w:line="273" w:lineRule="auto"/>
              <w:ind w:right="1166"/>
            </w:pPr>
            <w:r>
              <w:t>Operacije, povezane z okvirom zbiranja podatkov pri neposrednem upravljanju.</w:t>
            </w:r>
          </w:p>
          <w:p w14:paraId="6246FFF7" w14:textId="77777777" w:rsidR="00426347" w:rsidRDefault="00DE252A">
            <w:pPr>
              <w:pStyle w:val="TableParagraph"/>
              <w:spacing w:before="28"/>
            </w:pPr>
            <w:r>
              <w:t>Primeri vključujejo:</w:t>
            </w:r>
          </w:p>
          <w:p w14:paraId="58D693D3" w14:textId="77777777" w:rsidR="00426347" w:rsidRDefault="00DE252A">
            <w:pPr>
              <w:pStyle w:val="TableParagraph"/>
              <w:numPr>
                <w:ilvl w:val="0"/>
                <w:numId w:val="19"/>
              </w:numPr>
              <w:tabs>
                <w:tab w:val="left" w:pos="467"/>
                <w:tab w:val="left" w:pos="468"/>
              </w:tabs>
              <w:spacing w:before="33" w:line="269" w:lineRule="exact"/>
            </w:pPr>
            <w:r>
              <w:t>znanstveno svetovanje</w:t>
            </w:r>
          </w:p>
          <w:p w14:paraId="3AF1F17A" w14:textId="77777777" w:rsidR="00426347" w:rsidRDefault="00DE252A">
            <w:pPr>
              <w:pStyle w:val="TableParagraph"/>
              <w:numPr>
                <w:ilvl w:val="0"/>
                <w:numId w:val="19"/>
              </w:numPr>
              <w:tabs>
                <w:tab w:val="left" w:pos="467"/>
                <w:tab w:val="left" w:pos="468"/>
              </w:tabs>
              <w:spacing w:line="269" w:lineRule="exact"/>
            </w:pPr>
            <w:r>
              <w:t>omrežje EMODnet</w:t>
            </w:r>
          </w:p>
          <w:p w14:paraId="6EC99768" w14:textId="77777777" w:rsidR="00426347" w:rsidRDefault="00DE252A">
            <w:pPr>
              <w:pStyle w:val="TableParagraph"/>
              <w:numPr>
                <w:ilvl w:val="0"/>
                <w:numId w:val="19"/>
              </w:numPr>
              <w:tabs>
                <w:tab w:val="left" w:pos="467"/>
                <w:tab w:val="left" w:pos="468"/>
              </w:tabs>
              <w:spacing w:line="269" w:lineRule="exact"/>
            </w:pPr>
            <w:r>
              <w:t>prostovoljni prispevki (upravljanje)</w:t>
            </w:r>
          </w:p>
          <w:p w14:paraId="46C25290" w14:textId="77777777" w:rsidR="00426347" w:rsidRDefault="00DE252A">
            <w:pPr>
              <w:pStyle w:val="TableParagraph"/>
              <w:numPr>
                <w:ilvl w:val="0"/>
                <w:numId w:val="19"/>
              </w:numPr>
              <w:tabs>
                <w:tab w:val="left" w:pos="467"/>
                <w:tab w:val="left" w:pos="468"/>
              </w:tabs>
              <w:spacing w:line="269" w:lineRule="exact"/>
            </w:pPr>
            <w:r>
              <w:t>raziskovanje oceanov in podatkov</w:t>
            </w:r>
          </w:p>
          <w:p w14:paraId="27E639CD" w14:textId="77777777" w:rsidR="00426347" w:rsidRDefault="00DE252A">
            <w:pPr>
              <w:pStyle w:val="TableParagraph"/>
              <w:numPr>
                <w:ilvl w:val="0"/>
                <w:numId w:val="19"/>
              </w:numPr>
              <w:tabs>
                <w:tab w:val="left" w:pos="467"/>
                <w:tab w:val="left" w:pos="468"/>
              </w:tabs>
              <w:spacing w:before="19" w:line="252" w:lineRule="exact"/>
              <w:ind w:right="138"/>
            </w:pPr>
            <w:r>
              <w:t>regionalno usklajevanje vzorčenja prek okvira za zbiranje podatkov</w:t>
            </w:r>
          </w:p>
        </w:tc>
      </w:tr>
      <w:tr w:rsidR="00426347" w14:paraId="72F9B773" w14:textId="77777777">
        <w:trPr>
          <w:trHeight w:val="2044"/>
        </w:trPr>
        <w:tc>
          <w:tcPr>
            <w:tcW w:w="828" w:type="dxa"/>
          </w:tcPr>
          <w:p w14:paraId="43318817" w14:textId="77777777" w:rsidR="00426347" w:rsidRDefault="00DE252A">
            <w:pPr>
              <w:pStyle w:val="TableParagraph"/>
              <w:spacing w:before="32"/>
            </w:pPr>
            <w:r>
              <w:t>46</w:t>
            </w:r>
          </w:p>
        </w:tc>
        <w:tc>
          <w:tcPr>
            <w:tcW w:w="3601" w:type="dxa"/>
          </w:tcPr>
          <w:p w14:paraId="5E3EB0D2" w14:textId="77777777" w:rsidR="00426347" w:rsidRDefault="00DE252A">
            <w:pPr>
              <w:pStyle w:val="TableParagraph"/>
              <w:spacing w:before="32"/>
            </w:pPr>
            <w:bookmarkStart w:id="69" w:name="_bookmark37"/>
            <w:bookmarkEnd w:id="69"/>
            <w:r>
              <w:t>Zbiranje podatkov</w:t>
            </w:r>
          </w:p>
        </w:tc>
        <w:tc>
          <w:tcPr>
            <w:tcW w:w="4816" w:type="dxa"/>
          </w:tcPr>
          <w:p w14:paraId="261259A8" w14:textId="77777777" w:rsidR="00426347" w:rsidRDefault="00DE252A">
            <w:pPr>
              <w:pStyle w:val="TableParagraph"/>
              <w:spacing w:before="27" w:line="273" w:lineRule="auto"/>
              <w:ind w:right="420"/>
            </w:pPr>
            <w:r>
              <w:t>Operacije, povezane z ukrepi držav članic za zbiranje in obdelavo podatkov (v skladu z Uredbo (EU) št. 2017/1004,), za prispevanje k najboljšim razpoložljivim znanstvenim nasvetom in za zagotavljanje informacij, pomembnih za študije in ocene, kar spodbuja povečanje</w:t>
            </w:r>
          </w:p>
          <w:p w14:paraId="2906550E" w14:textId="77777777" w:rsidR="00426347" w:rsidRDefault="00DE252A">
            <w:pPr>
              <w:pStyle w:val="TableParagraph"/>
              <w:spacing w:line="248" w:lineRule="exact"/>
            </w:pPr>
            <w:r>
              <w:t>znanja o stanju morskega okolja.</w:t>
            </w:r>
          </w:p>
        </w:tc>
      </w:tr>
      <w:tr w:rsidR="00426347" w14:paraId="787D613F" w14:textId="77777777">
        <w:trPr>
          <w:trHeight w:val="2863"/>
        </w:trPr>
        <w:tc>
          <w:tcPr>
            <w:tcW w:w="828" w:type="dxa"/>
          </w:tcPr>
          <w:p w14:paraId="70FFADE9" w14:textId="77777777" w:rsidR="00426347" w:rsidRDefault="00DE252A">
            <w:pPr>
              <w:pStyle w:val="TableParagraph"/>
              <w:spacing w:before="29"/>
            </w:pPr>
            <w:r>
              <w:t>47</w:t>
            </w:r>
          </w:p>
        </w:tc>
        <w:tc>
          <w:tcPr>
            <w:tcW w:w="3601" w:type="dxa"/>
          </w:tcPr>
          <w:p w14:paraId="1BBFBCA8" w14:textId="77777777" w:rsidR="00426347" w:rsidRDefault="00DE252A">
            <w:pPr>
              <w:pStyle w:val="TableParagraph"/>
              <w:spacing w:before="29"/>
            </w:pPr>
            <w:bookmarkStart w:id="70" w:name="_bookmark38"/>
            <w:bookmarkEnd w:id="70"/>
            <w:r>
              <w:t>Naložbe v IT - strojna oprema</w:t>
            </w:r>
          </w:p>
        </w:tc>
        <w:tc>
          <w:tcPr>
            <w:tcW w:w="4816" w:type="dxa"/>
          </w:tcPr>
          <w:p w14:paraId="25B539FF" w14:textId="77777777" w:rsidR="00426347" w:rsidRDefault="00DE252A">
            <w:pPr>
              <w:pStyle w:val="TableParagraph"/>
              <w:spacing w:before="25" w:line="273" w:lineRule="auto"/>
              <w:ind w:right="415"/>
            </w:pPr>
            <w:r>
              <w:t>Operacije, povezane z naložbami v kakršno koli strojno opremo, ki se uporablja za upravljanje morij in oceanov (vključno s PPN) ter zbiranje in obdelavo podatkov za upravljanje ribištva in znanstvene namene.</w:t>
            </w:r>
          </w:p>
          <w:p w14:paraId="347EB19F" w14:textId="77777777" w:rsidR="00426347" w:rsidRDefault="00DE252A">
            <w:pPr>
              <w:pStyle w:val="TableParagraph"/>
              <w:spacing w:before="27" w:line="273" w:lineRule="auto"/>
              <w:ind w:right="439"/>
            </w:pPr>
            <w:r>
              <w:t>Prepričajte se, da operacija ni pomembnejša za druge vrste operacij, npr.:</w:t>
            </w:r>
          </w:p>
          <w:p w14:paraId="7B70ED43" w14:textId="77777777" w:rsidR="00426347" w:rsidRDefault="00DE252A">
            <w:pPr>
              <w:pStyle w:val="TableParagraph"/>
              <w:numPr>
                <w:ilvl w:val="0"/>
                <w:numId w:val="18"/>
              </w:numPr>
              <w:tabs>
                <w:tab w:val="left" w:pos="467"/>
                <w:tab w:val="left" w:pos="468"/>
              </w:tabs>
              <w:spacing w:line="237" w:lineRule="auto"/>
              <w:ind w:right="171"/>
            </w:pPr>
            <w:r>
              <w:t xml:space="preserve">43 </w:t>
            </w:r>
            <w:hyperlink w:anchor="_bookmark36" w:history="1">
              <w:r>
                <w:t>Naložbe za nadzor</w:t>
              </w:r>
            </w:hyperlink>
            <w:hyperlink w:anchor="_bookmark36" w:history="1">
              <w:r>
                <w:t xml:space="preserve"> in izvrševanje za javne organe</w:t>
              </w:r>
            </w:hyperlink>
          </w:p>
          <w:p w14:paraId="364B0EA3" w14:textId="77777777" w:rsidR="00426347" w:rsidRDefault="00DE252A">
            <w:pPr>
              <w:pStyle w:val="TableParagraph"/>
              <w:numPr>
                <w:ilvl w:val="0"/>
                <w:numId w:val="18"/>
              </w:numPr>
              <w:tabs>
                <w:tab w:val="left" w:pos="467"/>
                <w:tab w:val="left" w:pos="468"/>
              </w:tabs>
              <w:spacing w:before="1" w:line="254" w:lineRule="exact"/>
            </w:pPr>
            <w:r>
              <w:t xml:space="preserve">48 </w:t>
            </w:r>
            <w:hyperlink w:anchor="_bookmark39" w:history="1">
              <w:r>
                <w:t>Naložbe v IT – programska oprema</w:t>
              </w:r>
            </w:hyperlink>
          </w:p>
        </w:tc>
      </w:tr>
      <w:tr w:rsidR="00426347" w14:paraId="12831007" w14:textId="77777777">
        <w:trPr>
          <w:trHeight w:val="604"/>
        </w:trPr>
        <w:tc>
          <w:tcPr>
            <w:tcW w:w="828" w:type="dxa"/>
          </w:tcPr>
          <w:p w14:paraId="7D08AC83" w14:textId="77777777" w:rsidR="00426347" w:rsidRDefault="00DE252A">
            <w:pPr>
              <w:pStyle w:val="TableParagraph"/>
              <w:spacing w:before="29"/>
            </w:pPr>
            <w:r>
              <w:t>48</w:t>
            </w:r>
          </w:p>
        </w:tc>
        <w:tc>
          <w:tcPr>
            <w:tcW w:w="3601" w:type="dxa"/>
          </w:tcPr>
          <w:p w14:paraId="50CF1CE4" w14:textId="77777777" w:rsidR="00426347" w:rsidRDefault="00DE252A">
            <w:pPr>
              <w:pStyle w:val="TableParagraph"/>
              <w:spacing w:before="29"/>
            </w:pPr>
            <w:bookmarkStart w:id="71" w:name="_bookmark39"/>
            <w:bookmarkEnd w:id="71"/>
            <w:r>
              <w:t>Naložbe v IT - strojna oprema</w:t>
            </w:r>
          </w:p>
        </w:tc>
        <w:tc>
          <w:tcPr>
            <w:tcW w:w="4816" w:type="dxa"/>
          </w:tcPr>
          <w:p w14:paraId="3494480C" w14:textId="77777777" w:rsidR="00426347" w:rsidRDefault="00DE252A">
            <w:pPr>
              <w:pStyle w:val="TableParagraph"/>
              <w:spacing w:before="25"/>
            </w:pPr>
            <w:r>
              <w:t>Operacije, povezane z naložbami v</w:t>
            </w:r>
          </w:p>
          <w:p w14:paraId="379CB972" w14:textId="77777777" w:rsidR="00426347" w:rsidRDefault="00DE252A">
            <w:pPr>
              <w:pStyle w:val="TableParagraph"/>
              <w:spacing w:before="35"/>
            </w:pPr>
            <w:r>
              <w:t>programsko opremo, povezano z upravljanjem morij in</w:t>
            </w:r>
          </w:p>
        </w:tc>
      </w:tr>
    </w:tbl>
    <w:p w14:paraId="490A8634" w14:textId="77777777" w:rsidR="00426347" w:rsidRDefault="00426347">
      <w:pPr>
        <w:sectPr w:rsidR="00426347">
          <w:pgSz w:w="11910" w:h="16840"/>
          <w:pgMar w:top="1360" w:right="1100" w:bottom="1800" w:left="1340" w:header="713" w:footer="1606" w:gutter="0"/>
          <w:cols w:space="708"/>
        </w:sectPr>
      </w:pPr>
    </w:p>
    <w:p w14:paraId="33CB526E" w14:textId="77777777" w:rsidR="00426347" w:rsidRDefault="00426347">
      <w:pPr>
        <w:pStyle w:val="Telobesedila"/>
        <w:spacing w:before="9"/>
        <w:rPr>
          <w:b/>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3601"/>
        <w:gridCol w:w="4816"/>
      </w:tblGrid>
      <w:tr w:rsidR="00426347" w14:paraId="59F8B8E3" w14:textId="77777777">
        <w:trPr>
          <w:trHeight w:val="287"/>
        </w:trPr>
        <w:tc>
          <w:tcPr>
            <w:tcW w:w="828" w:type="dxa"/>
            <w:shd w:val="clear" w:color="auto" w:fill="D9D9D9"/>
          </w:tcPr>
          <w:p w14:paraId="1A262220" w14:textId="77777777" w:rsidR="00426347" w:rsidRDefault="00DE252A">
            <w:pPr>
              <w:pStyle w:val="TableParagraph"/>
              <w:spacing w:before="29" w:line="238" w:lineRule="exact"/>
            </w:pPr>
            <w:r>
              <w:t>Koda</w:t>
            </w:r>
          </w:p>
        </w:tc>
        <w:tc>
          <w:tcPr>
            <w:tcW w:w="3601" w:type="dxa"/>
            <w:shd w:val="clear" w:color="auto" w:fill="D9D9D9"/>
          </w:tcPr>
          <w:p w14:paraId="43F7E923" w14:textId="77777777" w:rsidR="00426347" w:rsidRDefault="00DE252A">
            <w:pPr>
              <w:pStyle w:val="TableParagraph"/>
              <w:spacing w:before="29" w:line="238" w:lineRule="exact"/>
            </w:pPr>
            <w:r>
              <w:t>Opis (vrsta operacije)</w:t>
            </w:r>
          </w:p>
        </w:tc>
        <w:tc>
          <w:tcPr>
            <w:tcW w:w="4816" w:type="dxa"/>
            <w:shd w:val="clear" w:color="auto" w:fill="D9D9D9"/>
          </w:tcPr>
          <w:p w14:paraId="18B7B072" w14:textId="77777777" w:rsidR="00426347" w:rsidRDefault="00DE252A">
            <w:pPr>
              <w:pStyle w:val="TableParagraph"/>
              <w:spacing w:before="29" w:line="238" w:lineRule="exact"/>
            </w:pPr>
            <w:r>
              <w:t>Nadaljnje definicije</w:t>
            </w:r>
          </w:p>
        </w:tc>
      </w:tr>
      <w:tr w:rsidR="00426347" w14:paraId="3707D12A" w14:textId="77777777">
        <w:trPr>
          <w:trHeight w:val="2258"/>
        </w:trPr>
        <w:tc>
          <w:tcPr>
            <w:tcW w:w="828" w:type="dxa"/>
          </w:tcPr>
          <w:p w14:paraId="35D9D480" w14:textId="77777777" w:rsidR="00426347" w:rsidRDefault="00426347">
            <w:pPr>
              <w:pStyle w:val="TableParagraph"/>
              <w:ind w:left="0"/>
            </w:pPr>
          </w:p>
        </w:tc>
        <w:tc>
          <w:tcPr>
            <w:tcW w:w="3601" w:type="dxa"/>
          </w:tcPr>
          <w:p w14:paraId="00BA0BE5" w14:textId="77777777" w:rsidR="00426347" w:rsidRDefault="00426347">
            <w:pPr>
              <w:pStyle w:val="TableParagraph"/>
              <w:ind w:left="0"/>
            </w:pPr>
          </w:p>
        </w:tc>
        <w:tc>
          <w:tcPr>
            <w:tcW w:w="4816" w:type="dxa"/>
          </w:tcPr>
          <w:p w14:paraId="7C66F80D" w14:textId="77777777" w:rsidR="00426347" w:rsidRDefault="00DE252A">
            <w:pPr>
              <w:pStyle w:val="TableParagraph"/>
              <w:spacing w:line="273" w:lineRule="auto"/>
              <w:ind w:right="415"/>
            </w:pPr>
            <w:r>
              <w:t>oceanov (vključno s PPN) ter zbiranje in obdelava podatkov za upravljanje ribištva in znanstvene namene.</w:t>
            </w:r>
          </w:p>
          <w:p w14:paraId="1546FCD8" w14:textId="77777777" w:rsidR="00426347" w:rsidRDefault="00DE252A">
            <w:pPr>
              <w:pStyle w:val="TableParagraph"/>
              <w:spacing w:before="24" w:line="273" w:lineRule="auto"/>
              <w:ind w:right="439"/>
            </w:pPr>
            <w:r>
              <w:t>Prepričajte se, da operacija ni pomembnejša za druge vrste operacij, npr.:</w:t>
            </w:r>
          </w:p>
          <w:p w14:paraId="5F5E9BB2" w14:textId="77777777" w:rsidR="00426347" w:rsidRDefault="00DE252A">
            <w:pPr>
              <w:pStyle w:val="TableParagraph"/>
              <w:numPr>
                <w:ilvl w:val="0"/>
                <w:numId w:val="17"/>
              </w:numPr>
              <w:tabs>
                <w:tab w:val="left" w:pos="467"/>
                <w:tab w:val="left" w:pos="468"/>
              </w:tabs>
              <w:spacing w:line="237" w:lineRule="auto"/>
              <w:ind w:right="171"/>
            </w:pPr>
            <w:r>
              <w:t xml:space="preserve">43 </w:t>
            </w:r>
            <w:hyperlink w:anchor="_bookmark36" w:history="1">
              <w:r>
                <w:t>Naložbe za nadzor</w:t>
              </w:r>
            </w:hyperlink>
            <w:hyperlink w:anchor="_bookmark36" w:history="1">
              <w:r>
                <w:t xml:space="preserve"> in izvrševanje za javne organe</w:t>
              </w:r>
            </w:hyperlink>
          </w:p>
          <w:p w14:paraId="4B87E277" w14:textId="77777777" w:rsidR="00426347" w:rsidRDefault="00DE252A">
            <w:pPr>
              <w:pStyle w:val="TableParagraph"/>
              <w:numPr>
                <w:ilvl w:val="0"/>
                <w:numId w:val="17"/>
              </w:numPr>
              <w:tabs>
                <w:tab w:val="left" w:pos="467"/>
                <w:tab w:val="left" w:pos="468"/>
              </w:tabs>
              <w:spacing w:before="1" w:line="254" w:lineRule="exact"/>
            </w:pPr>
            <w:r>
              <w:t xml:space="preserve">47 </w:t>
            </w:r>
            <w:hyperlink w:anchor="_bookmark38" w:history="1">
              <w:r>
                <w:t>Naložbe v IT – strojna oprema</w:t>
              </w:r>
            </w:hyperlink>
          </w:p>
        </w:tc>
      </w:tr>
      <w:tr w:rsidR="00426347" w14:paraId="48839778" w14:textId="77777777">
        <w:trPr>
          <w:trHeight w:val="1773"/>
        </w:trPr>
        <w:tc>
          <w:tcPr>
            <w:tcW w:w="828" w:type="dxa"/>
          </w:tcPr>
          <w:p w14:paraId="41EFFB3E" w14:textId="77777777" w:rsidR="00426347" w:rsidRDefault="00DE252A">
            <w:pPr>
              <w:pStyle w:val="TableParagraph"/>
              <w:spacing w:before="29"/>
            </w:pPr>
            <w:r>
              <w:t>49</w:t>
            </w:r>
          </w:p>
        </w:tc>
        <w:tc>
          <w:tcPr>
            <w:tcW w:w="3601" w:type="dxa"/>
          </w:tcPr>
          <w:p w14:paraId="2E866233" w14:textId="77777777" w:rsidR="00426347" w:rsidRDefault="00DE252A">
            <w:pPr>
              <w:pStyle w:val="TableParagraph"/>
              <w:spacing w:before="29"/>
            </w:pPr>
            <w:r>
              <w:t>Razvoj in vzdrževanje IT</w:t>
            </w:r>
          </w:p>
        </w:tc>
        <w:tc>
          <w:tcPr>
            <w:tcW w:w="4816" w:type="dxa"/>
          </w:tcPr>
          <w:p w14:paraId="74720ED9" w14:textId="77777777" w:rsidR="00426347" w:rsidRDefault="00DE252A">
            <w:pPr>
              <w:pStyle w:val="TableParagraph"/>
              <w:spacing w:line="276" w:lineRule="auto"/>
              <w:ind w:right="268"/>
            </w:pPr>
            <w:r>
              <w:t>Poslovanje, povezano z naložbami v IT, razvojem in vzdrževanjem kot skupno delovanje, večinoma pod neposrednim upravljanjem.</w:t>
            </w:r>
          </w:p>
          <w:p w14:paraId="56B0903E" w14:textId="77777777" w:rsidR="00426347" w:rsidRDefault="00DE252A">
            <w:pPr>
              <w:pStyle w:val="TableParagraph"/>
              <w:spacing w:before="71"/>
            </w:pPr>
            <w:r>
              <w:t>Primeri vključujejo:</w:t>
            </w:r>
          </w:p>
          <w:p w14:paraId="4E9A8CA3" w14:textId="77777777" w:rsidR="00426347" w:rsidRDefault="00DE252A">
            <w:pPr>
              <w:pStyle w:val="TableParagraph"/>
              <w:numPr>
                <w:ilvl w:val="0"/>
                <w:numId w:val="16"/>
              </w:numPr>
              <w:tabs>
                <w:tab w:val="left" w:pos="467"/>
                <w:tab w:val="left" w:pos="468"/>
              </w:tabs>
              <w:spacing w:before="34" w:line="269" w:lineRule="exact"/>
            </w:pPr>
            <w:r>
              <w:t>izvrševanje</w:t>
            </w:r>
          </w:p>
          <w:p w14:paraId="1A123B8F" w14:textId="77777777" w:rsidR="00426347" w:rsidRDefault="00DE252A">
            <w:pPr>
              <w:pStyle w:val="TableParagraph"/>
              <w:numPr>
                <w:ilvl w:val="0"/>
                <w:numId w:val="16"/>
              </w:numPr>
              <w:tabs>
                <w:tab w:val="left" w:pos="467"/>
                <w:tab w:val="left" w:pos="468"/>
              </w:tabs>
              <w:spacing w:line="253" w:lineRule="exact"/>
            </w:pPr>
            <w:r>
              <w:t>IUU</w:t>
            </w:r>
          </w:p>
        </w:tc>
      </w:tr>
      <w:tr w:rsidR="00426347" w14:paraId="58535A0B" w14:textId="77777777">
        <w:trPr>
          <w:trHeight w:val="3292"/>
        </w:trPr>
        <w:tc>
          <w:tcPr>
            <w:tcW w:w="828" w:type="dxa"/>
          </w:tcPr>
          <w:p w14:paraId="7B56AB1C" w14:textId="77777777" w:rsidR="00426347" w:rsidRDefault="00DE252A">
            <w:pPr>
              <w:pStyle w:val="TableParagraph"/>
              <w:spacing w:before="29"/>
            </w:pPr>
            <w:r>
              <w:t>50</w:t>
            </w:r>
          </w:p>
        </w:tc>
        <w:tc>
          <w:tcPr>
            <w:tcW w:w="3601" w:type="dxa"/>
          </w:tcPr>
          <w:p w14:paraId="46EF4D2E" w14:textId="77777777" w:rsidR="00426347" w:rsidRDefault="00DE252A">
            <w:pPr>
              <w:pStyle w:val="TableParagraph"/>
              <w:spacing w:before="29"/>
            </w:pPr>
            <w:r>
              <w:t>zbiranje in razširjanje podatkov</w:t>
            </w:r>
          </w:p>
        </w:tc>
        <w:tc>
          <w:tcPr>
            <w:tcW w:w="4816" w:type="dxa"/>
          </w:tcPr>
          <w:p w14:paraId="6570A8DD" w14:textId="77777777" w:rsidR="00426347" w:rsidRDefault="00DE252A">
            <w:pPr>
              <w:pStyle w:val="TableParagraph"/>
              <w:spacing w:before="25" w:line="288" w:lineRule="auto"/>
              <w:ind w:right="445"/>
            </w:pPr>
            <w:r>
              <w:t>Operacije, povezane z zbiranjem in razširjanjem podatkov, večinoma pod neposrednim upravljanjem. Primeri vključujejo:</w:t>
            </w:r>
          </w:p>
          <w:p w14:paraId="2E0B073E" w14:textId="77777777" w:rsidR="00426347" w:rsidRDefault="00DE252A">
            <w:pPr>
              <w:pStyle w:val="TableParagraph"/>
              <w:numPr>
                <w:ilvl w:val="0"/>
                <w:numId w:val="15"/>
              </w:numPr>
              <w:tabs>
                <w:tab w:val="left" w:pos="467"/>
                <w:tab w:val="left" w:pos="468"/>
              </w:tabs>
              <w:spacing w:line="250" w:lineRule="exact"/>
            </w:pPr>
            <w:r>
              <w:t>zbiranje in obdelavo podatkov</w:t>
            </w:r>
          </w:p>
          <w:p w14:paraId="7821B102" w14:textId="77777777" w:rsidR="00426347" w:rsidRDefault="00DE252A">
            <w:pPr>
              <w:pStyle w:val="TableParagraph"/>
              <w:numPr>
                <w:ilvl w:val="0"/>
                <w:numId w:val="15"/>
              </w:numPr>
              <w:tabs>
                <w:tab w:val="left" w:pos="467"/>
                <w:tab w:val="left" w:pos="468"/>
              </w:tabs>
              <w:spacing w:line="269" w:lineRule="exact"/>
            </w:pPr>
            <w:r>
              <w:t>pomorska varnost</w:t>
            </w:r>
          </w:p>
          <w:p w14:paraId="3F90919D" w14:textId="77777777" w:rsidR="00426347" w:rsidRDefault="00DE252A">
            <w:pPr>
              <w:pStyle w:val="TableParagraph"/>
              <w:numPr>
                <w:ilvl w:val="0"/>
                <w:numId w:val="15"/>
              </w:numPr>
              <w:tabs>
                <w:tab w:val="left" w:pos="467"/>
                <w:tab w:val="left" w:pos="468"/>
              </w:tabs>
              <w:ind w:right="800"/>
            </w:pPr>
            <w:r>
              <w:t>združevanje in razširjanje podatkov, npr. EMODnet, modri kazalniki</w:t>
            </w:r>
          </w:p>
          <w:p w14:paraId="282EFF7D" w14:textId="77777777" w:rsidR="00426347" w:rsidRDefault="00DE252A">
            <w:pPr>
              <w:pStyle w:val="TableParagraph"/>
              <w:numPr>
                <w:ilvl w:val="0"/>
                <w:numId w:val="15"/>
              </w:numPr>
              <w:tabs>
                <w:tab w:val="left" w:pos="467"/>
                <w:tab w:val="left" w:pos="468"/>
              </w:tabs>
              <w:spacing w:line="267" w:lineRule="exact"/>
            </w:pPr>
            <w:r>
              <w:t>raziskovanje oceanov in podatkov</w:t>
            </w:r>
          </w:p>
          <w:p w14:paraId="2E0C34E1" w14:textId="77777777" w:rsidR="00426347" w:rsidRDefault="00DE252A">
            <w:pPr>
              <w:pStyle w:val="TableParagraph"/>
              <w:numPr>
                <w:ilvl w:val="0"/>
                <w:numId w:val="15"/>
              </w:numPr>
              <w:tabs>
                <w:tab w:val="left" w:pos="467"/>
                <w:tab w:val="left" w:pos="468"/>
              </w:tabs>
              <w:ind w:right="535"/>
            </w:pPr>
            <w:r>
              <w:t>tržni observatorij EUMOFA pod neposrednim vodstvom</w:t>
            </w:r>
          </w:p>
          <w:p w14:paraId="255566BE" w14:textId="77777777" w:rsidR="00426347" w:rsidRDefault="00DE252A">
            <w:pPr>
              <w:pStyle w:val="TableParagraph"/>
              <w:numPr>
                <w:ilvl w:val="0"/>
                <w:numId w:val="15"/>
              </w:numPr>
              <w:tabs>
                <w:tab w:val="left" w:pos="467"/>
                <w:tab w:val="left" w:pos="468"/>
              </w:tabs>
              <w:spacing w:before="17" w:line="252" w:lineRule="exact"/>
              <w:ind w:right="390"/>
            </w:pPr>
            <w:r>
              <w:t>morebitni prihodnji observatorij za modro gospodarstvo pod neposrednim upravljanjem</w:t>
            </w:r>
          </w:p>
        </w:tc>
      </w:tr>
      <w:tr w:rsidR="00426347" w14:paraId="391BBFC6" w14:textId="77777777">
        <w:trPr>
          <w:trHeight w:val="1142"/>
        </w:trPr>
        <w:tc>
          <w:tcPr>
            <w:tcW w:w="828" w:type="dxa"/>
          </w:tcPr>
          <w:p w14:paraId="10B23BBB" w14:textId="77777777" w:rsidR="00426347" w:rsidRDefault="00DE252A">
            <w:pPr>
              <w:pStyle w:val="TableParagraph"/>
              <w:spacing w:before="29"/>
            </w:pPr>
            <w:r>
              <w:t>51</w:t>
            </w:r>
          </w:p>
        </w:tc>
        <w:tc>
          <w:tcPr>
            <w:tcW w:w="3601" w:type="dxa"/>
          </w:tcPr>
          <w:p w14:paraId="20AA1F58" w14:textId="77777777" w:rsidR="00426347" w:rsidRDefault="00DE252A">
            <w:pPr>
              <w:pStyle w:val="TableParagraph"/>
              <w:spacing w:before="29"/>
            </w:pPr>
            <w:bookmarkStart w:id="72" w:name="_bookmark40"/>
            <w:bookmarkEnd w:id="72"/>
            <w:r>
              <w:t>Pregledi</w:t>
            </w:r>
          </w:p>
        </w:tc>
        <w:tc>
          <w:tcPr>
            <w:tcW w:w="4816" w:type="dxa"/>
          </w:tcPr>
          <w:p w14:paraId="39814577" w14:textId="77777777" w:rsidR="00426347" w:rsidRDefault="00DE252A">
            <w:pPr>
              <w:pStyle w:val="TableParagraph"/>
              <w:spacing w:before="25" w:line="273" w:lineRule="auto"/>
              <w:ind w:right="763"/>
            </w:pPr>
            <w:r>
              <w:t>Operacije, povezane z inšpekcijskimi pregledi v okviru neposrednega upravljanja. Primeri vključujejo:</w:t>
            </w:r>
          </w:p>
          <w:p w14:paraId="2F52BF8C" w14:textId="77777777" w:rsidR="00426347" w:rsidRDefault="00DE252A">
            <w:pPr>
              <w:pStyle w:val="TableParagraph"/>
              <w:numPr>
                <w:ilvl w:val="0"/>
                <w:numId w:val="14"/>
              </w:numPr>
              <w:tabs>
                <w:tab w:val="left" w:pos="467"/>
                <w:tab w:val="left" w:pos="468"/>
              </w:tabs>
              <w:spacing w:line="267" w:lineRule="exact"/>
            </w:pPr>
            <w:r>
              <w:t>izvrševanje</w:t>
            </w:r>
          </w:p>
          <w:p w14:paraId="148B251F" w14:textId="77777777" w:rsidR="00426347" w:rsidRDefault="00DE252A">
            <w:pPr>
              <w:pStyle w:val="TableParagraph"/>
              <w:numPr>
                <w:ilvl w:val="0"/>
                <w:numId w:val="14"/>
              </w:numPr>
              <w:tabs>
                <w:tab w:val="left" w:pos="467"/>
                <w:tab w:val="left" w:pos="468"/>
              </w:tabs>
              <w:spacing w:line="253" w:lineRule="exact"/>
            </w:pPr>
            <w:r>
              <w:t>inšpekcijske misije Komisije</w:t>
            </w:r>
          </w:p>
        </w:tc>
      </w:tr>
      <w:tr w:rsidR="00426347" w14:paraId="2A3D6431" w14:textId="77777777">
        <w:trPr>
          <w:trHeight w:val="3948"/>
        </w:trPr>
        <w:tc>
          <w:tcPr>
            <w:tcW w:w="828" w:type="dxa"/>
          </w:tcPr>
          <w:p w14:paraId="7898DA87" w14:textId="77777777" w:rsidR="00426347" w:rsidRDefault="00DE252A">
            <w:pPr>
              <w:pStyle w:val="TableParagraph"/>
              <w:spacing w:before="29"/>
            </w:pPr>
            <w:r>
              <w:t>52</w:t>
            </w:r>
          </w:p>
        </w:tc>
        <w:tc>
          <w:tcPr>
            <w:tcW w:w="3601" w:type="dxa"/>
          </w:tcPr>
          <w:p w14:paraId="1B0477D0" w14:textId="77777777" w:rsidR="00426347" w:rsidRDefault="00DE252A">
            <w:pPr>
              <w:pStyle w:val="TableParagraph"/>
              <w:spacing w:before="29"/>
            </w:pPr>
            <w:r>
              <w:t>Naložbe v dobro počutje živali</w:t>
            </w:r>
          </w:p>
        </w:tc>
        <w:tc>
          <w:tcPr>
            <w:tcW w:w="4816" w:type="dxa"/>
          </w:tcPr>
          <w:p w14:paraId="15752954" w14:textId="77777777" w:rsidR="00426347" w:rsidRDefault="00DE252A">
            <w:pPr>
              <w:pStyle w:val="TableParagraph"/>
              <w:spacing w:before="25" w:line="273" w:lineRule="auto"/>
              <w:ind w:right="290"/>
              <w:jc w:val="both"/>
            </w:pPr>
            <w:r>
              <w:t>Dejavnosti, povezane z zdravjem in dobrim počutjem živali v akvakulturi v skladu z uredbama (EU) 2016/429 in (EU) št. 652/2014.</w:t>
            </w:r>
          </w:p>
          <w:p w14:paraId="4ABF28EC" w14:textId="77777777" w:rsidR="00426347" w:rsidRDefault="00DE252A">
            <w:pPr>
              <w:pStyle w:val="TableParagraph"/>
              <w:spacing w:before="27"/>
              <w:jc w:val="both"/>
            </w:pPr>
            <w:r>
              <w:t>Primeri vključujejo:</w:t>
            </w:r>
          </w:p>
          <w:p w14:paraId="2291C26C" w14:textId="77777777" w:rsidR="00426347" w:rsidRDefault="00DE252A">
            <w:pPr>
              <w:pStyle w:val="TableParagraph"/>
              <w:numPr>
                <w:ilvl w:val="0"/>
                <w:numId w:val="13"/>
              </w:numPr>
              <w:tabs>
                <w:tab w:val="left" w:pos="467"/>
                <w:tab w:val="left" w:pos="468"/>
              </w:tabs>
              <w:spacing w:before="34" w:line="269" w:lineRule="exact"/>
            </w:pPr>
            <w:r>
              <w:t>preprečevanje bolezni</w:t>
            </w:r>
          </w:p>
          <w:p w14:paraId="4CDC7729" w14:textId="77777777" w:rsidR="00426347" w:rsidRDefault="00DE252A">
            <w:pPr>
              <w:pStyle w:val="TableParagraph"/>
              <w:numPr>
                <w:ilvl w:val="0"/>
                <w:numId w:val="13"/>
              </w:numPr>
              <w:tabs>
                <w:tab w:val="left" w:pos="467"/>
                <w:tab w:val="left" w:pos="468"/>
              </w:tabs>
              <w:spacing w:line="269" w:lineRule="exact"/>
            </w:pPr>
            <w:r>
              <w:t>upravljanje gostote naselitve</w:t>
            </w:r>
          </w:p>
          <w:p w14:paraId="40D43623" w14:textId="77777777" w:rsidR="00426347" w:rsidRDefault="00DE252A">
            <w:pPr>
              <w:pStyle w:val="TableParagraph"/>
              <w:numPr>
                <w:ilvl w:val="0"/>
                <w:numId w:val="13"/>
              </w:numPr>
              <w:tabs>
                <w:tab w:val="left" w:pos="467"/>
                <w:tab w:val="left" w:pos="468"/>
              </w:tabs>
              <w:spacing w:line="269" w:lineRule="exact"/>
            </w:pPr>
            <w:r>
              <w:t>tehnike zakola</w:t>
            </w:r>
          </w:p>
          <w:p w14:paraId="282DB92E" w14:textId="77777777" w:rsidR="00426347" w:rsidRDefault="00DE252A">
            <w:pPr>
              <w:pStyle w:val="TableParagraph"/>
              <w:spacing w:before="30" w:line="273" w:lineRule="auto"/>
              <w:ind w:right="439"/>
            </w:pPr>
            <w:r>
              <w:t>Prepričajte se, da operacija ni pomembnejša za druge vrste operacij, npr.:</w:t>
            </w:r>
          </w:p>
          <w:p w14:paraId="7D25D2BA" w14:textId="77777777" w:rsidR="00426347" w:rsidRDefault="00DE252A">
            <w:pPr>
              <w:pStyle w:val="TableParagraph"/>
              <w:numPr>
                <w:ilvl w:val="0"/>
                <w:numId w:val="13"/>
              </w:numPr>
              <w:tabs>
                <w:tab w:val="left" w:pos="467"/>
                <w:tab w:val="left" w:pos="468"/>
              </w:tabs>
              <w:spacing w:line="267" w:lineRule="exact"/>
            </w:pPr>
            <w:r>
              <w:t xml:space="preserve">10 </w:t>
            </w:r>
            <w:hyperlink w:anchor="_bookmark15" w:history="1">
              <w:r>
                <w:t>Svetovalne storitve</w:t>
              </w:r>
            </w:hyperlink>
          </w:p>
          <w:p w14:paraId="2F12328A" w14:textId="77777777" w:rsidR="00426347" w:rsidRDefault="00DE252A">
            <w:pPr>
              <w:pStyle w:val="TableParagraph"/>
              <w:numPr>
                <w:ilvl w:val="0"/>
                <w:numId w:val="13"/>
              </w:numPr>
              <w:tabs>
                <w:tab w:val="left" w:pos="467"/>
                <w:tab w:val="left" w:pos="468"/>
              </w:tabs>
              <w:ind w:right="644"/>
            </w:pPr>
            <w:r>
              <w:t>14</w:t>
            </w:r>
            <w:hyperlink w:anchor="_bookmark18" w:history="1">
              <w:r>
                <w:t xml:space="preserve"> Usposabljanje za izboljšanje spretnosti</w:t>
              </w:r>
            </w:hyperlink>
            <w:hyperlink w:anchor="_bookmark18" w:history="1">
              <w:r>
                <w:t xml:space="preserve"> in razvoj človeškega kapitala</w:t>
              </w:r>
            </w:hyperlink>
          </w:p>
          <w:p w14:paraId="6829B378" w14:textId="77777777" w:rsidR="00426347" w:rsidRDefault="00DE252A">
            <w:pPr>
              <w:pStyle w:val="TableParagraph"/>
              <w:numPr>
                <w:ilvl w:val="0"/>
                <w:numId w:val="13"/>
              </w:numPr>
              <w:tabs>
                <w:tab w:val="left" w:pos="467"/>
                <w:tab w:val="left" w:pos="468"/>
              </w:tabs>
              <w:spacing w:line="267" w:lineRule="exact"/>
            </w:pPr>
            <w:r>
              <w:t xml:space="preserve">17 </w:t>
            </w:r>
            <w:hyperlink w:anchor="_bookmark20" w:history="1">
              <w:r>
                <w:t>Gradnja zmogljivosti</w:t>
              </w:r>
            </w:hyperlink>
          </w:p>
          <w:p w14:paraId="22D6EC8B" w14:textId="77777777" w:rsidR="00426347" w:rsidRDefault="00DE252A">
            <w:pPr>
              <w:pStyle w:val="TableParagraph"/>
              <w:numPr>
                <w:ilvl w:val="0"/>
                <w:numId w:val="13"/>
              </w:numPr>
              <w:tabs>
                <w:tab w:val="left" w:pos="467"/>
                <w:tab w:val="left" w:pos="468"/>
              </w:tabs>
              <w:spacing w:line="253" w:lineRule="exact"/>
            </w:pPr>
            <w:r>
              <w:t xml:space="preserve">21 </w:t>
            </w:r>
            <w:hyperlink w:anchor="_bookmark23" w:history="1">
              <w:r>
                <w:t>Študije in raziskave</w:t>
              </w:r>
            </w:hyperlink>
          </w:p>
        </w:tc>
      </w:tr>
      <w:tr w:rsidR="00426347" w14:paraId="387BBCA7" w14:textId="77777777">
        <w:trPr>
          <w:trHeight w:val="316"/>
        </w:trPr>
        <w:tc>
          <w:tcPr>
            <w:tcW w:w="828" w:type="dxa"/>
          </w:tcPr>
          <w:p w14:paraId="10398186" w14:textId="77777777" w:rsidR="00426347" w:rsidRDefault="00DE252A">
            <w:pPr>
              <w:pStyle w:val="TableParagraph"/>
              <w:spacing w:before="29"/>
            </w:pPr>
            <w:r>
              <w:lastRenderedPageBreak/>
              <w:t>53</w:t>
            </w:r>
          </w:p>
        </w:tc>
        <w:tc>
          <w:tcPr>
            <w:tcW w:w="3601" w:type="dxa"/>
          </w:tcPr>
          <w:p w14:paraId="092A9D5E" w14:textId="77777777" w:rsidR="00426347" w:rsidRDefault="00DE252A">
            <w:pPr>
              <w:pStyle w:val="TableParagraph"/>
              <w:spacing w:before="29"/>
            </w:pPr>
            <w:r>
              <w:t>Kakovost hrane in higienska varnost</w:t>
            </w:r>
          </w:p>
        </w:tc>
        <w:tc>
          <w:tcPr>
            <w:tcW w:w="4816" w:type="dxa"/>
          </w:tcPr>
          <w:p w14:paraId="42E3CEA7" w14:textId="77777777" w:rsidR="00426347" w:rsidRDefault="00DE252A">
            <w:pPr>
              <w:pStyle w:val="TableParagraph"/>
              <w:spacing w:before="25"/>
            </w:pPr>
            <w:r>
              <w:t>Operacije, povezane z varnostjo hrane za zaščito</w:t>
            </w:r>
          </w:p>
        </w:tc>
      </w:tr>
    </w:tbl>
    <w:p w14:paraId="7E01204A" w14:textId="77777777" w:rsidR="00426347" w:rsidRDefault="00426347">
      <w:pPr>
        <w:sectPr w:rsidR="00426347">
          <w:pgSz w:w="11910" w:h="16840"/>
          <w:pgMar w:top="1360" w:right="1100" w:bottom="1800" w:left="1340" w:header="713" w:footer="1606" w:gutter="0"/>
          <w:cols w:space="708"/>
        </w:sectPr>
      </w:pPr>
    </w:p>
    <w:p w14:paraId="0C40BDFB" w14:textId="77777777" w:rsidR="00426347" w:rsidRDefault="00426347">
      <w:pPr>
        <w:pStyle w:val="Telobesedila"/>
        <w:spacing w:before="9"/>
        <w:rPr>
          <w:b/>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3601"/>
        <w:gridCol w:w="4816"/>
      </w:tblGrid>
      <w:tr w:rsidR="00426347" w14:paraId="0DAD57D0" w14:textId="77777777">
        <w:trPr>
          <w:trHeight w:val="287"/>
        </w:trPr>
        <w:tc>
          <w:tcPr>
            <w:tcW w:w="828" w:type="dxa"/>
            <w:shd w:val="clear" w:color="auto" w:fill="D9D9D9"/>
          </w:tcPr>
          <w:p w14:paraId="2AC50CD8" w14:textId="77777777" w:rsidR="00426347" w:rsidRDefault="00DE252A">
            <w:pPr>
              <w:pStyle w:val="TableParagraph"/>
              <w:spacing w:before="29" w:line="238" w:lineRule="exact"/>
            </w:pPr>
            <w:r>
              <w:t>Koda</w:t>
            </w:r>
          </w:p>
        </w:tc>
        <w:tc>
          <w:tcPr>
            <w:tcW w:w="3601" w:type="dxa"/>
            <w:shd w:val="clear" w:color="auto" w:fill="D9D9D9"/>
          </w:tcPr>
          <w:p w14:paraId="648A78F5" w14:textId="77777777" w:rsidR="00426347" w:rsidRDefault="00DE252A">
            <w:pPr>
              <w:pStyle w:val="TableParagraph"/>
              <w:spacing w:before="29" w:line="238" w:lineRule="exact"/>
            </w:pPr>
            <w:r>
              <w:t>Opis (vrsta operacije)</w:t>
            </w:r>
          </w:p>
        </w:tc>
        <w:tc>
          <w:tcPr>
            <w:tcW w:w="4816" w:type="dxa"/>
            <w:shd w:val="clear" w:color="auto" w:fill="D9D9D9"/>
          </w:tcPr>
          <w:p w14:paraId="2F4F3B94" w14:textId="77777777" w:rsidR="00426347" w:rsidRDefault="00DE252A">
            <w:pPr>
              <w:pStyle w:val="TableParagraph"/>
              <w:spacing w:before="29" w:line="238" w:lineRule="exact"/>
            </w:pPr>
            <w:r>
              <w:t>Nadaljnje definicije</w:t>
            </w:r>
          </w:p>
        </w:tc>
      </w:tr>
      <w:tr w:rsidR="00426347" w14:paraId="139906DE" w14:textId="77777777">
        <w:trPr>
          <w:trHeight w:val="3631"/>
        </w:trPr>
        <w:tc>
          <w:tcPr>
            <w:tcW w:w="828" w:type="dxa"/>
          </w:tcPr>
          <w:p w14:paraId="4E0E7F22" w14:textId="77777777" w:rsidR="00426347" w:rsidRDefault="00426347">
            <w:pPr>
              <w:pStyle w:val="TableParagraph"/>
              <w:ind w:left="0"/>
            </w:pPr>
          </w:p>
        </w:tc>
        <w:tc>
          <w:tcPr>
            <w:tcW w:w="3601" w:type="dxa"/>
          </w:tcPr>
          <w:p w14:paraId="1D301A83" w14:textId="77777777" w:rsidR="00426347" w:rsidRDefault="00426347">
            <w:pPr>
              <w:pStyle w:val="TableParagraph"/>
              <w:ind w:left="0"/>
            </w:pPr>
          </w:p>
        </w:tc>
        <w:tc>
          <w:tcPr>
            <w:tcW w:w="4816" w:type="dxa"/>
          </w:tcPr>
          <w:p w14:paraId="5975E14A" w14:textId="77777777" w:rsidR="00426347" w:rsidRDefault="00DE252A">
            <w:pPr>
              <w:pStyle w:val="TableParagraph"/>
              <w:spacing w:line="273" w:lineRule="auto"/>
              <w:ind w:right="531"/>
            </w:pPr>
            <w:r>
              <w:t>potrošnikov, zmanjšanje odpadne hrane in povečanje varnosti hrane v EU.</w:t>
            </w:r>
          </w:p>
          <w:p w14:paraId="1A50BB96" w14:textId="77777777" w:rsidR="00426347" w:rsidRDefault="00DE252A">
            <w:pPr>
              <w:pStyle w:val="TableParagraph"/>
              <w:spacing w:before="24"/>
            </w:pPr>
            <w:r>
              <w:t>Primeri vključujejo:</w:t>
            </w:r>
          </w:p>
          <w:p w14:paraId="26392BF5" w14:textId="77777777" w:rsidR="00426347" w:rsidRDefault="00DE252A">
            <w:pPr>
              <w:pStyle w:val="TableParagraph"/>
              <w:numPr>
                <w:ilvl w:val="0"/>
                <w:numId w:val="12"/>
              </w:numPr>
              <w:tabs>
                <w:tab w:val="left" w:pos="467"/>
                <w:tab w:val="left" w:pos="468"/>
              </w:tabs>
              <w:spacing w:before="34" w:line="269" w:lineRule="exact"/>
            </w:pPr>
            <w:r>
              <w:t>spodbujanje higiene</w:t>
            </w:r>
          </w:p>
          <w:p w14:paraId="7A580DE6" w14:textId="77777777" w:rsidR="00426347" w:rsidRDefault="00DE252A">
            <w:pPr>
              <w:pStyle w:val="TableParagraph"/>
              <w:numPr>
                <w:ilvl w:val="0"/>
                <w:numId w:val="12"/>
              </w:numPr>
              <w:tabs>
                <w:tab w:val="left" w:pos="467"/>
                <w:tab w:val="left" w:pos="468"/>
              </w:tabs>
              <w:spacing w:line="269" w:lineRule="exact"/>
            </w:pPr>
            <w:r>
              <w:t>potrjevanje kakovosti</w:t>
            </w:r>
          </w:p>
          <w:p w14:paraId="1F1A1DBA" w14:textId="77777777" w:rsidR="00426347" w:rsidRDefault="00DE252A">
            <w:pPr>
              <w:pStyle w:val="TableParagraph"/>
              <w:numPr>
                <w:ilvl w:val="0"/>
                <w:numId w:val="12"/>
              </w:numPr>
              <w:tabs>
                <w:tab w:val="left" w:pos="467"/>
                <w:tab w:val="left" w:pos="468"/>
              </w:tabs>
              <w:spacing w:line="269" w:lineRule="exact"/>
            </w:pPr>
            <w:r>
              <w:t>spodbujanje kakovosti</w:t>
            </w:r>
          </w:p>
          <w:p w14:paraId="47F33512" w14:textId="77777777" w:rsidR="00426347" w:rsidRDefault="00DE252A">
            <w:pPr>
              <w:pStyle w:val="TableParagraph"/>
              <w:spacing w:before="29" w:line="273" w:lineRule="auto"/>
              <w:ind w:right="439"/>
            </w:pPr>
            <w:r>
              <w:t>Prepričajte se, da operacija ni pomembnejša za druge vrste operacij, npr.:</w:t>
            </w:r>
          </w:p>
          <w:p w14:paraId="5847DED6" w14:textId="77777777" w:rsidR="00426347" w:rsidRDefault="00DE252A">
            <w:pPr>
              <w:pStyle w:val="TableParagraph"/>
              <w:numPr>
                <w:ilvl w:val="0"/>
                <w:numId w:val="12"/>
              </w:numPr>
              <w:tabs>
                <w:tab w:val="left" w:pos="467"/>
                <w:tab w:val="left" w:pos="468"/>
              </w:tabs>
              <w:spacing w:line="267" w:lineRule="exact"/>
            </w:pPr>
            <w:r>
              <w:t xml:space="preserve">10 </w:t>
            </w:r>
            <w:hyperlink w:anchor="_bookmark15" w:history="1">
              <w:r>
                <w:t>Svetovalne storitve</w:t>
              </w:r>
            </w:hyperlink>
          </w:p>
          <w:p w14:paraId="583C95C7" w14:textId="77777777" w:rsidR="00426347" w:rsidRDefault="00DE252A">
            <w:pPr>
              <w:pStyle w:val="TableParagraph"/>
              <w:numPr>
                <w:ilvl w:val="0"/>
                <w:numId w:val="12"/>
              </w:numPr>
              <w:tabs>
                <w:tab w:val="left" w:pos="467"/>
                <w:tab w:val="left" w:pos="468"/>
              </w:tabs>
              <w:ind w:right="644"/>
            </w:pPr>
            <w:r>
              <w:t>14</w:t>
            </w:r>
            <w:hyperlink w:anchor="_bookmark18" w:history="1">
              <w:r>
                <w:t xml:space="preserve"> Usposabljanje za izboljšanje spretnosti</w:t>
              </w:r>
            </w:hyperlink>
            <w:hyperlink w:anchor="_bookmark18" w:history="1">
              <w:r>
                <w:t xml:space="preserve"> in razvoj človeškega kapitala</w:t>
              </w:r>
            </w:hyperlink>
          </w:p>
          <w:p w14:paraId="274ACB8F" w14:textId="77777777" w:rsidR="00426347" w:rsidRDefault="00DE252A">
            <w:pPr>
              <w:pStyle w:val="TableParagraph"/>
              <w:numPr>
                <w:ilvl w:val="0"/>
                <w:numId w:val="12"/>
              </w:numPr>
              <w:tabs>
                <w:tab w:val="left" w:pos="467"/>
                <w:tab w:val="left" w:pos="468"/>
              </w:tabs>
              <w:spacing w:line="267" w:lineRule="exact"/>
            </w:pPr>
            <w:r>
              <w:t xml:space="preserve">17 </w:t>
            </w:r>
            <w:hyperlink w:anchor="_bookmark20" w:history="1">
              <w:r>
                <w:t>Gradnja zmogljivosti</w:t>
              </w:r>
            </w:hyperlink>
          </w:p>
          <w:p w14:paraId="7B7005BC" w14:textId="77777777" w:rsidR="00426347" w:rsidRDefault="00DE252A">
            <w:pPr>
              <w:pStyle w:val="TableParagraph"/>
              <w:numPr>
                <w:ilvl w:val="0"/>
                <w:numId w:val="12"/>
              </w:numPr>
              <w:tabs>
                <w:tab w:val="left" w:pos="467"/>
                <w:tab w:val="left" w:pos="468"/>
              </w:tabs>
              <w:spacing w:line="254" w:lineRule="exact"/>
            </w:pPr>
            <w:r>
              <w:t xml:space="preserve">21 </w:t>
            </w:r>
            <w:hyperlink w:anchor="_bookmark23" w:history="1">
              <w:r>
                <w:t>Študije in raziskave</w:t>
              </w:r>
            </w:hyperlink>
          </w:p>
        </w:tc>
      </w:tr>
      <w:tr w:rsidR="00426347" w14:paraId="3C618C36" w14:textId="77777777">
        <w:trPr>
          <w:trHeight w:val="5330"/>
        </w:trPr>
        <w:tc>
          <w:tcPr>
            <w:tcW w:w="828" w:type="dxa"/>
          </w:tcPr>
          <w:p w14:paraId="70A93901" w14:textId="77777777" w:rsidR="00426347" w:rsidRDefault="00DE252A">
            <w:pPr>
              <w:pStyle w:val="TableParagraph"/>
              <w:spacing w:before="29"/>
            </w:pPr>
            <w:r>
              <w:t>54</w:t>
            </w:r>
          </w:p>
        </w:tc>
        <w:tc>
          <w:tcPr>
            <w:tcW w:w="3601" w:type="dxa"/>
          </w:tcPr>
          <w:p w14:paraId="26FCCAB5" w14:textId="77777777" w:rsidR="00426347" w:rsidRDefault="00DE252A">
            <w:pPr>
              <w:pStyle w:val="TableParagraph"/>
              <w:spacing w:before="29"/>
            </w:pPr>
            <w:bookmarkStart w:id="73" w:name="_bookmark41"/>
            <w:bookmarkEnd w:id="73"/>
            <w:r>
              <w:t>Naložbe v zaščitno opremo</w:t>
            </w:r>
          </w:p>
        </w:tc>
        <w:tc>
          <w:tcPr>
            <w:tcW w:w="4816" w:type="dxa"/>
          </w:tcPr>
          <w:p w14:paraId="4AF95898" w14:textId="77777777" w:rsidR="00426347" w:rsidRDefault="00DE252A">
            <w:pPr>
              <w:pStyle w:val="TableParagraph"/>
              <w:spacing w:before="25" w:line="273" w:lineRule="auto"/>
              <w:ind w:right="646"/>
            </w:pPr>
            <w:r>
              <w:t>Operacije, povezane z izboljšanjem zdravja, varnosti in delovnih razmer.</w:t>
            </w:r>
          </w:p>
          <w:p w14:paraId="5AC8AD10" w14:textId="77777777" w:rsidR="00426347" w:rsidRDefault="00DE252A">
            <w:pPr>
              <w:pStyle w:val="TableParagraph"/>
              <w:spacing w:before="28"/>
            </w:pPr>
            <w:r>
              <w:t>Primeri vključujejo:</w:t>
            </w:r>
          </w:p>
          <w:p w14:paraId="5FA42397" w14:textId="77777777" w:rsidR="00426347" w:rsidRDefault="00DE252A">
            <w:pPr>
              <w:pStyle w:val="TableParagraph"/>
              <w:numPr>
                <w:ilvl w:val="0"/>
                <w:numId w:val="11"/>
              </w:numPr>
              <w:tabs>
                <w:tab w:val="left" w:pos="467"/>
                <w:tab w:val="left" w:pos="468"/>
              </w:tabs>
              <w:spacing w:before="33"/>
              <w:ind w:right="99"/>
            </w:pPr>
            <w:r>
              <w:t>izboljšave zdravja/varnosti na krovu za posadke, kot so sistemi za preprečevanje požara na krovu, varnostni in alarmni sistemi ali sistemi za zmanjševanje hrupa</w:t>
            </w:r>
          </w:p>
          <w:p w14:paraId="36F63D76" w14:textId="77777777" w:rsidR="00426347" w:rsidRDefault="00DE252A">
            <w:pPr>
              <w:pStyle w:val="TableParagraph"/>
              <w:numPr>
                <w:ilvl w:val="0"/>
                <w:numId w:val="11"/>
              </w:numPr>
              <w:tabs>
                <w:tab w:val="left" w:pos="467"/>
                <w:tab w:val="left" w:pos="468"/>
              </w:tabs>
              <w:spacing w:line="269" w:lineRule="exact"/>
            </w:pPr>
            <w:r>
              <w:t>izboljšave zdravja/varnosti v pristaniščih</w:t>
            </w:r>
          </w:p>
          <w:p w14:paraId="1FA09709" w14:textId="77777777" w:rsidR="00426347" w:rsidRDefault="00DE252A">
            <w:pPr>
              <w:pStyle w:val="TableParagraph"/>
              <w:numPr>
                <w:ilvl w:val="0"/>
                <w:numId w:val="11"/>
              </w:numPr>
              <w:tabs>
                <w:tab w:val="left" w:pos="467"/>
                <w:tab w:val="left" w:pos="468"/>
              </w:tabs>
              <w:ind w:right="301"/>
            </w:pPr>
            <w:r>
              <w:t>izboljšave zdravja/varnosti v predelovalnih dejavnostih in dejavnostih ribogojstva</w:t>
            </w:r>
          </w:p>
          <w:p w14:paraId="6ECEEC77" w14:textId="77777777" w:rsidR="00426347" w:rsidRDefault="00DE252A">
            <w:pPr>
              <w:pStyle w:val="TableParagraph"/>
              <w:spacing w:before="31" w:line="273" w:lineRule="auto"/>
              <w:ind w:right="494"/>
            </w:pPr>
            <w:r>
              <w:t>Če operacija povzroči povečanje bruto tonaže (GT) v skladu s členom 19(3) ESPRA, je treba GT navesti v polju 27 programa Infosys.</w:t>
            </w:r>
          </w:p>
          <w:p w14:paraId="135273EA" w14:textId="77777777" w:rsidR="00426347" w:rsidRDefault="00DE252A">
            <w:pPr>
              <w:pStyle w:val="TableParagraph"/>
              <w:spacing w:before="25" w:line="273" w:lineRule="auto"/>
              <w:ind w:right="439"/>
            </w:pPr>
            <w:r>
              <w:t>Prepričajte se, da operacija ni pomembnejša za druge vrste operacij, npr.:</w:t>
            </w:r>
          </w:p>
          <w:p w14:paraId="5D359406" w14:textId="77777777" w:rsidR="00426347" w:rsidRDefault="00DE252A">
            <w:pPr>
              <w:pStyle w:val="TableParagraph"/>
              <w:numPr>
                <w:ilvl w:val="0"/>
                <w:numId w:val="11"/>
              </w:numPr>
              <w:tabs>
                <w:tab w:val="left" w:pos="467"/>
                <w:tab w:val="left" w:pos="468"/>
              </w:tabs>
              <w:spacing w:line="237" w:lineRule="auto"/>
              <w:ind w:right="644"/>
            </w:pPr>
            <w:r>
              <w:t>14</w:t>
            </w:r>
            <w:hyperlink w:anchor="_bookmark18" w:history="1">
              <w:r>
                <w:t xml:space="preserve"> Usposabljanje za izboljšanje spretnosti</w:t>
              </w:r>
            </w:hyperlink>
            <w:hyperlink w:anchor="_bookmark18" w:history="1">
              <w:r>
                <w:t xml:space="preserve"> in razvoj človeškega kapitala</w:t>
              </w:r>
            </w:hyperlink>
          </w:p>
          <w:p w14:paraId="6B7C96F9" w14:textId="77777777" w:rsidR="00426347" w:rsidRDefault="00DE252A">
            <w:pPr>
              <w:pStyle w:val="TableParagraph"/>
              <w:numPr>
                <w:ilvl w:val="0"/>
                <w:numId w:val="11"/>
              </w:numPr>
              <w:tabs>
                <w:tab w:val="left" w:pos="467"/>
                <w:tab w:val="left" w:pos="468"/>
              </w:tabs>
              <w:spacing w:before="4" w:line="268" w:lineRule="exact"/>
            </w:pPr>
            <w:r>
              <w:t xml:space="preserve">17 </w:t>
            </w:r>
            <w:hyperlink w:anchor="_bookmark20" w:history="1">
              <w:r>
                <w:t>Gradnja zmogljivosti</w:t>
              </w:r>
            </w:hyperlink>
          </w:p>
          <w:p w14:paraId="25B8C4C5" w14:textId="77777777" w:rsidR="00426347" w:rsidRDefault="00DE252A">
            <w:pPr>
              <w:pStyle w:val="TableParagraph"/>
              <w:numPr>
                <w:ilvl w:val="0"/>
                <w:numId w:val="11"/>
              </w:numPr>
              <w:tabs>
                <w:tab w:val="left" w:pos="467"/>
                <w:tab w:val="left" w:pos="468"/>
              </w:tabs>
              <w:spacing w:line="252" w:lineRule="exact"/>
            </w:pPr>
            <w:r>
              <w:t xml:space="preserve">55 </w:t>
            </w:r>
            <w:hyperlink w:anchor="_bookmark42" w:history="1">
              <w:r>
                <w:t>Naložbe v delovne razmere</w:t>
              </w:r>
            </w:hyperlink>
          </w:p>
        </w:tc>
      </w:tr>
      <w:tr w:rsidR="00426347" w14:paraId="6A13180D" w14:textId="77777777">
        <w:trPr>
          <w:trHeight w:val="3885"/>
        </w:trPr>
        <w:tc>
          <w:tcPr>
            <w:tcW w:w="828" w:type="dxa"/>
          </w:tcPr>
          <w:p w14:paraId="054CDADF" w14:textId="77777777" w:rsidR="00426347" w:rsidRDefault="00DE252A">
            <w:pPr>
              <w:pStyle w:val="TableParagraph"/>
              <w:spacing w:before="32"/>
            </w:pPr>
            <w:r>
              <w:t>55</w:t>
            </w:r>
          </w:p>
        </w:tc>
        <w:tc>
          <w:tcPr>
            <w:tcW w:w="3601" w:type="dxa"/>
          </w:tcPr>
          <w:p w14:paraId="70755C06" w14:textId="77777777" w:rsidR="00426347" w:rsidRDefault="00DE252A">
            <w:pPr>
              <w:pStyle w:val="TableParagraph"/>
              <w:spacing w:before="32"/>
            </w:pPr>
            <w:bookmarkStart w:id="74" w:name="_bookmark42"/>
            <w:bookmarkEnd w:id="74"/>
            <w:r>
              <w:t>Naložbe v delovne razmere</w:t>
            </w:r>
          </w:p>
        </w:tc>
        <w:tc>
          <w:tcPr>
            <w:tcW w:w="4816" w:type="dxa"/>
          </w:tcPr>
          <w:p w14:paraId="6158492A" w14:textId="77777777" w:rsidR="00426347" w:rsidRDefault="00DE252A">
            <w:pPr>
              <w:pStyle w:val="TableParagraph"/>
              <w:spacing w:before="27" w:line="273" w:lineRule="auto"/>
              <w:ind w:right="646"/>
            </w:pPr>
            <w:r>
              <w:t>Operacije, povezane z izboljšanjem zdravja, varnosti in delovnih razmer.</w:t>
            </w:r>
          </w:p>
          <w:p w14:paraId="12FBBB2F" w14:textId="77777777" w:rsidR="00426347" w:rsidRDefault="00DE252A">
            <w:pPr>
              <w:pStyle w:val="TableParagraph"/>
              <w:spacing w:before="28"/>
            </w:pPr>
            <w:r>
              <w:t>Primeri vključujejo:</w:t>
            </w:r>
          </w:p>
          <w:p w14:paraId="5E48B544" w14:textId="77777777" w:rsidR="00426347" w:rsidRDefault="00DE252A">
            <w:pPr>
              <w:pStyle w:val="TableParagraph"/>
              <w:numPr>
                <w:ilvl w:val="0"/>
                <w:numId w:val="10"/>
              </w:numPr>
              <w:tabs>
                <w:tab w:val="left" w:pos="467"/>
                <w:tab w:val="left" w:pos="468"/>
              </w:tabs>
              <w:spacing w:before="34"/>
              <w:ind w:right="198"/>
            </w:pPr>
            <w:r>
              <w:t>izboljšanje delovnih razmer na krovu, kot so bivalni prostori, namenjeni izključno uporabi posadke, vključno s sanitarijami, skupnimi prostori, kuhinjo in objekti na krovu</w:t>
            </w:r>
          </w:p>
          <w:p w14:paraId="265EDE93" w14:textId="77777777" w:rsidR="00426347" w:rsidRDefault="00DE252A">
            <w:pPr>
              <w:pStyle w:val="TableParagraph"/>
              <w:numPr>
                <w:ilvl w:val="0"/>
                <w:numId w:val="10"/>
              </w:numPr>
              <w:tabs>
                <w:tab w:val="left" w:pos="467"/>
                <w:tab w:val="left" w:pos="468"/>
              </w:tabs>
              <w:spacing w:line="268" w:lineRule="exact"/>
            </w:pPr>
            <w:r>
              <w:t>izboljšave v pristaniščih</w:t>
            </w:r>
          </w:p>
          <w:p w14:paraId="208D8452" w14:textId="77777777" w:rsidR="00426347" w:rsidRDefault="00DE252A">
            <w:pPr>
              <w:pStyle w:val="TableParagraph"/>
              <w:numPr>
                <w:ilvl w:val="0"/>
                <w:numId w:val="10"/>
              </w:numPr>
              <w:tabs>
                <w:tab w:val="left" w:pos="467"/>
                <w:tab w:val="left" w:pos="468"/>
              </w:tabs>
              <w:ind w:right="400"/>
            </w:pPr>
            <w:r>
              <w:t>izboljšave v predelovalnih dejavnostih in dejavnostih ribogojstva</w:t>
            </w:r>
          </w:p>
          <w:p w14:paraId="701A0C3D" w14:textId="77777777" w:rsidR="00426347" w:rsidRDefault="00DE252A">
            <w:pPr>
              <w:pStyle w:val="TableParagraph"/>
              <w:spacing w:before="30"/>
            </w:pPr>
            <w:r>
              <w:t>Če se zaradi operacije poveča bruto tonaža</w:t>
            </w:r>
          </w:p>
          <w:p w14:paraId="325460D2" w14:textId="77777777" w:rsidR="00426347" w:rsidRDefault="00DE252A">
            <w:pPr>
              <w:pStyle w:val="TableParagraph"/>
              <w:spacing w:before="8" w:line="280" w:lineRule="atLeast"/>
              <w:ind w:right="817"/>
            </w:pPr>
            <w:r>
              <w:t>v skladu s členom 19(3) ESPRA je treba o povečanju GT poročati v polju 27</w:t>
            </w:r>
          </w:p>
        </w:tc>
      </w:tr>
    </w:tbl>
    <w:p w14:paraId="798E9AAA" w14:textId="77777777" w:rsidR="00426347" w:rsidRDefault="00426347">
      <w:pPr>
        <w:spacing w:line="280" w:lineRule="atLeast"/>
        <w:sectPr w:rsidR="00426347">
          <w:pgSz w:w="11910" w:h="16840"/>
          <w:pgMar w:top="1360" w:right="1100" w:bottom="1800" w:left="1340" w:header="713" w:footer="1606" w:gutter="0"/>
          <w:cols w:space="708"/>
        </w:sectPr>
      </w:pPr>
    </w:p>
    <w:p w14:paraId="6ED053D5" w14:textId="77777777" w:rsidR="00426347" w:rsidRDefault="00426347">
      <w:pPr>
        <w:pStyle w:val="Telobesedila"/>
        <w:spacing w:before="9"/>
        <w:rPr>
          <w:b/>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3601"/>
        <w:gridCol w:w="4816"/>
      </w:tblGrid>
      <w:tr w:rsidR="00426347" w14:paraId="18F041D0" w14:textId="77777777">
        <w:trPr>
          <w:trHeight w:val="287"/>
        </w:trPr>
        <w:tc>
          <w:tcPr>
            <w:tcW w:w="828" w:type="dxa"/>
            <w:shd w:val="clear" w:color="auto" w:fill="D9D9D9"/>
          </w:tcPr>
          <w:p w14:paraId="492CF7C2" w14:textId="77777777" w:rsidR="00426347" w:rsidRDefault="00DE252A">
            <w:pPr>
              <w:pStyle w:val="TableParagraph"/>
              <w:spacing w:before="29" w:line="238" w:lineRule="exact"/>
            </w:pPr>
            <w:r>
              <w:t>Koda</w:t>
            </w:r>
          </w:p>
        </w:tc>
        <w:tc>
          <w:tcPr>
            <w:tcW w:w="3601" w:type="dxa"/>
            <w:shd w:val="clear" w:color="auto" w:fill="D9D9D9"/>
          </w:tcPr>
          <w:p w14:paraId="5D299E2C" w14:textId="77777777" w:rsidR="00426347" w:rsidRDefault="00DE252A">
            <w:pPr>
              <w:pStyle w:val="TableParagraph"/>
              <w:spacing w:before="29" w:line="238" w:lineRule="exact"/>
            </w:pPr>
            <w:r>
              <w:t>Opis (vrsta operacije)</w:t>
            </w:r>
          </w:p>
        </w:tc>
        <w:tc>
          <w:tcPr>
            <w:tcW w:w="4816" w:type="dxa"/>
            <w:shd w:val="clear" w:color="auto" w:fill="D9D9D9"/>
          </w:tcPr>
          <w:p w14:paraId="20A5EFE1" w14:textId="77777777" w:rsidR="00426347" w:rsidRDefault="00DE252A">
            <w:pPr>
              <w:pStyle w:val="TableParagraph"/>
              <w:spacing w:before="29" w:line="238" w:lineRule="exact"/>
            </w:pPr>
            <w:r>
              <w:t>Nadaljnje definicije</w:t>
            </w:r>
          </w:p>
        </w:tc>
      </w:tr>
      <w:tr w:rsidR="00426347" w14:paraId="1EBD1D68" w14:textId="77777777">
        <w:trPr>
          <w:trHeight w:val="1951"/>
        </w:trPr>
        <w:tc>
          <w:tcPr>
            <w:tcW w:w="828" w:type="dxa"/>
          </w:tcPr>
          <w:p w14:paraId="54198F72" w14:textId="77777777" w:rsidR="00426347" w:rsidRDefault="00426347">
            <w:pPr>
              <w:pStyle w:val="TableParagraph"/>
              <w:ind w:left="0"/>
            </w:pPr>
          </w:p>
        </w:tc>
        <w:tc>
          <w:tcPr>
            <w:tcW w:w="3601" w:type="dxa"/>
          </w:tcPr>
          <w:p w14:paraId="73A0DBCE" w14:textId="77777777" w:rsidR="00426347" w:rsidRDefault="00426347">
            <w:pPr>
              <w:pStyle w:val="TableParagraph"/>
              <w:ind w:left="0"/>
            </w:pPr>
          </w:p>
        </w:tc>
        <w:tc>
          <w:tcPr>
            <w:tcW w:w="4816" w:type="dxa"/>
          </w:tcPr>
          <w:p w14:paraId="7D1D7467" w14:textId="77777777" w:rsidR="00426347" w:rsidRDefault="00DE252A">
            <w:pPr>
              <w:pStyle w:val="TableParagraph"/>
              <w:spacing w:line="249" w:lineRule="exact"/>
            </w:pPr>
            <w:r>
              <w:t>Infosys.</w:t>
            </w:r>
          </w:p>
          <w:p w14:paraId="6E079C4F" w14:textId="77777777" w:rsidR="00426347" w:rsidRDefault="00DE252A">
            <w:pPr>
              <w:pStyle w:val="TableParagraph"/>
              <w:spacing w:before="64" w:line="273" w:lineRule="auto"/>
              <w:ind w:right="439"/>
            </w:pPr>
            <w:r>
              <w:t>Prepričajte se, da operacija ni pomembnejša za druge vrste operacij, npr.:</w:t>
            </w:r>
          </w:p>
          <w:p w14:paraId="35047D82" w14:textId="77777777" w:rsidR="00426347" w:rsidRDefault="00DE252A">
            <w:pPr>
              <w:pStyle w:val="TableParagraph"/>
              <w:numPr>
                <w:ilvl w:val="0"/>
                <w:numId w:val="9"/>
              </w:numPr>
              <w:tabs>
                <w:tab w:val="left" w:pos="467"/>
                <w:tab w:val="left" w:pos="468"/>
              </w:tabs>
              <w:spacing w:line="237" w:lineRule="auto"/>
              <w:ind w:right="644"/>
            </w:pPr>
            <w:r>
              <w:t>14</w:t>
            </w:r>
            <w:hyperlink w:anchor="_bookmark18" w:history="1">
              <w:r>
                <w:t xml:space="preserve"> Usposabljanje za izboljšanje spretnosti</w:t>
              </w:r>
            </w:hyperlink>
            <w:hyperlink w:anchor="_bookmark18" w:history="1">
              <w:r>
                <w:t xml:space="preserve"> in razvoj človeškega kapitala</w:t>
              </w:r>
            </w:hyperlink>
          </w:p>
          <w:p w14:paraId="084FB2FB" w14:textId="77777777" w:rsidR="00426347" w:rsidRDefault="00DE252A">
            <w:pPr>
              <w:pStyle w:val="TableParagraph"/>
              <w:numPr>
                <w:ilvl w:val="0"/>
                <w:numId w:val="9"/>
              </w:numPr>
              <w:tabs>
                <w:tab w:val="left" w:pos="467"/>
                <w:tab w:val="left" w:pos="468"/>
              </w:tabs>
              <w:spacing w:before="3" w:line="268" w:lineRule="exact"/>
            </w:pPr>
            <w:r>
              <w:t xml:space="preserve">17 </w:t>
            </w:r>
            <w:hyperlink w:anchor="_bookmark20" w:history="1">
              <w:r>
                <w:t>Gradnja zmogljivosti</w:t>
              </w:r>
            </w:hyperlink>
          </w:p>
          <w:p w14:paraId="7491F6FC" w14:textId="77777777" w:rsidR="00426347" w:rsidRDefault="00DE252A">
            <w:pPr>
              <w:pStyle w:val="TableParagraph"/>
              <w:numPr>
                <w:ilvl w:val="0"/>
                <w:numId w:val="9"/>
              </w:numPr>
              <w:tabs>
                <w:tab w:val="left" w:pos="467"/>
                <w:tab w:val="left" w:pos="468"/>
              </w:tabs>
              <w:spacing w:line="252" w:lineRule="exact"/>
            </w:pPr>
            <w:r>
              <w:t xml:space="preserve">54 </w:t>
            </w:r>
            <w:hyperlink w:anchor="_bookmark41" w:history="1">
              <w:r>
                <w:t>Naložbe v zaščitno opremo</w:t>
              </w:r>
            </w:hyperlink>
          </w:p>
        </w:tc>
      </w:tr>
      <w:tr w:rsidR="00426347" w14:paraId="7B9EB1D9" w14:textId="77777777">
        <w:trPr>
          <w:trHeight w:val="2860"/>
        </w:trPr>
        <w:tc>
          <w:tcPr>
            <w:tcW w:w="828" w:type="dxa"/>
          </w:tcPr>
          <w:p w14:paraId="581DDBFF" w14:textId="77777777" w:rsidR="00426347" w:rsidRDefault="00DE252A">
            <w:pPr>
              <w:pStyle w:val="TableParagraph"/>
              <w:spacing w:before="32"/>
            </w:pPr>
            <w:r>
              <w:t>56</w:t>
            </w:r>
          </w:p>
        </w:tc>
        <w:tc>
          <w:tcPr>
            <w:tcW w:w="3601" w:type="dxa"/>
          </w:tcPr>
          <w:p w14:paraId="0C8DAED7" w14:textId="77777777" w:rsidR="00426347" w:rsidRDefault="00DE252A">
            <w:pPr>
              <w:pStyle w:val="TableParagraph"/>
              <w:spacing w:before="32"/>
            </w:pPr>
            <w:r>
              <w:t>Pilotni projekti</w:t>
            </w:r>
          </w:p>
        </w:tc>
        <w:tc>
          <w:tcPr>
            <w:tcW w:w="4816" w:type="dxa"/>
          </w:tcPr>
          <w:p w14:paraId="3279227B" w14:textId="77777777" w:rsidR="00426347" w:rsidRDefault="00DE252A">
            <w:pPr>
              <w:pStyle w:val="TableParagraph"/>
              <w:spacing w:before="27" w:line="273" w:lineRule="auto"/>
              <w:ind w:right="304"/>
            </w:pPr>
            <w:r>
              <w:t>Operacije, povezane z začetnim, pogosto šibkim izvajanjem, s katerim se dokaže izvedljivost, uporabnost in tveganje zamisli, koncepta ali tehnike. Pilotni projekti se lahko nanašajo na široko paleto dejavnosti, vključno z LRVS.</w:t>
            </w:r>
          </w:p>
          <w:p w14:paraId="6C2CA13F" w14:textId="77777777" w:rsidR="00426347" w:rsidRDefault="00DE252A">
            <w:pPr>
              <w:pStyle w:val="TableParagraph"/>
              <w:spacing w:before="25"/>
            </w:pPr>
            <w:r>
              <w:t>Primeri vključujejo:</w:t>
            </w:r>
          </w:p>
          <w:p w14:paraId="0732E28E" w14:textId="77777777" w:rsidR="00426347" w:rsidRDefault="00DE252A">
            <w:pPr>
              <w:pStyle w:val="TableParagraph"/>
              <w:numPr>
                <w:ilvl w:val="0"/>
                <w:numId w:val="8"/>
              </w:numPr>
              <w:tabs>
                <w:tab w:val="left" w:pos="467"/>
                <w:tab w:val="left" w:pos="468"/>
              </w:tabs>
              <w:spacing w:before="34" w:line="269" w:lineRule="exact"/>
            </w:pPr>
            <w:r>
              <w:t>ocenjevanje novega orodja</w:t>
            </w:r>
          </w:p>
          <w:p w14:paraId="462A0E05" w14:textId="77777777" w:rsidR="00426347" w:rsidRDefault="00DE252A">
            <w:pPr>
              <w:pStyle w:val="TableParagraph"/>
              <w:numPr>
                <w:ilvl w:val="0"/>
                <w:numId w:val="8"/>
              </w:numPr>
              <w:tabs>
                <w:tab w:val="left" w:pos="467"/>
                <w:tab w:val="left" w:pos="468"/>
              </w:tabs>
              <w:spacing w:line="269" w:lineRule="exact"/>
            </w:pPr>
            <w:r>
              <w:t>specifikacije predelovalnih strojev</w:t>
            </w:r>
          </w:p>
          <w:p w14:paraId="5668A4A4" w14:textId="77777777" w:rsidR="00426347" w:rsidRDefault="00DE252A">
            <w:pPr>
              <w:pStyle w:val="TableParagraph"/>
              <w:numPr>
                <w:ilvl w:val="0"/>
                <w:numId w:val="8"/>
              </w:numPr>
              <w:tabs>
                <w:tab w:val="left" w:pos="467"/>
                <w:tab w:val="left" w:pos="468"/>
              </w:tabs>
              <w:spacing w:line="269" w:lineRule="exact"/>
            </w:pPr>
            <w:r>
              <w:t>preskušanje sestave krme v ribogojstvu</w:t>
            </w:r>
          </w:p>
          <w:p w14:paraId="078104B8" w14:textId="77777777" w:rsidR="00426347" w:rsidRDefault="00DE252A">
            <w:pPr>
              <w:pStyle w:val="TableParagraph"/>
              <w:numPr>
                <w:ilvl w:val="0"/>
                <w:numId w:val="8"/>
              </w:numPr>
              <w:tabs>
                <w:tab w:val="left" w:pos="467"/>
                <w:tab w:val="left" w:pos="468"/>
              </w:tabs>
              <w:spacing w:line="253" w:lineRule="exact"/>
            </w:pPr>
            <w:r>
              <w:t>nove diverzifikacijske dejavnosti</w:t>
            </w:r>
          </w:p>
        </w:tc>
      </w:tr>
      <w:tr w:rsidR="00426347" w14:paraId="06F3C8B9" w14:textId="77777777">
        <w:trPr>
          <w:trHeight w:val="3974"/>
        </w:trPr>
        <w:tc>
          <w:tcPr>
            <w:tcW w:w="828" w:type="dxa"/>
          </w:tcPr>
          <w:p w14:paraId="1219DC14" w14:textId="77777777" w:rsidR="00426347" w:rsidRDefault="00DE252A">
            <w:pPr>
              <w:pStyle w:val="TableParagraph"/>
              <w:spacing w:before="29"/>
            </w:pPr>
            <w:r>
              <w:t>57</w:t>
            </w:r>
          </w:p>
        </w:tc>
        <w:tc>
          <w:tcPr>
            <w:tcW w:w="3601" w:type="dxa"/>
          </w:tcPr>
          <w:p w14:paraId="051CA3B1" w14:textId="77777777" w:rsidR="00426347" w:rsidRDefault="00DE252A">
            <w:pPr>
              <w:pStyle w:val="TableParagraph"/>
              <w:spacing w:before="29"/>
            </w:pPr>
            <w:r>
              <w:t>Družbeno-kulturni razvoj</w:t>
            </w:r>
          </w:p>
        </w:tc>
        <w:tc>
          <w:tcPr>
            <w:tcW w:w="4816" w:type="dxa"/>
          </w:tcPr>
          <w:p w14:paraId="36C06829" w14:textId="77777777" w:rsidR="00426347" w:rsidRDefault="00DE252A">
            <w:pPr>
              <w:pStyle w:val="TableParagraph"/>
              <w:spacing w:before="25" w:line="273" w:lineRule="auto"/>
              <w:ind w:right="256"/>
            </w:pPr>
            <w:r>
              <w:t>Operacije, povezane s spodbujanjem in/ali izkoriščanjem socialne in kulturne dediščine območja ali izboljšanjem kakovosti življenja lokalne skupnosti. Naložbe, ki krepijo in izkoriščajo okoljske vire, kulturne vire in socialne vire regije.</w:t>
            </w:r>
          </w:p>
          <w:p w14:paraId="0E68C2D7" w14:textId="77777777" w:rsidR="00426347" w:rsidRDefault="00DE252A">
            <w:pPr>
              <w:pStyle w:val="TableParagraph"/>
              <w:spacing w:line="300" w:lineRule="auto"/>
              <w:ind w:right="1783"/>
            </w:pPr>
            <w:r>
              <w:t>Projekti so lahko povezani z LRVS. Primeri vključujejo:</w:t>
            </w:r>
          </w:p>
          <w:p w14:paraId="640772B1" w14:textId="77777777" w:rsidR="00426347" w:rsidRDefault="00DE252A">
            <w:pPr>
              <w:pStyle w:val="TableParagraph"/>
              <w:numPr>
                <w:ilvl w:val="0"/>
                <w:numId w:val="7"/>
              </w:numPr>
              <w:tabs>
                <w:tab w:val="left" w:pos="467"/>
                <w:tab w:val="left" w:pos="468"/>
              </w:tabs>
              <w:spacing w:line="241" w:lineRule="exact"/>
            </w:pPr>
            <w:r>
              <w:t>naložbe v revitalizacijo starih obrti</w:t>
            </w:r>
          </w:p>
          <w:p w14:paraId="0CC7E02C" w14:textId="77777777" w:rsidR="00426347" w:rsidRDefault="00DE252A">
            <w:pPr>
              <w:pStyle w:val="TableParagraph"/>
              <w:numPr>
                <w:ilvl w:val="0"/>
                <w:numId w:val="7"/>
              </w:numPr>
              <w:tabs>
                <w:tab w:val="left" w:pos="467"/>
                <w:tab w:val="left" w:pos="468"/>
              </w:tabs>
              <w:spacing w:line="269" w:lineRule="exact"/>
            </w:pPr>
            <w:r>
              <w:t>muzeje</w:t>
            </w:r>
          </w:p>
          <w:p w14:paraId="6AEFB2BA" w14:textId="77777777" w:rsidR="00426347" w:rsidRDefault="00DE252A">
            <w:pPr>
              <w:pStyle w:val="TableParagraph"/>
              <w:numPr>
                <w:ilvl w:val="0"/>
                <w:numId w:val="7"/>
              </w:numPr>
              <w:tabs>
                <w:tab w:val="left" w:pos="467"/>
                <w:tab w:val="left" w:pos="468"/>
              </w:tabs>
              <w:spacing w:line="269" w:lineRule="exact"/>
            </w:pPr>
            <w:r>
              <w:t>tržnice</w:t>
            </w:r>
          </w:p>
          <w:p w14:paraId="08A87300" w14:textId="77777777" w:rsidR="00426347" w:rsidRDefault="00DE252A">
            <w:pPr>
              <w:pStyle w:val="TableParagraph"/>
              <w:numPr>
                <w:ilvl w:val="0"/>
                <w:numId w:val="7"/>
              </w:numPr>
              <w:tabs>
                <w:tab w:val="left" w:pos="467"/>
                <w:tab w:val="left" w:pos="468"/>
              </w:tabs>
              <w:spacing w:line="269" w:lineRule="exact"/>
            </w:pPr>
            <w:r>
              <w:t>poti</w:t>
            </w:r>
          </w:p>
          <w:p w14:paraId="415069FE" w14:textId="77777777" w:rsidR="00426347" w:rsidRDefault="00DE252A">
            <w:pPr>
              <w:pStyle w:val="TableParagraph"/>
              <w:numPr>
                <w:ilvl w:val="0"/>
                <w:numId w:val="7"/>
              </w:numPr>
              <w:tabs>
                <w:tab w:val="left" w:pos="467"/>
                <w:tab w:val="left" w:pos="468"/>
              </w:tabs>
              <w:spacing w:line="269" w:lineRule="exact"/>
            </w:pPr>
            <w:r>
              <w:t>podporo klubom in društvom</w:t>
            </w:r>
          </w:p>
          <w:p w14:paraId="44FF0872" w14:textId="77777777" w:rsidR="00426347" w:rsidRDefault="00DE252A">
            <w:pPr>
              <w:pStyle w:val="TableParagraph"/>
              <w:numPr>
                <w:ilvl w:val="0"/>
                <w:numId w:val="7"/>
              </w:numPr>
              <w:tabs>
                <w:tab w:val="left" w:pos="467"/>
                <w:tab w:val="left" w:pos="468"/>
              </w:tabs>
              <w:spacing w:line="253" w:lineRule="exact"/>
            </w:pPr>
            <w:r>
              <w:t>družbeno-kulturni razvoj</w:t>
            </w:r>
          </w:p>
        </w:tc>
      </w:tr>
      <w:tr w:rsidR="00426347" w14:paraId="089D535A" w14:textId="77777777">
        <w:trPr>
          <w:trHeight w:val="3950"/>
        </w:trPr>
        <w:tc>
          <w:tcPr>
            <w:tcW w:w="828" w:type="dxa"/>
          </w:tcPr>
          <w:p w14:paraId="51680360" w14:textId="77777777" w:rsidR="00426347" w:rsidRDefault="00DE252A">
            <w:pPr>
              <w:pStyle w:val="TableParagraph"/>
              <w:spacing w:before="29"/>
            </w:pPr>
            <w:r>
              <w:t>58</w:t>
            </w:r>
          </w:p>
        </w:tc>
        <w:tc>
          <w:tcPr>
            <w:tcW w:w="3601" w:type="dxa"/>
          </w:tcPr>
          <w:p w14:paraId="1E564D1F" w14:textId="77777777" w:rsidR="00426347" w:rsidRDefault="00DE252A">
            <w:pPr>
              <w:pStyle w:val="TableParagraph"/>
              <w:spacing w:before="29"/>
            </w:pPr>
            <w:r>
              <w:t>Upravljanje</w:t>
            </w:r>
          </w:p>
        </w:tc>
        <w:tc>
          <w:tcPr>
            <w:tcW w:w="4816" w:type="dxa"/>
          </w:tcPr>
          <w:p w14:paraId="6FD97088" w14:textId="77777777" w:rsidR="00426347" w:rsidRDefault="00DE252A">
            <w:pPr>
              <w:pStyle w:val="TableParagraph"/>
              <w:spacing w:before="25" w:line="273" w:lineRule="auto"/>
              <w:ind w:right="263"/>
            </w:pPr>
            <w:r>
              <w:t>Operacije, povezane z izboljšanjem upravljanja oceanov in obalnih območij v EU in na svetovni ravni. Naložbe, ki krepijo in izkoriščajo okoljske, kulturne in socialne vire regije ali območja.</w:t>
            </w:r>
          </w:p>
          <w:p w14:paraId="03BEFC2F" w14:textId="77777777" w:rsidR="00426347" w:rsidRDefault="00DE252A">
            <w:pPr>
              <w:pStyle w:val="TableParagraph"/>
              <w:spacing w:before="24"/>
            </w:pPr>
            <w:r>
              <w:t>Primeri v okviru deljenega upravljanja vključujejo:</w:t>
            </w:r>
          </w:p>
          <w:p w14:paraId="50DD4468" w14:textId="77777777" w:rsidR="00426347" w:rsidRDefault="00DE252A">
            <w:pPr>
              <w:pStyle w:val="TableParagraph"/>
              <w:numPr>
                <w:ilvl w:val="0"/>
                <w:numId w:val="6"/>
              </w:numPr>
              <w:tabs>
                <w:tab w:val="left" w:pos="467"/>
                <w:tab w:val="left" w:pos="468"/>
              </w:tabs>
              <w:spacing w:before="34"/>
              <w:ind w:right="166"/>
            </w:pPr>
            <w:r>
              <w:t>ukrepi LRVS za vključevanje malega priobalnega ribolova v ustrezne strukture odločanja</w:t>
            </w:r>
          </w:p>
          <w:p w14:paraId="53961F80" w14:textId="77777777" w:rsidR="00426347" w:rsidRDefault="00DE252A">
            <w:pPr>
              <w:pStyle w:val="TableParagraph"/>
              <w:numPr>
                <w:ilvl w:val="0"/>
                <w:numId w:val="6"/>
              </w:numPr>
              <w:tabs>
                <w:tab w:val="left" w:pos="467"/>
                <w:tab w:val="left" w:pos="468"/>
              </w:tabs>
              <w:spacing w:before="1"/>
              <w:ind w:right="328"/>
            </w:pPr>
            <w:r>
              <w:t>ukrepi LRVS za izboljšanje upravljanja lokalnih virov</w:t>
            </w:r>
          </w:p>
          <w:p w14:paraId="4143438C" w14:textId="77777777" w:rsidR="00426347" w:rsidRDefault="00DE252A">
            <w:pPr>
              <w:pStyle w:val="TableParagraph"/>
              <w:spacing w:before="28"/>
            </w:pPr>
            <w:r>
              <w:t>Primeri v okviru neposrednega upravljanja vključujejo:</w:t>
            </w:r>
          </w:p>
          <w:p w14:paraId="4C8327BA" w14:textId="77777777" w:rsidR="00426347" w:rsidRDefault="00DE252A">
            <w:pPr>
              <w:pStyle w:val="TableParagraph"/>
              <w:numPr>
                <w:ilvl w:val="0"/>
                <w:numId w:val="6"/>
              </w:numPr>
              <w:tabs>
                <w:tab w:val="left" w:pos="467"/>
                <w:tab w:val="left" w:pos="468"/>
              </w:tabs>
              <w:spacing w:before="34" w:line="269" w:lineRule="exact"/>
            </w:pPr>
            <w:r>
              <w:t>svetovalne odbore</w:t>
            </w:r>
          </w:p>
          <w:p w14:paraId="5E97EA8D" w14:textId="77777777" w:rsidR="00426347" w:rsidRDefault="00DE252A">
            <w:pPr>
              <w:pStyle w:val="TableParagraph"/>
              <w:numPr>
                <w:ilvl w:val="0"/>
                <w:numId w:val="6"/>
              </w:numPr>
              <w:tabs>
                <w:tab w:val="left" w:pos="467"/>
                <w:tab w:val="left" w:pos="468"/>
              </w:tabs>
              <w:spacing w:line="269" w:lineRule="exact"/>
            </w:pPr>
            <w:r>
              <w:t>prostovoljne prispevke (ribištvo)</w:t>
            </w:r>
          </w:p>
          <w:p w14:paraId="050E1737" w14:textId="77777777" w:rsidR="00426347" w:rsidRDefault="00DE252A">
            <w:pPr>
              <w:pStyle w:val="TableParagraph"/>
              <w:numPr>
                <w:ilvl w:val="0"/>
                <w:numId w:val="6"/>
              </w:numPr>
              <w:tabs>
                <w:tab w:val="left" w:pos="467"/>
                <w:tab w:val="left" w:pos="468"/>
              </w:tabs>
              <w:spacing w:line="253" w:lineRule="exact"/>
            </w:pPr>
            <w:r>
              <w:t>zdrava morja</w:t>
            </w:r>
          </w:p>
        </w:tc>
      </w:tr>
    </w:tbl>
    <w:p w14:paraId="16936A48" w14:textId="77777777" w:rsidR="00426347" w:rsidRDefault="00426347">
      <w:pPr>
        <w:spacing w:line="253" w:lineRule="exact"/>
        <w:sectPr w:rsidR="00426347">
          <w:pgSz w:w="11910" w:h="16840"/>
          <w:pgMar w:top="1360" w:right="1100" w:bottom="1800" w:left="1340" w:header="713" w:footer="1606" w:gutter="0"/>
          <w:cols w:space="708"/>
        </w:sectPr>
      </w:pPr>
    </w:p>
    <w:p w14:paraId="306103AE" w14:textId="77777777" w:rsidR="00426347" w:rsidRDefault="00426347">
      <w:pPr>
        <w:pStyle w:val="Telobesedila"/>
        <w:spacing w:before="9"/>
        <w:rPr>
          <w:b/>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3601"/>
        <w:gridCol w:w="4816"/>
      </w:tblGrid>
      <w:tr w:rsidR="00426347" w14:paraId="018C9DE3" w14:textId="77777777">
        <w:trPr>
          <w:trHeight w:val="287"/>
        </w:trPr>
        <w:tc>
          <w:tcPr>
            <w:tcW w:w="828" w:type="dxa"/>
            <w:shd w:val="clear" w:color="auto" w:fill="D9D9D9"/>
          </w:tcPr>
          <w:p w14:paraId="14D6F48B" w14:textId="77777777" w:rsidR="00426347" w:rsidRDefault="00DE252A">
            <w:pPr>
              <w:pStyle w:val="TableParagraph"/>
              <w:spacing w:before="29" w:line="238" w:lineRule="exact"/>
            </w:pPr>
            <w:r>
              <w:t>Koda</w:t>
            </w:r>
          </w:p>
        </w:tc>
        <w:tc>
          <w:tcPr>
            <w:tcW w:w="3601" w:type="dxa"/>
            <w:shd w:val="clear" w:color="auto" w:fill="D9D9D9"/>
          </w:tcPr>
          <w:p w14:paraId="1570332B" w14:textId="77777777" w:rsidR="00426347" w:rsidRDefault="00DE252A">
            <w:pPr>
              <w:pStyle w:val="TableParagraph"/>
              <w:spacing w:before="29" w:line="238" w:lineRule="exact"/>
            </w:pPr>
            <w:r>
              <w:t>Opis (vrsta operacije)</w:t>
            </w:r>
          </w:p>
        </w:tc>
        <w:tc>
          <w:tcPr>
            <w:tcW w:w="4816" w:type="dxa"/>
            <w:shd w:val="clear" w:color="auto" w:fill="D9D9D9"/>
          </w:tcPr>
          <w:p w14:paraId="0C67B4B8" w14:textId="77777777" w:rsidR="00426347" w:rsidRDefault="00DE252A">
            <w:pPr>
              <w:pStyle w:val="TableParagraph"/>
              <w:spacing w:before="29" w:line="238" w:lineRule="exact"/>
            </w:pPr>
            <w:r>
              <w:t>Nadaljnje definicije</w:t>
            </w:r>
          </w:p>
        </w:tc>
      </w:tr>
      <w:tr w:rsidR="00426347" w14:paraId="3273AAFC" w14:textId="77777777">
        <w:trPr>
          <w:trHeight w:val="1581"/>
        </w:trPr>
        <w:tc>
          <w:tcPr>
            <w:tcW w:w="828" w:type="dxa"/>
          </w:tcPr>
          <w:p w14:paraId="0A91B2EF" w14:textId="77777777" w:rsidR="00426347" w:rsidRDefault="00426347">
            <w:pPr>
              <w:pStyle w:val="TableParagraph"/>
              <w:ind w:left="0"/>
            </w:pPr>
          </w:p>
        </w:tc>
        <w:tc>
          <w:tcPr>
            <w:tcW w:w="3601" w:type="dxa"/>
          </w:tcPr>
          <w:p w14:paraId="128A2769" w14:textId="77777777" w:rsidR="00426347" w:rsidRDefault="00426347">
            <w:pPr>
              <w:pStyle w:val="TableParagraph"/>
              <w:ind w:left="0"/>
            </w:pPr>
          </w:p>
        </w:tc>
        <w:tc>
          <w:tcPr>
            <w:tcW w:w="4816" w:type="dxa"/>
          </w:tcPr>
          <w:p w14:paraId="5916A90B" w14:textId="77777777" w:rsidR="00426347" w:rsidRDefault="00DE252A">
            <w:pPr>
              <w:pStyle w:val="TableParagraph"/>
              <w:numPr>
                <w:ilvl w:val="0"/>
                <w:numId w:val="5"/>
              </w:numPr>
              <w:tabs>
                <w:tab w:val="left" w:pos="467"/>
                <w:tab w:val="left" w:pos="468"/>
              </w:tabs>
              <w:spacing w:line="264" w:lineRule="exact"/>
            </w:pPr>
            <w:r>
              <w:t>pomorska varnost</w:t>
            </w:r>
          </w:p>
          <w:p w14:paraId="555FEE8A" w14:textId="77777777" w:rsidR="00426347" w:rsidRDefault="00DE252A">
            <w:pPr>
              <w:pStyle w:val="TableParagraph"/>
              <w:numPr>
                <w:ilvl w:val="0"/>
                <w:numId w:val="5"/>
              </w:numPr>
              <w:tabs>
                <w:tab w:val="left" w:pos="467"/>
                <w:tab w:val="left" w:pos="468"/>
              </w:tabs>
              <w:spacing w:line="269" w:lineRule="exact"/>
            </w:pPr>
            <w:r>
              <w:t>prostovoljni prispevki (upravljanje)</w:t>
            </w:r>
          </w:p>
          <w:p w14:paraId="5C4EF6B4" w14:textId="77777777" w:rsidR="00426347" w:rsidRDefault="00DE252A">
            <w:pPr>
              <w:pStyle w:val="TableParagraph"/>
              <w:numPr>
                <w:ilvl w:val="0"/>
                <w:numId w:val="5"/>
              </w:numPr>
              <w:tabs>
                <w:tab w:val="left" w:pos="467"/>
                <w:tab w:val="left" w:pos="468"/>
              </w:tabs>
              <w:ind w:right="195"/>
            </w:pPr>
            <w:r>
              <w:t>podpora organizacijam, kot so obalne straže ali ROUR</w:t>
            </w:r>
          </w:p>
          <w:p w14:paraId="5C5B37AC" w14:textId="77777777" w:rsidR="00426347" w:rsidRDefault="00DE252A">
            <w:pPr>
              <w:pStyle w:val="TableParagraph"/>
              <w:numPr>
                <w:ilvl w:val="0"/>
                <w:numId w:val="5"/>
              </w:numPr>
              <w:tabs>
                <w:tab w:val="left" w:pos="467"/>
                <w:tab w:val="left" w:pos="468"/>
              </w:tabs>
              <w:spacing w:before="20" w:line="252" w:lineRule="exact"/>
              <w:ind w:right="664"/>
            </w:pPr>
            <w:r>
              <w:t>regionalna koordinacija, kot je atlantski mehanizem pomoči</w:t>
            </w:r>
          </w:p>
        </w:tc>
      </w:tr>
      <w:tr w:rsidR="00426347" w14:paraId="079BE2A9" w14:textId="77777777">
        <w:trPr>
          <w:trHeight w:val="4761"/>
        </w:trPr>
        <w:tc>
          <w:tcPr>
            <w:tcW w:w="828" w:type="dxa"/>
          </w:tcPr>
          <w:p w14:paraId="1A7355CC" w14:textId="77777777" w:rsidR="00426347" w:rsidRDefault="00DE252A">
            <w:pPr>
              <w:pStyle w:val="TableParagraph"/>
              <w:spacing w:before="29"/>
            </w:pPr>
            <w:r>
              <w:t>59</w:t>
            </w:r>
          </w:p>
        </w:tc>
        <w:tc>
          <w:tcPr>
            <w:tcW w:w="3601" w:type="dxa"/>
          </w:tcPr>
          <w:p w14:paraId="55AF3B30" w14:textId="77777777" w:rsidR="00426347" w:rsidRDefault="00DE252A">
            <w:pPr>
              <w:pStyle w:val="TableParagraph"/>
              <w:spacing w:before="29"/>
            </w:pPr>
            <w:bookmarkStart w:id="75" w:name="_bookmark43"/>
            <w:bookmarkEnd w:id="75"/>
            <w:r>
              <w:t>Animacija in krepitev zmogljivosti</w:t>
            </w:r>
          </w:p>
        </w:tc>
        <w:tc>
          <w:tcPr>
            <w:tcW w:w="4816" w:type="dxa"/>
          </w:tcPr>
          <w:p w14:paraId="3E7E969A" w14:textId="77777777" w:rsidR="00426347" w:rsidRDefault="00DE252A">
            <w:pPr>
              <w:pStyle w:val="TableParagraph"/>
              <w:spacing w:before="25" w:line="273" w:lineRule="auto"/>
              <w:ind w:right="243"/>
            </w:pPr>
            <w:r>
              <w:t>Dejavnosti, povezane s participativnim izvajanjem strategij lokalnega razvoja LASR, vključno s stroški osebja in dejavnostmi, ki podpirajo animacijo skupnosti, razvoj projektov in dejavnosti ozaveščanja na območjih LASR.</w:t>
            </w:r>
          </w:p>
          <w:p w14:paraId="19645695" w14:textId="77777777" w:rsidR="00426347" w:rsidRDefault="00DE252A">
            <w:pPr>
              <w:pStyle w:val="TableParagraph"/>
              <w:spacing w:before="26"/>
            </w:pPr>
            <w:r>
              <w:t>Primeri vključujejo:</w:t>
            </w:r>
          </w:p>
          <w:p w14:paraId="395A544B" w14:textId="77777777" w:rsidR="00426347" w:rsidRDefault="00DE252A">
            <w:pPr>
              <w:pStyle w:val="TableParagraph"/>
              <w:numPr>
                <w:ilvl w:val="0"/>
                <w:numId w:val="4"/>
              </w:numPr>
              <w:tabs>
                <w:tab w:val="left" w:pos="467"/>
                <w:tab w:val="left" w:pos="468"/>
              </w:tabs>
              <w:spacing w:before="34"/>
            </w:pPr>
            <w:r>
              <w:t>informacijske kampanje</w:t>
            </w:r>
          </w:p>
          <w:p w14:paraId="596083A2" w14:textId="77777777" w:rsidR="00426347" w:rsidRDefault="00DE252A">
            <w:pPr>
              <w:pStyle w:val="TableParagraph"/>
              <w:numPr>
                <w:ilvl w:val="0"/>
                <w:numId w:val="4"/>
              </w:numPr>
              <w:tabs>
                <w:tab w:val="left" w:pos="467"/>
                <w:tab w:val="left" w:pos="468"/>
              </w:tabs>
              <w:spacing w:line="269" w:lineRule="exact"/>
            </w:pPr>
            <w:r>
              <w:t>krepitev organizacij skupnosti</w:t>
            </w:r>
          </w:p>
          <w:p w14:paraId="66A6B524" w14:textId="77777777" w:rsidR="00426347" w:rsidRDefault="00DE252A">
            <w:pPr>
              <w:pStyle w:val="TableParagraph"/>
              <w:numPr>
                <w:ilvl w:val="0"/>
                <w:numId w:val="4"/>
              </w:numPr>
              <w:tabs>
                <w:tab w:val="left" w:pos="467"/>
                <w:tab w:val="left" w:pos="468"/>
              </w:tabs>
              <w:ind w:right="259"/>
            </w:pPr>
            <w:r>
              <w:t>spodbujanje in podpiranje priprave projektov in vlog, podpora projektom po začetku izvajanja</w:t>
            </w:r>
          </w:p>
          <w:p w14:paraId="2480175F" w14:textId="1AD7945B" w:rsidR="00426347" w:rsidRDefault="00DE252A">
            <w:pPr>
              <w:pStyle w:val="TableParagraph"/>
              <w:numPr>
                <w:ilvl w:val="0"/>
                <w:numId w:val="4"/>
              </w:numPr>
              <w:tabs>
                <w:tab w:val="left" w:pos="467"/>
                <w:tab w:val="left" w:pos="468"/>
              </w:tabs>
              <w:spacing w:line="268" w:lineRule="auto"/>
              <w:ind w:left="107" w:right="455" w:firstLine="0"/>
            </w:pPr>
            <w:r>
              <w:t xml:space="preserve">tečaji usposabljanja, seminarji, delavnice itd. Zagotovite, da operacija ni primernejša za druge vrste operacij, </w:t>
            </w:r>
            <w:r w:rsidR="00AB35EF">
              <w:t>npr.:</w:t>
            </w:r>
          </w:p>
          <w:p w14:paraId="610D6390" w14:textId="77777777" w:rsidR="00426347" w:rsidRDefault="00DE252A">
            <w:pPr>
              <w:pStyle w:val="TableParagraph"/>
              <w:numPr>
                <w:ilvl w:val="0"/>
                <w:numId w:val="4"/>
              </w:numPr>
              <w:tabs>
                <w:tab w:val="left" w:pos="467"/>
                <w:tab w:val="left" w:pos="468"/>
              </w:tabs>
              <w:spacing w:before="2"/>
              <w:ind w:right="644"/>
            </w:pPr>
            <w:r>
              <w:t>14</w:t>
            </w:r>
            <w:hyperlink w:anchor="_bookmark18" w:history="1">
              <w:r>
                <w:t xml:space="preserve"> Usposabljanje za izboljšanje spretnosti</w:t>
              </w:r>
            </w:hyperlink>
            <w:hyperlink w:anchor="_bookmark18" w:history="1">
              <w:r>
                <w:t xml:space="preserve"> in razvoj človeškega kapitala</w:t>
              </w:r>
            </w:hyperlink>
          </w:p>
          <w:p w14:paraId="59B17329" w14:textId="77777777" w:rsidR="00426347" w:rsidRDefault="00DE252A">
            <w:pPr>
              <w:pStyle w:val="TableParagraph"/>
              <w:numPr>
                <w:ilvl w:val="0"/>
                <w:numId w:val="4"/>
              </w:numPr>
              <w:tabs>
                <w:tab w:val="left" w:pos="467"/>
                <w:tab w:val="left" w:pos="468"/>
              </w:tabs>
              <w:spacing w:before="1" w:line="254" w:lineRule="exact"/>
            </w:pPr>
            <w:r>
              <w:t xml:space="preserve">17 </w:t>
            </w:r>
            <w:hyperlink w:anchor="_bookmark20" w:history="1">
              <w:r>
                <w:t>Gradnja zmogljivosti</w:t>
              </w:r>
            </w:hyperlink>
          </w:p>
        </w:tc>
      </w:tr>
      <w:tr w:rsidR="00426347" w14:paraId="5AE91788" w14:textId="77777777">
        <w:trPr>
          <w:trHeight w:val="4558"/>
        </w:trPr>
        <w:tc>
          <w:tcPr>
            <w:tcW w:w="828" w:type="dxa"/>
          </w:tcPr>
          <w:p w14:paraId="02531D0E" w14:textId="77777777" w:rsidR="00426347" w:rsidRDefault="00DE252A">
            <w:pPr>
              <w:pStyle w:val="TableParagraph"/>
              <w:spacing w:before="29"/>
            </w:pPr>
            <w:r>
              <w:t>60</w:t>
            </w:r>
          </w:p>
        </w:tc>
        <w:tc>
          <w:tcPr>
            <w:tcW w:w="3601" w:type="dxa"/>
          </w:tcPr>
          <w:p w14:paraId="498E4347" w14:textId="77777777" w:rsidR="00426347" w:rsidRDefault="00DE252A">
            <w:pPr>
              <w:pStyle w:val="TableParagraph"/>
              <w:spacing w:before="29"/>
            </w:pPr>
            <w:bookmarkStart w:id="76" w:name="_bookmark44"/>
            <w:bookmarkEnd w:id="76"/>
            <w:r>
              <w:t>Pripravljalni ukrepi</w:t>
            </w:r>
          </w:p>
        </w:tc>
        <w:tc>
          <w:tcPr>
            <w:tcW w:w="4816" w:type="dxa"/>
          </w:tcPr>
          <w:p w14:paraId="71B7E68A" w14:textId="77777777" w:rsidR="00426347" w:rsidRDefault="00DE252A">
            <w:pPr>
              <w:pStyle w:val="TableParagraph"/>
              <w:spacing w:before="25" w:line="273" w:lineRule="auto"/>
              <w:ind w:right="812"/>
            </w:pPr>
            <w:r>
              <w:t>Operacije, povezane s participativnim oblikovanjem lokalnih razvojnih strategij LASR.</w:t>
            </w:r>
          </w:p>
          <w:p w14:paraId="3714349E" w14:textId="77777777" w:rsidR="00426347" w:rsidRDefault="00DE252A">
            <w:pPr>
              <w:pStyle w:val="TableParagraph"/>
              <w:spacing w:before="28"/>
            </w:pPr>
            <w:r>
              <w:t>Primeri vključujejo:</w:t>
            </w:r>
          </w:p>
          <w:p w14:paraId="1D336E3D" w14:textId="77777777" w:rsidR="00426347" w:rsidRDefault="00DE252A">
            <w:pPr>
              <w:pStyle w:val="TableParagraph"/>
              <w:numPr>
                <w:ilvl w:val="0"/>
                <w:numId w:val="3"/>
              </w:numPr>
              <w:tabs>
                <w:tab w:val="left" w:pos="467"/>
                <w:tab w:val="left" w:pos="468"/>
              </w:tabs>
              <w:spacing w:before="34" w:line="269" w:lineRule="exact"/>
            </w:pPr>
            <w:r>
              <w:t>študije zadevnega območja</w:t>
            </w:r>
          </w:p>
          <w:p w14:paraId="5918CFA8" w14:textId="77777777" w:rsidR="00426347" w:rsidRDefault="00DE252A">
            <w:pPr>
              <w:pStyle w:val="TableParagraph"/>
              <w:numPr>
                <w:ilvl w:val="0"/>
                <w:numId w:val="3"/>
              </w:numPr>
              <w:tabs>
                <w:tab w:val="left" w:pos="467"/>
                <w:tab w:val="left" w:pos="468"/>
              </w:tabs>
              <w:ind w:right="371"/>
            </w:pPr>
            <w:r>
              <w:t>stroške, povezane z oblikovanjem lokalne razvojne strategije, vključno s svetovanjem in sestanki z zainteresiranimi stranmi, skupinami skupnosti in potencialnimi nosilci projektov</w:t>
            </w:r>
          </w:p>
          <w:p w14:paraId="27E35466" w14:textId="77777777" w:rsidR="00426347" w:rsidRDefault="00DE252A">
            <w:pPr>
              <w:pStyle w:val="TableParagraph"/>
              <w:numPr>
                <w:ilvl w:val="0"/>
                <w:numId w:val="3"/>
              </w:numPr>
              <w:tabs>
                <w:tab w:val="left" w:pos="467"/>
                <w:tab w:val="left" w:pos="468"/>
              </w:tabs>
              <w:ind w:right="341"/>
            </w:pPr>
            <w:r>
              <w:t>upravne stroške (stroški poslovanja in osebja) organizacije, ki zaprosi za pripravljalno podporo, v pripravljalni fazi</w:t>
            </w:r>
          </w:p>
          <w:p w14:paraId="572983E7" w14:textId="77777777" w:rsidR="00426347" w:rsidRDefault="00DE252A">
            <w:pPr>
              <w:pStyle w:val="TableParagraph"/>
              <w:numPr>
                <w:ilvl w:val="0"/>
                <w:numId w:val="3"/>
              </w:numPr>
              <w:tabs>
                <w:tab w:val="left" w:pos="467"/>
                <w:tab w:val="left" w:pos="468"/>
              </w:tabs>
              <w:ind w:right="831"/>
            </w:pPr>
            <w:r>
              <w:t>krepitev zmogljivosti za razvoj strategije lokalnega razvoja</w:t>
            </w:r>
          </w:p>
          <w:p w14:paraId="6EB60D42" w14:textId="77777777" w:rsidR="00426347" w:rsidRDefault="00DE252A">
            <w:pPr>
              <w:pStyle w:val="TableParagraph"/>
              <w:numPr>
                <w:ilvl w:val="0"/>
                <w:numId w:val="3"/>
              </w:numPr>
              <w:tabs>
                <w:tab w:val="left" w:pos="467"/>
                <w:tab w:val="left" w:pos="468"/>
              </w:tabs>
              <w:spacing w:line="269" w:lineRule="exact"/>
            </w:pPr>
            <w:r>
              <w:t>podporo za male pilotne projekte</w:t>
            </w:r>
          </w:p>
          <w:p w14:paraId="59277CBC" w14:textId="77777777" w:rsidR="00426347" w:rsidRDefault="00DE252A">
            <w:pPr>
              <w:pStyle w:val="TableParagraph"/>
              <w:numPr>
                <w:ilvl w:val="0"/>
                <w:numId w:val="3"/>
              </w:numPr>
              <w:tabs>
                <w:tab w:val="left" w:pos="467"/>
                <w:tab w:val="left" w:pos="468"/>
              </w:tabs>
              <w:spacing w:before="17" w:line="252" w:lineRule="exact"/>
              <w:ind w:right="667"/>
            </w:pPr>
            <w:r>
              <w:t>informacijske kampanje: dogodki, srečanja, letaki, spletne strani, družbeni mediji, tisk itd.</w:t>
            </w:r>
          </w:p>
        </w:tc>
      </w:tr>
      <w:tr w:rsidR="00426347" w14:paraId="1A04C4D8" w14:textId="77777777">
        <w:trPr>
          <w:trHeight w:val="1756"/>
        </w:trPr>
        <w:tc>
          <w:tcPr>
            <w:tcW w:w="828" w:type="dxa"/>
          </w:tcPr>
          <w:p w14:paraId="3B389113" w14:textId="77777777" w:rsidR="00426347" w:rsidRDefault="00DE252A">
            <w:pPr>
              <w:pStyle w:val="TableParagraph"/>
              <w:spacing w:before="29"/>
            </w:pPr>
            <w:r>
              <w:t>61</w:t>
            </w:r>
          </w:p>
        </w:tc>
        <w:tc>
          <w:tcPr>
            <w:tcW w:w="3601" w:type="dxa"/>
          </w:tcPr>
          <w:p w14:paraId="0422697C" w14:textId="77777777" w:rsidR="00426347" w:rsidRDefault="00DE252A">
            <w:pPr>
              <w:pStyle w:val="TableParagraph"/>
              <w:spacing w:before="29"/>
            </w:pPr>
            <w:r>
              <w:t>Upravljanje</w:t>
            </w:r>
          </w:p>
        </w:tc>
        <w:tc>
          <w:tcPr>
            <w:tcW w:w="4816" w:type="dxa"/>
          </w:tcPr>
          <w:p w14:paraId="37357CE2" w14:textId="77777777" w:rsidR="00426347" w:rsidRDefault="00DE252A" w:rsidP="00AB35EF">
            <w:pPr>
              <w:pStyle w:val="TableParagraph"/>
              <w:spacing w:line="288" w:lineRule="exact"/>
              <w:ind w:right="147"/>
            </w:pPr>
            <w:r>
              <w:t>Operacije, povezane s tekočimi stroški in animacijo skupin LASR glede osebja in operativnih stroškov, vključno z dejavnostmi, povezanimi s spremljanjem in vrednotenjem skupin LASR, in izvajanjem strategije, če ni ločena od delovanja skupin LASR. Aktivnosti TP:</w:t>
            </w:r>
          </w:p>
        </w:tc>
      </w:tr>
    </w:tbl>
    <w:p w14:paraId="440044AC" w14:textId="77777777" w:rsidR="00426347" w:rsidRDefault="00426347">
      <w:pPr>
        <w:spacing w:line="288" w:lineRule="exact"/>
        <w:sectPr w:rsidR="00426347">
          <w:pgSz w:w="11910" w:h="16840"/>
          <w:pgMar w:top="1360" w:right="1100" w:bottom="1800" w:left="1340" w:header="713" w:footer="1606" w:gutter="0"/>
          <w:cols w:space="708"/>
        </w:sectPr>
      </w:pPr>
    </w:p>
    <w:p w14:paraId="595748C9" w14:textId="77777777" w:rsidR="00426347" w:rsidRDefault="00426347">
      <w:pPr>
        <w:pStyle w:val="Telobesedila"/>
        <w:spacing w:before="9"/>
        <w:rPr>
          <w:b/>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3601"/>
        <w:gridCol w:w="4816"/>
      </w:tblGrid>
      <w:tr w:rsidR="00426347" w14:paraId="32ABFCA3" w14:textId="77777777">
        <w:trPr>
          <w:trHeight w:val="287"/>
        </w:trPr>
        <w:tc>
          <w:tcPr>
            <w:tcW w:w="828" w:type="dxa"/>
            <w:shd w:val="clear" w:color="auto" w:fill="D9D9D9"/>
          </w:tcPr>
          <w:p w14:paraId="049019BF" w14:textId="77777777" w:rsidR="00426347" w:rsidRDefault="00DE252A">
            <w:pPr>
              <w:pStyle w:val="TableParagraph"/>
              <w:spacing w:before="29" w:line="238" w:lineRule="exact"/>
            </w:pPr>
            <w:r>
              <w:t>Koda</w:t>
            </w:r>
          </w:p>
        </w:tc>
        <w:tc>
          <w:tcPr>
            <w:tcW w:w="3601" w:type="dxa"/>
            <w:shd w:val="clear" w:color="auto" w:fill="D9D9D9"/>
          </w:tcPr>
          <w:p w14:paraId="273855E2" w14:textId="77777777" w:rsidR="00426347" w:rsidRDefault="00DE252A">
            <w:pPr>
              <w:pStyle w:val="TableParagraph"/>
              <w:spacing w:before="29" w:line="238" w:lineRule="exact"/>
            </w:pPr>
            <w:r>
              <w:t>Opis (vrsta operacije)</w:t>
            </w:r>
          </w:p>
        </w:tc>
        <w:tc>
          <w:tcPr>
            <w:tcW w:w="4816" w:type="dxa"/>
            <w:shd w:val="clear" w:color="auto" w:fill="D9D9D9"/>
          </w:tcPr>
          <w:p w14:paraId="374379FF" w14:textId="77777777" w:rsidR="00426347" w:rsidRDefault="00DE252A">
            <w:pPr>
              <w:pStyle w:val="TableParagraph"/>
              <w:spacing w:before="29" w:line="238" w:lineRule="exact"/>
            </w:pPr>
            <w:r>
              <w:t>Nadaljnje definicije</w:t>
            </w:r>
          </w:p>
        </w:tc>
      </w:tr>
      <w:tr w:rsidR="00426347" w14:paraId="566EC677" w14:textId="77777777">
        <w:trPr>
          <w:trHeight w:val="3309"/>
        </w:trPr>
        <w:tc>
          <w:tcPr>
            <w:tcW w:w="828" w:type="dxa"/>
          </w:tcPr>
          <w:p w14:paraId="0B07BA42" w14:textId="77777777" w:rsidR="00426347" w:rsidRDefault="00426347">
            <w:pPr>
              <w:pStyle w:val="TableParagraph"/>
              <w:ind w:left="0"/>
            </w:pPr>
          </w:p>
        </w:tc>
        <w:tc>
          <w:tcPr>
            <w:tcW w:w="3601" w:type="dxa"/>
          </w:tcPr>
          <w:p w14:paraId="42811C91" w14:textId="77777777" w:rsidR="00426347" w:rsidRDefault="00426347">
            <w:pPr>
              <w:pStyle w:val="TableParagraph"/>
              <w:ind w:left="0"/>
            </w:pPr>
          </w:p>
        </w:tc>
        <w:tc>
          <w:tcPr>
            <w:tcW w:w="4816" w:type="dxa"/>
          </w:tcPr>
          <w:p w14:paraId="6E31AF0E" w14:textId="77777777" w:rsidR="00426347" w:rsidRDefault="00DE252A">
            <w:pPr>
              <w:pStyle w:val="TableParagraph"/>
              <w:spacing w:before="25"/>
            </w:pPr>
            <w:r>
              <w:t>Primeri vključujejo:</w:t>
            </w:r>
          </w:p>
          <w:p w14:paraId="031597C3" w14:textId="77777777" w:rsidR="00426347" w:rsidRDefault="00DE252A">
            <w:pPr>
              <w:pStyle w:val="TableParagraph"/>
              <w:numPr>
                <w:ilvl w:val="0"/>
                <w:numId w:val="2"/>
              </w:numPr>
              <w:tabs>
                <w:tab w:val="left" w:pos="467"/>
                <w:tab w:val="left" w:pos="468"/>
              </w:tabs>
              <w:spacing w:before="34" w:line="269" w:lineRule="exact"/>
            </w:pPr>
            <w:r>
              <w:t>pisarniške stroške in stroške osebja</w:t>
            </w:r>
          </w:p>
          <w:p w14:paraId="6E6BC810" w14:textId="77777777" w:rsidR="00426347" w:rsidRDefault="00DE252A">
            <w:pPr>
              <w:pStyle w:val="TableParagraph"/>
              <w:numPr>
                <w:ilvl w:val="0"/>
                <w:numId w:val="2"/>
              </w:numPr>
              <w:tabs>
                <w:tab w:val="left" w:pos="467"/>
                <w:tab w:val="left" w:pos="468"/>
              </w:tabs>
              <w:spacing w:line="269" w:lineRule="exact"/>
            </w:pPr>
            <w:r>
              <w:t>tehnično pomoč</w:t>
            </w:r>
          </w:p>
          <w:p w14:paraId="37E6FECF" w14:textId="77777777" w:rsidR="00426347" w:rsidRDefault="00DE252A">
            <w:pPr>
              <w:pStyle w:val="TableParagraph"/>
              <w:numPr>
                <w:ilvl w:val="0"/>
                <w:numId w:val="2"/>
              </w:numPr>
              <w:tabs>
                <w:tab w:val="left" w:pos="467"/>
                <w:tab w:val="left" w:pos="468"/>
              </w:tabs>
              <w:spacing w:line="269" w:lineRule="exact"/>
            </w:pPr>
            <w:r>
              <w:t>upravljanje ribištva</w:t>
            </w:r>
          </w:p>
          <w:p w14:paraId="33CA1275" w14:textId="77777777" w:rsidR="00426347" w:rsidRDefault="00DE252A">
            <w:pPr>
              <w:pStyle w:val="TableParagraph"/>
              <w:numPr>
                <w:ilvl w:val="0"/>
                <w:numId w:val="2"/>
              </w:numPr>
              <w:tabs>
                <w:tab w:val="left" w:pos="468"/>
              </w:tabs>
              <w:ind w:right="346"/>
              <w:jc w:val="both"/>
            </w:pPr>
            <w:r>
              <w:t>spremljanje in vrednotenje skupin LASR in izvajanja strategije (če ni ločeno od delovanja skupine LASR).</w:t>
            </w:r>
          </w:p>
          <w:p w14:paraId="6A32E260" w14:textId="77777777" w:rsidR="00426347" w:rsidRDefault="00DE252A">
            <w:pPr>
              <w:pStyle w:val="TableParagraph"/>
              <w:spacing w:before="29" w:line="273" w:lineRule="auto"/>
              <w:ind w:right="439"/>
            </w:pPr>
            <w:r>
              <w:t>Prepričajte se, da operacija ni pomembnejša za druge vrste operacij, npr.:</w:t>
            </w:r>
          </w:p>
          <w:p w14:paraId="3D236ED7" w14:textId="77777777" w:rsidR="00426347" w:rsidRDefault="00DE252A">
            <w:pPr>
              <w:pStyle w:val="TableParagraph"/>
              <w:numPr>
                <w:ilvl w:val="0"/>
                <w:numId w:val="2"/>
              </w:numPr>
              <w:tabs>
                <w:tab w:val="left" w:pos="467"/>
                <w:tab w:val="left" w:pos="468"/>
              </w:tabs>
              <w:spacing w:line="267" w:lineRule="exact"/>
            </w:pPr>
            <w:r>
              <w:t xml:space="preserve">59 </w:t>
            </w:r>
            <w:hyperlink w:anchor="_bookmark43" w:history="1">
              <w:r>
                <w:t>Animacija in krepitev zmogljivosti</w:t>
              </w:r>
            </w:hyperlink>
          </w:p>
          <w:p w14:paraId="13601283" w14:textId="77777777" w:rsidR="00426347" w:rsidRDefault="00DE252A">
            <w:pPr>
              <w:pStyle w:val="TableParagraph"/>
              <w:numPr>
                <w:ilvl w:val="0"/>
                <w:numId w:val="2"/>
              </w:numPr>
              <w:tabs>
                <w:tab w:val="left" w:pos="467"/>
                <w:tab w:val="left" w:pos="468"/>
              </w:tabs>
              <w:spacing w:line="269" w:lineRule="exact"/>
            </w:pPr>
            <w:r>
              <w:t xml:space="preserve">60 </w:t>
            </w:r>
            <w:hyperlink w:anchor="_bookmark44" w:history="1">
              <w:r>
                <w:t>Pripravljalni ukrepi</w:t>
              </w:r>
            </w:hyperlink>
          </w:p>
          <w:p w14:paraId="67B2EE59" w14:textId="77777777" w:rsidR="00426347" w:rsidRDefault="00DE252A">
            <w:pPr>
              <w:pStyle w:val="TableParagraph"/>
              <w:numPr>
                <w:ilvl w:val="0"/>
                <w:numId w:val="2"/>
              </w:numPr>
              <w:tabs>
                <w:tab w:val="left" w:pos="467"/>
                <w:tab w:val="left" w:pos="468"/>
              </w:tabs>
              <w:spacing w:line="253" w:lineRule="exact"/>
            </w:pPr>
            <w:r>
              <w:t xml:space="preserve">63 </w:t>
            </w:r>
            <w:hyperlink w:anchor="_bookmark45" w:history="1">
              <w:r>
                <w:t>Vrednotenje</w:t>
              </w:r>
            </w:hyperlink>
          </w:p>
        </w:tc>
      </w:tr>
      <w:tr w:rsidR="00426347" w14:paraId="25E6C06B" w14:textId="77777777">
        <w:trPr>
          <w:trHeight w:val="893"/>
        </w:trPr>
        <w:tc>
          <w:tcPr>
            <w:tcW w:w="828" w:type="dxa"/>
          </w:tcPr>
          <w:p w14:paraId="72C09FEA" w14:textId="77777777" w:rsidR="00426347" w:rsidRDefault="00DE252A">
            <w:pPr>
              <w:pStyle w:val="TableParagraph"/>
              <w:spacing w:before="29"/>
            </w:pPr>
            <w:r>
              <w:t>62</w:t>
            </w:r>
          </w:p>
        </w:tc>
        <w:tc>
          <w:tcPr>
            <w:tcW w:w="3601" w:type="dxa"/>
          </w:tcPr>
          <w:p w14:paraId="62C3C84B" w14:textId="77777777" w:rsidR="00426347" w:rsidRDefault="00DE252A">
            <w:pPr>
              <w:pStyle w:val="TableParagraph"/>
              <w:spacing w:before="29"/>
            </w:pPr>
            <w:r>
              <w:t>Pomoč pod neposrednim upravljanjem</w:t>
            </w:r>
          </w:p>
        </w:tc>
        <w:tc>
          <w:tcPr>
            <w:tcW w:w="4816" w:type="dxa"/>
          </w:tcPr>
          <w:p w14:paraId="0BE7E1DB" w14:textId="77777777" w:rsidR="00426347" w:rsidRDefault="00DE252A">
            <w:pPr>
              <w:pStyle w:val="TableParagraph"/>
              <w:spacing w:before="25"/>
            </w:pPr>
            <w:r>
              <w:t>Operacije, ki podpirajo izvajanje politike EU,</w:t>
            </w:r>
          </w:p>
          <w:p w14:paraId="59D044A8" w14:textId="77777777" w:rsidR="00426347" w:rsidRDefault="00DE252A">
            <w:pPr>
              <w:pStyle w:val="TableParagraph"/>
              <w:spacing w:line="290" w:lineRule="atLeast"/>
              <w:ind w:right="261"/>
            </w:pPr>
            <w:r>
              <w:t>na primer platforma za pomorsko prostorsko načrtovanje ali pomoč pri neposrednem upravljanju.</w:t>
            </w:r>
          </w:p>
        </w:tc>
      </w:tr>
      <w:tr w:rsidR="00426347" w14:paraId="440B38FA" w14:textId="77777777">
        <w:trPr>
          <w:trHeight w:val="3611"/>
        </w:trPr>
        <w:tc>
          <w:tcPr>
            <w:tcW w:w="828" w:type="dxa"/>
          </w:tcPr>
          <w:p w14:paraId="2070851E" w14:textId="77777777" w:rsidR="00426347" w:rsidRDefault="00DE252A">
            <w:pPr>
              <w:pStyle w:val="TableParagraph"/>
              <w:spacing w:before="29"/>
            </w:pPr>
            <w:r>
              <w:t>63</w:t>
            </w:r>
          </w:p>
        </w:tc>
        <w:tc>
          <w:tcPr>
            <w:tcW w:w="3601" w:type="dxa"/>
          </w:tcPr>
          <w:p w14:paraId="17AF84E0" w14:textId="77777777" w:rsidR="00426347" w:rsidRDefault="00DE252A">
            <w:pPr>
              <w:pStyle w:val="TableParagraph"/>
              <w:spacing w:before="29"/>
            </w:pPr>
            <w:bookmarkStart w:id="77" w:name="_bookmark45"/>
            <w:bookmarkEnd w:id="77"/>
            <w:r>
              <w:t>Vrednotenje</w:t>
            </w:r>
          </w:p>
        </w:tc>
        <w:tc>
          <w:tcPr>
            <w:tcW w:w="4816" w:type="dxa"/>
          </w:tcPr>
          <w:p w14:paraId="438948F6" w14:textId="77777777" w:rsidR="00426347" w:rsidRDefault="00DE252A">
            <w:pPr>
              <w:pStyle w:val="TableParagraph"/>
              <w:spacing w:before="25" w:line="273" w:lineRule="auto"/>
              <w:ind w:right="250"/>
            </w:pPr>
            <w:r>
              <w:t>Operacije, povezane z vrednotenjem ESPRA v okviru neposrednega in deljenega upravljanja. Vključene so dejavnosti tehnične pomoči.</w:t>
            </w:r>
          </w:p>
          <w:p w14:paraId="04C0D911" w14:textId="77777777" w:rsidR="00426347" w:rsidRDefault="00DE252A">
            <w:pPr>
              <w:pStyle w:val="TableParagraph"/>
              <w:spacing w:before="27"/>
            </w:pPr>
            <w:r>
              <w:t>Primeri vključujejo:</w:t>
            </w:r>
          </w:p>
          <w:p w14:paraId="75541087" w14:textId="77777777" w:rsidR="00426347" w:rsidRDefault="00DE252A">
            <w:pPr>
              <w:pStyle w:val="TableParagraph"/>
              <w:numPr>
                <w:ilvl w:val="0"/>
                <w:numId w:val="1"/>
              </w:numPr>
              <w:tabs>
                <w:tab w:val="left" w:pos="467"/>
                <w:tab w:val="left" w:pos="468"/>
              </w:tabs>
              <w:spacing w:before="34" w:line="269" w:lineRule="exact"/>
            </w:pPr>
            <w:r>
              <w:t>vrednotenje procesa</w:t>
            </w:r>
          </w:p>
          <w:p w14:paraId="350B0374" w14:textId="77777777" w:rsidR="00426347" w:rsidRDefault="00DE252A">
            <w:pPr>
              <w:pStyle w:val="TableParagraph"/>
              <w:numPr>
                <w:ilvl w:val="0"/>
                <w:numId w:val="1"/>
              </w:numPr>
              <w:tabs>
                <w:tab w:val="left" w:pos="467"/>
                <w:tab w:val="left" w:pos="468"/>
              </w:tabs>
              <w:spacing w:line="269" w:lineRule="exact"/>
            </w:pPr>
            <w:r>
              <w:t>vrednotenje učinka</w:t>
            </w:r>
          </w:p>
          <w:p w14:paraId="02904F16" w14:textId="77777777" w:rsidR="00426347" w:rsidRDefault="00DE252A">
            <w:pPr>
              <w:pStyle w:val="TableParagraph"/>
              <w:numPr>
                <w:ilvl w:val="0"/>
                <w:numId w:val="1"/>
              </w:numPr>
              <w:tabs>
                <w:tab w:val="left" w:pos="467"/>
                <w:tab w:val="left" w:pos="468"/>
              </w:tabs>
              <w:spacing w:line="269" w:lineRule="exact"/>
            </w:pPr>
            <w:r>
              <w:t>tematske ocene/študije</w:t>
            </w:r>
          </w:p>
          <w:p w14:paraId="7536BF94" w14:textId="77777777" w:rsidR="00426347" w:rsidRDefault="00DE252A">
            <w:pPr>
              <w:pStyle w:val="TableParagraph"/>
              <w:numPr>
                <w:ilvl w:val="0"/>
                <w:numId w:val="1"/>
              </w:numPr>
              <w:tabs>
                <w:tab w:val="left" w:pos="467"/>
                <w:tab w:val="left" w:pos="468"/>
              </w:tabs>
              <w:spacing w:line="269" w:lineRule="exact"/>
            </w:pPr>
            <w:r>
              <w:t>predhodno vrednotenje</w:t>
            </w:r>
          </w:p>
          <w:p w14:paraId="506080A3" w14:textId="77777777" w:rsidR="00426347" w:rsidRDefault="00DE252A">
            <w:pPr>
              <w:pStyle w:val="TableParagraph"/>
              <w:numPr>
                <w:ilvl w:val="0"/>
                <w:numId w:val="1"/>
              </w:numPr>
              <w:tabs>
                <w:tab w:val="left" w:pos="467"/>
                <w:tab w:val="left" w:pos="468"/>
              </w:tabs>
              <w:spacing w:line="269" w:lineRule="exact"/>
            </w:pPr>
            <w:r>
              <w:t>vmesno vrednotenje</w:t>
            </w:r>
          </w:p>
          <w:p w14:paraId="2133BEF7" w14:textId="77777777" w:rsidR="00426347" w:rsidRDefault="00DE252A">
            <w:pPr>
              <w:pStyle w:val="TableParagraph"/>
              <w:numPr>
                <w:ilvl w:val="0"/>
                <w:numId w:val="1"/>
              </w:numPr>
              <w:tabs>
                <w:tab w:val="left" w:pos="467"/>
                <w:tab w:val="left" w:pos="468"/>
              </w:tabs>
              <w:spacing w:line="269" w:lineRule="exact"/>
            </w:pPr>
            <w:r>
              <w:t>naknadno vrednotenje</w:t>
            </w:r>
          </w:p>
          <w:p w14:paraId="5931C3B9" w14:textId="77777777" w:rsidR="00426347" w:rsidRDefault="00DE252A">
            <w:pPr>
              <w:pStyle w:val="TableParagraph"/>
              <w:numPr>
                <w:ilvl w:val="0"/>
                <w:numId w:val="1"/>
              </w:numPr>
              <w:tabs>
                <w:tab w:val="left" w:pos="467"/>
                <w:tab w:val="left" w:pos="468"/>
              </w:tabs>
              <w:spacing w:line="269" w:lineRule="exact"/>
            </w:pPr>
            <w:r>
              <w:t>podporo za vrednotenje Komisije</w:t>
            </w:r>
          </w:p>
          <w:p w14:paraId="652E80AC" w14:textId="77777777" w:rsidR="00426347" w:rsidRDefault="00DE252A">
            <w:pPr>
              <w:pStyle w:val="TableParagraph"/>
              <w:numPr>
                <w:ilvl w:val="0"/>
                <w:numId w:val="1"/>
              </w:numPr>
              <w:tabs>
                <w:tab w:val="left" w:pos="467"/>
                <w:tab w:val="left" w:pos="468"/>
              </w:tabs>
              <w:spacing w:before="19" w:line="252" w:lineRule="exact"/>
              <w:ind w:right="363"/>
            </w:pPr>
            <w:r>
              <w:t>spremljanje in vrednotenje LASR in izvajanja strategije (če je samostojna).</w:t>
            </w:r>
          </w:p>
        </w:tc>
      </w:tr>
      <w:tr w:rsidR="00426347" w14:paraId="28059FAD" w14:textId="77777777">
        <w:trPr>
          <w:trHeight w:val="604"/>
        </w:trPr>
        <w:tc>
          <w:tcPr>
            <w:tcW w:w="828" w:type="dxa"/>
          </w:tcPr>
          <w:p w14:paraId="7D959746" w14:textId="77777777" w:rsidR="00426347" w:rsidRDefault="00DE252A">
            <w:pPr>
              <w:pStyle w:val="TableParagraph"/>
              <w:spacing w:before="29"/>
            </w:pPr>
            <w:r>
              <w:t>64</w:t>
            </w:r>
          </w:p>
        </w:tc>
        <w:tc>
          <w:tcPr>
            <w:tcW w:w="3601" w:type="dxa"/>
          </w:tcPr>
          <w:p w14:paraId="6ED94B11" w14:textId="77777777" w:rsidR="00426347" w:rsidRDefault="00DE252A">
            <w:pPr>
              <w:pStyle w:val="TableParagraph"/>
              <w:spacing w:before="29"/>
            </w:pPr>
            <w:r>
              <w:t>Drugo (družbeno)</w:t>
            </w:r>
          </w:p>
        </w:tc>
        <w:tc>
          <w:tcPr>
            <w:tcW w:w="4816" w:type="dxa"/>
          </w:tcPr>
          <w:p w14:paraId="2121C815" w14:textId="77777777" w:rsidR="00426347" w:rsidRDefault="00DE252A">
            <w:pPr>
              <w:pStyle w:val="TableParagraph"/>
              <w:spacing w:line="288" w:lineRule="exact"/>
              <w:ind w:right="224"/>
            </w:pPr>
            <w:r>
              <w:t>Druge operacije, ki prispevajo k izboljšanju človeškega kapitala. To lahko vključuje operacije LASR.</w:t>
            </w:r>
          </w:p>
        </w:tc>
      </w:tr>
      <w:tr w:rsidR="00426347" w14:paraId="4CFEB13C" w14:textId="77777777">
        <w:trPr>
          <w:trHeight w:val="892"/>
        </w:trPr>
        <w:tc>
          <w:tcPr>
            <w:tcW w:w="828" w:type="dxa"/>
          </w:tcPr>
          <w:p w14:paraId="7ACB85B6" w14:textId="77777777" w:rsidR="00426347" w:rsidRDefault="00DE252A">
            <w:pPr>
              <w:pStyle w:val="TableParagraph"/>
              <w:spacing w:before="29"/>
            </w:pPr>
            <w:r>
              <w:t>65</w:t>
            </w:r>
          </w:p>
        </w:tc>
        <w:tc>
          <w:tcPr>
            <w:tcW w:w="3601" w:type="dxa"/>
          </w:tcPr>
          <w:p w14:paraId="6CD59D76" w14:textId="77777777" w:rsidR="00426347" w:rsidRDefault="00DE252A">
            <w:pPr>
              <w:pStyle w:val="TableParagraph"/>
              <w:spacing w:before="29"/>
            </w:pPr>
            <w:r>
              <w:t>Drugo (okolje)</w:t>
            </w:r>
          </w:p>
        </w:tc>
        <w:tc>
          <w:tcPr>
            <w:tcW w:w="4816" w:type="dxa"/>
          </w:tcPr>
          <w:p w14:paraId="5A06ABEE" w14:textId="77777777" w:rsidR="00426347" w:rsidRDefault="00DE252A">
            <w:pPr>
              <w:pStyle w:val="TableParagraph"/>
              <w:spacing w:line="288" w:lineRule="exact"/>
              <w:ind w:right="243"/>
            </w:pPr>
            <w:r>
              <w:t>Druge operacije, ki prispevajo k zmanjšanju vpliva ribolova na morske ekosisteme. To lahko vključuje operacije LASR.</w:t>
            </w:r>
          </w:p>
        </w:tc>
      </w:tr>
      <w:tr w:rsidR="00426347" w14:paraId="4AA84BE3" w14:textId="77777777">
        <w:trPr>
          <w:trHeight w:val="604"/>
        </w:trPr>
        <w:tc>
          <w:tcPr>
            <w:tcW w:w="828" w:type="dxa"/>
          </w:tcPr>
          <w:p w14:paraId="61E23A97" w14:textId="77777777" w:rsidR="00426347" w:rsidRDefault="00DE252A">
            <w:pPr>
              <w:pStyle w:val="TableParagraph"/>
              <w:spacing w:before="29"/>
            </w:pPr>
            <w:r>
              <w:t>66</w:t>
            </w:r>
          </w:p>
        </w:tc>
        <w:tc>
          <w:tcPr>
            <w:tcW w:w="3601" w:type="dxa"/>
          </w:tcPr>
          <w:p w14:paraId="3EEE8CFF" w14:textId="77777777" w:rsidR="00426347" w:rsidRDefault="00DE252A">
            <w:pPr>
              <w:pStyle w:val="TableParagraph"/>
              <w:spacing w:before="29"/>
            </w:pPr>
            <w:bookmarkStart w:id="78" w:name="_bookmark46"/>
            <w:bookmarkEnd w:id="78"/>
            <w:r>
              <w:t>Drugo (ekonomsko)</w:t>
            </w:r>
          </w:p>
        </w:tc>
        <w:tc>
          <w:tcPr>
            <w:tcW w:w="4816" w:type="dxa"/>
          </w:tcPr>
          <w:p w14:paraId="60A3D9D1" w14:textId="77777777" w:rsidR="00426347" w:rsidRDefault="00DE252A">
            <w:pPr>
              <w:pStyle w:val="TableParagraph"/>
              <w:spacing w:before="25"/>
            </w:pPr>
            <w:r>
              <w:t>Druge operacije, ki prispevajo k poslovnemu</w:t>
            </w:r>
          </w:p>
          <w:p w14:paraId="08E81633" w14:textId="77777777" w:rsidR="00426347" w:rsidRDefault="00DE252A">
            <w:pPr>
              <w:pStyle w:val="TableParagraph"/>
              <w:spacing w:before="35"/>
            </w:pPr>
            <w:r>
              <w:t>razvoju. To lahko vključuje operacije LASR.</w:t>
            </w:r>
          </w:p>
        </w:tc>
      </w:tr>
    </w:tbl>
    <w:p w14:paraId="3574277F" w14:textId="77777777" w:rsidR="00426347" w:rsidRDefault="00426347">
      <w:pPr>
        <w:pStyle w:val="Telobesedila"/>
        <w:rPr>
          <w:b/>
          <w:sz w:val="20"/>
        </w:rPr>
      </w:pPr>
    </w:p>
    <w:p w14:paraId="441BF96B" w14:textId="77777777" w:rsidR="00426347" w:rsidRDefault="00426347">
      <w:pPr>
        <w:pStyle w:val="Telobesedila"/>
        <w:spacing w:before="7"/>
        <w:rPr>
          <w:b/>
          <w:sz w:val="20"/>
        </w:rPr>
      </w:pPr>
    </w:p>
    <w:p w14:paraId="003C6640" w14:textId="77777777" w:rsidR="00426347" w:rsidRDefault="00DE252A">
      <w:pPr>
        <w:ind w:left="100"/>
        <w:rPr>
          <w:b/>
        </w:rPr>
      </w:pPr>
      <w:r>
        <w:rPr>
          <w:b/>
        </w:rPr>
        <w:t>Preglednica 8: Oblika podpore (priloga I, preglednica 1, polje 35)</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4"/>
        <w:gridCol w:w="8015"/>
      </w:tblGrid>
      <w:tr w:rsidR="00426347" w14:paraId="4EB7F7E1" w14:textId="77777777">
        <w:trPr>
          <w:trHeight w:val="319"/>
        </w:trPr>
        <w:tc>
          <w:tcPr>
            <w:tcW w:w="984" w:type="dxa"/>
          </w:tcPr>
          <w:p w14:paraId="282B59B4" w14:textId="77777777" w:rsidR="00426347" w:rsidRDefault="00DE252A">
            <w:pPr>
              <w:pStyle w:val="TableParagraph"/>
              <w:spacing w:before="28"/>
            </w:pPr>
            <w:r>
              <w:t>Koda</w:t>
            </w:r>
          </w:p>
        </w:tc>
        <w:tc>
          <w:tcPr>
            <w:tcW w:w="8015" w:type="dxa"/>
          </w:tcPr>
          <w:p w14:paraId="221D0791" w14:textId="77777777" w:rsidR="00426347" w:rsidRDefault="00DE252A">
            <w:pPr>
              <w:pStyle w:val="TableParagraph"/>
              <w:spacing w:before="28"/>
            </w:pPr>
            <w:r>
              <w:t>Opis</w:t>
            </w:r>
          </w:p>
        </w:tc>
      </w:tr>
      <w:tr w:rsidR="00426347" w14:paraId="117F3DEC" w14:textId="77777777">
        <w:trPr>
          <w:trHeight w:val="316"/>
        </w:trPr>
        <w:tc>
          <w:tcPr>
            <w:tcW w:w="984" w:type="dxa"/>
          </w:tcPr>
          <w:p w14:paraId="02AD410B" w14:textId="77777777" w:rsidR="00426347" w:rsidRDefault="00DE252A">
            <w:pPr>
              <w:pStyle w:val="TableParagraph"/>
              <w:spacing w:before="25"/>
            </w:pPr>
            <w:r>
              <w:t>01</w:t>
            </w:r>
          </w:p>
        </w:tc>
        <w:tc>
          <w:tcPr>
            <w:tcW w:w="8015" w:type="dxa"/>
          </w:tcPr>
          <w:p w14:paraId="4BA4EF5A" w14:textId="77777777" w:rsidR="00426347" w:rsidRDefault="00DE252A">
            <w:pPr>
              <w:pStyle w:val="TableParagraph"/>
              <w:spacing w:before="25"/>
            </w:pPr>
            <w:r>
              <w:t>Nepovratna sredstva</w:t>
            </w:r>
          </w:p>
        </w:tc>
      </w:tr>
      <w:tr w:rsidR="00426347" w14:paraId="6D8D46DC" w14:textId="77777777">
        <w:trPr>
          <w:trHeight w:val="316"/>
        </w:trPr>
        <w:tc>
          <w:tcPr>
            <w:tcW w:w="984" w:type="dxa"/>
          </w:tcPr>
          <w:p w14:paraId="59773244" w14:textId="77777777" w:rsidR="00426347" w:rsidRDefault="00DE252A">
            <w:pPr>
              <w:pStyle w:val="TableParagraph"/>
              <w:spacing w:before="25"/>
            </w:pPr>
            <w:r>
              <w:t>02</w:t>
            </w:r>
          </w:p>
        </w:tc>
        <w:tc>
          <w:tcPr>
            <w:tcW w:w="8015" w:type="dxa"/>
          </w:tcPr>
          <w:p w14:paraId="4CD048FF" w14:textId="77777777" w:rsidR="00426347" w:rsidRDefault="00DE252A">
            <w:pPr>
              <w:pStyle w:val="TableParagraph"/>
              <w:spacing w:before="25"/>
            </w:pPr>
            <w:r>
              <w:t>Finančni instrumenti</w:t>
            </w:r>
          </w:p>
        </w:tc>
      </w:tr>
      <w:tr w:rsidR="00426347" w14:paraId="0BDE8CA9" w14:textId="77777777">
        <w:trPr>
          <w:trHeight w:val="316"/>
        </w:trPr>
        <w:tc>
          <w:tcPr>
            <w:tcW w:w="984" w:type="dxa"/>
          </w:tcPr>
          <w:p w14:paraId="5FE45929" w14:textId="77777777" w:rsidR="00426347" w:rsidRDefault="00DE252A">
            <w:pPr>
              <w:pStyle w:val="TableParagraph"/>
              <w:spacing w:before="25"/>
            </w:pPr>
            <w:r>
              <w:t>03</w:t>
            </w:r>
          </w:p>
        </w:tc>
        <w:tc>
          <w:tcPr>
            <w:tcW w:w="8015" w:type="dxa"/>
          </w:tcPr>
          <w:p w14:paraId="563D61D2" w14:textId="77777777" w:rsidR="00426347" w:rsidRDefault="00DE252A">
            <w:pPr>
              <w:pStyle w:val="TableParagraph"/>
              <w:spacing w:before="25"/>
            </w:pPr>
            <w:r>
              <w:t>Kombinacija nepovratnih sredstev in finančnih instrumentov</w:t>
            </w:r>
          </w:p>
        </w:tc>
      </w:tr>
      <w:tr w:rsidR="00426347" w14:paraId="08B4788F" w14:textId="77777777">
        <w:trPr>
          <w:trHeight w:val="316"/>
        </w:trPr>
        <w:tc>
          <w:tcPr>
            <w:tcW w:w="984" w:type="dxa"/>
          </w:tcPr>
          <w:p w14:paraId="73C6DAED" w14:textId="77777777" w:rsidR="00426347" w:rsidRDefault="00DE252A">
            <w:pPr>
              <w:pStyle w:val="TableParagraph"/>
              <w:spacing w:before="25"/>
            </w:pPr>
            <w:r>
              <w:t>04</w:t>
            </w:r>
          </w:p>
        </w:tc>
        <w:tc>
          <w:tcPr>
            <w:tcW w:w="8015" w:type="dxa"/>
          </w:tcPr>
          <w:p w14:paraId="2EC9A465" w14:textId="77777777" w:rsidR="00426347" w:rsidRDefault="00DE252A">
            <w:pPr>
              <w:pStyle w:val="TableParagraph"/>
              <w:spacing w:before="25"/>
            </w:pPr>
            <w:r>
              <w:t>Nagrade</w:t>
            </w:r>
          </w:p>
        </w:tc>
      </w:tr>
      <w:tr w:rsidR="00426347" w14:paraId="73520D5E" w14:textId="77777777">
        <w:trPr>
          <w:trHeight w:val="316"/>
        </w:trPr>
        <w:tc>
          <w:tcPr>
            <w:tcW w:w="984" w:type="dxa"/>
          </w:tcPr>
          <w:p w14:paraId="0E81AC77" w14:textId="77777777" w:rsidR="00426347" w:rsidRDefault="00DE252A">
            <w:pPr>
              <w:pStyle w:val="TableParagraph"/>
              <w:spacing w:before="25"/>
            </w:pPr>
            <w:r>
              <w:t>05</w:t>
            </w:r>
          </w:p>
        </w:tc>
        <w:tc>
          <w:tcPr>
            <w:tcW w:w="8015" w:type="dxa"/>
          </w:tcPr>
          <w:p w14:paraId="1FC212A5" w14:textId="77777777" w:rsidR="00426347" w:rsidRDefault="00DE252A">
            <w:pPr>
              <w:pStyle w:val="TableParagraph"/>
              <w:spacing w:before="25"/>
            </w:pPr>
            <w:r>
              <w:t>Sklepanje pogodb (neposredno upravljanje)</w:t>
            </w:r>
          </w:p>
        </w:tc>
      </w:tr>
    </w:tbl>
    <w:p w14:paraId="2DD7CFA7" w14:textId="77777777" w:rsidR="00426347" w:rsidRDefault="00426347">
      <w:pPr>
        <w:sectPr w:rsidR="00426347">
          <w:pgSz w:w="11910" w:h="16840"/>
          <w:pgMar w:top="1360" w:right="1100" w:bottom="1800" w:left="1340" w:header="713" w:footer="1606" w:gutter="0"/>
          <w:cols w:space="708"/>
        </w:sectPr>
      </w:pPr>
    </w:p>
    <w:p w14:paraId="4B4600ED" w14:textId="77777777" w:rsidR="00426347" w:rsidRDefault="00DE252A">
      <w:pPr>
        <w:spacing w:before="113" w:line="273" w:lineRule="auto"/>
        <w:ind w:left="100" w:right="1705"/>
        <w:rPr>
          <w:b/>
        </w:rPr>
      </w:pPr>
      <w:r>
        <w:rPr>
          <w:b/>
        </w:rPr>
        <w:lastRenderedPageBreak/>
        <w:t>Preglednica 9: Vrste intervencij za podporo pod neposrednim in posrednim upravljanjem (priloga I, preglednica 1, polje 25)</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4"/>
        <w:gridCol w:w="8015"/>
      </w:tblGrid>
      <w:tr w:rsidR="00426347" w14:paraId="08017ADB" w14:textId="77777777">
        <w:trPr>
          <w:trHeight w:val="316"/>
        </w:trPr>
        <w:tc>
          <w:tcPr>
            <w:tcW w:w="984" w:type="dxa"/>
          </w:tcPr>
          <w:p w14:paraId="579E53F8" w14:textId="77777777" w:rsidR="00426347" w:rsidRDefault="00DE252A">
            <w:pPr>
              <w:pStyle w:val="TableParagraph"/>
              <w:spacing w:line="243" w:lineRule="exact"/>
            </w:pPr>
            <w:r>
              <w:t>Koda</w:t>
            </w:r>
          </w:p>
        </w:tc>
        <w:tc>
          <w:tcPr>
            <w:tcW w:w="8015" w:type="dxa"/>
          </w:tcPr>
          <w:p w14:paraId="7008430F" w14:textId="77777777" w:rsidR="00426347" w:rsidRDefault="00DE252A">
            <w:pPr>
              <w:pStyle w:val="TableParagraph"/>
              <w:spacing w:line="243" w:lineRule="exact"/>
            </w:pPr>
            <w:r>
              <w:t>Opis</w:t>
            </w:r>
          </w:p>
        </w:tc>
      </w:tr>
      <w:tr w:rsidR="00426347" w14:paraId="73F469A2" w14:textId="77777777">
        <w:trPr>
          <w:trHeight w:val="316"/>
        </w:trPr>
        <w:tc>
          <w:tcPr>
            <w:tcW w:w="984" w:type="dxa"/>
          </w:tcPr>
          <w:p w14:paraId="3BD2E652" w14:textId="77777777" w:rsidR="00426347" w:rsidRDefault="00DE252A">
            <w:pPr>
              <w:pStyle w:val="TableParagraph"/>
              <w:spacing w:line="243" w:lineRule="exact"/>
            </w:pPr>
            <w:r>
              <w:t>17</w:t>
            </w:r>
          </w:p>
        </w:tc>
        <w:tc>
          <w:tcPr>
            <w:tcW w:w="8015" w:type="dxa"/>
          </w:tcPr>
          <w:p w14:paraId="24DAAB90" w14:textId="77777777" w:rsidR="00426347" w:rsidRDefault="00DE252A">
            <w:pPr>
              <w:pStyle w:val="TableParagraph"/>
              <w:spacing w:line="243" w:lineRule="exact"/>
            </w:pPr>
            <w:r>
              <w:t>Mednarodno upravljanje oceanov</w:t>
            </w:r>
          </w:p>
        </w:tc>
      </w:tr>
      <w:tr w:rsidR="00426347" w14:paraId="3812F541" w14:textId="77777777">
        <w:trPr>
          <w:trHeight w:val="316"/>
        </w:trPr>
        <w:tc>
          <w:tcPr>
            <w:tcW w:w="984" w:type="dxa"/>
          </w:tcPr>
          <w:p w14:paraId="02856025" w14:textId="77777777" w:rsidR="00426347" w:rsidRDefault="00DE252A">
            <w:pPr>
              <w:pStyle w:val="TableParagraph"/>
              <w:spacing w:line="243" w:lineRule="exact"/>
            </w:pPr>
            <w:r>
              <w:t>18</w:t>
            </w:r>
          </w:p>
        </w:tc>
        <w:tc>
          <w:tcPr>
            <w:tcW w:w="8015" w:type="dxa"/>
          </w:tcPr>
          <w:p w14:paraId="51C61B52" w14:textId="77777777" w:rsidR="00426347" w:rsidRDefault="00DE252A">
            <w:pPr>
              <w:pStyle w:val="TableParagraph"/>
              <w:spacing w:line="243" w:lineRule="exact"/>
            </w:pPr>
            <w:r>
              <w:t>Pomorska politika</w:t>
            </w:r>
          </w:p>
        </w:tc>
      </w:tr>
      <w:tr w:rsidR="00426347" w14:paraId="74ACB446" w14:textId="77777777">
        <w:trPr>
          <w:trHeight w:val="318"/>
        </w:trPr>
        <w:tc>
          <w:tcPr>
            <w:tcW w:w="984" w:type="dxa"/>
          </w:tcPr>
          <w:p w14:paraId="4A578EA3" w14:textId="77777777" w:rsidR="00426347" w:rsidRDefault="00DE252A">
            <w:pPr>
              <w:pStyle w:val="TableParagraph"/>
              <w:spacing w:line="245" w:lineRule="exact"/>
            </w:pPr>
            <w:r>
              <w:t>19</w:t>
            </w:r>
          </w:p>
        </w:tc>
        <w:tc>
          <w:tcPr>
            <w:tcW w:w="8015" w:type="dxa"/>
          </w:tcPr>
          <w:p w14:paraId="1C07DCC2" w14:textId="77777777" w:rsidR="00426347" w:rsidRDefault="00DE252A">
            <w:pPr>
              <w:pStyle w:val="TableParagraph"/>
              <w:spacing w:line="245" w:lineRule="exact"/>
            </w:pPr>
            <w:r>
              <w:t>Znanstveno svetovanje</w:t>
            </w:r>
          </w:p>
        </w:tc>
      </w:tr>
      <w:tr w:rsidR="00426347" w14:paraId="0AEFEB87" w14:textId="77777777">
        <w:trPr>
          <w:trHeight w:val="316"/>
        </w:trPr>
        <w:tc>
          <w:tcPr>
            <w:tcW w:w="984" w:type="dxa"/>
          </w:tcPr>
          <w:p w14:paraId="208CCB4E" w14:textId="77777777" w:rsidR="00426347" w:rsidRDefault="00DE252A">
            <w:pPr>
              <w:pStyle w:val="TableParagraph"/>
              <w:spacing w:line="243" w:lineRule="exact"/>
            </w:pPr>
            <w:r>
              <w:t>20</w:t>
            </w:r>
          </w:p>
        </w:tc>
        <w:tc>
          <w:tcPr>
            <w:tcW w:w="8015" w:type="dxa"/>
          </w:tcPr>
          <w:p w14:paraId="54603C23" w14:textId="77777777" w:rsidR="00426347" w:rsidRDefault="00DE252A">
            <w:pPr>
              <w:pStyle w:val="TableParagraph"/>
              <w:spacing w:line="243" w:lineRule="exact"/>
            </w:pPr>
            <w:r>
              <w:t>Nadzor in izvrševanje</w:t>
            </w:r>
          </w:p>
        </w:tc>
      </w:tr>
      <w:tr w:rsidR="00426347" w14:paraId="332EC53B" w14:textId="77777777">
        <w:trPr>
          <w:trHeight w:val="316"/>
        </w:trPr>
        <w:tc>
          <w:tcPr>
            <w:tcW w:w="984" w:type="dxa"/>
          </w:tcPr>
          <w:p w14:paraId="312B413B" w14:textId="77777777" w:rsidR="00426347" w:rsidRDefault="00DE252A">
            <w:pPr>
              <w:pStyle w:val="TableParagraph"/>
              <w:spacing w:line="243" w:lineRule="exact"/>
            </w:pPr>
            <w:r>
              <w:t>21</w:t>
            </w:r>
          </w:p>
        </w:tc>
        <w:tc>
          <w:tcPr>
            <w:tcW w:w="8015" w:type="dxa"/>
          </w:tcPr>
          <w:p w14:paraId="63724E32" w14:textId="77777777" w:rsidR="00426347" w:rsidRDefault="00DE252A">
            <w:pPr>
              <w:pStyle w:val="TableParagraph"/>
              <w:spacing w:line="243" w:lineRule="exact"/>
            </w:pPr>
            <w:r>
              <w:t>Prostovoljni prispevki za mednarodne organizacije</w:t>
            </w:r>
          </w:p>
        </w:tc>
      </w:tr>
      <w:tr w:rsidR="00426347" w14:paraId="4343887A" w14:textId="77777777">
        <w:trPr>
          <w:trHeight w:val="316"/>
        </w:trPr>
        <w:tc>
          <w:tcPr>
            <w:tcW w:w="984" w:type="dxa"/>
          </w:tcPr>
          <w:p w14:paraId="245145F2" w14:textId="77777777" w:rsidR="00426347" w:rsidRDefault="00DE252A">
            <w:pPr>
              <w:pStyle w:val="TableParagraph"/>
              <w:spacing w:line="243" w:lineRule="exact"/>
            </w:pPr>
            <w:r>
              <w:t>22</w:t>
            </w:r>
          </w:p>
        </w:tc>
        <w:tc>
          <w:tcPr>
            <w:tcW w:w="8015" w:type="dxa"/>
          </w:tcPr>
          <w:p w14:paraId="5CF522C3" w14:textId="77777777" w:rsidR="00426347" w:rsidRDefault="00DE252A">
            <w:pPr>
              <w:pStyle w:val="TableParagraph"/>
              <w:spacing w:line="243" w:lineRule="exact"/>
            </w:pPr>
            <w:r>
              <w:t>Ohranitveni ukrepi</w:t>
            </w:r>
          </w:p>
        </w:tc>
      </w:tr>
      <w:tr w:rsidR="00426347" w14:paraId="56688639" w14:textId="77777777">
        <w:trPr>
          <w:trHeight w:val="316"/>
        </w:trPr>
        <w:tc>
          <w:tcPr>
            <w:tcW w:w="984" w:type="dxa"/>
          </w:tcPr>
          <w:p w14:paraId="10D790E8" w14:textId="77777777" w:rsidR="00426347" w:rsidRDefault="00DE252A">
            <w:pPr>
              <w:pStyle w:val="TableParagraph"/>
              <w:spacing w:line="243" w:lineRule="exact"/>
            </w:pPr>
            <w:r>
              <w:t>23</w:t>
            </w:r>
          </w:p>
        </w:tc>
        <w:tc>
          <w:tcPr>
            <w:tcW w:w="8015" w:type="dxa"/>
          </w:tcPr>
          <w:p w14:paraId="38DECCEE" w14:textId="77777777" w:rsidR="00426347" w:rsidRDefault="00DE252A">
            <w:pPr>
              <w:pStyle w:val="TableParagraph"/>
              <w:spacing w:line="243" w:lineRule="exact"/>
            </w:pPr>
            <w:r>
              <w:t>Svetovalni odbori</w:t>
            </w:r>
          </w:p>
        </w:tc>
      </w:tr>
      <w:tr w:rsidR="00426347" w14:paraId="032E7E8C" w14:textId="77777777">
        <w:trPr>
          <w:trHeight w:val="316"/>
        </w:trPr>
        <w:tc>
          <w:tcPr>
            <w:tcW w:w="984" w:type="dxa"/>
          </w:tcPr>
          <w:p w14:paraId="02F228A7" w14:textId="77777777" w:rsidR="00426347" w:rsidRDefault="00DE252A">
            <w:pPr>
              <w:pStyle w:val="TableParagraph"/>
              <w:spacing w:line="243" w:lineRule="exact"/>
            </w:pPr>
            <w:r>
              <w:t>24</w:t>
            </w:r>
          </w:p>
        </w:tc>
        <w:tc>
          <w:tcPr>
            <w:tcW w:w="8015" w:type="dxa"/>
          </w:tcPr>
          <w:p w14:paraId="1F0E5062" w14:textId="77777777" w:rsidR="00426347" w:rsidRDefault="00DE252A">
            <w:pPr>
              <w:pStyle w:val="TableParagraph"/>
              <w:spacing w:line="243" w:lineRule="exact"/>
            </w:pPr>
            <w:r>
              <w:t>Komunikacija</w:t>
            </w:r>
          </w:p>
        </w:tc>
      </w:tr>
      <w:tr w:rsidR="00426347" w14:paraId="30861D74" w14:textId="77777777">
        <w:trPr>
          <w:trHeight w:val="318"/>
        </w:trPr>
        <w:tc>
          <w:tcPr>
            <w:tcW w:w="984" w:type="dxa"/>
          </w:tcPr>
          <w:p w14:paraId="29B97B28" w14:textId="77777777" w:rsidR="00426347" w:rsidRDefault="00DE252A">
            <w:pPr>
              <w:pStyle w:val="TableParagraph"/>
              <w:spacing w:line="245" w:lineRule="exact"/>
            </w:pPr>
            <w:r>
              <w:t>25</w:t>
            </w:r>
          </w:p>
        </w:tc>
        <w:tc>
          <w:tcPr>
            <w:tcW w:w="8015" w:type="dxa"/>
          </w:tcPr>
          <w:p w14:paraId="4BB66D26" w14:textId="77777777" w:rsidR="00426347" w:rsidRDefault="00DE252A">
            <w:pPr>
              <w:pStyle w:val="TableParagraph"/>
              <w:spacing w:line="245" w:lineRule="exact"/>
            </w:pPr>
            <w:r>
              <w:t>Tržne informacije</w:t>
            </w:r>
          </w:p>
        </w:tc>
      </w:tr>
    </w:tbl>
    <w:p w14:paraId="2424AC08" w14:textId="77777777" w:rsidR="00426347" w:rsidRDefault="00426347">
      <w:pPr>
        <w:pStyle w:val="Telobesedila"/>
        <w:rPr>
          <w:b/>
        </w:rPr>
      </w:pPr>
    </w:p>
    <w:p w14:paraId="2DE86DEC" w14:textId="77777777" w:rsidR="00426347" w:rsidRDefault="00426347">
      <w:pPr>
        <w:pStyle w:val="Telobesedila"/>
        <w:spacing w:before="1"/>
        <w:rPr>
          <w:b/>
          <w:sz w:val="31"/>
        </w:rPr>
      </w:pPr>
    </w:p>
    <w:p w14:paraId="48CDC75B" w14:textId="77777777" w:rsidR="00426347" w:rsidRDefault="00DE252A">
      <w:pPr>
        <w:ind w:left="100"/>
        <w:rPr>
          <w:b/>
        </w:rPr>
      </w:pPr>
      <w:r>
        <w:rPr>
          <w:b/>
        </w:rPr>
        <w:t>Preglednica 10: Skupni kazalniki rezultatov (priloga I, preglednica 2, polje 37)</w:t>
      </w:r>
    </w:p>
    <w:p w14:paraId="1965D8FC" w14:textId="77777777" w:rsidR="00426347" w:rsidRDefault="00DE252A">
      <w:pPr>
        <w:pStyle w:val="Telobesedila"/>
        <w:spacing w:before="7"/>
        <w:ind w:left="100"/>
      </w:pPr>
      <w:r>
        <w:t>Za podrobne informacije glejte prilogo 3.3.2 Skupni kazalniki rezultatov, podatkovne kartice</w:t>
      </w:r>
    </w:p>
    <w:p w14:paraId="7341F6BD" w14:textId="77777777" w:rsidR="00426347" w:rsidRDefault="00426347">
      <w:pPr>
        <w:pStyle w:val="Telobesedila"/>
        <w:rPr>
          <w:sz w:val="13"/>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5"/>
        <w:gridCol w:w="5206"/>
        <w:gridCol w:w="2777"/>
      </w:tblGrid>
      <w:tr w:rsidR="00426347" w14:paraId="4D10ED7E" w14:textId="77777777">
        <w:trPr>
          <w:trHeight w:val="316"/>
        </w:trPr>
        <w:tc>
          <w:tcPr>
            <w:tcW w:w="1015" w:type="dxa"/>
          </w:tcPr>
          <w:p w14:paraId="44A39D88" w14:textId="77777777" w:rsidR="00426347" w:rsidRDefault="00DE252A">
            <w:pPr>
              <w:pStyle w:val="TableParagraph"/>
              <w:spacing w:before="25"/>
            </w:pPr>
            <w:r>
              <w:t>Koda</w:t>
            </w:r>
          </w:p>
        </w:tc>
        <w:tc>
          <w:tcPr>
            <w:tcW w:w="5206" w:type="dxa"/>
          </w:tcPr>
          <w:p w14:paraId="53DF4166" w14:textId="77777777" w:rsidR="00426347" w:rsidRDefault="00DE252A">
            <w:pPr>
              <w:pStyle w:val="TableParagraph"/>
              <w:spacing w:before="25"/>
            </w:pPr>
            <w:r>
              <w:t>Opis</w:t>
            </w:r>
          </w:p>
        </w:tc>
        <w:tc>
          <w:tcPr>
            <w:tcW w:w="2777" w:type="dxa"/>
          </w:tcPr>
          <w:p w14:paraId="36DCBB79" w14:textId="77777777" w:rsidR="00426347" w:rsidRDefault="00DE252A">
            <w:pPr>
              <w:pStyle w:val="TableParagraph"/>
              <w:spacing w:before="25"/>
              <w:ind w:left="108"/>
            </w:pPr>
            <w:r>
              <w:t>Merska enota</w:t>
            </w:r>
          </w:p>
        </w:tc>
      </w:tr>
      <w:tr w:rsidR="00426347" w14:paraId="27BA5C88" w14:textId="77777777">
        <w:trPr>
          <w:trHeight w:val="316"/>
        </w:trPr>
        <w:tc>
          <w:tcPr>
            <w:tcW w:w="1015" w:type="dxa"/>
          </w:tcPr>
          <w:p w14:paraId="1D73E121" w14:textId="77777777" w:rsidR="00426347" w:rsidRDefault="00DE252A">
            <w:pPr>
              <w:pStyle w:val="TableParagraph"/>
              <w:spacing w:before="25"/>
            </w:pPr>
            <w:r>
              <w:t>CR01</w:t>
            </w:r>
          </w:p>
        </w:tc>
        <w:tc>
          <w:tcPr>
            <w:tcW w:w="5206" w:type="dxa"/>
          </w:tcPr>
          <w:p w14:paraId="0190671D" w14:textId="77777777" w:rsidR="00426347" w:rsidRDefault="00DE252A">
            <w:pPr>
              <w:pStyle w:val="TableParagraph"/>
              <w:spacing w:before="25"/>
            </w:pPr>
            <w:r>
              <w:t>Nova proizvodna zmogljivost</w:t>
            </w:r>
          </w:p>
        </w:tc>
        <w:tc>
          <w:tcPr>
            <w:tcW w:w="2777" w:type="dxa"/>
          </w:tcPr>
          <w:p w14:paraId="1BD078E3" w14:textId="77777777" w:rsidR="00426347" w:rsidRDefault="00DE252A">
            <w:pPr>
              <w:pStyle w:val="TableParagraph"/>
              <w:spacing w:before="25"/>
              <w:ind w:left="108"/>
            </w:pPr>
            <w:r>
              <w:t>tone/leto</w:t>
            </w:r>
          </w:p>
        </w:tc>
      </w:tr>
      <w:tr w:rsidR="00426347" w14:paraId="2808F688" w14:textId="77777777">
        <w:trPr>
          <w:trHeight w:val="316"/>
        </w:trPr>
        <w:tc>
          <w:tcPr>
            <w:tcW w:w="1015" w:type="dxa"/>
          </w:tcPr>
          <w:p w14:paraId="337C9800" w14:textId="77777777" w:rsidR="00426347" w:rsidRDefault="00DE252A">
            <w:pPr>
              <w:pStyle w:val="TableParagraph"/>
              <w:spacing w:before="25"/>
            </w:pPr>
            <w:r>
              <w:t>CR02</w:t>
            </w:r>
          </w:p>
        </w:tc>
        <w:tc>
          <w:tcPr>
            <w:tcW w:w="5206" w:type="dxa"/>
          </w:tcPr>
          <w:p w14:paraId="4DDFF7E0" w14:textId="77777777" w:rsidR="00426347" w:rsidRDefault="00DE252A">
            <w:pPr>
              <w:pStyle w:val="TableParagraph"/>
              <w:spacing w:before="25"/>
            </w:pPr>
            <w:r>
              <w:t>Ohranjena proizvodnja v akvakulturi</w:t>
            </w:r>
          </w:p>
        </w:tc>
        <w:tc>
          <w:tcPr>
            <w:tcW w:w="2777" w:type="dxa"/>
          </w:tcPr>
          <w:p w14:paraId="24353397" w14:textId="77777777" w:rsidR="00426347" w:rsidRDefault="00DE252A">
            <w:pPr>
              <w:pStyle w:val="TableParagraph"/>
              <w:spacing w:before="25"/>
              <w:ind w:left="108"/>
            </w:pPr>
            <w:r>
              <w:t>tone/leto</w:t>
            </w:r>
          </w:p>
        </w:tc>
      </w:tr>
      <w:tr w:rsidR="00426347" w14:paraId="52FFF51D" w14:textId="77777777">
        <w:trPr>
          <w:trHeight w:val="316"/>
        </w:trPr>
        <w:tc>
          <w:tcPr>
            <w:tcW w:w="1015" w:type="dxa"/>
          </w:tcPr>
          <w:p w14:paraId="7AE68E9A" w14:textId="77777777" w:rsidR="00426347" w:rsidRDefault="00DE252A">
            <w:pPr>
              <w:pStyle w:val="TableParagraph"/>
              <w:spacing w:before="25"/>
            </w:pPr>
            <w:r>
              <w:t>CR03</w:t>
            </w:r>
          </w:p>
        </w:tc>
        <w:tc>
          <w:tcPr>
            <w:tcW w:w="5206" w:type="dxa"/>
          </w:tcPr>
          <w:p w14:paraId="79F9A9EB" w14:textId="77777777" w:rsidR="00426347" w:rsidRDefault="00DE252A">
            <w:pPr>
              <w:pStyle w:val="TableParagraph"/>
              <w:spacing w:before="25"/>
            </w:pPr>
            <w:r>
              <w:t>Nastala podjetja</w:t>
            </w:r>
          </w:p>
        </w:tc>
        <w:tc>
          <w:tcPr>
            <w:tcW w:w="2777" w:type="dxa"/>
          </w:tcPr>
          <w:p w14:paraId="79F8A5DC" w14:textId="77777777" w:rsidR="00426347" w:rsidRDefault="00DE252A">
            <w:pPr>
              <w:pStyle w:val="TableParagraph"/>
              <w:spacing w:before="25"/>
              <w:ind w:left="108"/>
            </w:pPr>
            <w:r>
              <w:t>število subjektov</w:t>
            </w:r>
          </w:p>
        </w:tc>
      </w:tr>
      <w:tr w:rsidR="00426347" w14:paraId="35E06D24" w14:textId="77777777">
        <w:trPr>
          <w:trHeight w:val="316"/>
        </w:trPr>
        <w:tc>
          <w:tcPr>
            <w:tcW w:w="1015" w:type="dxa"/>
          </w:tcPr>
          <w:p w14:paraId="406B2DAE" w14:textId="77777777" w:rsidR="00426347" w:rsidRDefault="00DE252A">
            <w:pPr>
              <w:pStyle w:val="TableParagraph"/>
              <w:spacing w:before="25"/>
            </w:pPr>
            <w:r>
              <w:t>CR04</w:t>
            </w:r>
          </w:p>
        </w:tc>
        <w:tc>
          <w:tcPr>
            <w:tcW w:w="5206" w:type="dxa"/>
          </w:tcPr>
          <w:p w14:paraId="6AC44560" w14:textId="77777777" w:rsidR="00426347" w:rsidRDefault="00DE252A">
            <w:pPr>
              <w:pStyle w:val="TableParagraph"/>
              <w:spacing w:before="25"/>
            </w:pPr>
            <w:r>
              <w:t>Podjetja z višjim prometom</w:t>
            </w:r>
          </w:p>
        </w:tc>
        <w:tc>
          <w:tcPr>
            <w:tcW w:w="2777" w:type="dxa"/>
          </w:tcPr>
          <w:p w14:paraId="06A65390" w14:textId="77777777" w:rsidR="00426347" w:rsidRDefault="00DE252A">
            <w:pPr>
              <w:pStyle w:val="TableParagraph"/>
              <w:spacing w:before="25"/>
              <w:ind w:left="108"/>
            </w:pPr>
            <w:r>
              <w:t>število subjektov</w:t>
            </w:r>
          </w:p>
        </w:tc>
      </w:tr>
      <w:tr w:rsidR="00426347" w14:paraId="05926572" w14:textId="77777777">
        <w:trPr>
          <w:trHeight w:val="318"/>
        </w:trPr>
        <w:tc>
          <w:tcPr>
            <w:tcW w:w="1015" w:type="dxa"/>
          </w:tcPr>
          <w:p w14:paraId="7DC7CFE5" w14:textId="77777777" w:rsidR="00426347" w:rsidRDefault="00DE252A">
            <w:pPr>
              <w:pStyle w:val="TableParagraph"/>
              <w:spacing w:before="27"/>
            </w:pPr>
            <w:r>
              <w:t>CR05.1</w:t>
            </w:r>
          </w:p>
        </w:tc>
        <w:tc>
          <w:tcPr>
            <w:tcW w:w="5206" w:type="dxa"/>
          </w:tcPr>
          <w:p w14:paraId="757F91E1" w14:textId="77777777" w:rsidR="00426347" w:rsidRDefault="00DE252A">
            <w:pPr>
              <w:pStyle w:val="TableParagraph"/>
              <w:spacing w:before="27"/>
            </w:pPr>
            <w:r>
              <w:t>Zmanjšana zmogljivost plovil</w:t>
            </w:r>
          </w:p>
        </w:tc>
        <w:tc>
          <w:tcPr>
            <w:tcW w:w="2777" w:type="dxa"/>
          </w:tcPr>
          <w:p w14:paraId="3A0C5129" w14:textId="77777777" w:rsidR="00426347" w:rsidRDefault="00DE252A">
            <w:pPr>
              <w:pStyle w:val="TableParagraph"/>
              <w:spacing w:before="27"/>
              <w:ind w:left="108"/>
            </w:pPr>
            <w:r>
              <w:t>GT</w:t>
            </w:r>
          </w:p>
        </w:tc>
      </w:tr>
      <w:tr w:rsidR="00426347" w14:paraId="5EF03C2F" w14:textId="77777777">
        <w:trPr>
          <w:trHeight w:val="316"/>
        </w:trPr>
        <w:tc>
          <w:tcPr>
            <w:tcW w:w="1015" w:type="dxa"/>
          </w:tcPr>
          <w:p w14:paraId="5C4A67D5" w14:textId="77777777" w:rsidR="00426347" w:rsidRDefault="00DE252A">
            <w:pPr>
              <w:pStyle w:val="TableParagraph"/>
              <w:spacing w:before="25"/>
            </w:pPr>
            <w:r>
              <w:t>CR05.2</w:t>
            </w:r>
          </w:p>
        </w:tc>
        <w:tc>
          <w:tcPr>
            <w:tcW w:w="5206" w:type="dxa"/>
          </w:tcPr>
          <w:p w14:paraId="2D7E30AB" w14:textId="77777777" w:rsidR="00426347" w:rsidRDefault="00DE252A">
            <w:pPr>
              <w:pStyle w:val="TableParagraph"/>
              <w:spacing w:before="25"/>
            </w:pPr>
            <w:r>
              <w:t>Zmanjšana zmogljivost plovil</w:t>
            </w:r>
          </w:p>
        </w:tc>
        <w:tc>
          <w:tcPr>
            <w:tcW w:w="2777" w:type="dxa"/>
          </w:tcPr>
          <w:p w14:paraId="5D1DE53D" w14:textId="77777777" w:rsidR="00426347" w:rsidRDefault="00DE252A">
            <w:pPr>
              <w:pStyle w:val="TableParagraph"/>
              <w:spacing w:before="25"/>
              <w:ind w:left="108"/>
            </w:pPr>
            <w:r>
              <w:t>kW</w:t>
            </w:r>
          </w:p>
        </w:tc>
      </w:tr>
      <w:tr w:rsidR="00426347" w14:paraId="33E7BEA4" w14:textId="77777777">
        <w:trPr>
          <w:trHeight w:val="316"/>
        </w:trPr>
        <w:tc>
          <w:tcPr>
            <w:tcW w:w="1015" w:type="dxa"/>
          </w:tcPr>
          <w:p w14:paraId="4141CDE9" w14:textId="77777777" w:rsidR="00426347" w:rsidRDefault="00DE252A">
            <w:pPr>
              <w:pStyle w:val="TableParagraph"/>
              <w:spacing w:before="25"/>
            </w:pPr>
            <w:r>
              <w:t>CR06</w:t>
            </w:r>
          </w:p>
        </w:tc>
        <w:tc>
          <w:tcPr>
            <w:tcW w:w="5206" w:type="dxa"/>
          </w:tcPr>
          <w:p w14:paraId="148540A2" w14:textId="77777777" w:rsidR="00426347" w:rsidRDefault="00DE252A">
            <w:pPr>
              <w:pStyle w:val="TableParagraph"/>
              <w:spacing w:before="25"/>
            </w:pPr>
            <w:r>
              <w:t>Ustvarjena delovna mesta</w:t>
            </w:r>
          </w:p>
        </w:tc>
        <w:tc>
          <w:tcPr>
            <w:tcW w:w="2777" w:type="dxa"/>
          </w:tcPr>
          <w:p w14:paraId="570D4A49" w14:textId="77777777" w:rsidR="00426347" w:rsidRDefault="00DE252A">
            <w:pPr>
              <w:pStyle w:val="TableParagraph"/>
              <w:spacing w:before="25"/>
              <w:ind w:left="108"/>
            </w:pPr>
            <w:r>
              <w:t>število oseb</w:t>
            </w:r>
          </w:p>
        </w:tc>
      </w:tr>
      <w:tr w:rsidR="00426347" w14:paraId="619E4FD7" w14:textId="77777777">
        <w:trPr>
          <w:trHeight w:val="316"/>
        </w:trPr>
        <w:tc>
          <w:tcPr>
            <w:tcW w:w="1015" w:type="dxa"/>
          </w:tcPr>
          <w:p w14:paraId="5C897789" w14:textId="77777777" w:rsidR="00426347" w:rsidRDefault="00DE252A">
            <w:pPr>
              <w:pStyle w:val="TableParagraph"/>
              <w:spacing w:before="25"/>
            </w:pPr>
            <w:r>
              <w:t>CR07</w:t>
            </w:r>
          </w:p>
        </w:tc>
        <w:tc>
          <w:tcPr>
            <w:tcW w:w="5206" w:type="dxa"/>
          </w:tcPr>
          <w:p w14:paraId="20BBBA6F" w14:textId="77777777" w:rsidR="00426347" w:rsidRDefault="00DE252A">
            <w:pPr>
              <w:pStyle w:val="TableParagraph"/>
              <w:spacing w:before="25"/>
            </w:pPr>
            <w:r>
              <w:t>Ohranjena delovna mesta</w:t>
            </w:r>
          </w:p>
        </w:tc>
        <w:tc>
          <w:tcPr>
            <w:tcW w:w="2777" w:type="dxa"/>
          </w:tcPr>
          <w:p w14:paraId="5CEBEADF" w14:textId="77777777" w:rsidR="00426347" w:rsidRDefault="00DE252A">
            <w:pPr>
              <w:pStyle w:val="TableParagraph"/>
              <w:spacing w:before="25"/>
              <w:ind w:left="108"/>
            </w:pPr>
            <w:r>
              <w:t>število oseb</w:t>
            </w:r>
          </w:p>
        </w:tc>
      </w:tr>
      <w:tr w:rsidR="00426347" w14:paraId="54B2D0F4" w14:textId="77777777">
        <w:trPr>
          <w:trHeight w:val="316"/>
        </w:trPr>
        <w:tc>
          <w:tcPr>
            <w:tcW w:w="1015" w:type="dxa"/>
          </w:tcPr>
          <w:p w14:paraId="1169DB5A" w14:textId="77777777" w:rsidR="00426347" w:rsidRDefault="00DE252A">
            <w:pPr>
              <w:pStyle w:val="TableParagraph"/>
              <w:spacing w:before="25"/>
            </w:pPr>
            <w:r>
              <w:t>CR08</w:t>
            </w:r>
          </w:p>
        </w:tc>
        <w:tc>
          <w:tcPr>
            <w:tcW w:w="5206" w:type="dxa"/>
          </w:tcPr>
          <w:p w14:paraId="2510C2EB" w14:textId="77777777" w:rsidR="00426347" w:rsidRDefault="00DE252A">
            <w:pPr>
              <w:pStyle w:val="TableParagraph"/>
              <w:spacing w:before="25"/>
            </w:pPr>
            <w:r>
              <w:t>Osebe, ki imajo pri tem koristi</w:t>
            </w:r>
          </w:p>
        </w:tc>
        <w:tc>
          <w:tcPr>
            <w:tcW w:w="2777" w:type="dxa"/>
          </w:tcPr>
          <w:p w14:paraId="0F128631" w14:textId="77777777" w:rsidR="00426347" w:rsidRDefault="00DE252A">
            <w:pPr>
              <w:pStyle w:val="TableParagraph"/>
              <w:spacing w:before="25"/>
              <w:ind w:left="108"/>
            </w:pPr>
            <w:r>
              <w:t>število oseb</w:t>
            </w:r>
          </w:p>
        </w:tc>
      </w:tr>
      <w:tr w:rsidR="00426347" w14:paraId="48A4A010" w14:textId="77777777">
        <w:trPr>
          <w:trHeight w:val="892"/>
        </w:trPr>
        <w:tc>
          <w:tcPr>
            <w:tcW w:w="1015" w:type="dxa"/>
          </w:tcPr>
          <w:p w14:paraId="6B070198" w14:textId="77777777" w:rsidR="00426347" w:rsidRDefault="00DE252A">
            <w:pPr>
              <w:pStyle w:val="TableParagraph"/>
              <w:spacing w:before="25"/>
            </w:pPr>
            <w:r>
              <w:t>CR09.1</w:t>
            </w:r>
          </w:p>
        </w:tc>
        <w:tc>
          <w:tcPr>
            <w:tcW w:w="5206" w:type="dxa"/>
          </w:tcPr>
          <w:p w14:paraId="06D52613" w14:textId="77777777" w:rsidR="00426347" w:rsidRDefault="00DE252A">
            <w:pPr>
              <w:pStyle w:val="TableParagraph"/>
              <w:spacing w:before="25" w:line="273" w:lineRule="auto"/>
              <w:ind w:right="468"/>
            </w:pPr>
            <w:r>
              <w:t>Površina, na katero se nanašajo operacije varovanja, ohranjanja ter obnavljanja biotske raznovrstnosti in</w:t>
            </w:r>
          </w:p>
          <w:p w14:paraId="3A225223" w14:textId="77777777" w:rsidR="00426347" w:rsidRDefault="00DE252A">
            <w:pPr>
              <w:pStyle w:val="TableParagraph"/>
              <w:spacing w:line="252" w:lineRule="exact"/>
            </w:pPr>
            <w:r>
              <w:t>ekosistemov</w:t>
            </w:r>
          </w:p>
        </w:tc>
        <w:tc>
          <w:tcPr>
            <w:tcW w:w="2777" w:type="dxa"/>
          </w:tcPr>
          <w:p w14:paraId="51B5DB23" w14:textId="77777777" w:rsidR="00426347" w:rsidRDefault="00DE252A">
            <w:pPr>
              <w:pStyle w:val="TableParagraph"/>
              <w:spacing w:before="25"/>
              <w:ind w:left="108"/>
            </w:pPr>
            <w:r>
              <w:t>km2</w:t>
            </w:r>
          </w:p>
        </w:tc>
      </w:tr>
      <w:tr w:rsidR="00426347" w14:paraId="2019FA9A" w14:textId="77777777">
        <w:trPr>
          <w:trHeight w:val="892"/>
        </w:trPr>
        <w:tc>
          <w:tcPr>
            <w:tcW w:w="1015" w:type="dxa"/>
          </w:tcPr>
          <w:p w14:paraId="6E9D5130" w14:textId="77777777" w:rsidR="00426347" w:rsidRDefault="00DE252A">
            <w:pPr>
              <w:pStyle w:val="TableParagraph"/>
              <w:spacing w:before="25"/>
            </w:pPr>
            <w:r>
              <w:t>CR09.2</w:t>
            </w:r>
          </w:p>
        </w:tc>
        <w:tc>
          <w:tcPr>
            <w:tcW w:w="5206" w:type="dxa"/>
          </w:tcPr>
          <w:p w14:paraId="2440944D" w14:textId="77777777" w:rsidR="00426347" w:rsidRDefault="00DE252A">
            <w:pPr>
              <w:pStyle w:val="TableParagraph"/>
              <w:spacing w:line="288" w:lineRule="exact"/>
              <w:ind w:right="468"/>
            </w:pPr>
            <w:r>
              <w:t>Območje, ki ga obravnavajo operacije, ki prispevajo k dobremu okoljskemu stanju, varstvu, ohranjanju in obnavljanju biotske raznovrstnosti in ekosistemov</w:t>
            </w:r>
          </w:p>
        </w:tc>
        <w:tc>
          <w:tcPr>
            <w:tcW w:w="2777" w:type="dxa"/>
          </w:tcPr>
          <w:p w14:paraId="5C861D2C" w14:textId="77777777" w:rsidR="00426347" w:rsidRDefault="00DE252A">
            <w:pPr>
              <w:pStyle w:val="TableParagraph"/>
              <w:spacing w:before="25"/>
              <w:ind w:left="108"/>
            </w:pPr>
            <w:r>
              <w:t>km</w:t>
            </w:r>
          </w:p>
        </w:tc>
      </w:tr>
      <w:tr w:rsidR="00426347" w14:paraId="5ED355A0" w14:textId="77777777">
        <w:trPr>
          <w:trHeight w:val="893"/>
        </w:trPr>
        <w:tc>
          <w:tcPr>
            <w:tcW w:w="1015" w:type="dxa"/>
          </w:tcPr>
          <w:p w14:paraId="1FAFA2B7" w14:textId="77777777" w:rsidR="00426347" w:rsidRDefault="00DE252A">
            <w:pPr>
              <w:pStyle w:val="TableParagraph"/>
              <w:spacing w:before="25"/>
            </w:pPr>
            <w:r>
              <w:t>CR10</w:t>
            </w:r>
          </w:p>
        </w:tc>
        <w:tc>
          <w:tcPr>
            <w:tcW w:w="5206" w:type="dxa"/>
          </w:tcPr>
          <w:p w14:paraId="300205DF" w14:textId="77777777" w:rsidR="00426347" w:rsidRDefault="00DE252A">
            <w:pPr>
              <w:pStyle w:val="TableParagraph"/>
              <w:spacing w:before="25" w:line="273" w:lineRule="auto"/>
              <w:ind w:right="401"/>
            </w:pPr>
            <w:r>
              <w:t>Ukrepi, ki prispevajo k dobremu okoljskemu stanju, vključno z obnovo narave, ohranjanjem, varstvom</w:t>
            </w:r>
          </w:p>
          <w:p w14:paraId="58A8091D" w14:textId="77777777" w:rsidR="00426347" w:rsidRDefault="00DE252A">
            <w:pPr>
              <w:pStyle w:val="TableParagraph"/>
            </w:pPr>
            <w:r>
              <w:t>ekosistemov, biotsko raznovrstnostjo, zdravjem in blaginjo živali</w:t>
            </w:r>
          </w:p>
        </w:tc>
        <w:tc>
          <w:tcPr>
            <w:tcW w:w="2777" w:type="dxa"/>
          </w:tcPr>
          <w:p w14:paraId="417273DA" w14:textId="77777777" w:rsidR="00426347" w:rsidRDefault="00DE252A">
            <w:pPr>
              <w:pStyle w:val="TableParagraph"/>
              <w:spacing w:before="25"/>
              <w:ind w:left="108"/>
            </w:pPr>
            <w:r>
              <w:t>število ukrepov</w:t>
            </w:r>
          </w:p>
        </w:tc>
      </w:tr>
      <w:tr w:rsidR="00426347" w14:paraId="3C7B9026" w14:textId="77777777">
        <w:trPr>
          <w:trHeight w:val="316"/>
        </w:trPr>
        <w:tc>
          <w:tcPr>
            <w:tcW w:w="1015" w:type="dxa"/>
          </w:tcPr>
          <w:p w14:paraId="6C88B663" w14:textId="77777777" w:rsidR="00426347" w:rsidRDefault="00DE252A">
            <w:pPr>
              <w:pStyle w:val="TableParagraph"/>
              <w:spacing w:before="25"/>
            </w:pPr>
            <w:r>
              <w:t>CR11</w:t>
            </w:r>
          </w:p>
        </w:tc>
        <w:tc>
          <w:tcPr>
            <w:tcW w:w="5206" w:type="dxa"/>
          </w:tcPr>
          <w:p w14:paraId="53C9D6F2" w14:textId="77777777" w:rsidR="00426347" w:rsidRDefault="00DE252A">
            <w:pPr>
              <w:pStyle w:val="TableParagraph"/>
              <w:spacing w:before="25"/>
            </w:pPr>
            <w:r>
              <w:t>Subjekti, ki povečujejo socialno trajnost</w:t>
            </w:r>
          </w:p>
        </w:tc>
        <w:tc>
          <w:tcPr>
            <w:tcW w:w="2777" w:type="dxa"/>
          </w:tcPr>
          <w:p w14:paraId="0147D9CF" w14:textId="77777777" w:rsidR="00426347" w:rsidRDefault="00DE252A">
            <w:pPr>
              <w:pStyle w:val="TableParagraph"/>
              <w:spacing w:before="25"/>
              <w:ind w:left="108"/>
            </w:pPr>
            <w:r>
              <w:t>število subjektov</w:t>
            </w:r>
          </w:p>
        </w:tc>
      </w:tr>
      <w:tr w:rsidR="00426347" w14:paraId="0C7022FF" w14:textId="77777777">
        <w:trPr>
          <w:trHeight w:val="604"/>
        </w:trPr>
        <w:tc>
          <w:tcPr>
            <w:tcW w:w="1015" w:type="dxa"/>
          </w:tcPr>
          <w:p w14:paraId="6B55D340" w14:textId="77777777" w:rsidR="00426347" w:rsidRDefault="00DE252A">
            <w:pPr>
              <w:pStyle w:val="TableParagraph"/>
              <w:spacing w:before="25"/>
            </w:pPr>
            <w:r>
              <w:t>CR12</w:t>
            </w:r>
          </w:p>
        </w:tc>
        <w:tc>
          <w:tcPr>
            <w:tcW w:w="5206" w:type="dxa"/>
          </w:tcPr>
          <w:p w14:paraId="56963490" w14:textId="77777777" w:rsidR="00426347" w:rsidRDefault="00DE252A">
            <w:pPr>
              <w:pStyle w:val="TableParagraph"/>
              <w:spacing w:before="25"/>
            </w:pPr>
            <w:r>
              <w:t>Učinkovitost sistema za »zbiranje,</w:t>
            </w:r>
          </w:p>
          <w:p w14:paraId="5B6B4AF5" w14:textId="77777777" w:rsidR="00426347" w:rsidRDefault="00DE252A">
            <w:pPr>
              <w:pStyle w:val="TableParagraph"/>
              <w:spacing w:before="35"/>
            </w:pPr>
            <w:r>
              <w:t>upravljanje in uporabo podatkov«</w:t>
            </w:r>
          </w:p>
        </w:tc>
        <w:tc>
          <w:tcPr>
            <w:tcW w:w="2777" w:type="dxa"/>
          </w:tcPr>
          <w:p w14:paraId="3E278041" w14:textId="77777777" w:rsidR="00426347" w:rsidRDefault="00DE252A">
            <w:pPr>
              <w:pStyle w:val="TableParagraph"/>
              <w:spacing w:before="25"/>
              <w:ind w:left="108"/>
            </w:pPr>
            <w:r>
              <w:t>lestvica: visoka, srednja, nizka</w:t>
            </w:r>
          </w:p>
        </w:tc>
      </w:tr>
      <w:tr w:rsidR="00426347" w14:paraId="6688AF60" w14:textId="77777777">
        <w:trPr>
          <w:trHeight w:val="316"/>
        </w:trPr>
        <w:tc>
          <w:tcPr>
            <w:tcW w:w="1015" w:type="dxa"/>
          </w:tcPr>
          <w:p w14:paraId="44FB3AE5" w14:textId="77777777" w:rsidR="00426347" w:rsidRDefault="00DE252A">
            <w:pPr>
              <w:pStyle w:val="TableParagraph"/>
              <w:spacing w:before="25"/>
            </w:pPr>
            <w:r>
              <w:t>CR13</w:t>
            </w:r>
          </w:p>
        </w:tc>
        <w:tc>
          <w:tcPr>
            <w:tcW w:w="5206" w:type="dxa"/>
          </w:tcPr>
          <w:p w14:paraId="750F4E1C" w14:textId="77777777" w:rsidR="00426347" w:rsidRDefault="00DE252A">
            <w:pPr>
              <w:pStyle w:val="TableParagraph"/>
              <w:spacing w:before="25"/>
            </w:pPr>
            <w:r>
              <w:t>Dejavnosti sodelovanja med deležniki</w:t>
            </w:r>
          </w:p>
        </w:tc>
        <w:tc>
          <w:tcPr>
            <w:tcW w:w="2777" w:type="dxa"/>
          </w:tcPr>
          <w:p w14:paraId="67349017" w14:textId="77777777" w:rsidR="00426347" w:rsidRDefault="00DE252A">
            <w:pPr>
              <w:pStyle w:val="TableParagraph"/>
              <w:spacing w:before="25"/>
              <w:ind w:left="108"/>
            </w:pPr>
            <w:r>
              <w:t>število ukrepov</w:t>
            </w:r>
          </w:p>
        </w:tc>
      </w:tr>
      <w:tr w:rsidR="00426347" w14:paraId="3CCB4FFB" w14:textId="77777777">
        <w:trPr>
          <w:trHeight w:val="606"/>
        </w:trPr>
        <w:tc>
          <w:tcPr>
            <w:tcW w:w="1015" w:type="dxa"/>
          </w:tcPr>
          <w:p w14:paraId="24BCDABB" w14:textId="77777777" w:rsidR="00426347" w:rsidRDefault="00DE252A">
            <w:pPr>
              <w:pStyle w:val="TableParagraph"/>
              <w:spacing w:before="27"/>
            </w:pPr>
            <w:r>
              <w:t>CR14</w:t>
            </w:r>
          </w:p>
        </w:tc>
        <w:tc>
          <w:tcPr>
            <w:tcW w:w="5206" w:type="dxa"/>
          </w:tcPr>
          <w:p w14:paraId="7C1FFE23" w14:textId="77777777" w:rsidR="00426347" w:rsidRDefault="00DE252A">
            <w:pPr>
              <w:pStyle w:val="TableParagraph"/>
              <w:spacing w:before="27"/>
            </w:pPr>
            <w:r>
              <w:t>Omogočene inovacije</w:t>
            </w:r>
          </w:p>
        </w:tc>
        <w:tc>
          <w:tcPr>
            <w:tcW w:w="2777" w:type="dxa"/>
          </w:tcPr>
          <w:p w14:paraId="72658C7B" w14:textId="77777777" w:rsidR="00426347" w:rsidRDefault="00DE252A">
            <w:pPr>
              <w:pStyle w:val="TableParagraph"/>
              <w:spacing w:before="2" w:line="288" w:lineRule="exact"/>
              <w:ind w:left="108" w:right="439"/>
            </w:pPr>
            <w:r>
              <w:t>število novih izdelkov, storitev, procesov,</w:t>
            </w:r>
          </w:p>
        </w:tc>
      </w:tr>
    </w:tbl>
    <w:p w14:paraId="5EC82F6A" w14:textId="77777777" w:rsidR="00426347" w:rsidRDefault="00426347">
      <w:pPr>
        <w:spacing w:line="288" w:lineRule="exact"/>
        <w:sectPr w:rsidR="00426347">
          <w:pgSz w:w="11910" w:h="16840"/>
          <w:pgMar w:top="1360" w:right="1100" w:bottom="1800" w:left="1340" w:header="713" w:footer="1606" w:gutter="0"/>
          <w:cols w:space="708"/>
        </w:sectPr>
      </w:pPr>
    </w:p>
    <w:p w14:paraId="40CFF08A" w14:textId="77777777" w:rsidR="00426347" w:rsidRDefault="00426347">
      <w:pPr>
        <w:pStyle w:val="Telobesedila"/>
        <w:spacing w:before="9"/>
        <w:rPr>
          <w:sz w:val="6"/>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5"/>
        <w:gridCol w:w="5206"/>
        <w:gridCol w:w="2777"/>
      </w:tblGrid>
      <w:tr w:rsidR="00426347" w14:paraId="4A780DF4" w14:textId="77777777">
        <w:trPr>
          <w:trHeight w:val="576"/>
        </w:trPr>
        <w:tc>
          <w:tcPr>
            <w:tcW w:w="1015" w:type="dxa"/>
          </w:tcPr>
          <w:p w14:paraId="044BC1B7" w14:textId="77777777" w:rsidR="00426347" w:rsidRDefault="00426347">
            <w:pPr>
              <w:pStyle w:val="TableParagraph"/>
              <w:ind w:left="0"/>
              <w:rPr>
                <w:sz w:val="20"/>
              </w:rPr>
            </w:pPr>
          </w:p>
        </w:tc>
        <w:tc>
          <w:tcPr>
            <w:tcW w:w="5206" w:type="dxa"/>
          </w:tcPr>
          <w:p w14:paraId="69534C50" w14:textId="77777777" w:rsidR="00426347" w:rsidRDefault="00426347">
            <w:pPr>
              <w:pStyle w:val="TableParagraph"/>
              <w:ind w:left="0"/>
              <w:rPr>
                <w:sz w:val="20"/>
              </w:rPr>
            </w:pPr>
          </w:p>
        </w:tc>
        <w:tc>
          <w:tcPr>
            <w:tcW w:w="2777" w:type="dxa"/>
          </w:tcPr>
          <w:p w14:paraId="3BA39A2A" w14:textId="77777777" w:rsidR="00426347" w:rsidRDefault="00DE252A">
            <w:pPr>
              <w:pStyle w:val="TableParagraph"/>
              <w:spacing w:line="249" w:lineRule="exact"/>
              <w:ind w:left="108"/>
            </w:pPr>
            <w:r>
              <w:t>poslovnih modelov ali</w:t>
            </w:r>
          </w:p>
          <w:p w14:paraId="0E5E15D4" w14:textId="77777777" w:rsidR="00426347" w:rsidRDefault="00DE252A">
            <w:pPr>
              <w:pStyle w:val="TableParagraph"/>
              <w:spacing w:before="35"/>
              <w:ind w:left="108"/>
            </w:pPr>
            <w:r>
              <w:t>metod</w:t>
            </w:r>
          </w:p>
        </w:tc>
      </w:tr>
      <w:tr w:rsidR="00426347" w14:paraId="00A4219D" w14:textId="77777777">
        <w:trPr>
          <w:trHeight w:val="316"/>
        </w:trPr>
        <w:tc>
          <w:tcPr>
            <w:tcW w:w="1015" w:type="dxa"/>
          </w:tcPr>
          <w:p w14:paraId="7ABC1C5C" w14:textId="77777777" w:rsidR="00426347" w:rsidRDefault="00DE252A">
            <w:pPr>
              <w:pStyle w:val="TableParagraph"/>
              <w:spacing w:before="25"/>
            </w:pPr>
            <w:r>
              <w:t>CR15</w:t>
            </w:r>
          </w:p>
        </w:tc>
        <w:tc>
          <w:tcPr>
            <w:tcW w:w="5206" w:type="dxa"/>
          </w:tcPr>
          <w:p w14:paraId="1D98E3A5" w14:textId="77777777" w:rsidR="00426347" w:rsidRDefault="00DE252A">
            <w:pPr>
              <w:pStyle w:val="TableParagraph"/>
              <w:spacing w:before="25"/>
            </w:pPr>
            <w:r>
              <w:t>Naprave za nadzor, nameščene ali izboljšane</w:t>
            </w:r>
          </w:p>
        </w:tc>
        <w:tc>
          <w:tcPr>
            <w:tcW w:w="2777" w:type="dxa"/>
          </w:tcPr>
          <w:p w14:paraId="0D61EBEA" w14:textId="77777777" w:rsidR="00426347" w:rsidRDefault="00DE252A">
            <w:pPr>
              <w:pStyle w:val="TableParagraph"/>
              <w:spacing w:before="25"/>
              <w:ind w:left="108"/>
            </w:pPr>
            <w:r>
              <w:t>število naprav</w:t>
            </w:r>
          </w:p>
        </w:tc>
      </w:tr>
      <w:tr w:rsidR="00426347" w14:paraId="5A205EDB" w14:textId="77777777">
        <w:trPr>
          <w:trHeight w:val="604"/>
        </w:trPr>
        <w:tc>
          <w:tcPr>
            <w:tcW w:w="1015" w:type="dxa"/>
          </w:tcPr>
          <w:p w14:paraId="33AA40F4" w14:textId="77777777" w:rsidR="00426347" w:rsidRDefault="00DE252A">
            <w:pPr>
              <w:pStyle w:val="TableParagraph"/>
              <w:spacing w:before="25"/>
            </w:pPr>
            <w:r>
              <w:t>CR16</w:t>
            </w:r>
          </w:p>
        </w:tc>
        <w:tc>
          <w:tcPr>
            <w:tcW w:w="5206" w:type="dxa"/>
          </w:tcPr>
          <w:p w14:paraId="258A9DF8" w14:textId="77777777" w:rsidR="00426347" w:rsidRDefault="00DE252A">
            <w:pPr>
              <w:pStyle w:val="TableParagraph"/>
              <w:spacing w:line="288" w:lineRule="exact"/>
              <w:ind w:right="468"/>
            </w:pPr>
            <w:r>
              <w:t>Subjekti, ki imajo koristi od dejavnosti promocije in obveščanja</w:t>
            </w:r>
          </w:p>
        </w:tc>
        <w:tc>
          <w:tcPr>
            <w:tcW w:w="2777" w:type="dxa"/>
          </w:tcPr>
          <w:p w14:paraId="51DB0374" w14:textId="77777777" w:rsidR="00426347" w:rsidRDefault="00DE252A">
            <w:pPr>
              <w:pStyle w:val="TableParagraph"/>
              <w:spacing w:before="25"/>
              <w:ind w:left="108"/>
            </w:pPr>
            <w:r>
              <w:t>število subjektov</w:t>
            </w:r>
          </w:p>
        </w:tc>
      </w:tr>
      <w:tr w:rsidR="00426347" w14:paraId="7BD31C5C" w14:textId="77777777">
        <w:trPr>
          <w:trHeight w:val="604"/>
        </w:trPr>
        <w:tc>
          <w:tcPr>
            <w:tcW w:w="1015" w:type="dxa"/>
          </w:tcPr>
          <w:p w14:paraId="26E3D452" w14:textId="77777777" w:rsidR="00426347" w:rsidRDefault="00DE252A">
            <w:pPr>
              <w:pStyle w:val="TableParagraph"/>
              <w:spacing w:before="25"/>
            </w:pPr>
            <w:r>
              <w:t>CR17</w:t>
            </w:r>
          </w:p>
        </w:tc>
        <w:tc>
          <w:tcPr>
            <w:tcW w:w="5206" w:type="dxa"/>
          </w:tcPr>
          <w:p w14:paraId="0D5522B0" w14:textId="77777777" w:rsidR="00426347" w:rsidRDefault="00DE252A">
            <w:pPr>
              <w:pStyle w:val="TableParagraph"/>
              <w:spacing w:before="25"/>
            </w:pPr>
            <w:r>
              <w:t>Subjekti, ki izboljšujejo učinkovitost rabe virov v proizvodnji</w:t>
            </w:r>
          </w:p>
          <w:p w14:paraId="162065B3" w14:textId="77777777" w:rsidR="00426347" w:rsidRDefault="00DE252A">
            <w:pPr>
              <w:pStyle w:val="TableParagraph"/>
              <w:spacing w:before="35"/>
            </w:pPr>
            <w:r>
              <w:t>in/ali predelavo</w:t>
            </w:r>
          </w:p>
        </w:tc>
        <w:tc>
          <w:tcPr>
            <w:tcW w:w="2777" w:type="dxa"/>
          </w:tcPr>
          <w:p w14:paraId="73EA3A7F" w14:textId="77777777" w:rsidR="00426347" w:rsidRDefault="00DE252A">
            <w:pPr>
              <w:pStyle w:val="TableParagraph"/>
              <w:spacing w:before="25"/>
              <w:ind w:left="108"/>
            </w:pPr>
            <w:r>
              <w:t>število subjektov</w:t>
            </w:r>
          </w:p>
        </w:tc>
      </w:tr>
      <w:tr w:rsidR="00426347" w14:paraId="6D7E71DA" w14:textId="77777777">
        <w:trPr>
          <w:trHeight w:val="604"/>
        </w:trPr>
        <w:tc>
          <w:tcPr>
            <w:tcW w:w="1015" w:type="dxa"/>
          </w:tcPr>
          <w:p w14:paraId="6CF3E9EF" w14:textId="77777777" w:rsidR="00426347" w:rsidRDefault="00DE252A">
            <w:pPr>
              <w:pStyle w:val="TableParagraph"/>
              <w:spacing w:before="25"/>
            </w:pPr>
            <w:r>
              <w:t>CR18.1</w:t>
            </w:r>
          </w:p>
        </w:tc>
        <w:tc>
          <w:tcPr>
            <w:tcW w:w="5206" w:type="dxa"/>
          </w:tcPr>
          <w:p w14:paraId="6462610B" w14:textId="77777777" w:rsidR="00426347" w:rsidRDefault="00DE252A">
            <w:pPr>
              <w:pStyle w:val="TableParagraph"/>
              <w:spacing w:line="288" w:lineRule="exact"/>
              <w:ind w:right="919"/>
            </w:pPr>
            <w:r>
              <w:t>Poraba energije, ki omogoča zmanjšanje emisij CO2</w:t>
            </w:r>
          </w:p>
        </w:tc>
        <w:tc>
          <w:tcPr>
            <w:tcW w:w="2777" w:type="dxa"/>
          </w:tcPr>
          <w:p w14:paraId="2D31E081" w14:textId="77777777" w:rsidR="00426347" w:rsidRDefault="00DE252A">
            <w:pPr>
              <w:pStyle w:val="TableParagraph"/>
              <w:spacing w:before="25"/>
              <w:ind w:left="108"/>
            </w:pPr>
            <w:r>
              <w:t>(kWh/t ali l/h)</w:t>
            </w:r>
          </w:p>
        </w:tc>
      </w:tr>
      <w:tr w:rsidR="00426347" w14:paraId="002BF2F3" w14:textId="77777777">
        <w:trPr>
          <w:trHeight w:val="604"/>
        </w:trPr>
        <w:tc>
          <w:tcPr>
            <w:tcW w:w="1015" w:type="dxa"/>
          </w:tcPr>
          <w:p w14:paraId="26E2B2DB" w14:textId="77777777" w:rsidR="00426347" w:rsidRDefault="00DE252A">
            <w:pPr>
              <w:pStyle w:val="TableParagraph"/>
              <w:spacing w:before="25"/>
            </w:pPr>
            <w:r>
              <w:t>CR18.2</w:t>
            </w:r>
          </w:p>
        </w:tc>
        <w:tc>
          <w:tcPr>
            <w:tcW w:w="5206" w:type="dxa"/>
          </w:tcPr>
          <w:p w14:paraId="61F43C5F" w14:textId="77777777" w:rsidR="00426347" w:rsidRDefault="00DE252A">
            <w:pPr>
              <w:pStyle w:val="TableParagraph"/>
              <w:spacing w:before="25"/>
            </w:pPr>
            <w:r>
              <w:t>Poraba energije, ki omogoča zmanjševanje emisij</w:t>
            </w:r>
          </w:p>
          <w:p w14:paraId="71BCE6EB" w14:textId="77777777" w:rsidR="00426347" w:rsidRDefault="00DE252A">
            <w:pPr>
              <w:pStyle w:val="TableParagraph"/>
              <w:spacing w:before="35"/>
            </w:pPr>
            <w:r>
              <w:t>CO2</w:t>
            </w:r>
          </w:p>
        </w:tc>
        <w:tc>
          <w:tcPr>
            <w:tcW w:w="2777" w:type="dxa"/>
          </w:tcPr>
          <w:p w14:paraId="76F3C07A" w14:textId="77777777" w:rsidR="00426347" w:rsidRDefault="00DE252A">
            <w:pPr>
              <w:pStyle w:val="TableParagraph"/>
              <w:spacing w:before="25"/>
              <w:ind w:left="108"/>
            </w:pPr>
            <w:r>
              <w:t>litri/uro</w:t>
            </w:r>
          </w:p>
        </w:tc>
      </w:tr>
      <w:tr w:rsidR="00426347" w14:paraId="6FF71B32" w14:textId="77777777">
        <w:trPr>
          <w:trHeight w:val="316"/>
        </w:trPr>
        <w:tc>
          <w:tcPr>
            <w:tcW w:w="1015" w:type="dxa"/>
          </w:tcPr>
          <w:p w14:paraId="3113F3AC" w14:textId="77777777" w:rsidR="00426347" w:rsidRDefault="00DE252A">
            <w:pPr>
              <w:pStyle w:val="TableParagraph"/>
              <w:spacing w:before="25"/>
            </w:pPr>
            <w:r>
              <w:t>CR19</w:t>
            </w:r>
          </w:p>
        </w:tc>
        <w:tc>
          <w:tcPr>
            <w:tcW w:w="5206" w:type="dxa"/>
          </w:tcPr>
          <w:p w14:paraId="6577EB72" w14:textId="77777777" w:rsidR="00426347" w:rsidRDefault="00DE252A">
            <w:pPr>
              <w:pStyle w:val="TableParagraph"/>
              <w:spacing w:before="25"/>
            </w:pPr>
            <w:r>
              <w:t>Ukrepi za izboljšanje zmogljivosti upravljanja</w:t>
            </w:r>
          </w:p>
        </w:tc>
        <w:tc>
          <w:tcPr>
            <w:tcW w:w="2777" w:type="dxa"/>
          </w:tcPr>
          <w:p w14:paraId="44905419" w14:textId="77777777" w:rsidR="00426347" w:rsidRDefault="00DE252A">
            <w:pPr>
              <w:pStyle w:val="TableParagraph"/>
              <w:spacing w:before="25"/>
              <w:ind w:left="108"/>
            </w:pPr>
            <w:r>
              <w:t>število ukrepov</w:t>
            </w:r>
          </w:p>
        </w:tc>
      </w:tr>
      <w:tr w:rsidR="00426347" w14:paraId="7F0BCFB7" w14:textId="77777777">
        <w:trPr>
          <w:trHeight w:val="319"/>
        </w:trPr>
        <w:tc>
          <w:tcPr>
            <w:tcW w:w="1015" w:type="dxa"/>
          </w:tcPr>
          <w:p w14:paraId="75DB3E61" w14:textId="77777777" w:rsidR="00426347" w:rsidRDefault="00DE252A">
            <w:pPr>
              <w:pStyle w:val="TableParagraph"/>
              <w:spacing w:before="28"/>
            </w:pPr>
            <w:r>
              <w:t>CR20</w:t>
            </w:r>
          </w:p>
        </w:tc>
        <w:tc>
          <w:tcPr>
            <w:tcW w:w="5206" w:type="dxa"/>
          </w:tcPr>
          <w:p w14:paraId="76F4FAC2" w14:textId="77777777" w:rsidR="00426347" w:rsidRDefault="00DE252A">
            <w:pPr>
              <w:pStyle w:val="TableParagraph"/>
              <w:spacing w:before="28"/>
            </w:pPr>
            <w:r>
              <w:t>Spodbujene naložbe</w:t>
            </w:r>
          </w:p>
        </w:tc>
        <w:tc>
          <w:tcPr>
            <w:tcW w:w="2777" w:type="dxa"/>
          </w:tcPr>
          <w:p w14:paraId="2F44D77E" w14:textId="77777777" w:rsidR="00426347" w:rsidRDefault="00DE252A">
            <w:pPr>
              <w:pStyle w:val="TableParagraph"/>
              <w:spacing w:before="28"/>
              <w:ind w:left="108"/>
            </w:pPr>
            <w:r>
              <w:t>EUR</w:t>
            </w:r>
          </w:p>
        </w:tc>
      </w:tr>
      <w:tr w:rsidR="00426347" w14:paraId="713734B5" w14:textId="77777777">
        <w:trPr>
          <w:trHeight w:val="316"/>
        </w:trPr>
        <w:tc>
          <w:tcPr>
            <w:tcW w:w="1015" w:type="dxa"/>
          </w:tcPr>
          <w:p w14:paraId="032CA29C" w14:textId="77777777" w:rsidR="00426347" w:rsidRDefault="00DE252A">
            <w:pPr>
              <w:pStyle w:val="TableParagraph"/>
              <w:spacing w:before="25"/>
            </w:pPr>
            <w:r>
              <w:t>CR21</w:t>
            </w:r>
          </w:p>
        </w:tc>
        <w:tc>
          <w:tcPr>
            <w:tcW w:w="5206" w:type="dxa"/>
          </w:tcPr>
          <w:p w14:paraId="6266E95A" w14:textId="77777777" w:rsidR="00426347" w:rsidRDefault="00DE252A">
            <w:pPr>
              <w:pStyle w:val="TableParagraph"/>
              <w:spacing w:before="25"/>
            </w:pPr>
            <w:r>
              <w:t>Nabori podatkov in nasveti, ki so na voljo</w:t>
            </w:r>
          </w:p>
        </w:tc>
        <w:tc>
          <w:tcPr>
            <w:tcW w:w="2777" w:type="dxa"/>
          </w:tcPr>
          <w:p w14:paraId="211301C2" w14:textId="77777777" w:rsidR="00426347" w:rsidRDefault="00DE252A">
            <w:pPr>
              <w:pStyle w:val="TableParagraph"/>
              <w:spacing w:before="25"/>
              <w:ind w:left="108"/>
            </w:pPr>
            <w:r>
              <w:t>stolpca</w:t>
            </w:r>
          </w:p>
        </w:tc>
      </w:tr>
      <w:tr w:rsidR="00426347" w14:paraId="0718B01E" w14:textId="77777777">
        <w:trPr>
          <w:trHeight w:val="316"/>
        </w:trPr>
        <w:tc>
          <w:tcPr>
            <w:tcW w:w="1015" w:type="dxa"/>
          </w:tcPr>
          <w:p w14:paraId="6DEDFDA9" w14:textId="77777777" w:rsidR="00426347" w:rsidRDefault="00DE252A">
            <w:pPr>
              <w:pStyle w:val="TableParagraph"/>
              <w:spacing w:before="25"/>
            </w:pPr>
            <w:r>
              <w:t>CR22</w:t>
            </w:r>
          </w:p>
        </w:tc>
        <w:tc>
          <w:tcPr>
            <w:tcW w:w="5206" w:type="dxa"/>
          </w:tcPr>
          <w:p w14:paraId="5E292A9D" w14:textId="77777777" w:rsidR="00426347" w:rsidRDefault="00DE252A">
            <w:pPr>
              <w:pStyle w:val="TableParagraph"/>
              <w:spacing w:before="25"/>
            </w:pPr>
            <w:r>
              <w:t>Uporaba podatkovnih in informacijskih platform</w:t>
            </w:r>
          </w:p>
        </w:tc>
        <w:tc>
          <w:tcPr>
            <w:tcW w:w="2777" w:type="dxa"/>
          </w:tcPr>
          <w:p w14:paraId="6C54AA5D" w14:textId="77777777" w:rsidR="00426347" w:rsidRDefault="00DE252A">
            <w:pPr>
              <w:pStyle w:val="TableParagraph"/>
              <w:spacing w:before="25"/>
              <w:ind w:left="108"/>
            </w:pPr>
            <w:r>
              <w:t>število ogledov strani</w:t>
            </w:r>
          </w:p>
        </w:tc>
      </w:tr>
    </w:tbl>
    <w:p w14:paraId="59292BF7" w14:textId="77777777" w:rsidR="00426347" w:rsidRDefault="00426347">
      <w:pPr>
        <w:sectPr w:rsidR="00426347">
          <w:pgSz w:w="11910" w:h="16840"/>
          <w:pgMar w:top="1360" w:right="1100" w:bottom="1800" w:left="1340" w:header="713" w:footer="1606" w:gutter="0"/>
          <w:cols w:space="708"/>
        </w:sectPr>
      </w:pPr>
    </w:p>
    <w:p w14:paraId="1B887DFF" w14:textId="77777777" w:rsidR="00426347" w:rsidRDefault="00426347">
      <w:pPr>
        <w:pStyle w:val="Telobesedila"/>
        <w:rPr>
          <w:sz w:val="15"/>
        </w:rPr>
      </w:pPr>
    </w:p>
    <w:p w14:paraId="5E565C41" w14:textId="77777777" w:rsidR="00426347" w:rsidRDefault="00DE252A">
      <w:pPr>
        <w:pStyle w:val="Naslov2"/>
        <w:numPr>
          <w:ilvl w:val="1"/>
          <w:numId w:val="294"/>
        </w:numPr>
        <w:tabs>
          <w:tab w:val="left" w:pos="1065"/>
          <w:tab w:val="left" w:pos="1066"/>
        </w:tabs>
        <w:spacing w:before="92"/>
        <w:ind w:left="1065" w:hanging="539"/>
        <w:jc w:val="left"/>
      </w:pPr>
      <w:r>
        <w:t>Tehnične specifikacije pravil združevanja za poročanje po členu 42, priloga VII k UoSD, preglednice 1, 4, 5 in 9.</w:t>
      </w:r>
    </w:p>
    <w:p w14:paraId="321E016E" w14:textId="77777777" w:rsidR="00426347" w:rsidRDefault="00426347">
      <w:pPr>
        <w:pStyle w:val="Telobesedila"/>
        <w:spacing w:before="5" w:after="1"/>
        <w:rPr>
          <w:rFonts w:ascii="Arial"/>
          <w:b/>
          <w:sz w:val="2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2515"/>
        <w:gridCol w:w="4981"/>
        <w:gridCol w:w="5324"/>
      </w:tblGrid>
      <w:tr w:rsidR="00426347" w14:paraId="0E10BBE8" w14:textId="77777777">
        <w:trPr>
          <w:trHeight w:val="575"/>
        </w:trPr>
        <w:tc>
          <w:tcPr>
            <w:tcW w:w="13951" w:type="dxa"/>
            <w:gridSpan w:val="4"/>
          </w:tcPr>
          <w:p w14:paraId="4429AE4E" w14:textId="77777777" w:rsidR="00426347" w:rsidRDefault="00DE252A">
            <w:pPr>
              <w:pStyle w:val="TableParagraph"/>
              <w:spacing w:before="9" w:line="288" w:lineRule="exact"/>
              <w:ind w:left="1697" w:right="256" w:hanging="1590"/>
              <w:rPr>
                <w:b/>
              </w:rPr>
            </w:pPr>
            <w:r>
              <w:rPr>
                <w:b/>
              </w:rPr>
              <w:t>Preglednica 1: Finančne informacije na ravni prednostne naloge in programa za ESRR, ESS+, Kohezijski sklad, JTF in ESPRA (točka (a) člena 42(2))</w:t>
            </w:r>
          </w:p>
        </w:tc>
      </w:tr>
      <w:tr w:rsidR="00426347" w14:paraId="61A5DD98" w14:textId="77777777">
        <w:trPr>
          <w:trHeight w:val="542"/>
        </w:trPr>
        <w:tc>
          <w:tcPr>
            <w:tcW w:w="1131" w:type="dxa"/>
          </w:tcPr>
          <w:p w14:paraId="33057764" w14:textId="77777777" w:rsidR="00426347" w:rsidRDefault="00DE252A">
            <w:pPr>
              <w:pStyle w:val="TableParagraph"/>
              <w:spacing w:before="19"/>
              <w:rPr>
                <w:b/>
                <w:sz w:val="20"/>
              </w:rPr>
            </w:pPr>
            <w:r>
              <w:rPr>
                <w:b/>
                <w:sz w:val="20"/>
              </w:rPr>
              <w:t>Številka</w:t>
            </w:r>
          </w:p>
          <w:p w14:paraId="73C2156F" w14:textId="77777777" w:rsidR="00426347" w:rsidRDefault="00DE252A">
            <w:pPr>
              <w:pStyle w:val="TableParagraph"/>
              <w:spacing w:before="32"/>
              <w:rPr>
                <w:b/>
                <w:sz w:val="20"/>
              </w:rPr>
            </w:pPr>
            <w:r>
              <w:rPr>
                <w:b/>
                <w:sz w:val="20"/>
              </w:rPr>
              <w:t>stolpca</w:t>
            </w:r>
          </w:p>
        </w:tc>
        <w:tc>
          <w:tcPr>
            <w:tcW w:w="2515" w:type="dxa"/>
          </w:tcPr>
          <w:p w14:paraId="77BD48EB" w14:textId="77777777" w:rsidR="00426347" w:rsidRDefault="00DE252A">
            <w:pPr>
              <w:pStyle w:val="TableParagraph"/>
              <w:spacing w:before="19"/>
              <w:ind w:left="105"/>
              <w:rPr>
                <w:b/>
                <w:sz w:val="20"/>
              </w:rPr>
            </w:pPr>
            <w:r>
              <w:rPr>
                <w:b/>
                <w:sz w:val="20"/>
              </w:rPr>
              <w:t>Naziv</w:t>
            </w:r>
          </w:p>
        </w:tc>
        <w:tc>
          <w:tcPr>
            <w:tcW w:w="4981" w:type="dxa"/>
          </w:tcPr>
          <w:p w14:paraId="33A35A7B" w14:textId="77777777" w:rsidR="00426347" w:rsidRDefault="00DE252A">
            <w:pPr>
              <w:pStyle w:val="TableParagraph"/>
              <w:spacing w:before="19"/>
              <w:rPr>
                <w:b/>
                <w:sz w:val="20"/>
              </w:rPr>
            </w:pPr>
            <w:r>
              <w:rPr>
                <w:b/>
                <w:sz w:val="20"/>
              </w:rPr>
              <w:t>Ustrezno polje Infosys ali drugi viri podatkov</w:t>
            </w:r>
          </w:p>
        </w:tc>
        <w:tc>
          <w:tcPr>
            <w:tcW w:w="5324" w:type="dxa"/>
          </w:tcPr>
          <w:p w14:paraId="1CD2E4F2" w14:textId="77777777" w:rsidR="00426347" w:rsidRDefault="00DE252A">
            <w:pPr>
              <w:pStyle w:val="TableParagraph"/>
              <w:spacing w:before="19"/>
              <w:rPr>
                <w:b/>
                <w:sz w:val="20"/>
              </w:rPr>
            </w:pPr>
            <w:r>
              <w:rPr>
                <w:b/>
                <w:sz w:val="20"/>
              </w:rPr>
              <w:t>Opombe/pravila</w:t>
            </w:r>
          </w:p>
        </w:tc>
      </w:tr>
      <w:tr w:rsidR="00426347" w14:paraId="604032D9" w14:textId="77777777">
        <w:trPr>
          <w:trHeight w:val="501"/>
        </w:trPr>
        <w:tc>
          <w:tcPr>
            <w:tcW w:w="1131" w:type="dxa"/>
          </w:tcPr>
          <w:p w14:paraId="33330D93" w14:textId="77777777" w:rsidR="00426347" w:rsidRDefault="00DE252A">
            <w:pPr>
              <w:pStyle w:val="TableParagraph"/>
              <w:spacing w:before="26"/>
              <w:rPr>
                <w:sz w:val="18"/>
              </w:rPr>
            </w:pPr>
            <w:r>
              <w:rPr>
                <w:sz w:val="18"/>
              </w:rPr>
              <w:t>(1)</w:t>
            </w:r>
          </w:p>
        </w:tc>
        <w:tc>
          <w:tcPr>
            <w:tcW w:w="2515" w:type="dxa"/>
          </w:tcPr>
          <w:p w14:paraId="489C95D2" w14:textId="77777777" w:rsidR="00426347" w:rsidRDefault="00DE252A">
            <w:pPr>
              <w:pStyle w:val="TableParagraph"/>
              <w:spacing w:before="26"/>
              <w:ind w:left="105"/>
              <w:rPr>
                <w:sz w:val="18"/>
              </w:rPr>
            </w:pPr>
            <w:r>
              <w:rPr>
                <w:sz w:val="18"/>
              </w:rPr>
              <w:t>Prednostna naloga</w:t>
            </w:r>
          </w:p>
        </w:tc>
        <w:tc>
          <w:tcPr>
            <w:tcW w:w="4981" w:type="dxa"/>
          </w:tcPr>
          <w:p w14:paraId="3A2C75D4" w14:textId="77777777" w:rsidR="00426347" w:rsidRDefault="00DE252A">
            <w:pPr>
              <w:pStyle w:val="TableParagraph"/>
              <w:spacing w:before="26"/>
              <w:rPr>
                <w:sz w:val="18"/>
              </w:rPr>
            </w:pPr>
            <w:r>
              <w:rPr>
                <w:sz w:val="18"/>
              </w:rPr>
              <w:t>Polje 06</w:t>
            </w:r>
          </w:p>
        </w:tc>
        <w:tc>
          <w:tcPr>
            <w:tcW w:w="5324" w:type="dxa"/>
          </w:tcPr>
          <w:p w14:paraId="56B10601" w14:textId="77777777" w:rsidR="00426347" w:rsidRDefault="00DE252A">
            <w:pPr>
              <w:pStyle w:val="TableParagraph"/>
              <w:spacing w:before="5" w:line="236" w:lineRule="exact"/>
              <w:rPr>
                <w:sz w:val="18"/>
              </w:rPr>
            </w:pPr>
            <w:r>
              <w:rPr>
                <w:sz w:val="18"/>
              </w:rPr>
              <w:t>Izhaja iz posebnega cilja v polju 06, brez polja za prednostno nalogo v Infosys</w:t>
            </w:r>
          </w:p>
        </w:tc>
      </w:tr>
      <w:tr w:rsidR="00426347" w14:paraId="3ED6DF16" w14:textId="77777777">
        <w:trPr>
          <w:trHeight w:val="264"/>
        </w:trPr>
        <w:tc>
          <w:tcPr>
            <w:tcW w:w="1131" w:type="dxa"/>
          </w:tcPr>
          <w:p w14:paraId="19EB8A8C" w14:textId="77777777" w:rsidR="00426347" w:rsidRDefault="00DE252A">
            <w:pPr>
              <w:pStyle w:val="TableParagraph"/>
              <w:spacing w:before="24"/>
              <w:rPr>
                <w:sz w:val="18"/>
              </w:rPr>
            </w:pPr>
            <w:r>
              <w:rPr>
                <w:sz w:val="18"/>
              </w:rPr>
              <w:t>(2)</w:t>
            </w:r>
          </w:p>
        </w:tc>
        <w:tc>
          <w:tcPr>
            <w:tcW w:w="2515" w:type="dxa"/>
          </w:tcPr>
          <w:p w14:paraId="7C2EDCEB" w14:textId="77777777" w:rsidR="00426347" w:rsidRDefault="00DE252A">
            <w:pPr>
              <w:pStyle w:val="TableParagraph"/>
              <w:spacing w:before="24"/>
              <w:ind w:left="105"/>
              <w:rPr>
                <w:sz w:val="18"/>
              </w:rPr>
            </w:pPr>
            <w:r>
              <w:rPr>
                <w:sz w:val="18"/>
              </w:rPr>
              <w:t>Poseben cilj</w:t>
            </w:r>
          </w:p>
        </w:tc>
        <w:tc>
          <w:tcPr>
            <w:tcW w:w="4981" w:type="dxa"/>
          </w:tcPr>
          <w:p w14:paraId="2CDE2F30" w14:textId="77777777" w:rsidR="00426347" w:rsidRDefault="00DE252A">
            <w:pPr>
              <w:pStyle w:val="TableParagraph"/>
              <w:spacing w:before="24"/>
              <w:rPr>
                <w:sz w:val="18"/>
              </w:rPr>
            </w:pPr>
            <w:r>
              <w:rPr>
                <w:sz w:val="18"/>
              </w:rPr>
              <w:t>Polje 06</w:t>
            </w:r>
          </w:p>
        </w:tc>
        <w:tc>
          <w:tcPr>
            <w:tcW w:w="5324" w:type="dxa"/>
          </w:tcPr>
          <w:p w14:paraId="62C51C2D" w14:textId="77777777" w:rsidR="00426347" w:rsidRDefault="00DE252A">
            <w:pPr>
              <w:pStyle w:val="TableParagraph"/>
              <w:spacing w:before="24"/>
              <w:rPr>
                <w:sz w:val="18"/>
              </w:rPr>
            </w:pPr>
            <w:r>
              <w:rPr>
                <w:sz w:val="18"/>
              </w:rPr>
              <w:t>-</w:t>
            </w:r>
          </w:p>
        </w:tc>
      </w:tr>
      <w:tr w:rsidR="00426347" w14:paraId="524AA901" w14:textId="77777777">
        <w:trPr>
          <w:trHeight w:val="266"/>
        </w:trPr>
        <w:tc>
          <w:tcPr>
            <w:tcW w:w="1131" w:type="dxa"/>
          </w:tcPr>
          <w:p w14:paraId="543928AE" w14:textId="77777777" w:rsidR="00426347" w:rsidRDefault="00DE252A">
            <w:pPr>
              <w:pStyle w:val="TableParagraph"/>
              <w:spacing w:before="23"/>
              <w:rPr>
                <w:sz w:val="18"/>
              </w:rPr>
            </w:pPr>
            <w:r>
              <w:rPr>
                <w:sz w:val="18"/>
              </w:rPr>
              <w:t>(3)</w:t>
            </w:r>
          </w:p>
        </w:tc>
        <w:tc>
          <w:tcPr>
            <w:tcW w:w="2515" w:type="dxa"/>
          </w:tcPr>
          <w:p w14:paraId="2FDA8550" w14:textId="77777777" w:rsidR="00426347" w:rsidRDefault="00DE252A">
            <w:pPr>
              <w:pStyle w:val="TableParagraph"/>
              <w:spacing w:before="23"/>
              <w:ind w:left="105"/>
              <w:rPr>
                <w:sz w:val="18"/>
              </w:rPr>
            </w:pPr>
            <w:r>
              <w:rPr>
                <w:sz w:val="18"/>
              </w:rPr>
              <w:t>Sklad</w:t>
            </w:r>
          </w:p>
        </w:tc>
        <w:tc>
          <w:tcPr>
            <w:tcW w:w="4981" w:type="dxa"/>
          </w:tcPr>
          <w:p w14:paraId="6D390954" w14:textId="77777777" w:rsidR="00426347" w:rsidRDefault="00DE252A">
            <w:pPr>
              <w:pStyle w:val="TableParagraph"/>
              <w:spacing w:before="23"/>
              <w:rPr>
                <w:sz w:val="18"/>
              </w:rPr>
            </w:pPr>
            <w:r>
              <w:rPr>
                <w:sz w:val="18"/>
              </w:rPr>
              <w:t>-</w:t>
            </w:r>
          </w:p>
        </w:tc>
        <w:tc>
          <w:tcPr>
            <w:tcW w:w="5324" w:type="dxa"/>
          </w:tcPr>
          <w:p w14:paraId="4027CF5B" w14:textId="77777777" w:rsidR="00426347" w:rsidRDefault="00DE252A">
            <w:pPr>
              <w:pStyle w:val="TableParagraph"/>
              <w:spacing w:before="23"/>
              <w:rPr>
                <w:sz w:val="18"/>
              </w:rPr>
            </w:pPr>
            <w:r>
              <w:rPr>
                <w:sz w:val="18"/>
              </w:rPr>
              <w:t>Vedno ESPRA</w:t>
            </w:r>
          </w:p>
        </w:tc>
      </w:tr>
      <w:tr w:rsidR="00426347" w14:paraId="5541A98A" w14:textId="77777777">
        <w:trPr>
          <w:trHeight w:val="263"/>
        </w:trPr>
        <w:tc>
          <w:tcPr>
            <w:tcW w:w="1131" w:type="dxa"/>
          </w:tcPr>
          <w:p w14:paraId="15426821" w14:textId="77777777" w:rsidR="00426347" w:rsidRDefault="00DE252A">
            <w:pPr>
              <w:pStyle w:val="TableParagraph"/>
              <w:spacing w:before="23"/>
              <w:rPr>
                <w:sz w:val="18"/>
              </w:rPr>
            </w:pPr>
            <w:r>
              <w:rPr>
                <w:sz w:val="18"/>
              </w:rPr>
              <w:t>(4)</w:t>
            </w:r>
          </w:p>
        </w:tc>
        <w:tc>
          <w:tcPr>
            <w:tcW w:w="2515" w:type="dxa"/>
          </w:tcPr>
          <w:p w14:paraId="2FA16885" w14:textId="77777777" w:rsidR="00426347" w:rsidRDefault="00DE252A">
            <w:pPr>
              <w:pStyle w:val="TableParagraph"/>
              <w:spacing w:before="23"/>
              <w:ind w:left="105"/>
              <w:rPr>
                <w:sz w:val="18"/>
              </w:rPr>
            </w:pPr>
            <w:r>
              <w:rPr>
                <w:sz w:val="18"/>
              </w:rPr>
              <w:t>Kategorija regije</w:t>
            </w:r>
          </w:p>
        </w:tc>
        <w:tc>
          <w:tcPr>
            <w:tcW w:w="4981" w:type="dxa"/>
          </w:tcPr>
          <w:p w14:paraId="5E338870" w14:textId="77777777" w:rsidR="00426347" w:rsidRDefault="00DE252A">
            <w:pPr>
              <w:pStyle w:val="TableParagraph"/>
              <w:spacing w:before="23"/>
              <w:rPr>
                <w:sz w:val="18"/>
              </w:rPr>
            </w:pPr>
            <w:r>
              <w:rPr>
                <w:sz w:val="18"/>
              </w:rPr>
              <w:t>n. p.</w:t>
            </w:r>
          </w:p>
        </w:tc>
        <w:tc>
          <w:tcPr>
            <w:tcW w:w="5324" w:type="dxa"/>
          </w:tcPr>
          <w:p w14:paraId="7A060D85" w14:textId="77777777" w:rsidR="00426347" w:rsidRDefault="00DE252A">
            <w:pPr>
              <w:pStyle w:val="TableParagraph"/>
              <w:spacing w:before="23"/>
              <w:rPr>
                <w:sz w:val="18"/>
              </w:rPr>
            </w:pPr>
            <w:r>
              <w:rPr>
                <w:sz w:val="18"/>
              </w:rPr>
              <w:t>-</w:t>
            </w:r>
          </w:p>
        </w:tc>
      </w:tr>
      <w:tr w:rsidR="00426347" w14:paraId="55B4A81B" w14:textId="77777777">
        <w:trPr>
          <w:trHeight w:val="1000"/>
        </w:trPr>
        <w:tc>
          <w:tcPr>
            <w:tcW w:w="1131" w:type="dxa"/>
          </w:tcPr>
          <w:p w14:paraId="531207A5" w14:textId="77777777" w:rsidR="00426347" w:rsidRDefault="00DE252A">
            <w:pPr>
              <w:pStyle w:val="TableParagraph"/>
              <w:spacing w:before="23"/>
              <w:rPr>
                <w:sz w:val="18"/>
              </w:rPr>
            </w:pPr>
            <w:r>
              <w:rPr>
                <w:sz w:val="18"/>
              </w:rPr>
              <w:t>(5)</w:t>
            </w:r>
          </w:p>
        </w:tc>
        <w:tc>
          <w:tcPr>
            <w:tcW w:w="2515" w:type="dxa"/>
          </w:tcPr>
          <w:p w14:paraId="75BC3016" w14:textId="77777777" w:rsidR="00426347" w:rsidRDefault="00DE252A">
            <w:pPr>
              <w:pStyle w:val="TableParagraph"/>
              <w:spacing w:before="23" w:line="273" w:lineRule="auto"/>
              <w:ind w:left="105" w:right="440"/>
              <w:rPr>
                <w:sz w:val="18"/>
              </w:rPr>
            </w:pPr>
            <w:r>
              <w:rPr>
                <w:sz w:val="18"/>
              </w:rPr>
              <w:t>Podlaga za izračun prispevka Unije</w:t>
            </w:r>
          </w:p>
          <w:p w14:paraId="4F8DB274" w14:textId="77777777" w:rsidR="00426347" w:rsidRDefault="00DE252A">
            <w:pPr>
              <w:pStyle w:val="TableParagraph"/>
              <w:spacing w:before="5" w:line="238" w:lineRule="exact"/>
              <w:ind w:left="105" w:right="325"/>
              <w:rPr>
                <w:sz w:val="18"/>
              </w:rPr>
            </w:pPr>
            <w:r>
              <w:rPr>
                <w:sz w:val="18"/>
              </w:rPr>
              <w:t>(Skupni prispevek ali javni prispevek)</w:t>
            </w:r>
          </w:p>
        </w:tc>
        <w:tc>
          <w:tcPr>
            <w:tcW w:w="4981" w:type="dxa"/>
          </w:tcPr>
          <w:p w14:paraId="0A03ECBA" w14:textId="77777777" w:rsidR="00426347" w:rsidRDefault="00DE252A">
            <w:pPr>
              <w:pStyle w:val="TableParagraph"/>
              <w:spacing w:before="23"/>
              <w:rPr>
                <w:sz w:val="18"/>
              </w:rPr>
            </w:pPr>
            <w:r>
              <w:rPr>
                <w:sz w:val="18"/>
              </w:rPr>
              <w:t>OP</w:t>
            </w:r>
          </w:p>
        </w:tc>
        <w:tc>
          <w:tcPr>
            <w:tcW w:w="5324" w:type="dxa"/>
          </w:tcPr>
          <w:p w14:paraId="539D5437" w14:textId="77777777" w:rsidR="00426347" w:rsidRDefault="00DE252A">
            <w:pPr>
              <w:pStyle w:val="TableParagraph"/>
              <w:spacing w:before="23"/>
              <w:rPr>
                <w:sz w:val="18"/>
              </w:rPr>
            </w:pPr>
            <w:r>
              <w:rPr>
                <w:sz w:val="18"/>
              </w:rPr>
              <w:t>Javni prispevek</w:t>
            </w:r>
          </w:p>
        </w:tc>
      </w:tr>
      <w:tr w:rsidR="00426347" w14:paraId="743D4B26" w14:textId="77777777">
        <w:trPr>
          <w:trHeight w:val="734"/>
        </w:trPr>
        <w:tc>
          <w:tcPr>
            <w:tcW w:w="1131" w:type="dxa"/>
          </w:tcPr>
          <w:p w14:paraId="0EA203C1" w14:textId="77777777" w:rsidR="00426347" w:rsidRDefault="00DE252A">
            <w:pPr>
              <w:pStyle w:val="TableParagraph"/>
              <w:spacing w:before="23"/>
              <w:rPr>
                <w:sz w:val="18"/>
              </w:rPr>
            </w:pPr>
            <w:r>
              <w:rPr>
                <w:sz w:val="18"/>
              </w:rPr>
              <w:t>(6)</w:t>
            </w:r>
          </w:p>
        </w:tc>
        <w:tc>
          <w:tcPr>
            <w:tcW w:w="2515" w:type="dxa"/>
          </w:tcPr>
          <w:p w14:paraId="7876C4D3" w14:textId="77777777" w:rsidR="00426347" w:rsidRDefault="00DE252A">
            <w:pPr>
              <w:pStyle w:val="TableParagraph"/>
              <w:spacing w:before="3" w:line="236" w:lineRule="exact"/>
              <w:ind w:left="105" w:right="345"/>
              <w:rPr>
                <w:sz w:val="18"/>
              </w:rPr>
            </w:pPr>
            <w:r>
              <w:rPr>
                <w:sz w:val="18"/>
              </w:rPr>
              <w:t>Skupna finančna sredstva po skladih in nacionalni prispevek (EUR)</w:t>
            </w:r>
          </w:p>
        </w:tc>
        <w:tc>
          <w:tcPr>
            <w:tcW w:w="4981" w:type="dxa"/>
          </w:tcPr>
          <w:p w14:paraId="7F69B7F4" w14:textId="77777777" w:rsidR="00426347" w:rsidRDefault="00DE252A">
            <w:pPr>
              <w:pStyle w:val="TableParagraph"/>
              <w:spacing w:before="23"/>
              <w:rPr>
                <w:sz w:val="18"/>
              </w:rPr>
            </w:pPr>
            <w:r>
              <w:rPr>
                <w:sz w:val="18"/>
              </w:rPr>
              <w:t>OP</w:t>
            </w:r>
          </w:p>
        </w:tc>
        <w:tc>
          <w:tcPr>
            <w:tcW w:w="5324" w:type="dxa"/>
          </w:tcPr>
          <w:p w14:paraId="15C2FBA9" w14:textId="77777777" w:rsidR="00426347" w:rsidRDefault="00DE252A">
            <w:pPr>
              <w:pStyle w:val="TableParagraph"/>
              <w:spacing w:before="23"/>
              <w:rPr>
                <w:sz w:val="18"/>
              </w:rPr>
            </w:pPr>
            <w:r>
              <w:rPr>
                <w:sz w:val="18"/>
              </w:rPr>
              <w:t>Enaka stolpcu številka 5</w:t>
            </w:r>
          </w:p>
        </w:tc>
      </w:tr>
      <w:tr w:rsidR="00426347" w14:paraId="0E0665A6" w14:textId="77777777">
        <w:trPr>
          <w:trHeight w:val="530"/>
        </w:trPr>
        <w:tc>
          <w:tcPr>
            <w:tcW w:w="1131" w:type="dxa"/>
          </w:tcPr>
          <w:p w14:paraId="6E78D8F4" w14:textId="77777777" w:rsidR="00426347" w:rsidRDefault="00DE252A">
            <w:pPr>
              <w:pStyle w:val="TableParagraph"/>
              <w:spacing w:before="24"/>
              <w:rPr>
                <w:sz w:val="18"/>
              </w:rPr>
            </w:pPr>
            <w:r>
              <w:rPr>
                <w:sz w:val="18"/>
              </w:rPr>
              <w:t>(7)</w:t>
            </w:r>
          </w:p>
        </w:tc>
        <w:tc>
          <w:tcPr>
            <w:tcW w:w="2515" w:type="dxa"/>
          </w:tcPr>
          <w:p w14:paraId="2D27F510" w14:textId="77777777" w:rsidR="00426347" w:rsidRDefault="00DE252A">
            <w:pPr>
              <w:pStyle w:val="TableParagraph"/>
              <w:spacing w:before="24"/>
              <w:ind w:left="105"/>
              <w:rPr>
                <w:sz w:val="18"/>
              </w:rPr>
            </w:pPr>
            <w:r>
              <w:rPr>
                <w:sz w:val="18"/>
              </w:rPr>
              <w:t>Stopnja sofinanciranja</w:t>
            </w:r>
          </w:p>
          <w:p w14:paraId="70F13A5B" w14:textId="77777777" w:rsidR="00426347" w:rsidRDefault="00DE252A">
            <w:pPr>
              <w:pStyle w:val="TableParagraph"/>
              <w:spacing w:before="59"/>
              <w:ind w:left="105"/>
              <w:rPr>
                <w:sz w:val="18"/>
              </w:rPr>
            </w:pPr>
            <w:r>
              <w:rPr>
                <w:sz w:val="18"/>
              </w:rPr>
              <w:t>(%)</w:t>
            </w:r>
          </w:p>
        </w:tc>
        <w:tc>
          <w:tcPr>
            <w:tcW w:w="4981" w:type="dxa"/>
          </w:tcPr>
          <w:p w14:paraId="7158A333" w14:textId="77777777" w:rsidR="00426347" w:rsidRDefault="00DE252A">
            <w:pPr>
              <w:pStyle w:val="TableParagraph"/>
              <w:spacing w:before="24"/>
              <w:rPr>
                <w:sz w:val="18"/>
              </w:rPr>
            </w:pPr>
            <w:r>
              <w:rPr>
                <w:sz w:val="18"/>
              </w:rPr>
              <w:t>OP</w:t>
            </w:r>
          </w:p>
        </w:tc>
        <w:tc>
          <w:tcPr>
            <w:tcW w:w="5324" w:type="dxa"/>
          </w:tcPr>
          <w:p w14:paraId="7079DC54" w14:textId="77777777" w:rsidR="00426347" w:rsidRDefault="00DE252A">
            <w:pPr>
              <w:pStyle w:val="TableParagraph"/>
              <w:spacing w:before="24"/>
              <w:rPr>
                <w:sz w:val="18"/>
              </w:rPr>
            </w:pPr>
            <w:r>
              <w:rPr>
                <w:sz w:val="18"/>
              </w:rPr>
              <w:t>-</w:t>
            </w:r>
          </w:p>
        </w:tc>
      </w:tr>
      <w:tr w:rsidR="00426347" w14:paraId="7E158904" w14:textId="77777777">
        <w:trPr>
          <w:trHeight w:val="498"/>
        </w:trPr>
        <w:tc>
          <w:tcPr>
            <w:tcW w:w="1131" w:type="dxa"/>
          </w:tcPr>
          <w:p w14:paraId="267650C5" w14:textId="77777777" w:rsidR="00426347" w:rsidRDefault="00DE252A">
            <w:pPr>
              <w:pStyle w:val="TableParagraph"/>
              <w:spacing w:before="23"/>
              <w:rPr>
                <w:sz w:val="18"/>
              </w:rPr>
            </w:pPr>
            <w:r>
              <w:rPr>
                <w:sz w:val="18"/>
              </w:rPr>
              <w:t>(8)</w:t>
            </w:r>
          </w:p>
        </w:tc>
        <w:tc>
          <w:tcPr>
            <w:tcW w:w="2515" w:type="dxa"/>
          </w:tcPr>
          <w:p w14:paraId="240569A3" w14:textId="77777777" w:rsidR="00426347" w:rsidRDefault="00DE252A">
            <w:pPr>
              <w:pStyle w:val="TableParagraph"/>
              <w:spacing w:before="3" w:line="236" w:lineRule="exact"/>
              <w:ind w:left="105" w:right="260"/>
              <w:rPr>
                <w:sz w:val="18"/>
              </w:rPr>
            </w:pPr>
            <w:r>
              <w:rPr>
                <w:sz w:val="18"/>
              </w:rPr>
              <w:t>Skupni upravičeni stroški izbranih operacij (EUR)</w:t>
            </w:r>
          </w:p>
        </w:tc>
        <w:tc>
          <w:tcPr>
            <w:tcW w:w="4981" w:type="dxa"/>
          </w:tcPr>
          <w:p w14:paraId="7EB26468" w14:textId="77777777" w:rsidR="00426347" w:rsidRDefault="00DE252A">
            <w:pPr>
              <w:pStyle w:val="TableParagraph"/>
              <w:spacing w:before="23"/>
              <w:rPr>
                <w:sz w:val="18"/>
              </w:rPr>
            </w:pPr>
            <w:r>
              <w:rPr>
                <w:sz w:val="18"/>
              </w:rPr>
              <w:t>Polje 18</w:t>
            </w:r>
          </w:p>
        </w:tc>
        <w:tc>
          <w:tcPr>
            <w:tcW w:w="5324" w:type="dxa"/>
          </w:tcPr>
          <w:p w14:paraId="1CC2F3F4" w14:textId="77777777" w:rsidR="00426347" w:rsidRDefault="00DE252A">
            <w:pPr>
              <w:pStyle w:val="TableParagraph"/>
              <w:spacing w:before="23"/>
              <w:rPr>
                <w:sz w:val="18"/>
              </w:rPr>
            </w:pPr>
            <w:r>
              <w:rPr>
                <w:sz w:val="18"/>
              </w:rPr>
              <w:t>VSOTA polja 18 Infosys</w:t>
            </w:r>
          </w:p>
        </w:tc>
      </w:tr>
      <w:tr w:rsidR="00426347" w14:paraId="314516CE" w14:textId="77777777">
        <w:trPr>
          <w:trHeight w:val="501"/>
        </w:trPr>
        <w:tc>
          <w:tcPr>
            <w:tcW w:w="1131" w:type="dxa"/>
          </w:tcPr>
          <w:p w14:paraId="1B365332" w14:textId="77777777" w:rsidR="00426347" w:rsidRDefault="00DE252A">
            <w:pPr>
              <w:pStyle w:val="TableParagraph"/>
              <w:spacing w:before="23"/>
              <w:rPr>
                <w:sz w:val="18"/>
              </w:rPr>
            </w:pPr>
            <w:r>
              <w:rPr>
                <w:sz w:val="18"/>
              </w:rPr>
              <w:t>(9)</w:t>
            </w:r>
          </w:p>
        </w:tc>
        <w:tc>
          <w:tcPr>
            <w:tcW w:w="2515" w:type="dxa"/>
          </w:tcPr>
          <w:p w14:paraId="0E2258A5" w14:textId="77777777" w:rsidR="00426347" w:rsidRDefault="00DE252A">
            <w:pPr>
              <w:pStyle w:val="TableParagraph"/>
              <w:spacing w:before="1" w:line="238" w:lineRule="exact"/>
              <w:ind w:left="105" w:right="295"/>
              <w:rPr>
                <w:sz w:val="18"/>
              </w:rPr>
            </w:pPr>
            <w:r>
              <w:rPr>
                <w:sz w:val="18"/>
              </w:rPr>
              <w:t>Prispevek iz sredstev za izbrane operacije (EUR)</w:t>
            </w:r>
          </w:p>
        </w:tc>
        <w:tc>
          <w:tcPr>
            <w:tcW w:w="4981" w:type="dxa"/>
          </w:tcPr>
          <w:p w14:paraId="56AF5D40" w14:textId="77777777" w:rsidR="00426347" w:rsidRDefault="00DE252A">
            <w:pPr>
              <w:pStyle w:val="TableParagraph"/>
              <w:spacing w:before="23"/>
              <w:rPr>
                <w:sz w:val="18"/>
              </w:rPr>
            </w:pPr>
            <w:r>
              <w:rPr>
                <w:sz w:val="18"/>
              </w:rPr>
              <w:t>Polje 19</w:t>
            </w:r>
          </w:p>
        </w:tc>
        <w:tc>
          <w:tcPr>
            <w:tcW w:w="5324" w:type="dxa"/>
          </w:tcPr>
          <w:p w14:paraId="209939A4" w14:textId="77777777" w:rsidR="00426347" w:rsidRDefault="00DE252A">
            <w:pPr>
              <w:pStyle w:val="TableParagraph"/>
              <w:spacing w:before="23"/>
              <w:rPr>
                <w:sz w:val="18"/>
              </w:rPr>
            </w:pPr>
            <w:r>
              <w:rPr>
                <w:sz w:val="18"/>
              </w:rPr>
              <w:t>VSOTA polja 19 Infosys</w:t>
            </w:r>
          </w:p>
        </w:tc>
      </w:tr>
      <w:tr w:rsidR="00426347" w14:paraId="4790FCC1" w14:textId="77777777">
        <w:trPr>
          <w:trHeight w:val="998"/>
        </w:trPr>
        <w:tc>
          <w:tcPr>
            <w:tcW w:w="1131" w:type="dxa"/>
          </w:tcPr>
          <w:p w14:paraId="4288A897" w14:textId="77777777" w:rsidR="00426347" w:rsidRDefault="00DE252A">
            <w:pPr>
              <w:pStyle w:val="TableParagraph"/>
              <w:spacing w:before="23"/>
              <w:rPr>
                <w:sz w:val="18"/>
              </w:rPr>
            </w:pPr>
            <w:r>
              <w:rPr>
                <w:sz w:val="18"/>
              </w:rPr>
              <w:t>(10)</w:t>
            </w:r>
          </w:p>
        </w:tc>
        <w:tc>
          <w:tcPr>
            <w:tcW w:w="2515" w:type="dxa"/>
          </w:tcPr>
          <w:p w14:paraId="0FB874D6" w14:textId="77777777" w:rsidR="00426347" w:rsidRDefault="00DE252A">
            <w:pPr>
              <w:pStyle w:val="TableParagraph"/>
              <w:spacing w:before="23" w:line="273" w:lineRule="auto"/>
              <w:ind w:left="105" w:right="325"/>
              <w:rPr>
                <w:sz w:val="18"/>
              </w:rPr>
            </w:pPr>
            <w:r>
              <w:rPr>
                <w:sz w:val="18"/>
              </w:rPr>
              <w:t>Razmerje skupnih finančnih dodelitev, ki jih pokrivajo izbrane operacije (%)</w:t>
            </w:r>
          </w:p>
          <w:p w14:paraId="3266F043" w14:textId="77777777" w:rsidR="00426347" w:rsidRDefault="00DE252A">
            <w:pPr>
              <w:pStyle w:val="TableParagraph"/>
              <w:spacing w:before="27"/>
              <w:ind w:left="105"/>
              <w:rPr>
                <w:sz w:val="18"/>
              </w:rPr>
            </w:pPr>
            <w:r>
              <w:rPr>
                <w:sz w:val="18"/>
              </w:rPr>
              <w:t>[stolpec 8/stolpec 6 x 100]</w:t>
            </w:r>
          </w:p>
        </w:tc>
        <w:tc>
          <w:tcPr>
            <w:tcW w:w="4981" w:type="dxa"/>
          </w:tcPr>
          <w:p w14:paraId="321C0EDC" w14:textId="77777777" w:rsidR="00426347" w:rsidRDefault="00DE252A">
            <w:pPr>
              <w:pStyle w:val="TableParagraph"/>
              <w:spacing w:before="23"/>
              <w:rPr>
                <w:sz w:val="18"/>
              </w:rPr>
            </w:pPr>
            <w:r>
              <w:rPr>
                <w:sz w:val="18"/>
              </w:rPr>
              <w:t>Polje 18 Infosys; OP</w:t>
            </w:r>
          </w:p>
        </w:tc>
        <w:tc>
          <w:tcPr>
            <w:tcW w:w="5324" w:type="dxa"/>
          </w:tcPr>
          <w:p w14:paraId="7972E390" w14:textId="77777777" w:rsidR="00426347" w:rsidRDefault="00DE252A">
            <w:pPr>
              <w:pStyle w:val="TableParagraph"/>
              <w:spacing w:before="23"/>
              <w:rPr>
                <w:sz w:val="18"/>
              </w:rPr>
            </w:pPr>
            <w:r>
              <w:rPr>
                <w:sz w:val="18"/>
              </w:rPr>
              <w:t>VSOTA polja 18 Infosys deljeno s številko stolpca 6 krat 100</w:t>
            </w:r>
          </w:p>
        </w:tc>
      </w:tr>
      <w:tr w:rsidR="00426347" w14:paraId="5163A03F" w14:textId="77777777">
        <w:trPr>
          <w:trHeight w:val="501"/>
        </w:trPr>
        <w:tc>
          <w:tcPr>
            <w:tcW w:w="1131" w:type="dxa"/>
          </w:tcPr>
          <w:p w14:paraId="203D5241" w14:textId="77777777" w:rsidR="00426347" w:rsidRDefault="00DE252A">
            <w:pPr>
              <w:pStyle w:val="TableParagraph"/>
              <w:spacing w:before="26"/>
              <w:rPr>
                <w:sz w:val="18"/>
              </w:rPr>
            </w:pPr>
            <w:r>
              <w:rPr>
                <w:sz w:val="18"/>
              </w:rPr>
              <w:t>(11)</w:t>
            </w:r>
          </w:p>
        </w:tc>
        <w:tc>
          <w:tcPr>
            <w:tcW w:w="2515" w:type="dxa"/>
          </w:tcPr>
          <w:p w14:paraId="6B894ECB" w14:textId="77777777" w:rsidR="00426347" w:rsidRDefault="00DE252A">
            <w:pPr>
              <w:pStyle w:val="TableParagraph"/>
              <w:spacing w:before="6" w:line="236" w:lineRule="exact"/>
              <w:ind w:left="105" w:right="520"/>
              <w:rPr>
                <w:sz w:val="18"/>
              </w:rPr>
            </w:pPr>
            <w:r>
              <w:rPr>
                <w:sz w:val="18"/>
              </w:rPr>
              <w:t>Skupni upravičeni izdatki po upravičencih</w:t>
            </w:r>
          </w:p>
        </w:tc>
        <w:tc>
          <w:tcPr>
            <w:tcW w:w="4981" w:type="dxa"/>
          </w:tcPr>
          <w:p w14:paraId="0DA0B105" w14:textId="77777777" w:rsidR="00426347" w:rsidRDefault="00DE252A">
            <w:pPr>
              <w:pStyle w:val="TableParagraph"/>
              <w:spacing w:before="26"/>
              <w:rPr>
                <w:sz w:val="18"/>
              </w:rPr>
            </w:pPr>
            <w:r>
              <w:rPr>
                <w:sz w:val="18"/>
              </w:rPr>
              <w:t>Polje 22</w:t>
            </w:r>
          </w:p>
        </w:tc>
        <w:tc>
          <w:tcPr>
            <w:tcW w:w="5324" w:type="dxa"/>
          </w:tcPr>
          <w:p w14:paraId="68B3B640" w14:textId="77777777" w:rsidR="00426347" w:rsidRDefault="00DE252A">
            <w:pPr>
              <w:pStyle w:val="TableParagraph"/>
              <w:spacing w:before="26"/>
              <w:rPr>
                <w:sz w:val="18"/>
              </w:rPr>
            </w:pPr>
            <w:r>
              <w:rPr>
                <w:sz w:val="18"/>
              </w:rPr>
              <w:t>VSOTA polja 22 Infosys</w:t>
            </w:r>
          </w:p>
        </w:tc>
      </w:tr>
      <w:tr w:rsidR="00426347" w14:paraId="0C44FEA8" w14:textId="77777777">
        <w:trPr>
          <w:trHeight w:val="498"/>
        </w:trPr>
        <w:tc>
          <w:tcPr>
            <w:tcW w:w="1131" w:type="dxa"/>
          </w:tcPr>
          <w:p w14:paraId="76077969" w14:textId="77777777" w:rsidR="00426347" w:rsidRDefault="00DE252A">
            <w:pPr>
              <w:pStyle w:val="TableParagraph"/>
              <w:spacing w:before="23"/>
              <w:rPr>
                <w:sz w:val="18"/>
              </w:rPr>
            </w:pPr>
            <w:r>
              <w:rPr>
                <w:sz w:val="18"/>
              </w:rPr>
              <w:t>(12)</w:t>
            </w:r>
          </w:p>
        </w:tc>
        <w:tc>
          <w:tcPr>
            <w:tcW w:w="2515" w:type="dxa"/>
          </w:tcPr>
          <w:p w14:paraId="17C999E6" w14:textId="77777777" w:rsidR="00426347" w:rsidRDefault="00DE252A">
            <w:pPr>
              <w:pStyle w:val="TableParagraph"/>
              <w:spacing w:before="3" w:line="236" w:lineRule="exact"/>
              <w:ind w:left="105" w:right="381"/>
              <w:rPr>
                <w:sz w:val="18"/>
              </w:rPr>
            </w:pPr>
            <w:r>
              <w:rPr>
                <w:sz w:val="18"/>
              </w:rPr>
              <w:t>Razmerje skupnih finančnih dodelitev, ki jih pokrivajo</w:t>
            </w:r>
          </w:p>
        </w:tc>
        <w:tc>
          <w:tcPr>
            <w:tcW w:w="4981" w:type="dxa"/>
          </w:tcPr>
          <w:p w14:paraId="2C21BDA2" w14:textId="77777777" w:rsidR="00426347" w:rsidRDefault="00DE252A">
            <w:pPr>
              <w:pStyle w:val="TableParagraph"/>
              <w:spacing w:before="23"/>
              <w:rPr>
                <w:sz w:val="18"/>
              </w:rPr>
            </w:pPr>
            <w:r>
              <w:rPr>
                <w:sz w:val="18"/>
              </w:rPr>
              <w:t>Polje 22; OP</w:t>
            </w:r>
          </w:p>
        </w:tc>
        <w:tc>
          <w:tcPr>
            <w:tcW w:w="5324" w:type="dxa"/>
          </w:tcPr>
          <w:p w14:paraId="2574C8B8" w14:textId="77777777" w:rsidR="00426347" w:rsidRDefault="00DE252A">
            <w:pPr>
              <w:pStyle w:val="TableParagraph"/>
              <w:spacing w:before="23"/>
              <w:rPr>
                <w:sz w:val="18"/>
              </w:rPr>
            </w:pPr>
            <w:r>
              <w:rPr>
                <w:sz w:val="18"/>
              </w:rPr>
              <w:t>VSOTA polja 22 Infosys deljeno s številko stolpca 6 krat 100</w:t>
            </w:r>
          </w:p>
        </w:tc>
      </w:tr>
    </w:tbl>
    <w:p w14:paraId="4DEA3544" w14:textId="77777777" w:rsidR="00426347" w:rsidRDefault="00426347">
      <w:pPr>
        <w:rPr>
          <w:sz w:val="18"/>
        </w:rPr>
        <w:sectPr w:rsidR="00426347">
          <w:headerReference w:type="default" r:id="rId28"/>
          <w:footerReference w:type="default" r:id="rId29"/>
          <w:pgSz w:w="16840" w:h="11910" w:orient="landscape"/>
          <w:pgMar w:top="1180" w:right="1320" w:bottom="1800" w:left="1340" w:header="713" w:footer="1606" w:gutter="0"/>
          <w:pgNumType w:start="89"/>
          <w:cols w:space="708"/>
        </w:sectPr>
      </w:pPr>
    </w:p>
    <w:p w14:paraId="2D0A616C" w14:textId="77777777" w:rsidR="00426347" w:rsidRDefault="00426347">
      <w:pPr>
        <w:pStyle w:val="Telobesedila"/>
        <w:spacing w:before="6"/>
        <w:rPr>
          <w:rFonts w:ascii="Arial"/>
          <w:b/>
          <w:sz w:val="2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2515"/>
        <w:gridCol w:w="4981"/>
        <w:gridCol w:w="5324"/>
      </w:tblGrid>
      <w:tr w:rsidR="00426347" w14:paraId="1488825C" w14:textId="77777777">
        <w:trPr>
          <w:trHeight w:val="736"/>
        </w:trPr>
        <w:tc>
          <w:tcPr>
            <w:tcW w:w="1131" w:type="dxa"/>
          </w:tcPr>
          <w:p w14:paraId="02483F69" w14:textId="77777777" w:rsidR="00426347" w:rsidRDefault="00426347">
            <w:pPr>
              <w:pStyle w:val="TableParagraph"/>
              <w:ind w:left="0"/>
              <w:rPr>
                <w:sz w:val="18"/>
              </w:rPr>
            </w:pPr>
          </w:p>
        </w:tc>
        <w:tc>
          <w:tcPr>
            <w:tcW w:w="2515" w:type="dxa"/>
          </w:tcPr>
          <w:p w14:paraId="28B54416" w14:textId="77777777" w:rsidR="00426347" w:rsidRDefault="00DE252A">
            <w:pPr>
              <w:pStyle w:val="TableParagraph"/>
              <w:spacing w:line="273" w:lineRule="auto"/>
              <w:ind w:left="105" w:right="151"/>
              <w:rPr>
                <w:sz w:val="18"/>
              </w:rPr>
            </w:pPr>
            <w:r>
              <w:rPr>
                <w:sz w:val="18"/>
              </w:rPr>
              <w:t>skupni upravičeni izdatki po upravičencih (%)</w:t>
            </w:r>
          </w:p>
          <w:p w14:paraId="4D01C886" w14:textId="77777777" w:rsidR="00426347" w:rsidRDefault="00DE252A">
            <w:pPr>
              <w:pStyle w:val="TableParagraph"/>
              <w:spacing w:before="22"/>
              <w:ind w:left="105"/>
              <w:rPr>
                <w:sz w:val="18"/>
              </w:rPr>
            </w:pPr>
            <w:r>
              <w:rPr>
                <w:sz w:val="18"/>
              </w:rPr>
              <w:t>[stolpec 11/stolpec 6x100]</w:t>
            </w:r>
          </w:p>
        </w:tc>
        <w:tc>
          <w:tcPr>
            <w:tcW w:w="4981" w:type="dxa"/>
          </w:tcPr>
          <w:p w14:paraId="5876A6ED" w14:textId="77777777" w:rsidR="00426347" w:rsidRDefault="00426347">
            <w:pPr>
              <w:pStyle w:val="TableParagraph"/>
              <w:ind w:left="0"/>
              <w:rPr>
                <w:sz w:val="18"/>
              </w:rPr>
            </w:pPr>
          </w:p>
        </w:tc>
        <w:tc>
          <w:tcPr>
            <w:tcW w:w="5324" w:type="dxa"/>
          </w:tcPr>
          <w:p w14:paraId="5AEEC1AA" w14:textId="77777777" w:rsidR="00426347" w:rsidRDefault="00426347">
            <w:pPr>
              <w:pStyle w:val="TableParagraph"/>
              <w:ind w:left="0"/>
              <w:rPr>
                <w:sz w:val="18"/>
              </w:rPr>
            </w:pPr>
          </w:p>
        </w:tc>
      </w:tr>
      <w:tr w:rsidR="00426347" w14:paraId="66553BCB" w14:textId="77777777">
        <w:trPr>
          <w:trHeight w:val="498"/>
        </w:trPr>
        <w:tc>
          <w:tcPr>
            <w:tcW w:w="1131" w:type="dxa"/>
          </w:tcPr>
          <w:p w14:paraId="53FDB09A" w14:textId="77777777" w:rsidR="00426347" w:rsidRDefault="00DE252A">
            <w:pPr>
              <w:pStyle w:val="TableParagraph"/>
              <w:spacing w:before="23"/>
              <w:rPr>
                <w:sz w:val="18"/>
              </w:rPr>
            </w:pPr>
            <w:r>
              <w:rPr>
                <w:sz w:val="18"/>
              </w:rPr>
              <w:t>(13)</w:t>
            </w:r>
          </w:p>
        </w:tc>
        <w:tc>
          <w:tcPr>
            <w:tcW w:w="2515" w:type="dxa"/>
          </w:tcPr>
          <w:p w14:paraId="466CF217" w14:textId="77777777" w:rsidR="00426347" w:rsidRDefault="00DE252A">
            <w:pPr>
              <w:pStyle w:val="TableParagraph"/>
              <w:spacing w:before="3" w:line="236" w:lineRule="exact"/>
              <w:ind w:left="105" w:right="970"/>
              <w:rPr>
                <w:sz w:val="18"/>
              </w:rPr>
            </w:pPr>
            <w:r>
              <w:rPr>
                <w:sz w:val="18"/>
              </w:rPr>
              <w:t>Število izbranih operacij</w:t>
            </w:r>
          </w:p>
        </w:tc>
        <w:tc>
          <w:tcPr>
            <w:tcW w:w="4981" w:type="dxa"/>
          </w:tcPr>
          <w:p w14:paraId="5C9036A5" w14:textId="77777777" w:rsidR="00426347" w:rsidRDefault="00DE252A">
            <w:pPr>
              <w:pStyle w:val="TableParagraph"/>
              <w:spacing w:before="23"/>
              <w:rPr>
                <w:sz w:val="18"/>
              </w:rPr>
            </w:pPr>
            <w:r>
              <w:rPr>
                <w:sz w:val="18"/>
              </w:rPr>
              <w:t>Polje 02; polje 16</w:t>
            </w:r>
          </w:p>
        </w:tc>
        <w:tc>
          <w:tcPr>
            <w:tcW w:w="5324" w:type="dxa"/>
          </w:tcPr>
          <w:p w14:paraId="238D2D10" w14:textId="77777777" w:rsidR="00426347" w:rsidRDefault="00DE252A">
            <w:pPr>
              <w:pStyle w:val="TableParagraph"/>
              <w:spacing w:before="23"/>
              <w:rPr>
                <w:sz w:val="18"/>
              </w:rPr>
            </w:pPr>
            <w:r>
              <w:rPr>
                <w:sz w:val="18"/>
              </w:rPr>
              <w:t>ŠTETJE polja 02 za vse operacije, kjer je polje 16 = 00, 02, 03,</w:t>
            </w:r>
          </w:p>
          <w:p w14:paraId="7A067F79" w14:textId="77777777" w:rsidR="00426347" w:rsidRDefault="00DE252A">
            <w:pPr>
              <w:pStyle w:val="TableParagraph"/>
              <w:spacing w:before="29"/>
              <w:rPr>
                <w:sz w:val="18"/>
              </w:rPr>
            </w:pPr>
            <w:r>
              <w:rPr>
                <w:sz w:val="18"/>
              </w:rPr>
              <w:t>04</w:t>
            </w:r>
          </w:p>
        </w:tc>
      </w:tr>
    </w:tbl>
    <w:p w14:paraId="6EE3B7E1" w14:textId="77777777" w:rsidR="00426347" w:rsidRDefault="00426347">
      <w:pPr>
        <w:pStyle w:val="Telobesedila"/>
        <w:rPr>
          <w:rFonts w:ascii="Arial"/>
          <w:b/>
          <w:sz w:val="20"/>
        </w:rPr>
      </w:pPr>
    </w:p>
    <w:p w14:paraId="31122A7A" w14:textId="77777777" w:rsidR="00426347" w:rsidRDefault="00426347">
      <w:pPr>
        <w:pStyle w:val="Telobesedila"/>
        <w:rPr>
          <w:rFonts w:ascii="Arial"/>
          <w:b/>
          <w:sz w:val="20"/>
        </w:rPr>
      </w:pPr>
    </w:p>
    <w:p w14:paraId="20F447FD" w14:textId="77777777" w:rsidR="00426347" w:rsidRDefault="00426347">
      <w:pPr>
        <w:pStyle w:val="Telobesedila"/>
        <w:spacing w:before="1"/>
        <w:rPr>
          <w:rFonts w:ascii="Arial"/>
          <w:b/>
          <w:sz w:val="1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2518"/>
        <w:gridCol w:w="4989"/>
        <w:gridCol w:w="5315"/>
      </w:tblGrid>
      <w:tr w:rsidR="00426347" w14:paraId="33D4EF2D" w14:textId="77777777">
        <w:trPr>
          <w:trHeight w:val="287"/>
        </w:trPr>
        <w:tc>
          <w:tcPr>
            <w:tcW w:w="13953" w:type="dxa"/>
            <w:gridSpan w:val="4"/>
          </w:tcPr>
          <w:p w14:paraId="567A7B31" w14:textId="77777777" w:rsidR="00426347" w:rsidRDefault="00DE252A">
            <w:pPr>
              <w:pStyle w:val="TableParagraph"/>
              <w:spacing w:before="34" w:line="233" w:lineRule="exact"/>
              <w:rPr>
                <w:b/>
              </w:rPr>
            </w:pPr>
            <w:r>
              <w:rPr>
                <w:b/>
              </w:rPr>
              <w:t>Preglednica 4: Razčlenitev kumulativnih finančnih podatkov po vrsti intervencije za ESPRA (točka (a) člena 42(2))</w:t>
            </w:r>
          </w:p>
        </w:tc>
      </w:tr>
      <w:tr w:rsidR="00426347" w14:paraId="5F5F10C1" w14:textId="77777777">
        <w:trPr>
          <w:trHeight w:val="554"/>
        </w:trPr>
        <w:tc>
          <w:tcPr>
            <w:tcW w:w="1131" w:type="dxa"/>
          </w:tcPr>
          <w:p w14:paraId="0AE86C2A" w14:textId="77777777" w:rsidR="00426347" w:rsidRDefault="00DE252A">
            <w:pPr>
              <w:pStyle w:val="TableParagraph"/>
              <w:spacing w:before="2" w:line="260" w:lineRule="atLeast"/>
              <w:ind w:right="316"/>
              <w:rPr>
                <w:b/>
                <w:sz w:val="20"/>
              </w:rPr>
            </w:pPr>
            <w:r>
              <w:rPr>
                <w:b/>
                <w:sz w:val="20"/>
              </w:rPr>
              <w:t>Številka stolpca</w:t>
            </w:r>
          </w:p>
        </w:tc>
        <w:tc>
          <w:tcPr>
            <w:tcW w:w="2518" w:type="dxa"/>
          </w:tcPr>
          <w:p w14:paraId="118A406E" w14:textId="77777777" w:rsidR="00426347" w:rsidRDefault="00DE252A">
            <w:pPr>
              <w:pStyle w:val="TableParagraph"/>
              <w:spacing w:before="32"/>
              <w:ind w:left="105"/>
              <w:rPr>
                <w:b/>
                <w:sz w:val="20"/>
              </w:rPr>
            </w:pPr>
            <w:r>
              <w:rPr>
                <w:b/>
                <w:sz w:val="20"/>
              </w:rPr>
              <w:t>Naziv</w:t>
            </w:r>
          </w:p>
        </w:tc>
        <w:tc>
          <w:tcPr>
            <w:tcW w:w="4989" w:type="dxa"/>
          </w:tcPr>
          <w:p w14:paraId="7FD68623" w14:textId="77777777" w:rsidR="00426347" w:rsidRDefault="00DE252A">
            <w:pPr>
              <w:pStyle w:val="TableParagraph"/>
              <w:spacing w:before="32"/>
              <w:rPr>
                <w:b/>
                <w:sz w:val="20"/>
              </w:rPr>
            </w:pPr>
            <w:r>
              <w:rPr>
                <w:b/>
                <w:sz w:val="20"/>
              </w:rPr>
              <w:t>Ustrezno polje Infosys ali drugi viri podatkov</w:t>
            </w:r>
          </w:p>
        </w:tc>
        <w:tc>
          <w:tcPr>
            <w:tcW w:w="5315" w:type="dxa"/>
          </w:tcPr>
          <w:p w14:paraId="63E4E62C" w14:textId="77777777" w:rsidR="00426347" w:rsidRDefault="00DE252A">
            <w:pPr>
              <w:pStyle w:val="TableParagraph"/>
              <w:spacing w:before="32"/>
              <w:ind w:left="106"/>
              <w:rPr>
                <w:b/>
                <w:sz w:val="20"/>
              </w:rPr>
            </w:pPr>
            <w:r>
              <w:rPr>
                <w:b/>
                <w:sz w:val="20"/>
              </w:rPr>
              <w:t>Opombe</w:t>
            </w:r>
          </w:p>
        </w:tc>
      </w:tr>
      <w:tr w:rsidR="00426347" w14:paraId="4ADED033" w14:textId="77777777">
        <w:trPr>
          <w:trHeight w:val="498"/>
        </w:trPr>
        <w:tc>
          <w:tcPr>
            <w:tcW w:w="1131" w:type="dxa"/>
          </w:tcPr>
          <w:p w14:paraId="5D12B618" w14:textId="77777777" w:rsidR="00426347" w:rsidRDefault="00DE252A">
            <w:pPr>
              <w:pStyle w:val="TableParagraph"/>
              <w:spacing w:before="23"/>
              <w:rPr>
                <w:sz w:val="18"/>
              </w:rPr>
            </w:pPr>
            <w:r>
              <w:rPr>
                <w:sz w:val="18"/>
              </w:rPr>
              <w:t>(1)</w:t>
            </w:r>
          </w:p>
        </w:tc>
        <w:tc>
          <w:tcPr>
            <w:tcW w:w="2518" w:type="dxa"/>
          </w:tcPr>
          <w:p w14:paraId="31E0ABD5" w14:textId="77777777" w:rsidR="00426347" w:rsidRDefault="00DE252A">
            <w:pPr>
              <w:pStyle w:val="TableParagraph"/>
              <w:spacing w:before="23"/>
              <w:ind w:left="105"/>
              <w:rPr>
                <w:sz w:val="18"/>
              </w:rPr>
            </w:pPr>
            <w:r>
              <w:rPr>
                <w:sz w:val="18"/>
              </w:rPr>
              <w:t>Prednostna naloga</w:t>
            </w:r>
          </w:p>
        </w:tc>
        <w:tc>
          <w:tcPr>
            <w:tcW w:w="4989" w:type="dxa"/>
          </w:tcPr>
          <w:p w14:paraId="132CE08D" w14:textId="77777777" w:rsidR="00426347" w:rsidRDefault="00DE252A">
            <w:pPr>
              <w:pStyle w:val="TableParagraph"/>
              <w:spacing w:before="23"/>
              <w:rPr>
                <w:sz w:val="18"/>
              </w:rPr>
            </w:pPr>
            <w:r>
              <w:rPr>
                <w:sz w:val="18"/>
              </w:rPr>
              <w:t>Polje 06</w:t>
            </w:r>
          </w:p>
        </w:tc>
        <w:tc>
          <w:tcPr>
            <w:tcW w:w="5315" w:type="dxa"/>
          </w:tcPr>
          <w:p w14:paraId="3BAF305A" w14:textId="77777777" w:rsidR="00426347" w:rsidRDefault="00DE252A">
            <w:pPr>
              <w:pStyle w:val="TableParagraph"/>
              <w:spacing w:before="3" w:line="236" w:lineRule="exact"/>
              <w:ind w:left="106"/>
              <w:rPr>
                <w:sz w:val="18"/>
              </w:rPr>
            </w:pPr>
            <w:r>
              <w:rPr>
                <w:sz w:val="18"/>
              </w:rPr>
              <w:t>Izhaja iz posebnega cilja v polju 06, brez polja za prednostno nalogo v Infosys</w:t>
            </w:r>
          </w:p>
        </w:tc>
      </w:tr>
      <w:tr w:rsidR="00426347" w14:paraId="7D0EF4A3" w14:textId="77777777">
        <w:trPr>
          <w:trHeight w:val="263"/>
        </w:trPr>
        <w:tc>
          <w:tcPr>
            <w:tcW w:w="1131" w:type="dxa"/>
          </w:tcPr>
          <w:p w14:paraId="60E616C2" w14:textId="77777777" w:rsidR="00426347" w:rsidRDefault="00DE252A">
            <w:pPr>
              <w:pStyle w:val="TableParagraph"/>
              <w:spacing w:before="23"/>
              <w:rPr>
                <w:sz w:val="18"/>
              </w:rPr>
            </w:pPr>
            <w:r>
              <w:rPr>
                <w:sz w:val="18"/>
              </w:rPr>
              <w:t>(2)</w:t>
            </w:r>
          </w:p>
        </w:tc>
        <w:tc>
          <w:tcPr>
            <w:tcW w:w="2518" w:type="dxa"/>
          </w:tcPr>
          <w:p w14:paraId="7603EF55" w14:textId="77777777" w:rsidR="00426347" w:rsidRDefault="00DE252A">
            <w:pPr>
              <w:pStyle w:val="TableParagraph"/>
              <w:spacing w:before="23"/>
              <w:ind w:left="105"/>
              <w:rPr>
                <w:sz w:val="18"/>
              </w:rPr>
            </w:pPr>
            <w:r>
              <w:rPr>
                <w:sz w:val="18"/>
              </w:rPr>
              <w:t>Poseben cilj</w:t>
            </w:r>
          </w:p>
        </w:tc>
        <w:tc>
          <w:tcPr>
            <w:tcW w:w="4989" w:type="dxa"/>
          </w:tcPr>
          <w:p w14:paraId="10018E70" w14:textId="77777777" w:rsidR="00426347" w:rsidRDefault="00DE252A">
            <w:pPr>
              <w:pStyle w:val="TableParagraph"/>
              <w:spacing w:before="23"/>
              <w:rPr>
                <w:sz w:val="18"/>
              </w:rPr>
            </w:pPr>
            <w:r>
              <w:rPr>
                <w:sz w:val="18"/>
              </w:rPr>
              <w:t>Polje 06</w:t>
            </w:r>
          </w:p>
        </w:tc>
        <w:tc>
          <w:tcPr>
            <w:tcW w:w="5315" w:type="dxa"/>
          </w:tcPr>
          <w:p w14:paraId="26C20A39" w14:textId="77777777" w:rsidR="00426347" w:rsidRDefault="00DE252A">
            <w:pPr>
              <w:pStyle w:val="TableParagraph"/>
              <w:spacing w:before="23"/>
              <w:ind w:left="106"/>
              <w:rPr>
                <w:sz w:val="18"/>
              </w:rPr>
            </w:pPr>
            <w:r>
              <w:rPr>
                <w:sz w:val="18"/>
              </w:rPr>
              <w:t>-</w:t>
            </w:r>
          </w:p>
        </w:tc>
      </w:tr>
      <w:tr w:rsidR="00426347" w14:paraId="2C99DE5F" w14:textId="77777777">
        <w:trPr>
          <w:trHeight w:val="765"/>
        </w:trPr>
        <w:tc>
          <w:tcPr>
            <w:tcW w:w="1131" w:type="dxa"/>
          </w:tcPr>
          <w:p w14:paraId="41CBF971" w14:textId="77777777" w:rsidR="00426347" w:rsidRDefault="00DE252A">
            <w:pPr>
              <w:pStyle w:val="TableParagraph"/>
              <w:spacing w:before="26"/>
              <w:rPr>
                <w:sz w:val="18"/>
              </w:rPr>
            </w:pPr>
            <w:r>
              <w:rPr>
                <w:sz w:val="18"/>
              </w:rPr>
              <w:t>(3)</w:t>
            </w:r>
          </w:p>
        </w:tc>
        <w:tc>
          <w:tcPr>
            <w:tcW w:w="2518" w:type="dxa"/>
          </w:tcPr>
          <w:p w14:paraId="492D3100" w14:textId="77777777" w:rsidR="00426347" w:rsidRDefault="00DE252A">
            <w:pPr>
              <w:pStyle w:val="TableParagraph"/>
              <w:spacing w:before="26"/>
              <w:ind w:left="105"/>
              <w:rPr>
                <w:sz w:val="18"/>
              </w:rPr>
            </w:pPr>
            <w:r>
              <w:rPr>
                <w:sz w:val="18"/>
              </w:rPr>
              <w:t>Vrsta intervencije</w:t>
            </w:r>
          </w:p>
          <w:p w14:paraId="65BDBBBE" w14:textId="77777777" w:rsidR="00426347" w:rsidRDefault="00DE252A">
            <w:pPr>
              <w:pStyle w:val="TableParagraph"/>
              <w:spacing w:before="34" w:line="230" w:lineRule="atLeast"/>
              <w:ind w:left="105"/>
              <w:rPr>
                <w:sz w:val="18"/>
              </w:rPr>
            </w:pPr>
            <w:r>
              <w:rPr>
                <w:sz w:val="18"/>
              </w:rPr>
              <w:t>(Priloga IV Uredbe o ESPRA)</w:t>
            </w:r>
          </w:p>
        </w:tc>
        <w:tc>
          <w:tcPr>
            <w:tcW w:w="4989" w:type="dxa"/>
          </w:tcPr>
          <w:p w14:paraId="3AD853B2" w14:textId="77777777" w:rsidR="00426347" w:rsidRDefault="00DE252A">
            <w:pPr>
              <w:pStyle w:val="TableParagraph"/>
              <w:spacing w:before="26"/>
              <w:rPr>
                <w:sz w:val="18"/>
              </w:rPr>
            </w:pPr>
            <w:r>
              <w:rPr>
                <w:sz w:val="18"/>
              </w:rPr>
              <w:t>Polje 25</w:t>
            </w:r>
          </w:p>
        </w:tc>
        <w:tc>
          <w:tcPr>
            <w:tcW w:w="5315" w:type="dxa"/>
          </w:tcPr>
          <w:p w14:paraId="180FAE2E" w14:textId="77777777" w:rsidR="00426347" w:rsidRDefault="00DE252A">
            <w:pPr>
              <w:pStyle w:val="TableParagraph"/>
              <w:spacing w:before="26"/>
              <w:ind w:left="106"/>
              <w:rPr>
                <w:sz w:val="18"/>
              </w:rPr>
            </w:pPr>
            <w:r>
              <w:rPr>
                <w:sz w:val="18"/>
              </w:rPr>
              <w:t>-</w:t>
            </w:r>
          </w:p>
        </w:tc>
      </w:tr>
      <w:tr w:rsidR="00426347" w14:paraId="06138B3D" w14:textId="77777777">
        <w:trPr>
          <w:trHeight w:val="498"/>
        </w:trPr>
        <w:tc>
          <w:tcPr>
            <w:tcW w:w="1131" w:type="dxa"/>
          </w:tcPr>
          <w:p w14:paraId="25F4BD2D" w14:textId="77777777" w:rsidR="00426347" w:rsidRDefault="00DE252A">
            <w:pPr>
              <w:pStyle w:val="TableParagraph"/>
              <w:spacing w:before="23"/>
              <w:rPr>
                <w:sz w:val="18"/>
              </w:rPr>
            </w:pPr>
            <w:r>
              <w:rPr>
                <w:sz w:val="18"/>
              </w:rPr>
              <w:t>(4)</w:t>
            </w:r>
          </w:p>
        </w:tc>
        <w:tc>
          <w:tcPr>
            <w:tcW w:w="2518" w:type="dxa"/>
          </w:tcPr>
          <w:p w14:paraId="390A38F2" w14:textId="77777777" w:rsidR="00426347" w:rsidRDefault="00DE252A">
            <w:pPr>
              <w:pStyle w:val="TableParagraph"/>
              <w:spacing w:before="3" w:line="236" w:lineRule="exact"/>
              <w:ind w:left="105" w:right="263"/>
              <w:rPr>
                <w:sz w:val="18"/>
              </w:rPr>
            </w:pPr>
            <w:r>
              <w:rPr>
                <w:sz w:val="18"/>
              </w:rPr>
              <w:t>Skupni upravičeni stroški izbranih operacij (EUR)</w:t>
            </w:r>
          </w:p>
        </w:tc>
        <w:tc>
          <w:tcPr>
            <w:tcW w:w="4989" w:type="dxa"/>
          </w:tcPr>
          <w:p w14:paraId="58376E56" w14:textId="77777777" w:rsidR="00426347" w:rsidRDefault="00DE252A">
            <w:pPr>
              <w:pStyle w:val="TableParagraph"/>
              <w:spacing w:before="23"/>
              <w:rPr>
                <w:sz w:val="18"/>
              </w:rPr>
            </w:pPr>
            <w:r>
              <w:rPr>
                <w:sz w:val="18"/>
              </w:rPr>
              <w:t>Polje 18</w:t>
            </w:r>
          </w:p>
        </w:tc>
        <w:tc>
          <w:tcPr>
            <w:tcW w:w="5315" w:type="dxa"/>
          </w:tcPr>
          <w:p w14:paraId="6190AB96" w14:textId="77777777" w:rsidR="00426347" w:rsidRDefault="00DE252A">
            <w:pPr>
              <w:pStyle w:val="TableParagraph"/>
              <w:spacing w:before="23"/>
              <w:ind w:left="106"/>
              <w:rPr>
                <w:sz w:val="18"/>
              </w:rPr>
            </w:pPr>
            <w:r>
              <w:rPr>
                <w:sz w:val="18"/>
              </w:rPr>
              <w:t>VSOTA polja 18 Infosys</w:t>
            </w:r>
          </w:p>
        </w:tc>
      </w:tr>
      <w:tr w:rsidR="00426347" w14:paraId="764385D9" w14:textId="77777777">
        <w:trPr>
          <w:trHeight w:val="501"/>
        </w:trPr>
        <w:tc>
          <w:tcPr>
            <w:tcW w:w="1131" w:type="dxa"/>
          </w:tcPr>
          <w:p w14:paraId="36D14C4C" w14:textId="77777777" w:rsidR="00426347" w:rsidRDefault="00DE252A">
            <w:pPr>
              <w:pStyle w:val="TableParagraph"/>
              <w:spacing w:before="26"/>
              <w:rPr>
                <w:sz w:val="18"/>
              </w:rPr>
            </w:pPr>
            <w:r>
              <w:rPr>
                <w:sz w:val="18"/>
              </w:rPr>
              <w:t>(5)</w:t>
            </w:r>
          </w:p>
        </w:tc>
        <w:tc>
          <w:tcPr>
            <w:tcW w:w="2518" w:type="dxa"/>
          </w:tcPr>
          <w:p w14:paraId="1668CEBD" w14:textId="77777777" w:rsidR="00426347" w:rsidRDefault="00DE252A">
            <w:pPr>
              <w:pStyle w:val="TableParagraph"/>
              <w:spacing w:before="6" w:line="236" w:lineRule="exact"/>
              <w:ind w:left="105" w:right="523"/>
              <w:rPr>
                <w:sz w:val="18"/>
              </w:rPr>
            </w:pPr>
            <w:r>
              <w:rPr>
                <w:sz w:val="18"/>
              </w:rPr>
              <w:t>Skupni upravičeni izdatki po upravičencih</w:t>
            </w:r>
          </w:p>
        </w:tc>
        <w:tc>
          <w:tcPr>
            <w:tcW w:w="4989" w:type="dxa"/>
          </w:tcPr>
          <w:p w14:paraId="4DCFD4F1" w14:textId="77777777" w:rsidR="00426347" w:rsidRDefault="00DE252A">
            <w:pPr>
              <w:pStyle w:val="TableParagraph"/>
              <w:spacing w:before="26"/>
              <w:rPr>
                <w:sz w:val="18"/>
              </w:rPr>
            </w:pPr>
            <w:r>
              <w:rPr>
                <w:sz w:val="18"/>
              </w:rPr>
              <w:t>Polje 22</w:t>
            </w:r>
          </w:p>
        </w:tc>
        <w:tc>
          <w:tcPr>
            <w:tcW w:w="5315" w:type="dxa"/>
          </w:tcPr>
          <w:p w14:paraId="392908CD" w14:textId="77777777" w:rsidR="00426347" w:rsidRDefault="00DE252A">
            <w:pPr>
              <w:pStyle w:val="TableParagraph"/>
              <w:spacing w:before="26"/>
              <w:ind w:left="106"/>
              <w:rPr>
                <w:sz w:val="18"/>
              </w:rPr>
            </w:pPr>
            <w:r>
              <w:rPr>
                <w:sz w:val="18"/>
              </w:rPr>
              <w:t>VSOTA polja 22 Infosys</w:t>
            </w:r>
          </w:p>
        </w:tc>
      </w:tr>
      <w:tr w:rsidR="00426347" w14:paraId="61D691D8" w14:textId="77777777">
        <w:trPr>
          <w:trHeight w:val="501"/>
        </w:trPr>
        <w:tc>
          <w:tcPr>
            <w:tcW w:w="1131" w:type="dxa"/>
          </w:tcPr>
          <w:p w14:paraId="1772CCD2" w14:textId="77777777" w:rsidR="00426347" w:rsidRDefault="00DE252A">
            <w:pPr>
              <w:pStyle w:val="TableParagraph"/>
              <w:spacing w:before="23"/>
              <w:rPr>
                <w:sz w:val="18"/>
              </w:rPr>
            </w:pPr>
            <w:r>
              <w:rPr>
                <w:sz w:val="18"/>
              </w:rPr>
              <w:t>(6)</w:t>
            </w:r>
          </w:p>
        </w:tc>
        <w:tc>
          <w:tcPr>
            <w:tcW w:w="2518" w:type="dxa"/>
          </w:tcPr>
          <w:p w14:paraId="2A2858DA" w14:textId="77777777" w:rsidR="00426347" w:rsidRDefault="00DE252A">
            <w:pPr>
              <w:pStyle w:val="TableParagraph"/>
              <w:spacing w:before="3" w:line="236" w:lineRule="exact"/>
              <w:ind w:left="105" w:right="973"/>
              <w:rPr>
                <w:sz w:val="18"/>
              </w:rPr>
            </w:pPr>
            <w:r>
              <w:rPr>
                <w:sz w:val="18"/>
              </w:rPr>
              <w:t>Število izbranih operacij</w:t>
            </w:r>
          </w:p>
        </w:tc>
        <w:tc>
          <w:tcPr>
            <w:tcW w:w="4989" w:type="dxa"/>
          </w:tcPr>
          <w:p w14:paraId="68E55E63" w14:textId="77777777" w:rsidR="00426347" w:rsidRDefault="00DE252A">
            <w:pPr>
              <w:pStyle w:val="TableParagraph"/>
              <w:spacing w:before="23"/>
              <w:rPr>
                <w:sz w:val="18"/>
              </w:rPr>
            </w:pPr>
            <w:r>
              <w:rPr>
                <w:sz w:val="18"/>
              </w:rPr>
              <w:t>Polje 02; polje 16</w:t>
            </w:r>
          </w:p>
        </w:tc>
        <w:tc>
          <w:tcPr>
            <w:tcW w:w="5315" w:type="dxa"/>
          </w:tcPr>
          <w:p w14:paraId="4262E8D6" w14:textId="77777777" w:rsidR="00426347" w:rsidRDefault="00DE252A">
            <w:pPr>
              <w:pStyle w:val="TableParagraph"/>
              <w:spacing w:before="23"/>
              <w:ind w:left="106"/>
              <w:rPr>
                <w:sz w:val="18"/>
              </w:rPr>
            </w:pPr>
            <w:r>
              <w:rPr>
                <w:sz w:val="18"/>
              </w:rPr>
              <w:t>ŠTETJE polja 02 za vse operacije, kjer je polje 16 = 00, 02, 03,</w:t>
            </w:r>
          </w:p>
          <w:p w14:paraId="678B30A8" w14:textId="77777777" w:rsidR="00426347" w:rsidRDefault="00DE252A">
            <w:pPr>
              <w:pStyle w:val="TableParagraph"/>
              <w:spacing w:before="29"/>
              <w:ind w:left="106"/>
              <w:rPr>
                <w:sz w:val="18"/>
              </w:rPr>
            </w:pPr>
            <w:r>
              <w:rPr>
                <w:sz w:val="18"/>
              </w:rPr>
              <w:t>04</w:t>
            </w:r>
          </w:p>
        </w:tc>
      </w:tr>
    </w:tbl>
    <w:p w14:paraId="7FA5EC1F" w14:textId="77777777" w:rsidR="00426347" w:rsidRDefault="00426347">
      <w:pPr>
        <w:pStyle w:val="Telobesedila"/>
        <w:rPr>
          <w:rFonts w:ascii="Arial"/>
          <w:b/>
          <w:sz w:val="20"/>
        </w:rPr>
      </w:pPr>
    </w:p>
    <w:p w14:paraId="1B606D9B" w14:textId="77777777" w:rsidR="00426347" w:rsidRDefault="00426347">
      <w:pPr>
        <w:pStyle w:val="Telobesedila"/>
        <w:rPr>
          <w:rFonts w:ascii="Arial"/>
          <w:b/>
          <w:sz w:val="20"/>
        </w:rPr>
      </w:pPr>
    </w:p>
    <w:p w14:paraId="5D598F06" w14:textId="77777777" w:rsidR="00426347" w:rsidRDefault="00426347">
      <w:pPr>
        <w:pStyle w:val="Telobesedila"/>
        <w:spacing w:before="1"/>
        <w:rPr>
          <w:rFonts w:ascii="Arial"/>
          <w:b/>
          <w:sz w:val="1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2587"/>
        <w:gridCol w:w="4954"/>
        <w:gridCol w:w="5278"/>
      </w:tblGrid>
      <w:tr w:rsidR="00426347" w14:paraId="18DA45AA" w14:textId="77777777">
        <w:trPr>
          <w:trHeight w:val="575"/>
        </w:trPr>
        <w:tc>
          <w:tcPr>
            <w:tcW w:w="13950" w:type="dxa"/>
            <w:gridSpan w:val="4"/>
          </w:tcPr>
          <w:p w14:paraId="4FD0D077" w14:textId="77777777" w:rsidR="00426347" w:rsidRDefault="00DE252A">
            <w:pPr>
              <w:pStyle w:val="TableParagraph"/>
              <w:spacing w:before="9" w:line="288" w:lineRule="exact"/>
              <w:ind w:left="991" w:right="533" w:hanging="853"/>
              <w:rPr>
                <w:b/>
              </w:rPr>
            </w:pPr>
            <w:r>
              <w:rPr>
                <w:b/>
              </w:rPr>
              <w:t>Preglednica 5: Skupni in programsko posebni kazalniki učinkov za ESRR, ESS+, Kohezijski sklad, JTF in ESPRA (točka (b) člena 42(2))</w:t>
            </w:r>
          </w:p>
        </w:tc>
      </w:tr>
      <w:tr w:rsidR="00426347" w14:paraId="57DDDE98" w14:textId="77777777">
        <w:trPr>
          <w:trHeight w:val="543"/>
        </w:trPr>
        <w:tc>
          <w:tcPr>
            <w:tcW w:w="1131" w:type="dxa"/>
          </w:tcPr>
          <w:p w14:paraId="08AF5BD5" w14:textId="77777777" w:rsidR="00426347" w:rsidRDefault="00DE252A">
            <w:pPr>
              <w:pStyle w:val="TableParagraph"/>
              <w:spacing w:before="19"/>
              <w:rPr>
                <w:b/>
                <w:sz w:val="20"/>
              </w:rPr>
            </w:pPr>
            <w:r>
              <w:rPr>
                <w:b/>
                <w:sz w:val="20"/>
              </w:rPr>
              <w:t>Številka</w:t>
            </w:r>
          </w:p>
          <w:p w14:paraId="4A62C262" w14:textId="77777777" w:rsidR="00426347" w:rsidRDefault="00DE252A">
            <w:pPr>
              <w:pStyle w:val="TableParagraph"/>
              <w:spacing w:before="33"/>
              <w:rPr>
                <w:b/>
                <w:sz w:val="20"/>
              </w:rPr>
            </w:pPr>
            <w:r>
              <w:rPr>
                <w:b/>
                <w:sz w:val="20"/>
              </w:rPr>
              <w:t>stolpca</w:t>
            </w:r>
          </w:p>
        </w:tc>
        <w:tc>
          <w:tcPr>
            <w:tcW w:w="2587" w:type="dxa"/>
          </w:tcPr>
          <w:p w14:paraId="49C818CB" w14:textId="77777777" w:rsidR="00426347" w:rsidRDefault="00DE252A">
            <w:pPr>
              <w:pStyle w:val="TableParagraph"/>
              <w:spacing w:before="19"/>
              <w:ind w:left="105"/>
              <w:rPr>
                <w:b/>
                <w:sz w:val="20"/>
              </w:rPr>
            </w:pPr>
            <w:r>
              <w:rPr>
                <w:b/>
                <w:sz w:val="20"/>
              </w:rPr>
              <w:t>Naziv</w:t>
            </w:r>
          </w:p>
        </w:tc>
        <w:tc>
          <w:tcPr>
            <w:tcW w:w="4954" w:type="dxa"/>
          </w:tcPr>
          <w:p w14:paraId="1C6C12DE" w14:textId="77777777" w:rsidR="00426347" w:rsidRDefault="00DE252A">
            <w:pPr>
              <w:pStyle w:val="TableParagraph"/>
              <w:spacing w:before="19"/>
              <w:rPr>
                <w:b/>
                <w:sz w:val="20"/>
              </w:rPr>
            </w:pPr>
            <w:r>
              <w:rPr>
                <w:b/>
                <w:sz w:val="20"/>
              </w:rPr>
              <w:t>Ustrezno polje Infosys ali drugi viri podatkov</w:t>
            </w:r>
          </w:p>
        </w:tc>
        <w:tc>
          <w:tcPr>
            <w:tcW w:w="5278" w:type="dxa"/>
          </w:tcPr>
          <w:p w14:paraId="791C906F" w14:textId="77777777" w:rsidR="00426347" w:rsidRDefault="00DE252A">
            <w:pPr>
              <w:pStyle w:val="TableParagraph"/>
              <w:spacing w:before="19"/>
              <w:ind w:left="108"/>
              <w:rPr>
                <w:b/>
                <w:sz w:val="20"/>
              </w:rPr>
            </w:pPr>
            <w:r>
              <w:rPr>
                <w:b/>
                <w:sz w:val="20"/>
              </w:rPr>
              <w:t>Opombe</w:t>
            </w:r>
          </w:p>
        </w:tc>
      </w:tr>
      <w:tr w:rsidR="00426347" w14:paraId="1F11F23E" w14:textId="77777777">
        <w:trPr>
          <w:trHeight w:val="498"/>
        </w:trPr>
        <w:tc>
          <w:tcPr>
            <w:tcW w:w="1131" w:type="dxa"/>
          </w:tcPr>
          <w:p w14:paraId="75B15930" w14:textId="77777777" w:rsidR="00426347" w:rsidRDefault="00DE252A">
            <w:pPr>
              <w:pStyle w:val="TableParagraph"/>
              <w:spacing w:before="23"/>
              <w:rPr>
                <w:sz w:val="18"/>
              </w:rPr>
            </w:pPr>
            <w:r>
              <w:rPr>
                <w:sz w:val="18"/>
              </w:rPr>
              <w:t>(1)</w:t>
            </w:r>
          </w:p>
        </w:tc>
        <w:tc>
          <w:tcPr>
            <w:tcW w:w="2587" w:type="dxa"/>
          </w:tcPr>
          <w:p w14:paraId="2FB77CD3" w14:textId="77777777" w:rsidR="00426347" w:rsidRDefault="00DE252A">
            <w:pPr>
              <w:pStyle w:val="TableParagraph"/>
              <w:spacing w:before="23"/>
              <w:ind w:left="105"/>
              <w:rPr>
                <w:sz w:val="18"/>
              </w:rPr>
            </w:pPr>
            <w:r>
              <w:rPr>
                <w:sz w:val="18"/>
              </w:rPr>
              <w:t>Prednostna naloga</w:t>
            </w:r>
          </w:p>
        </w:tc>
        <w:tc>
          <w:tcPr>
            <w:tcW w:w="4954" w:type="dxa"/>
          </w:tcPr>
          <w:p w14:paraId="2D3C8431" w14:textId="77777777" w:rsidR="00426347" w:rsidRDefault="00DE252A">
            <w:pPr>
              <w:pStyle w:val="TableParagraph"/>
              <w:spacing w:before="23"/>
              <w:rPr>
                <w:sz w:val="18"/>
              </w:rPr>
            </w:pPr>
            <w:r>
              <w:rPr>
                <w:sz w:val="18"/>
              </w:rPr>
              <w:t>Polje 06</w:t>
            </w:r>
          </w:p>
        </w:tc>
        <w:tc>
          <w:tcPr>
            <w:tcW w:w="5278" w:type="dxa"/>
          </w:tcPr>
          <w:p w14:paraId="05A827F7" w14:textId="77777777" w:rsidR="00426347" w:rsidRDefault="00DE252A">
            <w:pPr>
              <w:pStyle w:val="TableParagraph"/>
              <w:spacing w:before="3" w:line="236" w:lineRule="exact"/>
              <w:ind w:left="108"/>
              <w:rPr>
                <w:sz w:val="18"/>
              </w:rPr>
            </w:pPr>
            <w:r>
              <w:rPr>
                <w:sz w:val="18"/>
              </w:rPr>
              <w:t>Izhaja iz posebnega cilja v polju 06, brez polja za prednostno nalogo v Infosys</w:t>
            </w:r>
          </w:p>
        </w:tc>
      </w:tr>
      <w:tr w:rsidR="00426347" w14:paraId="7D90F9CA" w14:textId="77777777">
        <w:trPr>
          <w:trHeight w:val="266"/>
        </w:trPr>
        <w:tc>
          <w:tcPr>
            <w:tcW w:w="1131" w:type="dxa"/>
          </w:tcPr>
          <w:p w14:paraId="0E870141" w14:textId="77777777" w:rsidR="00426347" w:rsidRDefault="00DE252A">
            <w:pPr>
              <w:pStyle w:val="TableParagraph"/>
              <w:spacing w:before="26"/>
              <w:rPr>
                <w:sz w:val="18"/>
              </w:rPr>
            </w:pPr>
            <w:r>
              <w:rPr>
                <w:sz w:val="18"/>
              </w:rPr>
              <w:t>(2)</w:t>
            </w:r>
          </w:p>
        </w:tc>
        <w:tc>
          <w:tcPr>
            <w:tcW w:w="2587" w:type="dxa"/>
          </w:tcPr>
          <w:p w14:paraId="6C47CE16" w14:textId="77777777" w:rsidR="00426347" w:rsidRDefault="00DE252A">
            <w:pPr>
              <w:pStyle w:val="TableParagraph"/>
              <w:spacing w:before="26"/>
              <w:ind w:left="105"/>
              <w:rPr>
                <w:sz w:val="18"/>
              </w:rPr>
            </w:pPr>
            <w:r>
              <w:rPr>
                <w:sz w:val="18"/>
              </w:rPr>
              <w:t>Poseben cilj</w:t>
            </w:r>
          </w:p>
        </w:tc>
        <w:tc>
          <w:tcPr>
            <w:tcW w:w="4954" w:type="dxa"/>
          </w:tcPr>
          <w:p w14:paraId="19BA1A08" w14:textId="77777777" w:rsidR="00426347" w:rsidRDefault="00DE252A">
            <w:pPr>
              <w:pStyle w:val="TableParagraph"/>
              <w:spacing w:before="26"/>
              <w:rPr>
                <w:sz w:val="18"/>
              </w:rPr>
            </w:pPr>
            <w:r>
              <w:rPr>
                <w:sz w:val="18"/>
              </w:rPr>
              <w:t>Polje 06</w:t>
            </w:r>
          </w:p>
        </w:tc>
        <w:tc>
          <w:tcPr>
            <w:tcW w:w="5278" w:type="dxa"/>
          </w:tcPr>
          <w:p w14:paraId="13855816" w14:textId="77777777" w:rsidR="00426347" w:rsidRDefault="00DE252A">
            <w:pPr>
              <w:pStyle w:val="TableParagraph"/>
              <w:spacing w:before="26"/>
              <w:ind w:left="108"/>
              <w:rPr>
                <w:sz w:val="18"/>
              </w:rPr>
            </w:pPr>
            <w:r>
              <w:rPr>
                <w:sz w:val="18"/>
              </w:rPr>
              <w:t>-</w:t>
            </w:r>
          </w:p>
        </w:tc>
      </w:tr>
    </w:tbl>
    <w:p w14:paraId="3DCBA442" w14:textId="77777777" w:rsidR="00426347" w:rsidRDefault="00426347">
      <w:pPr>
        <w:rPr>
          <w:sz w:val="18"/>
        </w:rPr>
        <w:sectPr w:rsidR="00426347">
          <w:pgSz w:w="16840" w:h="11910" w:orient="landscape"/>
          <w:pgMar w:top="1180" w:right="1320" w:bottom="1800" w:left="1340" w:header="713" w:footer="1606" w:gutter="0"/>
          <w:cols w:space="708"/>
        </w:sectPr>
      </w:pPr>
    </w:p>
    <w:p w14:paraId="486944C7" w14:textId="77777777" w:rsidR="00426347" w:rsidRDefault="00426347">
      <w:pPr>
        <w:pStyle w:val="Telobesedila"/>
        <w:spacing w:before="6"/>
        <w:rPr>
          <w:rFonts w:ascii="Arial"/>
          <w:b/>
          <w:sz w:val="2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2587"/>
        <w:gridCol w:w="4954"/>
        <w:gridCol w:w="5278"/>
      </w:tblGrid>
      <w:tr w:rsidR="00426347" w14:paraId="367EB5C6" w14:textId="77777777">
        <w:trPr>
          <w:trHeight w:val="263"/>
        </w:trPr>
        <w:tc>
          <w:tcPr>
            <w:tcW w:w="1131" w:type="dxa"/>
          </w:tcPr>
          <w:p w14:paraId="0980671B" w14:textId="77777777" w:rsidR="00426347" w:rsidRDefault="00DE252A">
            <w:pPr>
              <w:pStyle w:val="TableParagraph"/>
              <w:spacing w:before="23"/>
              <w:rPr>
                <w:sz w:val="18"/>
              </w:rPr>
            </w:pPr>
            <w:r>
              <w:rPr>
                <w:sz w:val="18"/>
              </w:rPr>
              <w:t>(3)</w:t>
            </w:r>
          </w:p>
        </w:tc>
        <w:tc>
          <w:tcPr>
            <w:tcW w:w="2587" w:type="dxa"/>
          </w:tcPr>
          <w:p w14:paraId="1E001E00" w14:textId="77777777" w:rsidR="00426347" w:rsidRDefault="00DE252A">
            <w:pPr>
              <w:pStyle w:val="TableParagraph"/>
              <w:spacing w:before="23"/>
              <w:ind w:left="105"/>
              <w:rPr>
                <w:sz w:val="18"/>
              </w:rPr>
            </w:pPr>
            <w:r>
              <w:rPr>
                <w:sz w:val="18"/>
              </w:rPr>
              <w:t>Sklad</w:t>
            </w:r>
          </w:p>
        </w:tc>
        <w:tc>
          <w:tcPr>
            <w:tcW w:w="4954" w:type="dxa"/>
          </w:tcPr>
          <w:p w14:paraId="058B9968" w14:textId="77777777" w:rsidR="00426347" w:rsidRDefault="00DE252A">
            <w:pPr>
              <w:pStyle w:val="TableParagraph"/>
              <w:spacing w:before="23"/>
              <w:rPr>
                <w:sz w:val="18"/>
              </w:rPr>
            </w:pPr>
            <w:r>
              <w:rPr>
                <w:sz w:val="18"/>
              </w:rPr>
              <w:t>-</w:t>
            </w:r>
          </w:p>
        </w:tc>
        <w:tc>
          <w:tcPr>
            <w:tcW w:w="5278" w:type="dxa"/>
          </w:tcPr>
          <w:p w14:paraId="5788CF1F" w14:textId="77777777" w:rsidR="00426347" w:rsidRDefault="00DE252A">
            <w:pPr>
              <w:pStyle w:val="TableParagraph"/>
              <w:spacing w:before="23"/>
              <w:ind w:left="108"/>
              <w:rPr>
                <w:sz w:val="18"/>
              </w:rPr>
            </w:pPr>
            <w:r>
              <w:rPr>
                <w:sz w:val="18"/>
              </w:rPr>
              <w:t>Vedno ESPRA</w:t>
            </w:r>
          </w:p>
        </w:tc>
      </w:tr>
      <w:tr w:rsidR="00426347" w14:paraId="5EB0BD7D" w14:textId="77777777">
        <w:trPr>
          <w:trHeight w:val="266"/>
        </w:trPr>
        <w:tc>
          <w:tcPr>
            <w:tcW w:w="1131" w:type="dxa"/>
          </w:tcPr>
          <w:p w14:paraId="36103AC8" w14:textId="77777777" w:rsidR="00426347" w:rsidRDefault="00DE252A">
            <w:pPr>
              <w:pStyle w:val="TableParagraph"/>
              <w:spacing w:before="26"/>
              <w:rPr>
                <w:sz w:val="18"/>
              </w:rPr>
            </w:pPr>
            <w:r>
              <w:rPr>
                <w:sz w:val="18"/>
              </w:rPr>
              <w:t>(4)</w:t>
            </w:r>
          </w:p>
        </w:tc>
        <w:tc>
          <w:tcPr>
            <w:tcW w:w="2587" w:type="dxa"/>
          </w:tcPr>
          <w:p w14:paraId="27ABD9EF" w14:textId="77777777" w:rsidR="00426347" w:rsidRDefault="00DE252A">
            <w:pPr>
              <w:pStyle w:val="TableParagraph"/>
              <w:spacing w:before="26"/>
              <w:ind w:left="105"/>
              <w:rPr>
                <w:sz w:val="18"/>
              </w:rPr>
            </w:pPr>
            <w:r>
              <w:rPr>
                <w:sz w:val="18"/>
              </w:rPr>
              <w:t>Kategorija regije</w:t>
            </w:r>
          </w:p>
        </w:tc>
        <w:tc>
          <w:tcPr>
            <w:tcW w:w="4954" w:type="dxa"/>
          </w:tcPr>
          <w:p w14:paraId="06D4600C" w14:textId="77777777" w:rsidR="00426347" w:rsidRDefault="00DE252A">
            <w:pPr>
              <w:pStyle w:val="TableParagraph"/>
              <w:spacing w:before="26"/>
              <w:rPr>
                <w:sz w:val="18"/>
              </w:rPr>
            </w:pPr>
            <w:r>
              <w:rPr>
                <w:sz w:val="18"/>
              </w:rPr>
              <w:t>n. p.</w:t>
            </w:r>
          </w:p>
        </w:tc>
        <w:tc>
          <w:tcPr>
            <w:tcW w:w="5278" w:type="dxa"/>
          </w:tcPr>
          <w:p w14:paraId="1C756502" w14:textId="77777777" w:rsidR="00426347" w:rsidRDefault="00DE252A">
            <w:pPr>
              <w:pStyle w:val="TableParagraph"/>
              <w:spacing w:before="26"/>
              <w:ind w:left="108"/>
              <w:rPr>
                <w:sz w:val="18"/>
              </w:rPr>
            </w:pPr>
            <w:r>
              <w:rPr>
                <w:sz w:val="18"/>
              </w:rPr>
              <w:t>-</w:t>
            </w:r>
          </w:p>
        </w:tc>
      </w:tr>
      <w:tr w:rsidR="00426347" w14:paraId="4FED1D30" w14:textId="77777777">
        <w:trPr>
          <w:trHeight w:val="263"/>
        </w:trPr>
        <w:tc>
          <w:tcPr>
            <w:tcW w:w="1131" w:type="dxa"/>
          </w:tcPr>
          <w:p w14:paraId="3D62545A" w14:textId="77777777" w:rsidR="00426347" w:rsidRDefault="00DE252A">
            <w:pPr>
              <w:pStyle w:val="TableParagraph"/>
              <w:spacing w:before="23"/>
              <w:rPr>
                <w:sz w:val="18"/>
              </w:rPr>
            </w:pPr>
            <w:r>
              <w:rPr>
                <w:sz w:val="18"/>
              </w:rPr>
              <w:t>(5)</w:t>
            </w:r>
          </w:p>
        </w:tc>
        <w:tc>
          <w:tcPr>
            <w:tcW w:w="2587" w:type="dxa"/>
          </w:tcPr>
          <w:p w14:paraId="004AE8C6" w14:textId="77777777" w:rsidR="00426347" w:rsidRDefault="00DE252A">
            <w:pPr>
              <w:pStyle w:val="TableParagraph"/>
              <w:spacing w:before="23"/>
              <w:ind w:left="105"/>
              <w:rPr>
                <w:sz w:val="18"/>
              </w:rPr>
            </w:pPr>
            <w:r>
              <w:rPr>
                <w:sz w:val="18"/>
              </w:rPr>
              <w:t>ID</w:t>
            </w:r>
          </w:p>
        </w:tc>
        <w:tc>
          <w:tcPr>
            <w:tcW w:w="4954" w:type="dxa"/>
          </w:tcPr>
          <w:p w14:paraId="54D0B2DE" w14:textId="77777777" w:rsidR="00426347" w:rsidRDefault="00DE252A">
            <w:pPr>
              <w:pStyle w:val="TableParagraph"/>
              <w:spacing w:before="23"/>
              <w:rPr>
                <w:sz w:val="18"/>
              </w:rPr>
            </w:pPr>
            <w:r>
              <w:rPr>
                <w:sz w:val="18"/>
              </w:rPr>
              <w:t>Uredba o ESPRA, priloga I</w:t>
            </w:r>
          </w:p>
        </w:tc>
        <w:tc>
          <w:tcPr>
            <w:tcW w:w="5278" w:type="dxa"/>
          </w:tcPr>
          <w:p w14:paraId="656ADEAA" w14:textId="77777777" w:rsidR="00426347" w:rsidRDefault="00DE252A">
            <w:pPr>
              <w:pStyle w:val="TableParagraph"/>
              <w:spacing w:before="23"/>
              <w:ind w:left="108"/>
              <w:rPr>
                <w:sz w:val="18"/>
              </w:rPr>
            </w:pPr>
            <w:r>
              <w:rPr>
                <w:sz w:val="18"/>
              </w:rPr>
              <w:t>Vedno v formatu brez presledka npr. CO01</w:t>
            </w:r>
          </w:p>
        </w:tc>
      </w:tr>
      <w:tr w:rsidR="00426347" w14:paraId="37C78836" w14:textId="77777777">
        <w:trPr>
          <w:trHeight w:val="263"/>
        </w:trPr>
        <w:tc>
          <w:tcPr>
            <w:tcW w:w="1131" w:type="dxa"/>
          </w:tcPr>
          <w:p w14:paraId="568596D3" w14:textId="77777777" w:rsidR="00426347" w:rsidRDefault="00DE252A">
            <w:pPr>
              <w:pStyle w:val="TableParagraph"/>
              <w:spacing w:before="23"/>
              <w:rPr>
                <w:sz w:val="18"/>
              </w:rPr>
            </w:pPr>
            <w:r>
              <w:rPr>
                <w:sz w:val="18"/>
              </w:rPr>
              <w:t>(6)</w:t>
            </w:r>
          </w:p>
        </w:tc>
        <w:tc>
          <w:tcPr>
            <w:tcW w:w="2587" w:type="dxa"/>
          </w:tcPr>
          <w:p w14:paraId="5DF7F511" w14:textId="77777777" w:rsidR="00426347" w:rsidRDefault="00DE252A">
            <w:pPr>
              <w:pStyle w:val="TableParagraph"/>
              <w:spacing w:before="23"/>
              <w:ind w:left="105"/>
              <w:rPr>
                <w:sz w:val="18"/>
              </w:rPr>
            </w:pPr>
            <w:r>
              <w:rPr>
                <w:sz w:val="18"/>
              </w:rPr>
              <w:t>Ime kazalnika</w:t>
            </w:r>
          </w:p>
        </w:tc>
        <w:tc>
          <w:tcPr>
            <w:tcW w:w="4954" w:type="dxa"/>
          </w:tcPr>
          <w:p w14:paraId="0C8173E8" w14:textId="77777777" w:rsidR="00426347" w:rsidRDefault="00DE252A">
            <w:pPr>
              <w:pStyle w:val="TableParagraph"/>
              <w:spacing w:before="23"/>
              <w:rPr>
                <w:sz w:val="18"/>
              </w:rPr>
            </w:pPr>
            <w:r>
              <w:rPr>
                <w:sz w:val="18"/>
              </w:rPr>
              <w:t>Uredba o ESPRA, priloga I</w:t>
            </w:r>
          </w:p>
        </w:tc>
        <w:tc>
          <w:tcPr>
            <w:tcW w:w="5278" w:type="dxa"/>
          </w:tcPr>
          <w:p w14:paraId="5D483FE1" w14:textId="77777777" w:rsidR="00426347" w:rsidRDefault="00DE252A">
            <w:pPr>
              <w:pStyle w:val="TableParagraph"/>
              <w:spacing w:before="23"/>
              <w:ind w:left="108"/>
              <w:rPr>
                <w:sz w:val="18"/>
              </w:rPr>
            </w:pPr>
            <w:r>
              <w:rPr>
                <w:sz w:val="18"/>
              </w:rPr>
              <w:t>Vedno »število operacij« za ESPRA</w:t>
            </w:r>
          </w:p>
        </w:tc>
      </w:tr>
      <w:tr w:rsidR="00426347" w14:paraId="52267566" w14:textId="77777777">
        <w:trPr>
          <w:trHeight w:val="266"/>
        </w:trPr>
        <w:tc>
          <w:tcPr>
            <w:tcW w:w="1131" w:type="dxa"/>
          </w:tcPr>
          <w:p w14:paraId="7CC1418D" w14:textId="77777777" w:rsidR="00426347" w:rsidRDefault="00DE252A">
            <w:pPr>
              <w:pStyle w:val="TableParagraph"/>
              <w:spacing w:before="26"/>
              <w:rPr>
                <w:sz w:val="18"/>
              </w:rPr>
            </w:pPr>
            <w:r>
              <w:rPr>
                <w:sz w:val="18"/>
              </w:rPr>
              <w:t>(7)</w:t>
            </w:r>
          </w:p>
        </w:tc>
        <w:tc>
          <w:tcPr>
            <w:tcW w:w="2587" w:type="dxa"/>
          </w:tcPr>
          <w:p w14:paraId="1CFCB86F" w14:textId="77777777" w:rsidR="00426347" w:rsidRDefault="00DE252A">
            <w:pPr>
              <w:pStyle w:val="TableParagraph"/>
              <w:spacing w:before="26"/>
              <w:ind w:left="105"/>
              <w:rPr>
                <w:sz w:val="18"/>
              </w:rPr>
            </w:pPr>
            <w:r>
              <w:rPr>
                <w:sz w:val="18"/>
              </w:rPr>
              <w:t>Razdelitev kazalnikov</w:t>
            </w:r>
          </w:p>
        </w:tc>
        <w:tc>
          <w:tcPr>
            <w:tcW w:w="4954" w:type="dxa"/>
          </w:tcPr>
          <w:p w14:paraId="263C37B1" w14:textId="77777777" w:rsidR="00426347" w:rsidRDefault="00DE252A">
            <w:pPr>
              <w:pStyle w:val="TableParagraph"/>
              <w:spacing w:before="26"/>
              <w:rPr>
                <w:sz w:val="18"/>
              </w:rPr>
            </w:pPr>
            <w:r>
              <w:rPr>
                <w:sz w:val="18"/>
              </w:rPr>
              <w:t>n. p.</w:t>
            </w:r>
          </w:p>
        </w:tc>
        <w:tc>
          <w:tcPr>
            <w:tcW w:w="5278" w:type="dxa"/>
          </w:tcPr>
          <w:p w14:paraId="6F315212" w14:textId="77777777" w:rsidR="00426347" w:rsidRDefault="00DE252A">
            <w:pPr>
              <w:pStyle w:val="TableParagraph"/>
              <w:spacing w:before="26"/>
              <w:ind w:left="108"/>
              <w:rPr>
                <w:sz w:val="18"/>
              </w:rPr>
            </w:pPr>
            <w:r>
              <w:rPr>
                <w:sz w:val="18"/>
              </w:rPr>
              <w:t>-</w:t>
            </w:r>
          </w:p>
        </w:tc>
      </w:tr>
      <w:tr w:rsidR="00426347" w14:paraId="05383372" w14:textId="77777777">
        <w:trPr>
          <w:trHeight w:val="263"/>
        </w:trPr>
        <w:tc>
          <w:tcPr>
            <w:tcW w:w="1131" w:type="dxa"/>
          </w:tcPr>
          <w:p w14:paraId="2872A372" w14:textId="77777777" w:rsidR="00426347" w:rsidRDefault="00DE252A">
            <w:pPr>
              <w:pStyle w:val="TableParagraph"/>
              <w:spacing w:before="23"/>
              <w:rPr>
                <w:sz w:val="18"/>
              </w:rPr>
            </w:pPr>
            <w:r>
              <w:rPr>
                <w:sz w:val="18"/>
              </w:rPr>
              <w:t>(8)</w:t>
            </w:r>
          </w:p>
        </w:tc>
        <w:tc>
          <w:tcPr>
            <w:tcW w:w="2587" w:type="dxa"/>
          </w:tcPr>
          <w:p w14:paraId="50F51AA3" w14:textId="77777777" w:rsidR="00426347" w:rsidRDefault="00DE252A">
            <w:pPr>
              <w:pStyle w:val="TableParagraph"/>
              <w:spacing w:before="23"/>
              <w:ind w:left="105"/>
              <w:rPr>
                <w:sz w:val="18"/>
              </w:rPr>
            </w:pPr>
            <w:r>
              <w:rPr>
                <w:sz w:val="18"/>
              </w:rPr>
              <w:t>Merska enota</w:t>
            </w:r>
          </w:p>
        </w:tc>
        <w:tc>
          <w:tcPr>
            <w:tcW w:w="4954" w:type="dxa"/>
          </w:tcPr>
          <w:p w14:paraId="660BD154" w14:textId="77777777" w:rsidR="00426347" w:rsidRDefault="00DE252A">
            <w:pPr>
              <w:pStyle w:val="TableParagraph"/>
              <w:spacing w:before="23"/>
              <w:rPr>
                <w:sz w:val="18"/>
              </w:rPr>
            </w:pPr>
            <w:r>
              <w:rPr>
                <w:sz w:val="18"/>
              </w:rPr>
              <w:t>Uredba o ESPRA, priloga I</w:t>
            </w:r>
          </w:p>
        </w:tc>
        <w:tc>
          <w:tcPr>
            <w:tcW w:w="5278" w:type="dxa"/>
          </w:tcPr>
          <w:p w14:paraId="6E6A75DB" w14:textId="77777777" w:rsidR="00426347" w:rsidRDefault="00DE252A">
            <w:pPr>
              <w:pStyle w:val="TableParagraph"/>
              <w:spacing w:before="23"/>
              <w:ind w:left="108"/>
              <w:rPr>
                <w:sz w:val="18"/>
              </w:rPr>
            </w:pPr>
            <w:r>
              <w:rPr>
                <w:sz w:val="18"/>
              </w:rPr>
              <w:t>Število (»število operacij«)</w:t>
            </w:r>
          </w:p>
        </w:tc>
      </w:tr>
      <w:tr w:rsidR="00426347" w14:paraId="22796003" w14:textId="77777777">
        <w:trPr>
          <w:trHeight w:val="263"/>
        </w:trPr>
        <w:tc>
          <w:tcPr>
            <w:tcW w:w="1131" w:type="dxa"/>
          </w:tcPr>
          <w:p w14:paraId="581A4AA5" w14:textId="77777777" w:rsidR="00426347" w:rsidRDefault="00DE252A">
            <w:pPr>
              <w:pStyle w:val="TableParagraph"/>
              <w:spacing w:before="23"/>
              <w:rPr>
                <w:sz w:val="18"/>
              </w:rPr>
            </w:pPr>
            <w:r>
              <w:rPr>
                <w:sz w:val="18"/>
              </w:rPr>
              <w:t>(9)</w:t>
            </w:r>
          </w:p>
        </w:tc>
        <w:tc>
          <w:tcPr>
            <w:tcW w:w="2587" w:type="dxa"/>
          </w:tcPr>
          <w:p w14:paraId="03AE788F" w14:textId="77777777" w:rsidR="00426347" w:rsidRDefault="00DE252A">
            <w:pPr>
              <w:pStyle w:val="TableParagraph"/>
              <w:spacing w:before="23"/>
              <w:ind w:left="105"/>
              <w:rPr>
                <w:sz w:val="18"/>
              </w:rPr>
            </w:pPr>
            <w:r>
              <w:rPr>
                <w:sz w:val="18"/>
              </w:rPr>
              <w:t>Mejnik (2024)</w:t>
            </w:r>
          </w:p>
        </w:tc>
        <w:tc>
          <w:tcPr>
            <w:tcW w:w="4954" w:type="dxa"/>
          </w:tcPr>
          <w:p w14:paraId="5753A68B" w14:textId="77777777" w:rsidR="00426347" w:rsidRDefault="00DE252A">
            <w:pPr>
              <w:pStyle w:val="TableParagraph"/>
              <w:spacing w:before="23"/>
              <w:rPr>
                <w:sz w:val="18"/>
              </w:rPr>
            </w:pPr>
            <w:r>
              <w:rPr>
                <w:sz w:val="18"/>
              </w:rPr>
              <w:t>OP</w:t>
            </w:r>
          </w:p>
        </w:tc>
        <w:tc>
          <w:tcPr>
            <w:tcW w:w="5278" w:type="dxa"/>
          </w:tcPr>
          <w:p w14:paraId="3F28FCDC" w14:textId="77777777" w:rsidR="00426347" w:rsidRDefault="00DE252A">
            <w:pPr>
              <w:pStyle w:val="TableParagraph"/>
              <w:spacing w:before="23"/>
              <w:ind w:left="108"/>
              <w:rPr>
                <w:sz w:val="18"/>
              </w:rPr>
            </w:pPr>
            <w:r>
              <w:rPr>
                <w:sz w:val="18"/>
              </w:rPr>
              <w:t>-</w:t>
            </w:r>
          </w:p>
        </w:tc>
      </w:tr>
      <w:tr w:rsidR="00426347" w14:paraId="2218CDBA" w14:textId="77777777">
        <w:trPr>
          <w:trHeight w:val="266"/>
        </w:trPr>
        <w:tc>
          <w:tcPr>
            <w:tcW w:w="1131" w:type="dxa"/>
          </w:tcPr>
          <w:p w14:paraId="25650FA2" w14:textId="77777777" w:rsidR="00426347" w:rsidRDefault="00DE252A">
            <w:pPr>
              <w:pStyle w:val="TableParagraph"/>
              <w:spacing w:before="26"/>
              <w:rPr>
                <w:sz w:val="18"/>
              </w:rPr>
            </w:pPr>
            <w:r>
              <w:rPr>
                <w:sz w:val="18"/>
              </w:rPr>
              <w:t>(10)</w:t>
            </w:r>
          </w:p>
        </w:tc>
        <w:tc>
          <w:tcPr>
            <w:tcW w:w="2587" w:type="dxa"/>
          </w:tcPr>
          <w:p w14:paraId="31158AB3" w14:textId="77777777" w:rsidR="00426347" w:rsidRDefault="00DE252A">
            <w:pPr>
              <w:pStyle w:val="TableParagraph"/>
              <w:spacing w:before="26"/>
              <w:ind w:left="105"/>
              <w:rPr>
                <w:sz w:val="18"/>
              </w:rPr>
            </w:pPr>
            <w:r>
              <w:rPr>
                <w:sz w:val="18"/>
              </w:rPr>
              <w:t>Cilj 2029</w:t>
            </w:r>
          </w:p>
        </w:tc>
        <w:tc>
          <w:tcPr>
            <w:tcW w:w="4954" w:type="dxa"/>
          </w:tcPr>
          <w:p w14:paraId="2276CE7E" w14:textId="77777777" w:rsidR="00426347" w:rsidRDefault="00DE252A">
            <w:pPr>
              <w:pStyle w:val="TableParagraph"/>
              <w:spacing w:before="26"/>
              <w:rPr>
                <w:sz w:val="18"/>
              </w:rPr>
            </w:pPr>
            <w:r>
              <w:rPr>
                <w:sz w:val="18"/>
              </w:rPr>
              <w:t>OP</w:t>
            </w:r>
          </w:p>
        </w:tc>
        <w:tc>
          <w:tcPr>
            <w:tcW w:w="5278" w:type="dxa"/>
          </w:tcPr>
          <w:p w14:paraId="42DC8CF8" w14:textId="77777777" w:rsidR="00426347" w:rsidRDefault="00DE252A">
            <w:pPr>
              <w:pStyle w:val="TableParagraph"/>
              <w:spacing w:before="26"/>
              <w:ind w:left="108"/>
              <w:rPr>
                <w:sz w:val="18"/>
              </w:rPr>
            </w:pPr>
            <w:r>
              <w:rPr>
                <w:sz w:val="18"/>
              </w:rPr>
              <w:t>-</w:t>
            </w:r>
          </w:p>
        </w:tc>
      </w:tr>
      <w:tr w:rsidR="00426347" w14:paraId="2CABB10E" w14:textId="77777777">
        <w:trPr>
          <w:trHeight w:val="499"/>
        </w:trPr>
        <w:tc>
          <w:tcPr>
            <w:tcW w:w="1131" w:type="dxa"/>
          </w:tcPr>
          <w:p w14:paraId="2C9924EC" w14:textId="77777777" w:rsidR="00426347" w:rsidRDefault="00DE252A">
            <w:pPr>
              <w:pStyle w:val="TableParagraph"/>
              <w:spacing w:before="24"/>
              <w:rPr>
                <w:sz w:val="18"/>
              </w:rPr>
            </w:pPr>
            <w:r>
              <w:rPr>
                <w:sz w:val="18"/>
              </w:rPr>
              <w:t>(11)</w:t>
            </w:r>
          </w:p>
        </w:tc>
        <w:tc>
          <w:tcPr>
            <w:tcW w:w="2587" w:type="dxa"/>
          </w:tcPr>
          <w:p w14:paraId="0A2A4F19" w14:textId="77777777" w:rsidR="00426347" w:rsidRDefault="00DE252A">
            <w:pPr>
              <w:pStyle w:val="TableParagraph"/>
              <w:spacing w:before="3" w:line="236" w:lineRule="exact"/>
              <w:ind w:left="105" w:right="842"/>
              <w:rPr>
                <w:sz w:val="18"/>
              </w:rPr>
            </w:pPr>
            <w:r>
              <w:rPr>
                <w:sz w:val="18"/>
              </w:rPr>
              <w:t>Izbrane operacije [dd/mm/ll]</w:t>
            </w:r>
          </w:p>
        </w:tc>
        <w:tc>
          <w:tcPr>
            <w:tcW w:w="4954" w:type="dxa"/>
          </w:tcPr>
          <w:p w14:paraId="14293200" w14:textId="77777777" w:rsidR="00426347" w:rsidRDefault="00DE252A">
            <w:pPr>
              <w:pStyle w:val="TableParagraph"/>
              <w:spacing w:before="24"/>
              <w:rPr>
                <w:sz w:val="18"/>
              </w:rPr>
            </w:pPr>
            <w:r>
              <w:rPr>
                <w:sz w:val="18"/>
              </w:rPr>
              <w:t>Polje 02; polje 16</w:t>
            </w:r>
          </w:p>
        </w:tc>
        <w:tc>
          <w:tcPr>
            <w:tcW w:w="5278" w:type="dxa"/>
          </w:tcPr>
          <w:p w14:paraId="0B6FDB28" w14:textId="77777777" w:rsidR="00426347" w:rsidRDefault="00DE252A">
            <w:pPr>
              <w:pStyle w:val="TableParagraph"/>
              <w:spacing w:before="24"/>
              <w:ind w:left="108"/>
              <w:rPr>
                <w:sz w:val="18"/>
              </w:rPr>
            </w:pPr>
            <w:r>
              <w:rPr>
                <w:sz w:val="18"/>
              </w:rPr>
              <w:t>ŠTETJE polja 02 za vse operacije, kjer je polje 16 = 00, 02, 03,</w:t>
            </w:r>
          </w:p>
          <w:p w14:paraId="5D374700" w14:textId="77777777" w:rsidR="00426347" w:rsidRDefault="00DE252A">
            <w:pPr>
              <w:pStyle w:val="TableParagraph"/>
              <w:spacing w:before="28"/>
              <w:ind w:left="108"/>
              <w:rPr>
                <w:sz w:val="18"/>
              </w:rPr>
            </w:pPr>
            <w:r>
              <w:rPr>
                <w:sz w:val="18"/>
              </w:rPr>
              <w:t>04</w:t>
            </w:r>
          </w:p>
        </w:tc>
      </w:tr>
      <w:tr w:rsidR="00426347" w14:paraId="7F900DCB" w14:textId="77777777">
        <w:trPr>
          <w:trHeight w:val="501"/>
        </w:trPr>
        <w:tc>
          <w:tcPr>
            <w:tcW w:w="1131" w:type="dxa"/>
          </w:tcPr>
          <w:p w14:paraId="51B428B2" w14:textId="77777777" w:rsidR="00426347" w:rsidRDefault="00DE252A">
            <w:pPr>
              <w:pStyle w:val="TableParagraph"/>
              <w:spacing w:before="23"/>
              <w:rPr>
                <w:sz w:val="18"/>
              </w:rPr>
            </w:pPr>
            <w:r>
              <w:rPr>
                <w:sz w:val="18"/>
              </w:rPr>
              <w:t>(12)</w:t>
            </w:r>
          </w:p>
        </w:tc>
        <w:tc>
          <w:tcPr>
            <w:tcW w:w="2587" w:type="dxa"/>
          </w:tcPr>
          <w:p w14:paraId="078A20DD" w14:textId="77777777" w:rsidR="00426347" w:rsidRDefault="00DE252A">
            <w:pPr>
              <w:pStyle w:val="TableParagraph"/>
              <w:spacing w:before="1" w:line="238" w:lineRule="exact"/>
              <w:ind w:left="105" w:right="842"/>
              <w:rPr>
                <w:sz w:val="18"/>
              </w:rPr>
            </w:pPr>
            <w:r>
              <w:rPr>
                <w:sz w:val="18"/>
              </w:rPr>
              <w:t>Izvedene operacije [dd/mm/ll]</w:t>
            </w:r>
          </w:p>
        </w:tc>
        <w:tc>
          <w:tcPr>
            <w:tcW w:w="4954" w:type="dxa"/>
          </w:tcPr>
          <w:p w14:paraId="591B7CD9" w14:textId="77777777" w:rsidR="00426347" w:rsidRDefault="00DE252A">
            <w:pPr>
              <w:pStyle w:val="TableParagraph"/>
              <w:spacing w:before="23"/>
              <w:rPr>
                <w:sz w:val="18"/>
              </w:rPr>
            </w:pPr>
            <w:r>
              <w:rPr>
                <w:sz w:val="18"/>
              </w:rPr>
              <w:t>Polje 02; polje 16</w:t>
            </w:r>
          </w:p>
        </w:tc>
        <w:tc>
          <w:tcPr>
            <w:tcW w:w="5278" w:type="dxa"/>
          </w:tcPr>
          <w:p w14:paraId="0E918460" w14:textId="77777777" w:rsidR="00426347" w:rsidRDefault="00DE252A">
            <w:pPr>
              <w:pStyle w:val="TableParagraph"/>
              <w:spacing w:before="23"/>
              <w:ind w:left="108"/>
              <w:rPr>
                <w:sz w:val="18"/>
              </w:rPr>
            </w:pPr>
            <w:r>
              <w:rPr>
                <w:sz w:val="18"/>
              </w:rPr>
              <w:t>ŠTETJE polja 02 za vse operacije, kjer je polje 16 = 03, 04</w:t>
            </w:r>
          </w:p>
        </w:tc>
      </w:tr>
      <w:tr w:rsidR="00426347" w14:paraId="22DBA806" w14:textId="77777777">
        <w:trPr>
          <w:trHeight w:val="263"/>
        </w:trPr>
        <w:tc>
          <w:tcPr>
            <w:tcW w:w="1131" w:type="dxa"/>
          </w:tcPr>
          <w:p w14:paraId="546E2A6B" w14:textId="77777777" w:rsidR="00426347" w:rsidRDefault="00DE252A">
            <w:pPr>
              <w:pStyle w:val="TableParagraph"/>
              <w:spacing w:before="23"/>
              <w:rPr>
                <w:sz w:val="18"/>
              </w:rPr>
            </w:pPr>
            <w:r>
              <w:rPr>
                <w:sz w:val="18"/>
              </w:rPr>
              <w:t>(13)</w:t>
            </w:r>
          </w:p>
        </w:tc>
        <w:tc>
          <w:tcPr>
            <w:tcW w:w="2587" w:type="dxa"/>
          </w:tcPr>
          <w:p w14:paraId="215E2683" w14:textId="77777777" w:rsidR="00426347" w:rsidRDefault="00DE252A">
            <w:pPr>
              <w:pStyle w:val="TableParagraph"/>
              <w:spacing w:before="23"/>
              <w:ind w:left="105"/>
              <w:rPr>
                <w:sz w:val="18"/>
              </w:rPr>
            </w:pPr>
            <w:r>
              <w:rPr>
                <w:sz w:val="18"/>
              </w:rPr>
              <w:t>Opombe</w:t>
            </w:r>
          </w:p>
        </w:tc>
        <w:tc>
          <w:tcPr>
            <w:tcW w:w="4954" w:type="dxa"/>
          </w:tcPr>
          <w:p w14:paraId="33F828B0" w14:textId="77777777" w:rsidR="00426347" w:rsidRDefault="00DE252A">
            <w:pPr>
              <w:pStyle w:val="TableParagraph"/>
              <w:spacing w:before="23"/>
              <w:rPr>
                <w:sz w:val="18"/>
              </w:rPr>
            </w:pPr>
            <w:r>
              <w:rPr>
                <w:sz w:val="18"/>
              </w:rPr>
              <w:t>-</w:t>
            </w:r>
          </w:p>
        </w:tc>
        <w:tc>
          <w:tcPr>
            <w:tcW w:w="5278" w:type="dxa"/>
          </w:tcPr>
          <w:p w14:paraId="523DAB26" w14:textId="77777777" w:rsidR="00426347" w:rsidRDefault="00DE252A">
            <w:pPr>
              <w:pStyle w:val="TableParagraph"/>
              <w:spacing w:before="23"/>
              <w:ind w:left="108"/>
              <w:rPr>
                <w:sz w:val="18"/>
              </w:rPr>
            </w:pPr>
            <w:r>
              <w:rPr>
                <w:sz w:val="18"/>
              </w:rPr>
              <w:t>-</w:t>
            </w:r>
          </w:p>
        </w:tc>
      </w:tr>
    </w:tbl>
    <w:p w14:paraId="5FC9B223" w14:textId="77777777" w:rsidR="00426347" w:rsidRDefault="00426347">
      <w:pPr>
        <w:pStyle w:val="Telobesedila"/>
        <w:rPr>
          <w:rFonts w:ascii="Arial"/>
          <w:b/>
          <w:sz w:val="20"/>
        </w:rPr>
      </w:pPr>
    </w:p>
    <w:p w14:paraId="57C3DF40" w14:textId="77777777" w:rsidR="00426347" w:rsidRDefault="00426347">
      <w:pPr>
        <w:pStyle w:val="Telobesedila"/>
        <w:rPr>
          <w:rFonts w:ascii="Arial"/>
          <w:b/>
          <w:sz w:val="20"/>
        </w:rPr>
      </w:pPr>
    </w:p>
    <w:p w14:paraId="105881BB" w14:textId="77777777" w:rsidR="00426347" w:rsidRDefault="00426347">
      <w:pPr>
        <w:pStyle w:val="Telobesedila"/>
        <w:spacing w:before="1"/>
        <w:rPr>
          <w:rFonts w:ascii="Arial"/>
          <w:b/>
          <w:sz w:val="1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2585"/>
        <w:gridCol w:w="4681"/>
        <w:gridCol w:w="5554"/>
      </w:tblGrid>
      <w:tr w:rsidR="00426347" w14:paraId="6F34F608" w14:textId="77777777">
        <w:trPr>
          <w:trHeight w:val="575"/>
        </w:trPr>
        <w:tc>
          <w:tcPr>
            <w:tcW w:w="13951" w:type="dxa"/>
            <w:gridSpan w:val="4"/>
          </w:tcPr>
          <w:p w14:paraId="2E75907E" w14:textId="77777777" w:rsidR="00426347" w:rsidRDefault="00DE252A">
            <w:pPr>
              <w:pStyle w:val="TableParagraph"/>
              <w:spacing w:before="9" w:line="288" w:lineRule="exact"/>
              <w:ind w:left="991" w:right="651" w:hanging="884"/>
              <w:rPr>
                <w:b/>
              </w:rPr>
            </w:pPr>
            <w:r>
              <w:rPr>
                <w:b/>
              </w:rPr>
              <w:t>Preglednica 9: Skupni in programsko posebni kazalniki rezultatov za ESRR, ESS+, Kohezijski sklad, JTF in ESPRA (točka (b) člena 42(2))</w:t>
            </w:r>
          </w:p>
        </w:tc>
      </w:tr>
      <w:tr w:rsidR="00426347" w14:paraId="712230A6" w14:textId="77777777">
        <w:trPr>
          <w:trHeight w:val="545"/>
        </w:trPr>
        <w:tc>
          <w:tcPr>
            <w:tcW w:w="1131" w:type="dxa"/>
          </w:tcPr>
          <w:p w14:paraId="5DCF7CF4" w14:textId="77777777" w:rsidR="00426347" w:rsidRDefault="00DE252A">
            <w:pPr>
              <w:pStyle w:val="TableParagraph"/>
              <w:spacing w:before="22"/>
              <w:rPr>
                <w:b/>
                <w:sz w:val="20"/>
              </w:rPr>
            </w:pPr>
            <w:r>
              <w:rPr>
                <w:b/>
                <w:sz w:val="20"/>
              </w:rPr>
              <w:t>Številka</w:t>
            </w:r>
          </w:p>
          <w:p w14:paraId="7BF973C7" w14:textId="77777777" w:rsidR="00426347" w:rsidRDefault="00DE252A">
            <w:pPr>
              <w:pStyle w:val="TableParagraph"/>
              <w:spacing w:before="32"/>
              <w:rPr>
                <w:b/>
                <w:sz w:val="20"/>
              </w:rPr>
            </w:pPr>
            <w:r>
              <w:rPr>
                <w:b/>
                <w:sz w:val="20"/>
              </w:rPr>
              <w:t>stolpca</w:t>
            </w:r>
          </w:p>
        </w:tc>
        <w:tc>
          <w:tcPr>
            <w:tcW w:w="2585" w:type="dxa"/>
          </w:tcPr>
          <w:p w14:paraId="2BDBA303" w14:textId="77777777" w:rsidR="00426347" w:rsidRDefault="00DE252A">
            <w:pPr>
              <w:pStyle w:val="TableParagraph"/>
              <w:spacing w:before="22"/>
              <w:ind w:left="105"/>
              <w:rPr>
                <w:b/>
                <w:sz w:val="20"/>
              </w:rPr>
            </w:pPr>
            <w:r>
              <w:rPr>
                <w:b/>
                <w:sz w:val="20"/>
              </w:rPr>
              <w:t>Naziv</w:t>
            </w:r>
          </w:p>
        </w:tc>
        <w:tc>
          <w:tcPr>
            <w:tcW w:w="4681" w:type="dxa"/>
          </w:tcPr>
          <w:p w14:paraId="24097E89" w14:textId="77777777" w:rsidR="00426347" w:rsidRDefault="00DE252A">
            <w:pPr>
              <w:pStyle w:val="TableParagraph"/>
              <w:spacing w:before="22"/>
              <w:rPr>
                <w:b/>
                <w:sz w:val="20"/>
              </w:rPr>
            </w:pPr>
            <w:r>
              <w:rPr>
                <w:b/>
                <w:sz w:val="20"/>
              </w:rPr>
              <w:t>Ustrezno polje Infosys ali drugi viri</w:t>
            </w:r>
          </w:p>
          <w:p w14:paraId="1B481C72" w14:textId="77777777" w:rsidR="00426347" w:rsidRDefault="00DE252A">
            <w:pPr>
              <w:pStyle w:val="TableParagraph"/>
              <w:spacing w:before="32"/>
              <w:rPr>
                <w:b/>
                <w:sz w:val="20"/>
              </w:rPr>
            </w:pPr>
            <w:r>
              <w:rPr>
                <w:b/>
                <w:sz w:val="20"/>
              </w:rPr>
              <w:t>podatkov</w:t>
            </w:r>
          </w:p>
        </w:tc>
        <w:tc>
          <w:tcPr>
            <w:tcW w:w="5554" w:type="dxa"/>
          </w:tcPr>
          <w:p w14:paraId="3878109D" w14:textId="77777777" w:rsidR="00426347" w:rsidRDefault="00DE252A">
            <w:pPr>
              <w:pStyle w:val="TableParagraph"/>
              <w:spacing w:before="22"/>
              <w:rPr>
                <w:b/>
                <w:sz w:val="20"/>
              </w:rPr>
            </w:pPr>
            <w:r>
              <w:rPr>
                <w:b/>
                <w:sz w:val="20"/>
              </w:rPr>
              <w:t>Opombe</w:t>
            </w:r>
          </w:p>
        </w:tc>
      </w:tr>
      <w:tr w:rsidR="00426347" w14:paraId="7846FB9A" w14:textId="77777777">
        <w:trPr>
          <w:trHeight w:val="498"/>
        </w:trPr>
        <w:tc>
          <w:tcPr>
            <w:tcW w:w="1131" w:type="dxa"/>
          </w:tcPr>
          <w:p w14:paraId="47B1336F" w14:textId="77777777" w:rsidR="00426347" w:rsidRDefault="00DE252A">
            <w:pPr>
              <w:pStyle w:val="TableParagraph"/>
              <w:spacing w:before="23"/>
              <w:rPr>
                <w:sz w:val="18"/>
              </w:rPr>
            </w:pPr>
            <w:r>
              <w:rPr>
                <w:sz w:val="18"/>
              </w:rPr>
              <w:t>(1)</w:t>
            </w:r>
          </w:p>
        </w:tc>
        <w:tc>
          <w:tcPr>
            <w:tcW w:w="2585" w:type="dxa"/>
          </w:tcPr>
          <w:p w14:paraId="740F0F26" w14:textId="77777777" w:rsidR="00426347" w:rsidRDefault="00DE252A">
            <w:pPr>
              <w:pStyle w:val="TableParagraph"/>
              <w:spacing w:before="23"/>
              <w:ind w:left="105"/>
              <w:rPr>
                <w:sz w:val="18"/>
              </w:rPr>
            </w:pPr>
            <w:r>
              <w:rPr>
                <w:sz w:val="18"/>
              </w:rPr>
              <w:t>Prednostna naloga</w:t>
            </w:r>
          </w:p>
        </w:tc>
        <w:tc>
          <w:tcPr>
            <w:tcW w:w="4681" w:type="dxa"/>
          </w:tcPr>
          <w:p w14:paraId="00C51F3E" w14:textId="77777777" w:rsidR="00426347" w:rsidRDefault="00DE252A">
            <w:pPr>
              <w:pStyle w:val="TableParagraph"/>
              <w:spacing w:before="23"/>
              <w:rPr>
                <w:sz w:val="18"/>
              </w:rPr>
            </w:pPr>
            <w:r>
              <w:rPr>
                <w:sz w:val="18"/>
              </w:rPr>
              <w:t>Polje 06</w:t>
            </w:r>
          </w:p>
        </w:tc>
        <w:tc>
          <w:tcPr>
            <w:tcW w:w="5554" w:type="dxa"/>
          </w:tcPr>
          <w:p w14:paraId="254C3982" w14:textId="77777777" w:rsidR="00426347" w:rsidRDefault="00DE252A">
            <w:pPr>
              <w:pStyle w:val="TableParagraph"/>
              <w:spacing w:before="3" w:line="236" w:lineRule="exact"/>
              <w:ind w:right="222"/>
              <w:rPr>
                <w:sz w:val="18"/>
              </w:rPr>
            </w:pPr>
            <w:r>
              <w:rPr>
                <w:sz w:val="18"/>
              </w:rPr>
              <w:t>Izhaja iz posebnega cilja v polju 06, brez polja za prednostno nalogo v Infosys</w:t>
            </w:r>
          </w:p>
        </w:tc>
      </w:tr>
      <w:tr w:rsidR="00426347" w14:paraId="345DED3F" w14:textId="77777777">
        <w:trPr>
          <w:trHeight w:val="263"/>
        </w:trPr>
        <w:tc>
          <w:tcPr>
            <w:tcW w:w="1131" w:type="dxa"/>
          </w:tcPr>
          <w:p w14:paraId="562F444F" w14:textId="77777777" w:rsidR="00426347" w:rsidRDefault="00DE252A">
            <w:pPr>
              <w:pStyle w:val="TableParagraph"/>
              <w:spacing w:before="23"/>
              <w:rPr>
                <w:sz w:val="18"/>
              </w:rPr>
            </w:pPr>
            <w:r>
              <w:rPr>
                <w:sz w:val="18"/>
              </w:rPr>
              <w:t>(2)</w:t>
            </w:r>
          </w:p>
        </w:tc>
        <w:tc>
          <w:tcPr>
            <w:tcW w:w="2585" w:type="dxa"/>
          </w:tcPr>
          <w:p w14:paraId="6E5C6895" w14:textId="77777777" w:rsidR="00426347" w:rsidRDefault="00DE252A">
            <w:pPr>
              <w:pStyle w:val="TableParagraph"/>
              <w:spacing w:before="23"/>
              <w:ind w:left="105"/>
              <w:rPr>
                <w:sz w:val="18"/>
              </w:rPr>
            </w:pPr>
            <w:r>
              <w:rPr>
                <w:sz w:val="18"/>
              </w:rPr>
              <w:t>Poseben cilj</w:t>
            </w:r>
          </w:p>
        </w:tc>
        <w:tc>
          <w:tcPr>
            <w:tcW w:w="4681" w:type="dxa"/>
          </w:tcPr>
          <w:p w14:paraId="6A250CD2" w14:textId="77777777" w:rsidR="00426347" w:rsidRDefault="00DE252A">
            <w:pPr>
              <w:pStyle w:val="TableParagraph"/>
              <w:spacing w:before="23"/>
              <w:rPr>
                <w:sz w:val="18"/>
              </w:rPr>
            </w:pPr>
            <w:r>
              <w:rPr>
                <w:sz w:val="18"/>
              </w:rPr>
              <w:t>Polje 06</w:t>
            </w:r>
          </w:p>
        </w:tc>
        <w:tc>
          <w:tcPr>
            <w:tcW w:w="5554" w:type="dxa"/>
          </w:tcPr>
          <w:p w14:paraId="2A69B553" w14:textId="77777777" w:rsidR="00426347" w:rsidRDefault="00DE252A">
            <w:pPr>
              <w:pStyle w:val="TableParagraph"/>
              <w:spacing w:before="23"/>
              <w:rPr>
                <w:sz w:val="18"/>
              </w:rPr>
            </w:pPr>
            <w:r>
              <w:rPr>
                <w:sz w:val="18"/>
              </w:rPr>
              <w:t>-</w:t>
            </w:r>
          </w:p>
        </w:tc>
      </w:tr>
      <w:tr w:rsidR="00426347" w14:paraId="188CE84D" w14:textId="77777777">
        <w:trPr>
          <w:trHeight w:val="265"/>
        </w:trPr>
        <w:tc>
          <w:tcPr>
            <w:tcW w:w="1131" w:type="dxa"/>
          </w:tcPr>
          <w:p w14:paraId="1263574A" w14:textId="77777777" w:rsidR="00426347" w:rsidRDefault="00DE252A">
            <w:pPr>
              <w:pStyle w:val="TableParagraph"/>
              <w:spacing w:before="26"/>
              <w:rPr>
                <w:sz w:val="18"/>
              </w:rPr>
            </w:pPr>
            <w:r>
              <w:rPr>
                <w:sz w:val="18"/>
              </w:rPr>
              <w:t>(3)</w:t>
            </w:r>
          </w:p>
        </w:tc>
        <w:tc>
          <w:tcPr>
            <w:tcW w:w="2585" w:type="dxa"/>
          </w:tcPr>
          <w:p w14:paraId="08187DB7" w14:textId="77777777" w:rsidR="00426347" w:rsidRDefault="00DE252A">
            <w:pPr>
              <w:pStyle w:val="TableParagraph"/>
              <w:spacing w:before="26"/>
              <w:ind w:left="105"/>
              <w:rPr>
                <w:sz w:val="18"/>
              </w:rPr>
            </w:pPr>
            <w:r>
              <w:rPr>
                <w:sz w:val="18"/>
              </w:rPr>
              <w:t>Sklad</w:t>
            </w:r>
          </w:p>
        </w:tc>
        <w:tc>
          <w:tcPr>
            <w:tcW w:w="4681" w:type="dxa"/>
          </w:tcPr>
          <w:p w14:paraId="2E9B8210" w14:textId="77777777" w:rsidR="00426347" w:rsidRDefault="00DE252A">
            <w:pPr>
              <w:pStyle w:val="TableParagraph"/>
              <w:spacing w:before="26"/>
              <w:rPr>
                <w:sz w:val="18"/>
              </w:rPr>
            </w:pPr>
            <w:r>
              <w:rPr>
                <w:sz w:val="18"/>
              </w:rPr>
              <w:t>-</w:t>
            </w:r>
          </w:p>
        </w:tc>
        <w:tc>
          <w:tcPr>
            <w:tcW w:w="5554" w:type="dxa"/>
          </w:tcPr>
          <w:p w14:paraId="1ED97C93" w14:textId="77777777" w:rsidR="00426347" w:rsidRDefault="00DE252A">
            <w:pPr>
              <w:pStyle w:val="TableParagraph"/>
              <w:spacing w:before="26"/>
              <w:rPr>
                <w:sz w:val="18"/>
              </w:rPr>
            </w:pPr>
            <w:r>
              <w:rPr>
                <w:sz w:val="18"/>
              </w:rPr>
              <w:t>Vedno ESPRA</w:t>
            </w:r>
          </w:p>
        </w:tc>
      </w:tr>
      <w:tr w:rsidR="00426347" w14:paraId="581D2957" w14:textId="77777777">
        <w:trPr>
          <w:trHeight w:val="263"/>
        </w:trPr>
        <w:tc>
          <w:tcPr>
            <w:tcW w:w="1131" w:type="dxa"/>
          </w:tcPr>
          <w:p w14:paraId="70B87DBA" w14:textId="77777777" w:rsidR="00426347" w:rsidRDefault="00DE252A">
            <w:pPr>
              <w:pStyle w:val="TableParagraph"/>
              <w:spacing w:before="23"/>
              <w:rPr>
                <w:sz w:val="18"/>
              </w:rPr>
            </w:pPr>
            <w:r>
              <w:rPr>
                <w:sz w:val="18"/>
              </w:rPr>
              <w:t>(4)</w:t>
            </w:r>
          </w:p>
        </w:tc>
        <w:tc>
          <w:tcPr>
            <w:tcW w:w="2585" w:type="dxa"/>
          </w:tcPr>
          <w:p w14:paraId="70BC4BC4" w14:textId="77777777" w:rsidR="00426347" w:rsidRDefault="00DE252A">
            <w:pPr>
              <w:pStyle w:val="TableParagraph"/>
              <w:spacing w:before="23"/>
              <w:ind w:left="105"/>
              <w:rPr>
                <w:sz w:val="18"/>
              </w:rPr>
            </w:pPr>
            <w:r>
              <w:rPr>
                <w:sz w:val="18"/>
              </w:rPr>
              <w:t>Kategorija regije</w:t>
            </w:r>
          </w:p>
        </w:tc>
        <w:tc>
          <w:tcPr>
            <w:tcW w:w="4681" w:type="dxa"/>
          </w:tcPr>
          <w:p w14:paraId="02B3A082" w14:textId="77777777" w:rsidR="00426347" w:rsidRDefault="00DE252A">
            <w:pPr>
              <w:pStyle w:val="TableParagraph"/>
              <w:spacing w:before="23"/>
              <w:rPr>
                <w:sz w:val="18"/>
              </w:rPr>
            </w:pPr>
            <w:r>
              <w:rPr>
                <w:sz w:val="18"/>
              </w:rPr>
              <w:t>n. p.</w:t>
            </w:r>
          </w:p>
        </w:tc>
        <w:tc>
          <w:tcPr>
            <w:tcW w:w="5554" w:type="dxa"/>
          </w:tcPr>
          <w:p w14:paraId="402149E8" w14:textId="77777777" w:rsidR="00426347" w:rsidRDefault="00DE252A">
            <w:pPr>
              <w:pStyle w:val="TableParagraph"/>
              <w:spacing w:before="23"/>
              <w:rPr>
                <w:sz w:val="18"/>
              </w:rPr>
            </w:pPr>
            <w:r>
              <w:rPr>
                <w:sz w:val="18"/>
              </w:rPr>
              <w:t>-</w:t>
            </w:r>
          </w:p>
        </w:tc>
      </w:tr>
      <w:tr w:rsidR="00426347" w14:paraId="6E829E1C" w14:textId="77777777">
        <w:trPr>
          <w:trHeight w:val="265"/>
        </w:trPr>
        <w:tc>
          <w:tcPr>
            <w:tcW w:w="1131" w:type="dxa"/>
          </w:tcPr>
          <w:p w14:paraId="71C7DA33" w14:textId="77777777" w:rsidR="00426347" w:rsidRDefault="00DE252A">
            <w:pPr>
              <w:pStyle w:val="TableParagraph"/>
              <w:spacing w:before="23"/>
              <w:rPr>
                <w:sz w:val="18"/>
              </w:rPr>
            </w:pPr>
            <w:r>
              <w:rPr>
                <w:sz w:val="18"/>
              </w:rPr>
              <w:t>(5)</w:t>
            </w:r>
          </w:p>
        </w:tc>
        <w:tc>
          <w:tcPr>
            <w:tcW w:w="2585" w:type="dxa"/>
          </w:tcPr>
          <w:p w14:paraId="1B0AD070" w14:textId="77777777" w:rsidR="00426347" w:rsidRDefault="00DE252A">
            <w:pPr>
              <w:pStyle w:val="TableParagraph"/>
              <w:spacing w:before="23"/>
              <w:ind w:left="105"/>
              <w:rPr>
                <w:sz w:val="18"/>
              </w:rPr>
            </w:pPr>
            <w:r>
              <w:rPr>
                <w:sz w:val="18"/>
              </w:rPr>
              <w:t>ID</w:t>
            </w:r>
          </w:p>
        </w:tc>
        <w:tc>
          <w:tcPr>
            <w:tcW w:w="4681" w:type="dxa"/>
          </w:tcPr>
          <w:p w14:paraId="08EB208C" w14:textId="77777777" w:rsidR="00426347" w:rsidRDefault="00DE252A">
            <w:pPr>
              <w:pStyle w:val="TableParagraph"/>
              <w:spacing w:before="23"/>
              <w:rPr>
                <w:sz w:val="18"/>
              </w:rPr>
            </w:pPr>
            <w:r>
              <w:rPr>
                <w:sz w:val="18"/>
              </w:rPr>
              <w:t>ESPRA Priloga I</w:t>
            </w:r>
          </w:p>
        </w:tc>
        <w:tc>
          <w:tcPr>
            <w:tcW w:w="5554" w:type="dxa"/>
          </w:tcPr>
          <w:p w14:paraId="3F4C55C1" w14:textId="77777777" w:rsidR="00426347" w:rsidRDefault="00DE252A">
            <w:pPr>
              <w:pStyle w:val="TableParagraph"/>
              <w:spacing w:before="23"/>
              <w:rPr>
                <w:sz w:val="18"/>
              </w:rPr>
            </w:pPr>
            <w:r>
              <w:rPr>
                <w:sz w:val="18"/>
              </w:rPr>
              <w:t>Prim. CR01</w:t>
            </w:r>
          </w:p>
        </w:tc>
      </w:tr>
      <w:tr w:rsidR="00426347" w14:paraId="2DA0DDF0" w14:textId="77777777">
        <w:trPr>
          <w:trHeight w:val="263"/>
        </w:trPr>
        <w:tc>
          <w:tcPr>
            <w:tcW w:w="1131" w:type="dxa"/>
          </w:tcPr>
          <w:p w14:paraId="23F87F93" w14:textId="77777777" w:rsidR="00426347" w:rsidRDefault="00DE252A">
            <w:pPr>
              <w:pStyle w:val="TableParagraph"/>
              <w:spacing w:before="23"/>
              <w:rPr>
                <w:sz w:val="18"/>
              </w:rPr>
            </w:pPr>
            <w:r>
              <w:rPr>
                <w:sz w:val="18"/>
              </w:rPr>
              <w:t>(6)</w:t>
            </w:r>
          </w:p>
        </w:tc>
        <w:tc>
          <w:tcPr>
            <w:tcW w:w="2585" w:type="dxa"/>
          </w:tcPr>
          <w:p w14:paraId="0F42F75B" w14:textId="77777777" w:rsidR="00426347" w:rsidRDefault="00DE252A">
            <w:pPr>
              <w:pStyle w:val="TableParagraph"/>
              <w:spacing w:before="23"/>
              <w:ind w:left="105"/>
              <w:rPr>
                <w:sz w:val="18"/>
              </w:rPr>
            </w:pPr>
            <w:r>
              <w:rPr>
                <w:sz w:val="18"/>
              </w:rPr>
              <w:t>Ime kazalnika</w:t>
            </w:r>
          </w:p>
        </w:tc>
        <w:tc>
          <w:tcPr>
            <w:tcW w:w="4681" w:type="dxa"/>
          </w:tcPr>
          <w:p w14:paraId="17182671" w14:textId="77777777" w:rsidR="00426347" w:rsidRDefault="00DE252A">
            <w:pPr>
              <w:pStyle w:val="TableParagraph"/>
              <w:spacing w:before="23"/>
              <w:rPr>
                <w:sz w:val="18"/>
              </w:rPr>
            </w:pPr>
            <w:r>
              <w:rPr>
                <w:sz w:val="18"/>
              </w:rPr>
              <w:t>ESPRA Priloga I</w:t>
            </w:r>
          </w:p>
        </w:tc>
        <w:tc>
          <w:tcPr>
            <w:tcW w:w="5554" w:type="dxa"/>
          </w:tcPr>
          <w:p w14:paraId="1487825D" w14:textId="77777777" w:rsidR="00426347" w:rsidRDefault="00DE252A">
            <w:pPr>
              <w:pStyle w:val="TableParagraph"/>
              <w:spacing w:before="23"/>
              <w:rPr>
                <w:sz w:val="18"/>
              </w:rPr>
            </w:pPr>
            <w:r>
              <w:rPr>
                <w:sz w:val="18"/>
              </w:rPr>
              <w:t>Vnesite ustrezno ime kazalnika</w:t>
            </w:r>
          </w:p>
        </w:tc>
      </w:tr>
      <w:tr w:rsidR="00426347" w14:paraId="2FE85A31" w14:textId="77777777">
        <w:trPr>
          <w:trHeight w:val="263"/>
        </w:trPr>
        <w:tc>
          <w:tcPr>
            <w:tcW w:w="1131" w:type="dxa"/>
          </w:tcPr>
          <w:p w14:paraId="0F6F03DA" w14:textId="77777777" w:rsidR="00426347" w:rsidRDefault="00DE252A">
            <w:pPr>
              <w:pStyle w:val="TableParagraph"/>
              <w:spacing w:before="23"/>
              <w:rPr>
                <w:sz w:val="18"/>
              </w:rPr>
            </w:pPr>
            <w:r>
              <w:rPr>
                <w:sz w:val="18"/>
              </w:rPr>
              <w:t>(7)</w:t>
            </w:r>
          </w:p>
        </w:tc>
        <w:tc>
          <w:tcPr>
            <w:tcW w:w="2585" w:type="dxa"/>
          </w:tcPr>
          <w:p w14:paraId="30F3767F" w14:textId="77777777" w:rsidR="00426347" w:rsidRDefault="00DE252A">
            <w:pPr>
              <w:pStyle w:val="TableParagraph"/>
              <w:spacing w:before="23"/>
              <w:ind w:left="105"/>
              <w:rPr>
                <w:sz w:val="18"/>
              </w:rPr>
            </w:pPr>
            <w:r>
              <w:rPr>
                <w:sz w:val="18"/>
              </w:rPr>
              <w:t>Razdelitev kazalnikov</w:t>
            </w:r>
          </w:p>
        </w:tc>
        <w:tc>
          <w:tcPr>
            <w:tcW w:w="4681" w:type="dxa"/>
          </w:tcPr>
          <w:p w14:paraId="0715B7BD" w14:textId="77777777" w:rsidR="00426347" w:rsidRDefault="00DE252A">
            <w:pPr>
              <w:pStyle w:val="TableParagraph"/>
              <w:spacing w:before="23"/>
              <w:rPr>
                <w:sz w:val="18"/>
              </w:rPr>
            </w:pPr>
            <w:r>
              <w:rPr>
                <w:sz w:val="18"/>
              </w:rPr>
              <w:t>n. p.</w:t>
            </w:r>
          </w:p>
        </w:tc>
        <w:tc>
          <w:tcPr>
            <w:tcW w:w="5554" w:type="dxa"/>
          </w:tcPr>
          <w:p w14:paraId="673679B7" w14:textId="77777777" w:rsidR="00426347" w:rsidRDefault="00DE252A">
            <w:pPr>
              <w:pStyle w:val="TableParagraph"/>
              <w:spacing w:before="23"/>
              <w:rPr>
                <w:sz w:val="18"/>
              </w:rPr>
            </w:pPr>
            <w:r>
              <w:rPr>
                <w:sz w:val="18"/>
              </w:rPr>
              <w:t>-</w:t>
            </w:r>
          </w:p>
        </w:tc>
      </w:tr>
      <w:tr w:rsidR="00426347" w14:paraId="59812F43" w14:textId="77777777">
        <w:trPr>
          <w:trHeight w:val="266"/>
        </w:trPr>
        <w:tc>
          <w:tcPr>
            <w:tcW w:w="1131" w:type="dxa"/>
          </w:tcPr>
          <w:p w14:paraId="7FD8D52D" w14:textId="77777777" w:rsidR="00426347" w:rsidRDefault="00DE252A">
            <w:pPr>
              <w:pStyle w:val="TableParagraph"/>
              <w:spacing w:before="24"/>
              <w:rPr>
                <w:sz w:val="18"/>
              </w:rPr>
            </w:pPr>
            <w:r>
              <w:rPr>
                <w:sz w:val="18"/>
              </w:rPr>
              <w:t>(8)</w:t>
            </w:r>
          </w:p>
        </w:tc>
        <w:tc>
          <w:tcPr>
            <w:tcW w:w="2585" w:type="dxa"/>
          </w:tcPr>
          <w:p w14:paraId="3C771536" w14:textId="77777777" w:rsidR="00426347" w:rsidRDefault="00DE252A">
            <w:pPr>
              <w:pStyle w:val="TableParagraph"/>
              <w:spacing w:before="24"/>
              <w:ind w:left="105"/>
              <w:rPr>
                <w:sz w:val="18"/>
              </w:rPr>
            </w:pPr>
            <w:r>
              <w:rPr>
                <w:sz w:val="18"/>
              </w:rPr>
              <w:t>Merska enota</w:t>
            </w:r>
          </w:p>
        </w:tc>
        <w:tc>
          <w:tcPr>
            <w:tcW w:w="4681" w:type="dxa"/>
          </w:tcPr>
          <w:p w14:paraId="3F7587D1" w14:textId="77777777" w:rsidR="00426347" w:rsidRDefault="00DE252A">
            <w:pPr>
              <w:pStyle w:val="TableParagraph"/>
              <w:spacing w:before="24"/>
              <w:rPr>
                <w:sz w:val="18"/>
              </w:rPr>
            </w:pPr>
            <w:r>
              <w:rPr>
                <w:sz w:val="18"/>
              </w:rPr>
              <w:t>ESPRA Priloga I</w:t>
            </w:r>
          </w:p>
        </w:tc>
        <w:tc>
          <w:tcPr>
            <w:tcW w:w="5554" w:type="dxa"/>
          </w:tcPr>
          <w:p w14:paraId="1AE8368B" w14:textId="77777777" w:rsidR="00426347" w:rsidRDefault="00DE252A">
            <w:pPr>
              <w:pStyle w:val="TableParagraph"/>
              <w:spacing w:before="24"/>
              <w:rPr>
                <w:sz w:val="18"/>
              </w:rPr>
            </w:pPr>
            <w:r>
              <w:rPr>
                <w:sz w:val="18"/>
              </w:rPr>
              <w:t>Vnesite mersko enoto izbranega kazalnika</w:t>
            </w:r>
          </w:p>
        </w:tc>
      </w:tr>
      <w:tr w:rsidR="00426347" w14:paraId="2B9560ED" w14:textId="77777777">
        <w:trPr>
          <w:trHeight w:val="263"/>
        </w:trPr>
        <w:tc>
          <w:tcPr>
            <w:tcW w:w="1131" w:type="dxa"/>
          </w:tcPr>
          <w:p w14:paraId="4BFF0318" w14:textId="77777777" w:rsidR="00426347" w:rsidRDefault="00DE252A">
            <w:pPr>
              <w:pStyle w:val="TableParagraph"/>
              <w:spacing w:before="23"/>
              <w:rPr>
                <w:sz w:val="18"/>
              </w:rPr>
            </w:pPr>
            <w:r>
              <w:rPr>
                <w:sz w:val="18"/>
              </w:rPr>
              <w:t>(9)</w:t>
            </w:r>
          </w:p>
        </w:tc>
        <w:tc>
          <w:tcPr>
            <w:tcW w:w="2585" w:type="dxa"/>
          </w:tcPr>
          <w:p w14:paraId="11267CD3" w14:textId="77777777" w:rsidR="00426347" w:rsidRDefault="00DE252A">
            <w:pPr>
              <w:pStyle w:val="TableParagraph"/>
              <w:spacing w:before="23"/>
              <w:ind w:left="105"/>
              <w:rPr>
                <w:sz w:val="18"/>
              </w:rPr>
            </w:pPr>
            <w:r>
              <w:rPr>
                <w:sz w:val="18"/>
              </w:rPr>
              <w:t>Izhodiščna vrednost v programu</w:t>
            </w:r>
          </w:p>
        </w:tc>
        <w:tc>
          <w:tcPr>
            <w:tcW w:w="4681" w:type="dxa"/>
          </w:tcPr>
          <w:p w14:paraId="0C8F5A9C" w14:textId="77777777" w:rsidR="00426347" w:rsidRDefault="00DE252A">
            <w:pPr>
              <w:pStyle w:val="TableParagraph"/>
              <w:spacing w:before="23"/>
              <w:rPr>
                <w:sz w:val="18"/>
              </w:rPr>
            </w:pPr>
            <w:r>
              <w:rPr>
                <w:sz w:val="18"/>
              </w:rPr>
              <w:t>OP</w:t>
            </w:r>
          </w:p>
        </w:tc>
        <w:tc>
          <w:tcPr>
            <w:tcW w:w="5554" w:type="dxa"/>
          </w:tcPr>
          <w:p w14:paraId="7293CFBC" w14:textId="77777777" w:rsidR="00426347" w:rsidRDefault="00DE252A">
            <w:pPr>
              <w:pStyle w:val="TableParagraph"/>
              <w:spacing w:before="23"/>
              <w:rPr>
                <w:sz w:val="18"/>
              </w:rPr>
            </w:pPr>
            <w:r>
              <w:rPr>
                <w:sz w:val="18"/>
              </w:rPr>
              <w:t>0 za vse CR, razen za CR12.</w:t>
            </w:r>
          </w:p>
        </w:tc>
      </w:tr>
      <w:tr w:rsidR="00426347" w14:paraId="3EA00477" w14:textId="77777777">
        <w:trPr>
          <w:trHeight w:val="263"/>
        </w:trPr>
        <w:tc>
          <w:tcPr>
            <w:tcW w:w="1131" w:type="dxa"/>
          </w:tcPr>
          <w:p w14:paraId="1CB420DE" w14:textId="77777777" w:rsidR="00426347" w:rsidRDefault="00DE252A">
            <w:pPr>
              <w:pStyle w:val="TableParagraph"/>
              <w:spacing w:before="23"/>
              <w:rPr>
                <w:sz w:val="18"/>
              </w:rPr>
            </w:pPr>
            <w:r>
              <w:rPr>
                <w:sz w:val="18"/>
              </w:rPr>
              <w:t>(10)</w:t>
            </w:r>
          </w:p>
        </w:tc>
        <w:tc>
          <w:tcPr>
            <w:tcW w:w="2585" w:type="dxa"/>
          </w:tcPr>
          <w:p w14:paraId="455DA40A" w14:textId="77777777" w:rsidR="00426347" w:rsidRDefault="00DE252A">
            <w:pPr>
              <w:pStyle w:val="TableParagraph"/>
              <w:spacing w:before="23"/>
              <w:ind w:left="105"/>
              <w:rPr>
                <w:sz w:val="18"/>
              </w:rPr>
            </w:pPr>
            <w:r>
              <w:rPr>
                <w:sz w:val="18"/>
              </w:rPr>
              <w:t>Cilj 2029</w:t>
            </w:r>
          </w:p>
        </w:tc>
        <w:tc>
          <w:tcPr>
            <w:tcW w:w="4681" w:type="dxa"/>
          </w:tcPr>
          <w:p w14:paraId="346AE0BC" w14:textId="77777777" w:rsidR="00426347" w:rsidRDefault="00DE252A">
            <w:pPr>
              <w:pStyle w:val="TableParagraph"/>
              <w:spacing w:before="23"/>
              <w:rPr>
                <w:sz w:val="18"/>
              </w:rPr>
            </w:pPr>
            <w:r>
              <w:rPr>
                <w:sz w:val="18"/>
              </w:rPr>
              <w:t>OP</w:t>
            </w:r>
          </w:p>
        </w:tc>
        <w:tc>
          <w:tcPr>
            <w:tcW w:w="5554" w:type="dxa"/>
          </w:tcPr>
          <w:p w14:paraId="033C629E" w14:textId="77777777" w:rsidR="00426347" w:rsidRDefault="00DE252A">
            <w:pPr>
              <w:pStyle w:val="TableParagraph"/>
              <w:spacing w:before="23"/>
              <w:rPr>
                <w:sz w:val="18"/>
              </w:rPr>
            </w:pPr>
            <w:r>
              <w:rPr>
                <w:sz w:val="18"/>
              </w:rPr>
              <w:t>-</w:t>
            </w:r>
          </w:p>
        </w:tc>
      </w:tr>
    </w:tbl>
    <w:p w14:paraId="1BD8247F" w14:textId="77777777" w:rsidR="00426347" w:rsidRDefault="00426347">
      <w:pPr>
        <w:rPr>
          <w:sz w:val="18"/>
        </w:rPr>
        <w:sectPr w:rsidR="00426347">
          <w:pgSz w:w="16840" w:h="11910" w:orient="landscape"/>
          <w:pgMar w:top="1180" w:right="1320" w:bottom="1800" w:left="1340" w:header="713" w:footer="1606" w:gutter="0"/>
          <w:cols w:space="708"/>
        </w:sectPr>
      </w:pPr>
    </w:p>
    <w:p w14:paraId="4DFCEFC2" w14:textId="77777777" w:rsidR="00426347" w:rsidRDefault="00426347">
      <w:pPr>
        <w:pStyle w:val="Telobesedila"/>
        <w:spacing w:before="6"/>
        <w:rPr>
          <w:rFonts w:ascii="Arial"/>
          <w:b/>
          <w:sz w:val="2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2585"/>
        <w:gridCol w:w="4681"/>
        <w:gridCol w:w="5554"/>
      </w:tblGrid>
      <w:tr w:rsidR="00426347" w14:paraId="64E5429C" w14:textId="77777777">
        <w:trPr>
          <w:trHeight w:val="1293"/>
        </w:trPr>
        <w:tc>
          <w:tcPr>
            <w:tcW w:w="1131" w:type="dxa"/>
          </w:tcPr>
          <w:p w14:paraId="7B86B439" w14:textId="77777777" w:rsidR="00426347" w:rsidRDefault="00DE252A">
            <w:pPr>
              <w:pStyle w:val="TableParagraph"/>
              <w:spacing w:before="23"/>
              <w:rPr>
                <w:sz w:val="18"/>
              </w:rPr>
            </w:pPr>
            <w:r>
              <w:rPr>
                <w:sz w:val="18"/>
              </w:rPr>
              <w:t>(11)</w:t>
            </w:r>
          </w:p>
        </w:tc>
        <w:tc>
          <w:tcPr>
            <w:tcW w:w="2585" w:type="dxa"/>
          </w:tcPr>
          <w:p w14:paraId="79BCEB3C" w14:textId="77777777" w:rsidR="00426347" w:rsidRDefault="00DE252A">
            <w:pPr>
              <w:pStyle w:val="TableParagraph"/>
              <w:spacing w:before="23" w:line="273" w:lineRule="auto"/>
              <w:ind w:left="105" w:right="840"/>
              <w:rPr>
                <w:sz w:val="18"/>
              </w:rPr>
            </w:pPr>
            <w:r>
              <w:rPr>
                <w:sz w:val="18"/>
              </w:rPr>
              <w:t>Izhodiščna vrednost za izbrane operacije [dd/mm/ll]</w:t>
            </w:r>
          </w:p>
        </w:tc>
        <w:tc>
          <w:tcPr>
            <w:tcW w:w="4681" w:type="dxa"/>
          </w:tcPr>
          <w:p w14:paraId="5F9958CD" w14:textId="77777777" w:rsidR="00426347" w:rsidRDefault="00DE252A">
            <w:pPr>
              <w:pStyle w:val="TableParagraph"/>
              <w:spacing w:before="23"/>
              <w:rPr>
                <w:sz w:val="18"/>
              </w:rPr>
            </w:pPr>
            <w:r>
              <w:rPr>
                <w:sz w:val="18"/>
              </w:rPr>
              <w:t>OP</w:t>
            </w:r>
          </w:p>
        </w:tc>
        <w:tc>
          <w:tcPr>
            <w:tcW w:w="5554" w:type="dxa"/>
          </w:tcPr>
          <w:p w14:paraId="18F0A1FE" w14:textId="77777777" w:rsidR="00426347" w:rsidRDefault="00DE252A">
            <w:pPr>
              <w:pStyle w:val="TableParagraph"/>
              <w:spacing w:before="23"/>
              <w:rPr>
                <w:sz w:val="18"/>
              </w:rPr>
            </w:pPr>
            <w:r>
              <w:rPr>
                <w:sz w:val="18"/>
              </w:rPr>
              <w:t>0 za vse CR, razen za CR12.</w:t>
            </w:r>
          </w:p>
          <w:p w14:paraId="628347DE" w14:textId="77777777" w:rsidR="00426347" w:rsidRDefault="00DE252A">
            <w:pPr>
              <w:pStyle w:val="TableParagraph"/>
              <w:spacing w:before="57" w:line="276" w:lineRule="auto"/>
              <w:rPr>
                <w:sz w:val="18"/>
              </w:rPr>
            </w:pPr>
            <w:r>
              <w:rPr>
                <w:sz w:val="18"/>
              </w:rPr>
              <w:t>(Opomba: V nasprotju s členom 42 o poročanju imajo CR01, CR12 in CR18.1./18.2 v Infosys izhodiščno vrednost, ki ni enaka 0.</w:t>
            </w:r>
          </w:p>
          <w:p w14:paraId="6168EB22" w14:textId="77777777" w:rsidR="00426347" w:rsidRDefault="00426347">
            <w:pPr>
              <w:pStyle w:val="TableParagraph"/>
              <w:spacing w:before="2"/>
              <w:ind w:left="0"/>
              <w:rPr>
                <w:rFonts w:ascii="Arial"/>
                <w:b/>
                <w:sz w:val="25"/>
              </w:rPr>
            </w:pPr>
          </w:p>
          <w:p w14:paraId="11116F3D" w14:textId="77777777" w:rsidR="00426347" w:rsidRDefault="00DE252A">
            <w:pPr>
              <w:pStyle w:val="TableParagraph"/>
              <w:spacing w:before="1"/>
              <w:rPr>
                <w:sz w:val="18"/>
              </w:rPr>
            </w:pPr>
            <w:r>
              <w:rPr>
                <w:sz w:val="18"/>
              </w:rPr>
              <w:t>Ročni popravki so mogoče potrebni za izločitev dvojnega štetja</w:t>
            </w:r>
          </w:p>
        </w:tc>
      </w:tr>
      <w:tr w:rsidR="00426347" w14:paraId="41F13C1D" w14:textId="77777777">
        <w:trPr>
          <w:trHeight w:val="1265"/>
        </w:trPr>
        <w:tc>
          <w:tcPr>
            <w:tcW w:w="1131" w:type="dxa"/>
          </w:tcPr>
          <w:p w14:paraId="4A395781" w14:textId="77777777" w:rsidR="00426347" w:rsidRDefault="00DE252A">
            <w:pPr>
              <w:pStyle w:val="TableParagraph"/>
              <w:spacing w:before="23"/>
              <w:rPr>
                <w:sz w:val="18"/>
              </w:rPr>
            </w:pPr>
            <w:r>
              <w:rPr>
                <w:sz w:val="18"/>
              </w:rPr>
              <w:t>(12)</w:t>
            </w:r>
          </w:p>
        </w:tc>
        <w:tc>
          <w:tcPr>
            <w:tcW w:w="2585" w:type="dxa"/>
          </w:tcPr>
          <w:p w14:paraId="14DEBADF" w14:textId="77777777" w:rsidR="00426347" w:rsidRDefault="00DE252A">
            <w:pPr>
              <w:pStyle w:val="TableParagraph"/>
              <w:spacing w:before="23" w:line="273" w:lineRule="auto"/>
              <w:ind w:left="105" w:right="51"/>
              <w:rPr>
                <w:sz w:val="18"/>
              </w:rPr>
            </w:pPr>
            <w:r>
              <w:rPr>
                <w:sz w:val="18"/>
              </w:rPr>
              <w:t>Načrtovani dosežki za izbrane operacije [dd/mm/ll]</w:t>
            </w:r>
          </w:p>
        </w:tc>
        <w:tc>
          <w:tcPr>
            <w:tcW w:w="4681" w:type="dxa"/>
          </w:tcPr>
          <w:p w14:paraId="3FB3A9AB" w14:textId="77777777" w:rsidR="00426347" w:rsidRDefault="00DE252A">
            <w:pPr>
              <w:pStyle w:val="TableParagraph"/>
              <w:spacing w:before="23"/>
              <w:rPr>
                <w:sz w:val="18"/>
              </w:rPr>
            </w:pPr>
            <w:r>
              <w:rPr>
                <w:sz w:val="18"/>
              </w:rPr>
              <w:t>Polje 16; polje 39</w:t>
            </w:r>
          </w:p>
        </w:tc>
        <w:tc>
          <w:tcPr>
            <w:tcW w:w="5554" w:type="dxa"/>
          </w:tcPr>
          <w:p w14:paraId="6A80E8D9" w14:textId="77777777" w:rsidR="00426347" w:rsidRDefault="00DE252A">
            <w:pPr>
              <w:pStyle w:val="TableParagraph"/>
              <w:spacing w:before="23" w:line="273" w:lineRule="auto"/>
              <w:ind w:right="222"/>
              <w:rPr>
                <w:sz w:val="18"/>
              </w:rPr>
            </w:pPr>
            <w:r>
              <w:rPr>
                <w:sz w:val="18"/>
              </w:rPr>
              <w:t>Izračun iz polja 39 (odvisno od VSOTE kazalnikov ali VSOTE RAZLIK POVPREČNIH VREDNOSTI ALI POVPREČNIH RAZLIK)</w:t>
            </w:r>
          </w:p>
          <w:p w14:paraId="6E71C3F7" w14:textId="77777777" w:rsidR="00426347" w:rsidRDefault="00DE252A">
            <w:pPr>
              <w:pStyle w:val="TableParagraph"/>
              <w:spacing w:line="205" w:lineRule="exact"/>
              <w:rPr>
                <w:sz w:val="18"/>
              </w:rPr>
            </w:pPr>
            <w:r>
              <w:rPr>
                <w:sz w:val="18"/>
              </w:rPr>
              <w:t>za vse operacije, kjer je polje 16 = 00, 02, 03, 04</w:t>
            </w:r>
          </w:p>
          <w:p w14:paraId="1D77D398" w14:textId="77777777" w:rsidR="00426347" w:rsidRDefault="00426347">
            <w:pPr>
              <w:pStyle w:val="TableParagraph"/>
              <w:spacing w:before="2"/>
              <w:ind w:left="0"/>
              <w:rPr>
                <w:rFonts w:ascii="Arial"/>
                <w:b/>
                <w:sz w:val="28"/>
              </w:rPr>
            </w:pPr>
          </w:p>
          <w:p w14:paraId="18FD213F" w14:textId="77777777" w:rsidR="00426347" w:rsidRDefault="00DE252A">
            <w:pPr>
              <w:pStyle w:val="TableParagraph"/>
              <w:rPr>
                <w:sz w:val="18"/>
              </w:rPr>
            </w:pPr>
            <w:r>
              <w:rPr>
                <w:sz w:val="18"/>
              </w:rPr>
              <w:t>Ročni popravki so mogoče potrebni za izločitev dvojnega štetja</w:t>
            </w:r>
          </w:p>
        </w:tc>
      </w:tr>
      <w:tr w:rsidR="00426347" w14:paraId="30B8ADBD" w14:textId="77777777">
        <w:trPr>
          <w:trHeight w:val="1293"/>
        </w:trPr>
        <w:tc>
          <w:tcPr>
            <w:tcW w:w="1131" w:type="dxa"/>
          </w:tcPr>
          <w:p w14:paraId="5E9BF049" w14:textId="77777777" w:rsidR="00426347" w:rsidRDefault="00DE252A">
            <w:pPr>
              <w:pStyle w:val="TableParagraph"/>
              <w:spacing w:before="23"/>
              <w:rPr>
                <w:sz w:val="18"/>
              </w:rPr>
            </w:pPr>
            <w:r>
              <w:rPr>
                <w:sz w:val="18"/>
              </w:rPr>
              <w:t>(13)</w:t>
            </w:r>
          </w:p>
        </w:tc>
        <w:tc>
          <w:tcPr>
            <w:tcW w:w="2585" w:type="dxa"/>
          </w:tcPr>
          <w:p w14:paraId="1F5E12DD" w14:textId="77777777" w:rsidR="00426347" w:rsidRDefault="00DE252A">
            <w:pPr>
              <w:pStyle w:val="TableParagraph"/>
              <w:spacing w:before="23" w:line="273" w:lineRule="auto"/>
              <w:ind w:left="105" w:right="590"/>
              <w:rPr>
                <w:sz w:val="18"/>
              </w:rPr>
            </w:pPr>
            <w:r>
              <w:rPr>
                <w:sz w:val="18"/>
              </w:rPr>
              <w:t>Izhodiščna vrednost za izvedene operacije</w:t>
            </w:r>
          </w:p>
        </w:tc>
        <w:tc>
          <w:tcPr>
            <w:tcW w:w="4681" w:type="dxa"/>
          </w:tcPr>
          <w:p w14:paraId="770662CD" w14:textId="77777777" w:rsidR="00426347" w:rsidRDefault="00DE252A">
            <w:pPr>
              <w:pStyle w:val="TableParagraph"/>
              <w:spacing w:before="23"/>
              <w:rPr>
                <w:sz w:val="18"/>
              </w:rPr>
            </w:pPr>
            <w:r>
              <w:rPr>
                <w:sz w:val="18"/>
              </w:rPr>
              <w:t>OP</w:t>
            </w:r>
          </w:p>
        </w:tc>
        <w:tc>
          <w:tcPr>
            <w:tcW w:w="5554" w:type="dxa"/>
          </w:tcPr>
          <w:p w14:paraId="4B094D5B" w14:textId="77777777" w:rsidR="00426347" w:rsidRDefault="00DE252A">
            <w:pPr>
              <w:pStyle w:val="TableParagraph"/>
              <w:spacing w:before="23"/>
              <w:rPr>
                <w:sz w:val="18"/>
              </w:rPr>
            </w:pPr>
            <w:r>
              <w:rPr>
                <w:sz w:val="18"/>
              </w:rPr>
              <w:t>0 za vse CR, razen za CR12.</w:t>
            </w:r>
          </w:p>
          <w:p w14:paraId="3EE971B4" w14:textId="77777777" w:rsidR="00426347" w:rsidRDefault="00DE252A">
            <w:pPr>
              <w:pStyle w:val="TableParagraph"/>
              <w:spacing w:before="57" w:line="273" w:lineRule="auto"/>
              <w:rPr>
                <w:sz w:val="18"/>
              </w:rPr>
            </w:pPr>
            <w:r>
              <w:rPr>
                <w:sz w:val="18"/>
              </w:rPr>
              <w:t>(Opomba: V nasprotju s členom 42 o poročanju imajo CR01, CR12 in CR18.1./18.2 v Infosys izhodiščno vrednost, ki ni enaka 0.</w:t>
            </w:r>
          </w:p>
          <w:p w14:paraId="1CBBD179" w14:textId="77777777" w:rsidR="00426347" w:rsidRDefault="00426347">
            <w:pPr>
              <w:pStyle w:val="TableParagraph"/>
              <w:spacing w:before="6"/>
              <w:ind w:left="0"/>
              <w:rPr>
                <w:rFonts w:ascii="Arial"/>
                <w:b/>
                <w:sz w:val="25"/>
              </w:rPr>
            </w:pPr>
          </w:p>
          <w:p w14:paraId="6C5FC295" w14:textId="77777777" w:rsidR="00426347" w:rsidRDefault="00DE252A">
            <w:pPr>
              <w:pStyle w:val="TableParagraph"/>
              <w:spacing w:before="1"/>
              <w:rPr>
                <w:sz w:val="18"/>
              </w:rPr>
            </w:pPr>
            <w:r>
              <w:rPr>
                <w:sz w:val="18"/>
              </w:rPr>
              <w:t>Ročni popravki so mogoče potrebni za izločitev dvojnega štetja</w:t>
            </w:r>
          </w:p>
        </w:tc>
      </w:tr>
      <w:tr w:rsidR="00426347" w14:paraId="0F580F97" w14:textId="77777777">
        <w:trPr>
          <w:trHeight w:val="1264"/>
        </w:trPr>
        <w:tc>
          <w:tcPr>
            <w:tcW w:w="1131" w:type="dxa"/>
          </w:tcPr>
          <w:p w14:paraId="37EDFCCF" w14:textId="77777777" w:rsidR="00426347" w:rsidRDefault="00DE252A">
            <w:pPr>
              <w:pStyle w:val="TableParagraph"/>
              <w:spacing w:before="23"/>
              <w:rPr>
                <w:sz w:val="18"/>
              </w:rPr>
            </w:pPr>
            <w:r>
              <w:rPr>
                <w:sz w:val="18"/>
              </w:rPr>
              <w:t>(14)</w:t>
            </w:r>
          </w:p>
        </w:tc>
        <w:tc>
          <w:tcPr>
            <w:tcW w:w="2585" w:type="dxa"/>
          </w:tcPr>
          <w:p w14:paraId="4008602D" w14:textId="77777777" w:rsidR="00426347" w:rsidRDefault="00DE252A">
            <w:pPr>
              <w:pStyle w:val="TableParagraph"/>
              <w:spacing w:before="23" w:line="273" w:lineRule="auto"/>
              <w:ind w:left="105" w:right="715"/>
              <w:rPr>
                <w:sz w:val="18"/>
              </w:rPr>
            </w:pPr>
            <w:r>
              <w:rPr>
                <w:sz w:val="18"/>
              </w:rPr>
              <w:t>Dosežene vrednoti za izvedene operacije</w:t>
            </w:r>
          </w:p>
        </w:tc>
        <w:tc>
          <w:tcPr>
            <w:tcW w:w="4681" w:type="dxa"/>
          </w:tcPr>
          <w:p w14:paraId="1C5E630F" w14:textId="77777777" w:rsidR="00426347" w:rsidRDefault="00DE252A">
            <w:pPr>
              <w:pStyle w:val="TableParagraph"/>
              <w:spacing w:before="23"/>
              <w:rPr>
                <w:sz w:val="18"/>
              </w:rPr>
            </w:pPr>
            <w:r>
              <w:rPr>
                <w:sz w:val="18"/>
              </w:rPr>
              <w:t>Polje 16; polje 40</w:t>
            </w:r>
          </w:p>
        </w:tc>
        <w:tc>
          <w:tcPr>
            <w:tcW w:w="5554" w:type="dxa"/>
          </w:tcPr>
          <w:p w14:paraId="6C0AFF94" w14:textId="77777777" w:rsidR="00426347" w:rsidRDefault="00DE252A">
            <w:pPr>
              <w:pStyle w:val="TableParagraph"/>
              <w:spacing w:before="23" w:line="273" w:lineRule="auto"/>
              <w:ind w:right="222"/>
              <w:rPr>
                <w:sz w:val="18"/>
              </w:rPr>
            </w:pPr>
            <w:r>
              <w:rPr>
                <w:sz w:val="18"/>
              </w:rPr>
              <w:t>Izračun iz polja 40 (odvisno od VSOTE kazalnikov ali VSOTE RAZLIK POVPREČNIH VREDNOSTI ALI POVPREČNIH RAZLIK)</w:t>
            </w:r>
          </w:p>
          <w:p w14:paraId="7CFBB564" w14:textId="77777777" w:rsidR="00426347" w:rsidRDefault="00DE252A">
            <w:pPr>
              <w:pStyle w:val="TableParagraph"/>
              <w:spacing w:line="205" w:lineRule="exact"/>
              <w:rPr>
                <w:sz w:val="18"/>
              </w:rPr>
            </w:pPr>
            <w:r>
              <w:rPr>
                <w:sz w:val="18"/>
              </w:rPr>
              <w:t>za vse operacije, kjer je polje 16 = 03, 04</w:t>
            </w:r>
          </w:p>
          <w:p w14:paraId="5F6ABB6E" w14:textId="77777777" w:rsidR="00426347" w:rsidRDefault="00426347">
            <w:pPr>
              <w:pStyle w:val="TableParagraph"/>
              <w:spacing w:before="2"/>
              <w:ind w:left="0"/>
              <w:rPr>
                <w:rFonts w:ascii="Arial"/>
                <w:b/>
                <w:sz w:val="28"/>
              </w:rPr>
            </w:pPr>
          </w:p>
          <w:p w14:paraId="1CA55FC7" w14:textId="77777777" w:rsidR="00426347" w:rsidRDefault="00DE252A">
            <w:pPr>
              <w:pStyle w:val="TableParagraph"/>
              <w:rPr>
                <w:sz w:val="18"/>
              </w:rPr>
            </w:pPr>
            <w:r>
              <w:rPr>
                <w:sz w:val="18"/>
              </w:rPr>
              <w:t>Ročni popravki so mogoče potrebni za izločitev dvojnega štetja</w:t>
            </w:r>
          </w:p>
        </w:tc>
      </w:tr>
      <w:tr w:rsidR="00426347" w14:paraId="6F8F67BD" w14:textId="77777777">
        <w:trPr>
          <w:trHeight w:val="263"/>
        </w:trPr>
        <w:tc>
          <w:tcPr>
            <w:tcW w:w="1131" w:type="dxa"/>
          </w:tcPr>
          <w:p w14:paraId="405AD378" w14:textId="77777777" w:rsidR="00426347" w:rsidRDefault="00DE252A">
            <w:pPr>
              <w:pStyle w:val="TableParagraph"/>
              <w:spacing w:before="23"/>
              <w:rPr>
                <w:sz w:val="18"/>
              </w:rPr>
            </w:pPr>
            <w:r>
              <w:rPr>
                <w:sz w:val="18"/>
              </w:rPr>
              <w:t>(15)</w:t>
            </w:r>
          </w:p>
        </w:tc>
        <w:tc>
          <w:tcPr>
            <w:tcW w:w="2585" w:type="dxa"/>
          </w:tcPr>
          <w:p w14:paraId="776F8499" w14:textId="77777777" w:rsidR="00426347" w:rsidRDefault="00DE252A">
            <w:pPr>
              <w:pStyle w:val="TableParagraph"/>
              <w:spacing w:before="23"/>
              <w:ind w:left="105"/>
              <w:rPr>
                <w:sz w:val="18"/>
              </w:rPr>
            </w:pPr>
            <w:r>
              <w:rPr>
                <w:sz w:val="18"/>
              </w:rPr>
              <w:t>Opombe</w:t>
            </w:r>
          </w:p>
        </w:tc>
        <w:tc>
          <w:tcPr>
            <w:tcW w:w="4681" w:type="dxa"/>
          </w:tcPr>
          <w:p w14:paraId="0C3ED1E7" w14:textId="77777777" w:rsidR="00426347" w:rsidRDefault="00DE252A">
            <w:pPr>
              <w:pStyle w:val="TableParagraph"/>
              <w:spacing w:before="23"/>
              <w:rPr>
                <w:sz w:val="18"/>
              </w:rPr>
            </w:pPr>
            <w:r>
              <w:rPr>
                <w:sz w:val="18"/>
              </w:rPr>
              <w:t>-</w:t>
            </w:r>
          </w:p>
        </w:tc>
        <w:tc>
          <w:tcPr>
            <w:tcW w:w="5554" w:type="dxa"/>
          </w:tcPr>
          <w:p w14:paraId="6107492F" w14:textId="77777777" w:rsidR="00426347" w:rsidRDefault="00DE252A">
            <w:pPr>
              <w:pStyle w:val="TableParagraph"/>
              <w:spacing w:before="23"/>
              <w:rPr>
                <w:sz w:val="18"/>
              </w:rPr>
            </w:pPr>
            <w:r>
              <w:rPr>
                <w:sz w:val="18"/>
              </w:rPr>
              <w:t>-</w:t>
            </w:r>
          </w:p>
        </w:tc>
      </w:tr>
    </w:tbl>
    <w:p w14:paraId="6B8BAB6E" w14:textId="77777777" w:rsidR="00DE252A" w:rsidRDefault="00DE252A"/>
    <w:sectPr w:rsidR="00DE252A">
      <w:pgSz w:w="16840" w:h="11910" w:orient="landscape"/>
      <w:pgMar w:top="1180" w:right="1320" w:bottom="1800" w:left="1340" w:header="713" w:footer="160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5C26E2" w14:textId="77777777" w:rsidR="00122777" w:rsidRDefault="00122777">
      <w:r>
        <w:separator/>
      </w:r>
    </w:p>
  </w:endnote>
  <w:endnote w:type="continuationSeparator" w:id="0">
    <w:p w14:paraId="530AB79E" w14:textId="77777777" w:rsidR="00122777" w:rsidRDefault="00122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Franklin Gothic Book">
    <w:altName w:val="Franklin Gothic Book"/>
    <w:panose1 w:val="020B0503020102020204"/>
    <w:charset w:val="EE"/>
    <w:family w:val="swiss"/>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Narrow">
    <w:altName w:val="Arial Narrow"/>
    <w:panose1 w:val="020B0606020202030204"/>
    <w:charset w:val="EE"/>
    <w:family w:val="swiss"/>
    <w:pitch w:val="variable"/>
    <w:sig w:usb0="00000287" w:usb1="00000800" w:usb2="00000000" w:usb3="00000000" w:csb0="0000009F" w:csb1="00000000"/>
  </w:font>
  <w:font w:name="Cambria">
    <w:altName w:val="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6E04D" w14:textId="1B73FCD5" w:rsidR="00426347" w:rsidRDefault="005F1324">
    <w:pPr>
      <w:pStyle w:val="Telobesedila"/>
      <w:spacing w:line="14" w:lineRule="auto"/>
      <w:rPr>
        <w:sz w:val="20"/>
      </w:rPr>
    </w:pPr>
    <w:r>
      <w:rPr>
        <w:noProof/>
        <w:lang w:eastAsia="sl-SI"/>
      </w:rPr>
      <mc:AlternateContent>
        <mc:Choice Requires="wps">
          <w:drawing>
            <wp:anchor distT="0" distB="0" distL="114300" distR="114300" simplePos="0" relativeHeight="482311680" behindDoc="1" locked="0" layoutInCell="1" allowOverlap="1" wp14:anchorId="1731E23C" wp14:editId="3E63F327">
              <wp:simplePos x="0" y="0"/>
              <wp:positionH relativeFrom="page">
                <wp:posOffset>3679825</wp:posOffset>
              </wp:positionH>
              <wp:positionV relativeFrom="page">
                <wp:posOffset>9533255</wp:posOffset>
              </wp:positionV>
              <wp:extent cx="204470" cy="194310"/>
              <wp:effectExtent l="0" t="0" r="0" b="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2FA1F" w14:textId="046CD75F" w:rsidR="00426347" w:rsidRDefault="00DE252A">
                          <w:pPr>
                            <w:pStyle w:val="Telobesedila"/>
                            <w:spacing w:before="10"/>
                            <w:ind w:left="60"/>
                          </w:pPr>
                          <w:r>
                            <w:fldChar w:fldCharType="begin"/>
                          </w:r>
                          <w:r>
                            <w:instrText xml:space="preserve"> PAGE  \* roman </w:instrText>
                          </w:r>
                          <w:r>
                            <w:fldChar w:fldCharType="separate"/>
                          </w:r>
                          <w:r w:rsidR="00A3541A">
                            <w:rPr>
                              <w:noProof/>
                            </w:rPr>
                            <w:t>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1E23C" id="_x0000_t202" coordsize="21600,21600" o:spt="202" path="m,l,21600r21600,l21600,xe">
              <v:stroke joinstyle="miter"/>
              <v:path gradientshapeok="t" o:connecttype="rect"/>
            </v:shapetype>
            <v:shape id="_x0000_s1035" type="#_x0000_t202" style="position:absolute;margin-left:289.75pt;margin-top:750.65pt;width:16.1pt;height:15.3pt;z-index:-2100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gCsgIAALE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" filled="f" stroked="f">
              <v:textbox inset="0,0,0,0">
                <w:txbxContent>
                  <w:p w14:paraId="5092FA1F" w14:textId="046CD75F" w:rsidR="00426347" w:rsidRDefault="00DE252A">
                    <w:pPr>
                      <w:pStyle w:val="Telobesedila"/>
                      <w:spacing w:before="10"/>
                      <w:ind w:left="60"/>
                    </w:pPr>
                    <w:r>
                      <w:fldChar w:fldCharType="begin"/>
                    </w:r>
                    <w:r>
                      <w:instrText xml:space="preserve"> PAGE  \* roman </w:instrText>
                    </w:r>
                    <w:r>
                      <w:fldChar w:fldCharType="separate"/>
                    </w:r>
                    <w:r w:rsidR="00A3541A">
                      <w:rPr>
                        <w:noProof/>
                      </w:rPr>
                      <w:t>v</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D8E21" w14:textId="4DA09B80" w:rsidR="00426347" w:rsidRDefault="005F1324">
    <w:pPr>
      <w:pStyle w:val="Telobesedila"/>
      <w:spacing w:line="14" w:lineRule="auto"/>
      <w:rPr>
        <w:sz w:val="20"/>
      </w:rPr>
    </w:pPr>
    <w:r>
      <w:rPr>
        <w:noProof/>
        <w:lang w:eastAsia="sl-SI"/>
      </w:rPr>
      <mc:AlternateContent>
        <mc:Choice Requires="wps">
          <w:drawing>
            <wp:anchor distT="0" distB="0" distL="114300" distR="114300" simplePos="0" relativeHeight="482313216" behindDoc="1" locked="0" layoutInCell="1" allowOverlap="1" wp14:anchorId="0EA3C368" wp14:editId="4BD1E08F">
              <wp:simplePos x="0" y="0"/>
              <wp:positionH relativeFrom="page">
                <wp:posOffset>3665855</wp:posOffset>
              </wp:positionH>
              <wp:positionV relativeFrom="page">
                <wp:posOffset>9533255</wp:posOffset>
              </wp:positionV>
              <wp:extent cx="228600" cy="194310"/>
              <wp:effectExtent l="0" t="0" r="0" b="0"/>
              <wp:wrapNone/>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EC196" w14:textId="4B71D36D" w:rsidR="00426347" w:rsidRDefault="00DE252A">
                          <w:pPr>
                            <w:pStyle w:val="Telobesedila"/>
                            <w:spacing w:before="10"/>
                            <w:ind w:left="60"/>
                          </w:pPr>
                          <w:r>
                            <w:fldChar w:fldCharType="begin"/>
                          </w:r>
                          <w:r>
                            <w:instrText xml:space="preserve"> PAGE </w:instrText>
                          </w:r>
                          <w:r>
                            <w:fldChar w:fldCharType="separate"/>
                          </w:r>
                          <w:r w:rsidR="00A3541A">
                            <w:rPr>
                              <w:noProof/>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A3C368" id="_x0000_t202" coordsize="21600,21600" o:spt="202" path="m,l,21600r21600,l21600,xe">
              <v:stroke joinstyle="miter"/>
              <v:path gradientshapeok="t" o:connecttype="rect"/>
            </v:shapetype>
            <v:shape id="Text Box 16" o:spid="_x0000_s1037" type="#_x0000_t202" style="position:absolute;margin-left:288.65pt;margin-top:750.65pt;width:18pt;height:15.3pt;z-index:-210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lxdswIAALE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" filled="f" stroked="f">
              <v:textbox inset="0,0,0,0">
                <w:txbxContent>
                  <w:p w14:paraId="469EC196" w14:textId="4B71D36D" w:rsidR="00426347" w:rsidRDefault="00DE252A">
                    <w:pPr>
                      <w:pStyle w:val="Telobesedila"/>
                      <w:spacing w:before="10"/>
                      <w:ind w:left="60"/>
                    </w:pPr>
                    <w:r>
                      <w:fldChar w:fldCharType="begin"/>
                    </w:r>
                    <w:r>
                      <w:instrText xml:space="preserve"> PAGE </w:instrText>
                    </w:r>
                    <w:r>
                      <w:fldChar w:fldCharType="separate"/>
                    </w:r>
                    <w:r w:rsidR="00A3541A">
                      <w:rPr>
                        <w:noProof/>
                      </w:rPr>
                      <w:t>22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1FBD1" w14:textId="1F629995" w:rsidR="00426347" w:rsidRDefault="005F1324">
    <w:pPr>
      <w:pStyle w:val="Telobesedila"/>
      <w:spacing w:line="14" w:lineRule="auto"/>
      <w:rPr>
        <w:sz w:val="20"/>
      </w:rPr>
    </w:pPr>
    <w:r>
      <w:rPr>
        <w:noProof/>
        <w:lang w:eastAsia="sl-SI"/>
      </w:rPr>
      <mc:AlternateContent>
        <mc:Choice Requires="wps">
          <w:drawing>
            <wp:anchor distT="0" distB="0" distL="114300" distR="114300" simplePos="0" relativeHeight="482314752" behindDoc="1" locked="0" layoutInCell="1" allowOverlap="1" wp14:anchorId="28E20DE6" wp14:editId="0983C67F">
              <wp:simplePos x="0" y="0"/>
              <wp:positionH relativeFrom="page">
                <wp:posOffset>5232400</wp:posOffset>
              </wp:positionH>
              <wp:positionV relativeFrom="page">
                <wp:posOffset>6401435</wp:posOffset>
              </wp:positionV>
              <wp:extent cx="228600" cy="194310"/>
              <wp:effectExtent l="0" t="0" r="0" b="0"/>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0A817" w14:textId="61594C9D" w:rsidR="00426347" w:rsidRDefault="00DE252A">
                          <w:pPr>
                            <w:pStyle w:val="Telobesedila"/>
                            <w:spacing w:before="10"/>
                            <w:ind w:left="60"/>
                          </w:pPr>
                          <w:r>
                            <w:fldChar w:fldCharType="begin"/>
                          </w:r>
                          <w:r>
                            <w:instrText xml:space="preserve"> PAGE </w:instrText>
                          </w:r>
                          <w:r>
                            <w:fldChar w:fldCharType="separate"/>
                          </w:r>
                          <w:r w:rsidR="00A3541A">
                            <w:rPr>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E20DE6" id="_x0000_t202" coordsize="21600,21600" o:spt="202" path="m,l,21600r21600,l21600,xe">
              <v:stroke joinstyle="miter"/>
              <v:path gradientshapeok="t" o:connecttype="rect"/>
            </v:shapetype>
            <v:shape id="Text Box 13" o:spid="_x0000_s1039" type="#_x0000_t202" style="position:absolute;margin-left:412pt;margin-top:504.05pt;width:18pt;height:15.3pt;z-index:-210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qJUsgIAALE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" filled="f" stroked="f">
              <v:textbox inset="0,0,0,0">
                <w:txbxContent>
                  <w:p w14:paraId="0670A817" w14:textId="61594C9D" w:rsidR="00426347" w:rsidRDefault="00DE252A">
                    <w:pPr>
                      <w:pStyle w:val="Telobesedila"/>
                      <w:spacing w:before="10"/>
                      <w:ind w:left="60"/>
                    </w:pPr>
                    <w:r>
                      <w:fldChar w:fldCharType="begin"/>
                    </w:r>
                    <w:r>
                      <w:instrText xml:space="preserve"> PAGE </w:instrText>
                    </w:r>
                    <w:r>
                      <w:fldChar w:fldCharType="separate"/>
                    </w:r>
                    <w:r w:rsidR="00A3541A">
                      <w:rPr>
                        <w:noProof/>
                      </w:rPr>
                      <w:t>28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49B0C" w14:textId="2ED748F1" w:rsidR="00426347" w:rsidRDefault="005F1324">
    <w:pPr>
      <w:pStyle w:val="Telobesedila"/>
      <w:spacing w:line="14" w:lineRule="auto"/>
      <w:rPr>
        <w:sz w:val="20"/>
      </w:rPr>
    </w:pPr>
    <w:r>
      <w:rPr>
        <w:noProof/>
        <w:lang w:eastAsia="sl-SI"/>
      </w:rPr>
      <mc:AlternateContent>
        <mc:Choice Requires="wps">
          <w:drawing>
            <wp:anchor distT="0" distB="0" distL="114300" distR="114300" simplePos="0" relativeHeight="482316288" behindDoc="1" locked="0" layoutInCell="1" allowOverlap="1" wp14:anchorId="783D6A22" wp14:editId="5A05E2B6">
              <wp:simplePos x="0" y="0"/>
              <wp:positionH relativeFrom="page">
                <wp:posOffset>3665855</wp:posOffset>
              </wp:positionH>
              <wp:positionV relativeFrom="page">
                <wp:posOffset>9533255</wp:posOffset>
              </wp:positionV>
              <wp:extent cx="228600" cy="194310"/>
              <wp:effectExtent l="0" t="0" r="0" b="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25CFF" w14:textId="09F164F2" w:rsidR="00426347" w:rsidRDefault="00DE252A">
                          <w:pPr>
                            <w:pStyle w:val="Telobesedila"/>
                            <w:spacing w:before="10"/>
                            <w:ind w:left="60"/>
                          </w:pPr>
                          <w:r>
                            <w:fldChar w:fldCharType="begin"/>
                          </w:r>
                          <w:r>
                            <w:instrText xml:space="preserve"> PAGE </w:instrText>
                          </w:r>
                          <w:r>
                            <w:fldChar w:fldCharType="separate"/>
                          </w:r>
                          <w:r w:rsidR="00A3541A">
                            <w:rPr>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3D6A22" id="_x0000_t202" coordsize="21600,21600" o:spt="202" path="m,l,21600r21600,l21600,xe">
              <v:stroke joinstyle="miter"/>
              <v:path gradientshapeok="t" o:connecttype="rect"/>
            </v:shapetype>
            <v:shape id="Text Box 10" o:spid="_x0000_s1041" type="#_x0000_t202" style="position:absolute;margin-left:288.65pt;margin-top:750.65pt;width:18pt;height:15.3pt;z-index:-210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RmQsgIAALE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" filled="f" stroked="f">
              <v:textbox inset="0,0,0,0">
                <w:txbxContent>
                  <w:p w14:paraId="7BE25CFF" w14:textId="09F164F2" w:rsidR="00426347" w:rsidRDefault="00DE252A">
                    <w:pPr>
                      <w:pStyle w:val="Telobesedila"/>
                      <w:spacing w:before="10"/>
                      <w:ind w:left="60"/>
                    </w:pPr>
                    <w:r>
                      <w:fldChar w:fldCharType="begin"/>
                    </w:r>
                    <w:r>
                      <w:instrText xml:space="preserve"> PAGE </w:instrText>
                    </w:r>
                    <w:r>
                      <w:fldChar w:fldCharType="separate"/>
                    </w:r>
                    <w:r w:rsidR="00A3541A">
                      <w:rPr>
                        <w:noProof/>
                      </w:rPr>
                      <w:t>30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7B5CB" w14:textId="104C5742" w:rsidR="00426347" w:rsidRDefault="005F1324">
    <w:pPr>
      <w:pStyle w:val="Telobesedila"/>
      <w:spacing w:line="14" w:lineRule="auto"/>
      <w:rPr>
        <w:sz w:val="20"/>
      </w:rPr>
    </w:pPr>
    <w:r>
      <w:rPr>
        <w:noProof/>
        <w:lang w:eastAsia="sl-SI"/>
      </w:rPr>
      <mc:AlternateContent>
        <mc:Choice Requires="wps">
          <w:drawing>
            <wp:anchor distT="0" distB="0" distL="114300" distR="114300" simplePos="0" relativeHeight="482317824" behindDoc="1" locked="0" layoutInCell="1" allowOverlap="1" wp14:anchorId="03CABA77" wp14:editId="5EE8492E">
              <wp:simplePos x="0" y="0"/>
              <wp:positionH relativeFrom="page">
                <wp:posOffset>5232400</wp:posOffset>
              </wp:positionH>
              <wp:positionV relativeFrom="page">
                <wp:posOffset>6401435</wp:posOffset>
              </wp:positionV>
              <wp:extent cx="228600" cy="194310"/>
              <wp:effectExtent l="0" t="0" r="0"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2E73C" w14:textId="55FBDDC3" w:rsidR="00426347" w:rsidRDefault="00DE252A">
                          <w:pPr>
                            <w:pStyle w:val="Telobesedila"/>
                            <w:spacing w:before="10"/>
                            <w:ind w:left="60"/>
                          </w:pPr>
                          <w:r>
                            <w:fldChar w:fldCharType="begin"/>
                          </w:r>
                          <w:r>
                            <w:instrText xml:space="preserve"> PAGE </w:instrText>
                          </w:r>
                          <w:r>
                            <w:fldChar w:fldCharType="separate"/>
                          </w:r>
                          <w:r w:rsidR="00A3541A">
                            <w:rPr>
                              <w:noProof/>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CABA77" id="_x0000_t202" coordsize="21600,21600" o:spt="202" path="m,l,21600r21600,l21600,xe">
              <v:stroke joinstyle="miter"/>
              <v:path gradientshapeok="t" o:connecttype="rect"/>
            </v:shapetype>
            <v:shape id="Text Box 7" o:spid="_x0000_s1043" type="#_x0000_t202" style="position:absolute;margin-left:412pt;margin-top:504.05pt;width:18pt;height:15.3pt;z-index:-2099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WN7sQIAALA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" filled="f" stroked="f">
              <v:textbox inset="0,0,0,0">
                <w:txbxContent>
                  <w:p w14:paraId="04C2E73C" w14:textId="55FBDDC3" w:rsidR="00426347" w:rsidRDefault="00DE252A">
                    <w:pPr>
                      <w:pStyle w:val="Telobesedila"/>
                      <w:spacing w:before="10"/>
                      <w:ind w:left="60"/>
                    </w:pPr>
                    <w:r>
                      <w:fldChar w:fldCharType="begin"/>
                    </w:r>
                    <w:r>
                      <w:instrText xml:space="preserve"> PAGE </w:instrText>
                    </w:r>
                    <w:r>
                      <w:fldChar w:fldCharType="separate"/>
                    </w:r>
                    <w:r w:rsidR="00A3541A">
                      <w:rPr>
                        <w:noProof/>
                      </w:rPr>
                      <w:t>65</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F3DE9" w14:textId="02D82A6D" w:rsidR="00426347" w:rsidRDefault="005F1324">
    <w:pPr>
      <w:pStyle w:val="Telobesedila"/>
      <w:spacing w:line="14" w:lineRule="auto"/>
      <w:rPr>
        <w:sz w:val="20"/>
      </w:rPr>
    </w:pPr>
    <w:r>
      <w:rPr>
        <w:noProof/>
        <w:lang w:eastAsia="sl-SI"/>
      </w:rPr>
      <mc:AlternateContent>
        <mc:Choice Requires="wps">
          <w:drawing>
            <wp:anchor distT="0" distB="0" distL="114300" distR="114300" simplePos="0" relativeHeight="482319360" behindDoc="1" locked="0" layoutInCell="1" allowOverlap="1" wp14:anchorId="54BE180C" wp14:editId="1DB9FAD3">
              <wp:simplePos x="0" y="0"/>
              <wp:positionH relativeFrom="page">
                <wp:posOffset>3665855</wp:posOffset>
              </wp:positionH>
              <wp:positionV relativeFrom="page">
                <wp:posOffset>9533255</wp:posOffset>
              </wp:positionV>
              <wp:extent cx="228600" cy="19431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7C5E4" w14:textId="265432C0" w:rsidR="00426347" w:rsidRDefault="00DE252A">
                          <w:pPr>
                            <w:pStyle w:val="Telobesedila"/>
                            <w:spacing w:before="10"/>
                            <w:ind w:left="60"/>
                          </w:pPr>
                          <w:r>
                            <w:fldChar w:fldCharType="begin"/>
                          </w:r>
                          <w:r>
                            <w:instrText xml:space="preserve"> PAGE </w:instrText>
                          </w:r>
                          <w:r>
                            <w:fldChar w:fldCharType="separate"/>
                          </w:r>
                          <w:r w:rsidR="00A3541A">
                            <w:rPr>
                              <w:noProof/>
                            </w:rPr>
                            <w:t>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BE180C" id="_x0000_t202" coordsize="21600,21600" o:spt="202" path="m,l,21600r21600,l21600,xe">
              <v:stroke joinstyle="miter"/>
              <v:path gradientshapeok="t" o:connecttype="rect"/>
            </v:shapetype>
            <v:shape id="Text Box 4" o:spid="_x0000_s1045" type="#_x0000_t202" style="position:absolute;margin-left:288.65pt;margin-top:750.65pt;width:18pt;height:15.3pt;z-index:-209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" filled="f" stroked="f">
              <v:textbox inset="0,0,0,0">
                <w:txbxContent>
                  <w:p w14:paraId="2847C5E4" w14:textId="265432C0" w:rsidR="00426347" w:rsidRDefault="00DE252A">
                    <w:pPr>
                      <w:pStyle w:val="Telobesedila"/>
                      <w:spacing w:before="10"/>
                      <w:ind w:left="60"/>
                    </w:pPr>
                    <w:r>
                      <w:fldChar w:fldCharType="begin"/>
                    </w:r>
                    <w:r>
                      <w:instrText xml:space="preserve"> PAGE </w:instrText>
                    </w:r>
                    <w:r>
                      <w:fldChar w:fldCharType="separate"/>
                    </w:r>
                    <w:r w:rsidR="00A3541A">
                      <w:rPr>
                        <w:noProof/>
                      </w:rPr>
                      <w:t>96</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D4B98" w14:textId="6B00D808" w:rsidR="00426347" w:rsidRDefault="005F1324">
    <w:pPr>
      <w:pStyle w:val="Telobesedila"/>
      <w:spacing w:line="14" w:lineRule="auto"/>
      <w:rPr>
        <w:sz w:val="20"/>
      </w:rPr>
    </w:pPr>
    <w:r>
      <w:rPr>
        <w:noProof/>
        <w:lang w:eastAsia="sl-SI"/>
      </w:rPr>
      <mc:AlternateContent>
        <mc:Choice Requires="wps">
          <w:drawing>
            <wp:anchor distT="0" distB="0" distL="114300" distR="114300" simplePos="0" relativeHeight="482320896" behindDoc="1" locked="0" layoutInCell="1" allowOverlap="1" wp14:anchorId="78378F2D" wp14:editId="2F36F925">
              <wp:simplePos x="0" y="0"/>
              <wp:positionH relativeFrom="page">
                <wp:posOffset>5232400</wp:posOffset>
              </wp:positionH>
              <wp:positionV relativeFrom="page">
                <wp:posOffset>6401435</wp:posOffset>
              </wp:positionV>
              <wp:extent cx="2286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C0DA8" w14:textId="20ACAC23" w:rsidR="00426347" w:rsidRDefault="00DE252A">
                          <w:pPr>
                            <w:pStyle w:val="Telobesedila"/>
                            <w:spacing w:before="10"/>
                            <w:ind w:left="60"/>
                          </w:pPr>
                          <w:r>
                            <w:fldChar w:fldCharType="begin"/>
                          </w:r>
                          <w:r>
                            <w:instrText xml:space="preserve"> PAGE </w:instrText>
                          </w:r>
                          <w:r>
                            <w:fldChar w:fldCharType="separate"/>
                          </w:r>
                          <w:r w:rsidR="00A3541A">
                            <w:rPr>
                              <w:noProof/>
                            </w:rPr>
                            <w:t>92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378F2D" id="_x0000_t202" coordsize="21600,21600" o:spt="202" path="m,l,21600r21600,l21600,xe">
              <v:stroke joinstyle="miter"/>
              <v:path gradientshapeok="t" o:connecttype="rect"/>
            </v:shapetype>
            <v:shape id="Text Box 1" o:spid="_x0000_s1047" type="#_x0000_t202" style="position:absolute;margin-left:412pt;margin-top:504.05pt;width:18pt;height:15.3pt;z-index:-2099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" filled="f" stroked="f">
              <v:textbox inset="0,0,0,0">
                <w:txbxContent>
                  <w:p w14:paraId="279C0DA8" w14:textId="20ACAC23" w:rsidR="00426347" w:rsidRDefault="00DE252A">
                    <w:pPr>
                      <w:pStyle w:val="Telobesedila"/>
                      <w:spacing w:before="10"/>
                      <w:ind w:left="60"/>
                    </w:pPr>
                    <w:r>
                      <w:fldChar w:fldCharType="begin"/>
                    </w:r>
                    <w:r>
                      <w:instrText xml:space="preserve"> PAGE </w:instrText>
                    </w:r>
                    <w:r>
                      <w:fldChar w:fldCharType="separate"/>
                    </w:r>
                    <w:r w:rsidR="00A3541A">
                      <w:rPr>
                        <w:noProof/>
                      </w:rPr>
                      <w:t>92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6E96F4" w14:textId="77777777" w:rsidR="00122777" w:rsidRDefault="00122777">
      <w:r>
        <w:separator/>
      </w:r>
    </w:p>
  </w:footnote>
  <w:footnote w:type="continuationSeparator" w:id="0">
    <w:p w14:paraId="5518D719" w14:textId="77777777" w:rsidR="00122777" w:rsidRDefault="00122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5D00C" w14:textId="5BC893C8" w:rsidR="00426347" w:rsidRDefault="005F1324">
    <w:pPr>
      <w:pStyle w:val="Telobesedila"/>
      <w:spacing w:line="14" w:lineRule="auto"/>
      <w:rPr>
        <w:sz w:val="20"/>
      </w:rPr>
    </w:pPr>
    <w:r>
      <w:rPr>
        <w:noProof/>
        <w:lang w:eastAsia="sl-SI"/>
      </w:rPr>
      <mc:AlternateContent>
        <mc:Choice Requires="wps">
          <w:drawing>
            <wp:anchor distT="0" distB="0" distL="114300" distR="114300" simplePos="0" relativeHeight="482310656" behindDoc="1" locked="0" layoutInCell="1" allowOverlap="1" wp14:anchorId="17EDB0E7" wp14:editId="0A3985A4">
              <wp:simplePos x="0" y="0"/>
              <wp:positionH relativeFrom="page">
                <wp:posOffset>896620</wp:posOffset>
              </wp:positionH>
              <wp:positionV relativeFrom="page">
                <wp:posOffset>608330</wp:posOffset>
              </wp:positionV>
              <wp:extent cx="5840730" cy="6350"/>
              <wp:effectExtent l="0" t="0" r="0" b="0"/>
              <wp:wrapNone/>
              <wp:docPr id="2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BF5DA9" id="Rectangle 21" o:spid="_x0000_s1026" style="position:absolute;margin-left:70.6pt;margin-top:47.9pt;width:459.9pt;height:.5pt;z-index:-2100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" fillcolor="black" stroked="f">
              <w10:wrap anchorx="page" anchory="page"/>
            </v:rect>
          </w:pict>
        </mc:Fallback>
      </mc:AlternateContent>
    </w:r>
    <w:r>
      <w:rPr>
        <w:noProof/>
        <w:lang w:eastAsia="sl-SI"/>
      </w:rPr>
      <mc:AlternateContent>
        <mc:Choice Requires="wps">
          <w:drawing>
            <wp:anchor distT="0" distB="0" distL="114300" distR="114300" simplePos="0" relativeHeight="482311168" behindDoc="1" locked="0" layoutInCell="1" allowOverlap="1" wp14:anchorId="14A84A2A" wp14:editId="567D4F26">
              <wp:simplePos x="0" y="0"/>
              <wp:positionH relativeFrom="page">
                <wp:posOffset>901700</wp:posOffset>
              </wp:positionH>
              <wp:positionV relativeFrom="page">
                <wp:posOffset>440055</wp:posOffset>
              </wp:positionV>
              <wp:extent cx="3791585" cy="165735"/>
              <wp:effectExtent l="0" t="0" r="0" b="0"/>
              <wp:wrapNone/>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15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E163D" w14:textId="77777777" w:rsidR="00426347" w:rsidRDefault="00DE252A">
                          <w:pPr>
                            <w:spacing w:before="10"/>
                            <w:ind w:left="20"/>
                            <w:rPr>
                              <w:i/>
                              <w:sz w:val="20"/>
                            </w:rPr>
                          </w:pPr>
                          <w:r>
                            <w:rPr>
                              <w:i/>
                              <w:sz w:val="20"/>
                            </w:rPr>
                            <w:t>FAMENET: CT05.1, delovni dokument ESPRA OSO 2021–2027, april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4A84A2A" id="_x0000_t202" coordsize="21600,21600" o:spt="202" path="m,l,21600r21600,l21600,xe">
              <v:stroke joinstyle="miter"/>
              <v:path gradientshapeok="t" o:connecttype="rect"/>
            </v:shapetype>
            <v:shape id="_x0000_s1034" type="#_x0000_t202" style="position:absolute;margin-left:71pt;margin-top:34.65pt;width:298.55pt;height:13.05pt;z-index:-210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" filled="f" stroked="f">
              <v:textbox inset="0,0,0,0">
                <w:txbxContent>
                  <w:p w14:paraId="320E163D" w14:textId="77777777" w:rsidR="00426347" w:rsidRDefault="00DE252A">
                    <w:pPr>
                      <w:spacing w:before="10"/>
                      <w:ind w:left="20"/>
                      <w:rPr>
                        <w:i/>
                        <w:sz w:val="20"/>
                      </w:rPr>
                    </w:pPr>
                    <w:proofErr w:type="spellStart"/>
                    <w:r>
                      <w:rPr>
                        <w:i/>
                        <w:sz w:val="20"/>
                      </w:rPr>
                      <w:t>FAMENET</w:t>
                    </w:r>
                    <w:proofErr w:type="spellEnd"/>
                    <w:r>
                      <w:rPr>
                        <w:i/>
                        <w:sz w:val="20"/>
                      </w:rPr>
                      <w:t xml:space="preserve">: CT05.1, delovni dokument </w:t>
                    </w:r>
                    <w:proofErr w:type="spellStart"/>
                    <w:r>
                      <w:rPr>
                        <w:i/>
                        <w:sz w:val="20"/>
                      </w:rPr>
                      <w:t>ESPRA</w:t>
                    </w:r>
                    <w:proofErr w:type="spellEnd"/>
                    <w:r>
                      <w:rPr>
                        <w:i/>
                        <w:sz w:val="20"/>
                      </w:rPr>
                      <w:t xml:space="preserve"> OSO 2021–2027, april 2022</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F4D74" w14:textId="1BDAB5A1" w:rsidR="00426347" w:rsidRDefault="005F1324">
    <w:pPr>
      <w:pStyle w:val="Telobesedila"/>
      <w:spacing w:line="14" w:lineRule="auto"/>
      <w:rPr>
        <w:sz w:val="20"/>
      </w:rPr>
    </w:pPr>
    <w:r>
      <w:rPr>
        <w:noProof/>
        <w:lang w:eastAsia="sl-SI"/>
      </w:rPr>
      <mc:AlternateContent>
        <mc:Choice Requires="wps">
          <w:drawing>
            <wp:anchor distT="0" distB="0" distL="114300" distR="114300" simplePos="0" relativeHeight="482312192" behindDoc="1" locked="0" layoutInCell="1" allowOverlap="1" wp14:anchorId="6FC0DB61" wp14:editId="078F346C">
              <wp:simplePos x="0" y="0"/>
              <wp:positionH relativeFrom="page">
                <wp:posOffset>896620</wp:posOffset>
              </wp:positionH>
              <wp:positionV relativeFrom="page">
                <wp:posOffset>608330</wp:posOffset>
              </wp:positionV>
              <wp:extent cx="5840730" cy="6350"/>
              <wp:effectExtent l="0" t="0" r="0" b="0"/>
              <wp:wrapNone/>
              <wp:docPr id="2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0172B22" id="Rectangle 18" o:spid="_x0000_s1026" style="position:absolute;margin-left:70.6pt;margin-top:47.9pt;width:459.9pt;height:.5pt;z-index:-210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" fillcolor="black" stroked="f">
              <w10:wrap anchorx="page" anchory="page"/>
            </v:rect>
          </w:pict>
        </mc:Fallback>
      </mc:AlternateContent>
    </w:r>
    <w:r>
      <w:rPr>
        <w:noProof/>
        <w:lang w:eastAsia="sl-SI"/>
      </w:rPr>
      <mc:AlternateContent>
        <mc:Choice Requires="wps">
          <w:drawing>
            <wp:anchor distT="0" distB="0" distL="114300" distR="114300" simplePos="0" relativeHeight="482312704" behindDoc="1" locked="0" layoutInCell="1" allowOverlap="1" wp14:anchorId="54AD124C" wp14:editId="33359819">
              <wp:simplePos x="0" y="0"/>
              <wp:positionH relativeFrom="page">
                <wp:posOffset>901700</wp:posOffset>
              </wp:positionH>
              <wp:positionV relativeFrom="page">
                <wp:posOffset>440055</wp:posOffset>
              </wp:positionV>
              <wp:extent cx="3791585" cy="165735"/>
              <wp:effectExtent l="0" t="0" r="0" b="0"/>
              <wp:wrapNone/>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15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03AFE" w14:textId="77777777" w:rsidR="00426347" w:rsidRDefault="00DE252A">
                          <w:pPr>
                            <w:spacing w:before="10"/>
                            <w:ind w:left="20"/>
                            <w:rPr>
                              <w:i/>
                              <w:sz w:val="20"/>
                            </w:rPr>
                          </w:pPr>
                          <w:r>
                            <w:rPr>
                              <w:i/>
                              <w:sz w:val="20"/>
                            </w:rPr>
                            <w:t>FAMENET: CT05.1, delovni dokument ESPRA OSO 2021–2027, april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4AD124C" id="_x0000_t202" coordsize="21600,21600" o:spt="202" path="m,l,21600r21600,l21600,xe">
              <v:stroke joinstyle="miter"/>
              <v:path gradientshapeok="t" o:connecttype="rect"/>
            </v:shapetype>
            <v:shape id="Text Box 17" o:spid="_x0000_s1036" type="#_x0000_t202" style="position:absolute;margin-left:71pt;margin-top:34.65pt;width:298.55pt;height:13.05pt;z-index:-2100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" filled="f" stroked="f">
              <v:textbox inset="0,0,0,0">
                <w:txbxContent>
                  <w:p w14:paraId="58D03AFE" w14:textId="77777777" w:rsidR="00426347" w:rsidRDefault="00DE252A">
                    <w:pPr>
                      <w:spacing w:before="10"/>
                      <w:ind w:left="20"/>
                      <w:rPr>
                        <w:i/>
                        <w:sz w:val="20"/>
                      </w:rPr>
                    </w:pPr>
                    <w:proofErr w:type="spellStart"/>
                    <w:r>
                      <w:rPr>
                        <w:i/>
                        <w:sz w:val="20"/>
                      </w:rPr>
                      <w:t>FAMENET</w:t>
                    </w:r>
                    <w:proofErr w:type="spellEnd"/>
                    <w:r>
                      <w:rPr>
                        <w:i/>
                        <w:sz w:val="20"/>
                      </w:rPr>
                      <w:t xml:space="preserve">: CT05.1, delovni dokument </w:t>
                    </w:r>
                    <w:proofErr w:type="spellStart"/>
                    <w:r>
                      <w:rPr>
                        <w:i/>
                        <w:sz w:val="20"/>
                      </w:rPr>
                      <w:t>ESPRA</w:t>
                    </w:r>
                    <w:proofErr w:type="spellEnd"/>
                    <w:r>
                      <w:rPr>
                        <w:i/>
                        <w:sz w:val="20"/>
                      </w:rPr>
                      <w:t xml:space="preserve"> OSO 2021–2027, april 2022</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5023E" w14:textId="3EE21F17" w:rsidR="00426347" w:rsidRDefault="005F1324">
    <w:pPr>
      <w:pStyle w:val="Telobesedila"/>
      <w:spacing w:line="14" w:lineRule="auto"/>
      <w:rPr>
        <w:sz w:val="20"/>
      </w:rPr>
    </w:pPr>
    <w:r>
      <w:rPr>
        <w:noProof/>
        <w:lang w:eastAsia="sl-SI"/>
      </w:rPr>
      <mc:AlternateContent>
        <mc:Choice Requires="wps">
          <w:drawing>
            <wp:anchor distT="0" distB="0" distL="114300" distR="114300" simplePos="0" relativeHeight="482313728" behindDoc="1" locked="0" layoutInCell="1" allowOverlap="1" wp14:anchorId="3B8C1F6F" wp14:editId="191B142F">
              <wp:simplePos x="0" y="0"/>
              <wp:positionH relativeFrom="page">
                <wp:posOffset>895985</wp:posOffset>
              </wp:positionH>
              <wp:positionV relativeFrom="page">
                <wp:posOffset>608330</wp:posOffset>
              </wp:positionV>
              <wp:extent cx="8973185" cy="6350"/>
              <wp:effectExtent l="0" t="0" r="0" b="0"/>
              <wp:wrapNone/>
              <wp:docPr id="1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31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96FB3F" id="Rectangle 15" o:spid="_x0000_s1026" style="position:absolute;margin-left:70.55pt;margin-top:47.9pt;width:706.55pt;height:.5pt;z-index:-2100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" fillcolor="black" stroked="f">
              <w10:wrap anchorx="page" anchory="page"/>
            </v:rect>
          </w:pict>
        </mc:Fallback>
      </mc:AlternateContent>
    </w:r>
    <w:r>
      <w:rPr>
        <w:noProof/>
        <w:lang w:eastAsia="sl-SI"/>
      </w:rPr>
      <mc:AlternateContent>
        <mc:Choice Requires="wps">
          <w:drawing>
            <wp:anchor distT="0" distB="0" distL="114300" distR="114300" simplePos="0" relativeHeight="482314240" behindDoc="1" locked="0" layoutInCell="1" allowOverlap="1" wp14:anchorId="099EB713" wp14:editId="21CAE9E9">
              <wp:simplePos x="0" y="0"/>
              <wp:positionH relativeFrom="page">
                <wp:posOffset>901700</wp:posOffset>
              </wp:positionH>
              <wp:positionV relativeFrom="page">
                <wp:posOffset>440055</wp:posOffset>
              </wp:positionV>
              <wp:extent cx="3791585" cy="165735"/>
              <wp:effectExtent l="0" t="0" r="0" b="0"/>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15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33E52" w14:textId="77777777" w:rsidR="00426347" w:rsidRDefault="00DE252A">
                          <w:pPr>
                            <w:spacing w:before="10"/>
                            <w:ind w:left="20"/>
                            <w:rPr>
                              <w:i/>
                              <w:sz w:val="20"/>
                            </w:rPr>
                          </w:pPr>
                          <w:r>
                            <w:rPr>
                              <w:i/>
                              <w:sz w:val="20"/>
                            </w:rPr>
                            <w:t>FAMENET: CT05.1, delovni dokument ESPRA OSO 2021–2027, april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99EB713" id="_x0000_t202" coordsize="21600,21600" o:spt="202" path="m,l,21600r21600,l21600,xe">
              <v:stroke joinstyle="miter"/>
              <v:path gradientshapeok="t" o:connecttype="rect"/>
            </v:shapetype>
            <v:shape id="Text Box 14" o:spid="_x0000_s1038" type="#_x0000_t202" style="position:absolute;margin-left:71pt;margin-top:34.65pt;width:298.55pt;height:13.05pt;z-index:-210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" filled="f" stroked="f">
              <v:textbox inset="0,0,0,0">
                <w:txbxContent>
                  <w:p w14:paraId="5E133E52" w14:textId="77777777" w:rsidR="00426347" w:rsidRDefault="00DE252A">
                    <w:pPr>
                      <w:spacing w:before="10"/>
                      <w:ind w:left="20"/>
                      <w:rPr>
                        <w:i/>
                        <w:sz w:val="20"/>
                      </w:rPr>
                    </w:pPr>
                    <w:proofErr w:type="spellStart"/>
                    <w:r>
                      <w:rPr>
                        <w:i/>
                        <w:sz w:val="20"/>
                      </w:rPr>
                      <w:t>FAMENET</w:t>
                    </w:r>
                    <w:proofErr w:type="spellEnd"/>
                    <w:r>
                      <w:rPr>
                        <w:i/>
                        <w:sz w:val="20"/>
                      </w:rPr>
                      <w:t xml:space="preserve">: CT05.1, delovni dokument </w:t>
                    </w:r>
                    <w:proofErr w:type="spellStart"/>
                    <w:r>
                      <w:rPr>
                        <w:i/>
                        <w:sz w:val="20"/>
                      </w:rPr>
                      <w:t>ESPRA</w:t>
                    </w:r>
                    <w:proofErr w:type="spellEnd"/>
                    <w:r>
                      <w:rPr>
                        <w:i/>
                        <w:sz w:val="20"/>
                      </w:rPr>
                      <w:t xml:space="preserve"> OSO 2021–2027, april 2022</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B69B7" w14:textId="0ECF78C2" w:rsidR="00426347" w:rsidRDefault="005F1324">
    <w:pPr>
      <w:pStyle w:val="Telobesedila"/>
      <w:spacing w:line="14" w:lineRule="auto"/>
      <w:rPr>
        <w:sz w:val="20"/>
      </w:rPr>
    </w:pPr>
    <w:r>
      <w:rPr>
        <w:noProof/>
        <w:lang w:eastAsia="sl-SI"/>
      </w:rPr>
      <mc:AlternateContent>
        <mc:Choice Requires="wps">
          <w:drawing>
            <wp:anchor distT="0" distB="0" distL="114300" distR="114300" simplePos="0" relativeHeight="482315264" behindDoc="1" locked="0" layoutInCell="1" allowOverlap="1" wp14:anchorId="033BFAAA" wp14:editId="4BE44247">
              <wp:simplePos x="0" y="0"/>
              <wp:positionH relativeFrom="page">
                <wp:posOffset>896620</wp:posOffset>
              </wp:positionH>
              <wp:positionV relativeFrom="page">
                <wp:posOffset>608330</wp:posOffset>
              </wp:positionV>
              <wp:extent cx="5840730" cy="6350"/>
              <wp:effectExtent l="0" t="0" r="0" b="0"/>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AAB480" id="Rectangle 12" o:spid="_x0000_s1026" style="position:absolute;margin-left:70.6pt;margin-top:47.9pt;width:459.9pt;height:.5pt;z-index:-210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" fillcolor="black" stroked="f">
              <w10:wrap anchorx="page" anchory="page"/>
            </v:rect>
          </w:pict>
        </mc:Fallback>
      </mc:AlternateContent>
    </w:r>
    <w:r>
      <w:rPr>
        <w:noProof/>
        <w:lang w:eastAsia="sl-SI"/>
      </w:rPr>
      <mc:AlternateContent>
        <mc:Choice Requires="wps">
          <w:drawing>
            <wp:anchor distT="0" distB="0" distL="114300" distR="114300" simplePos="0" relativeHeight="482315776" behindDoc="1" locked="0" layoutInCell="1" allowOverlap="1" wp14:anchorId="2F0BF186" wp14:editId="55247484">
              <wp:simplePos x="0" y="0"/>
              <wp:positionH relativeFrom="page">
                <wp:posOffset>901700</wp:posOffset>
              </wp:positionH>
              <wp:positionV relativeFrom="page">
                <wp:posOffset>440055</wp:posOffset>
              </wp:positionV>
              <wp:extent cx="3791585" cy="165735"/>
              <wp:effectExtent l="0" t="0" r="0" b="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15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D5D8D" w14:textId="77777777" w:rsidR="00426347" w:rsidRDefault="00DE252A">
                          <w:pPr>
                            <w:spacing w:before="10"/>
                            <w:ind w:left="20"/>
                            <w:rPr>
                              <w:i/>
                              <w:sz w:val="20"/>
                            </w:rPr>
                          </w:pPr>
                          <w:r>
                            <w:rPr>
                              <w:i/>
                              <w:sz w:val="20"/>
                            </w:rPr>
                            <w:t>FAMENET: CT05.1, delovni dokument ESPRA OSO 2021–2027, april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F0BF186" id="_x0000_t202" coordsize="21600,21600" o:spt="202" path="m,l,21600r21600,l21600,xe">
              <v:stroke joinstyle="miter"/>
              <v:path gradientshapeok="t" o:connecttype="rect"/>
            </v:shapetype>
            <v:shape id="Text Box 11" o:spid="_x0000_s1040" type="#_x0000_t202" style="position:absolute;margin-left:71pt;margin-top:34.65pt;width:298.55pt;height:13.05pt;z-index:-2100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" filled="f" stroked="f">
              <v:textbox inset="0,0,0,0">
                <w:txbxContent>
                  <w:p w14:paraId="675D5D8D" w14:textId="77777777" w:rsidR="00426347" w:rsidRDefault="00DE252A">
                    <w:pPr>
                      <w:spacing w:before="10"/>
                      <w:ind w:left="20"/>
                      <w:rPr>
                        <w:i/>
                        <w:sz w:val="20"/>
                      </w:rPr>
                    </w:pPr>
                    <w:proofErr w:type="spellStart"/>
                    <w:r>
                      <w:rPr>
                        <w:i/>
                        <w:sz w:val="20"/>
                      </w:rPr>
                      <w:t>FAMENET</w:t>
                    </w:r>
                    <w:proofErr w:type="spellEnd"/>
                    <w:r>
                      <w:rPr>
                        <w:i/>
                        <w:sz w:val="20"/>
                      </w:rPr>
                      <w:t xml:space="preserve">: CT05.1, delovni dokument </w:t>
                    </w:r>
                    <w:proofErr w:type="spellStart"/>
                    <w:r>
                      <w:rPr>
                        <w:i/>
                        <w:sz w:val="20"/>
                      </w:rPr>
                      <w:t>ESPRA</w:t>
                    </w:r>
                    <w:proofErr w:type="spellEnd"/>
                    <w:r>
                      <w:rPr>
                        <w:i/>
                        <w:sz w:val="20"/>
                      </w:rPr>
                      <w:t xml:space="preserve"> OSO 2021–2027, april 2022</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330EC" w14:textId="1C824749" w:rsidR="00426347" w:rsidRDefault="005F1324">
    <w:pPr>
      <w:pStyle w:val="Telobesedila"/>
      <w:spacing w:line="14" w:lineRule="auto"/>
      <w:rPr>
        <w:sz w:val="20"/>
      </w:rPr>
    </w:pPr>
    <w:r>
      <w:rPr>
        <w:noProof/>
        <w:lang w:eastAsia="sl-SI"/>
      </w:rPr>
      <mc:AlternateContent>
        <mc:Choice Requires="wps">
          <w:drawing>
            <wp:anchor distT="0" distB="0" distL="114300" distR="114300" simplePos="0" relativeHeight="482316800" behindDoc="1" locked="0" layoutInCell="1" allowOverlap="1" wp14:anchorId="671DA3FE" wp14:editId="3815198F">
              <wp:simplePos x="0" y="0"/>
              <wp:positionH relativeFrom="page">
                <wp:posOffset>895985</wp:posOffset>
              </wp:positionH>
              <wp:positionV relativeFrom="page">
                <wp:posOffset>608330</wp:posOffset>
              </wp:positionV>
              <wp:extent cx="8973185" cy="6350"/>
              <wp:effectExtent l="0" t="0" r="0" b="0"/>
              <wp:wrapNone/>
              <wp:docPr id="1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31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CFBF31" id="Rectangle 9" o:spid="_x0000_s1026" style="position:absolute;margin-left:70.55pt;margin-top:47.9pt;width:706.55pt;height:.5pt;z-index:-2099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" fillcolor="black" stroked="f">
              <w10:wrap anchorx="page" anchory="page"/>
            </v:rect>
          </w:pict>
        </mc:Fallback>
      </mc:AlternateContent>
    </w:r>
    <w:r>
      <w:rPr>
        <w:noProof/>
        <w:lang w:eastAsia="sl-SI"/>
      </w:rPr>
      <mc:AlternateContent>
        <mc:Choice Requires="wps">
          <w:drawing>
            <wp:anchor distT="0" distB="0" distL="114300" distR="114300" simplePos="0" relativeHeight="482317312" behindDoc="1" locked="0" layoutInCell="1" allowOverlap="1" wp14:anchorId="77293B09" wp14:editId="5D2271DB">
              <wp:simplePos x="0" y="0"/>
              <wp:positionH relativeFrom="page">
                <wp:posOffset>901700</wp:posOffset>
              </wp:positionH>
              <wp:positionV relativeFrom="page">
                <wp:posOffset>440055</wp:posOffset>
              </wp:positionV>
              <wp:extent cx="3791585" cy="165735"/>
              <wp:effectExtent l="0" t="0" r="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15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2A6B3" w14:textId="77777777" w:rsidR="00426347" w:rsidRDefault="00DE252A">
                          <w:pPr>
                            <w:spacing w:before="10"/>
                            <w:ind w:left="20"/>
                            <w:rPr>
                              <w:i/>
                              <w:sz w:val="20"/>
                            </w:rPr>
                          </w:pPr>
                          <w:r>
                            <w:rPr>
                              <w:i/>
                              <w:sz w:val="20"/>
                            </w:rPr>
                            <w:t>FAMENET: CT05.1, delovni dokument ESPRA OSO 2021–2027, april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7293B09" id="_x0000_t202" coordsize="21600,21600" o:spt="202" path="m,l,21600r21600,l21600,xe">
              <v:stroke joinstyle="miter"/>
              <v:path gradientshapeok="t" o:connecttype="rect"/>
            </v:shapetype>
            <v:shape id="Text Box 8" o:spid="_x0000_s1042" type="#_x0000_t202" style="position:absolute;margin-left:71pt;margin-top:34.65pt;width:298.55pt;height:13.05pt;z-index:-209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" filled="f" stroked="f">
              <v:textbox inset="0,0,0,0">
                <w:txbxContent>
                  <w:p w14:paraId="1D32A6B3" w14:textId="77777777" w:rsidR="00426347" w:rsidRDefault="00DE252A">
                    <w:pPr>
                      <w:spacing w:before="10"/>
                      <w:ind w:left="20"/>
                      <w:rPr>
                        <w:i/>
                        <w:sz w:val="20"/>
                      </w:rPr>
                    </w:pPr>
                    <w:proofErr w:type="spellStart"/>
                    <w:r>
                      <w:rPr>
                        <w:i/>
                        <w:sz w:val="20"/>
                      </w:rPr>
                      <w:t>FAMENET</w:t>
                    </w:r>
                    <w:proofErr w:type="spellEnd"/>
                    <w:r>
                      <w:rPr>
                        <w:i/>
                        <w:sz w:val="20"/>
                      </w:rPr>
                      <w:t xml:space="preserve">: CT05.1, delovni dokument </w:t>
                    </w:r>
                    <w:proofErr w:type="spellStart"/>
                    <w:r>
                      <w:rPr>
                        <w:i/>
                        <w:sz w:val="20"/>
                      </w:rPr>
                      <w:t>ESPRA</w:t>
                    </w:r>
                    <w:proofErr w:type="spellEnd"/>
                    <w:r>
                      <w:rPr>
                        <w:i/>
                        <w:sz w:val="20"/>
                      </w:rPr>
                      <w:t xml:space="preserve"> OSO 2021–2027, april 2022</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56DB1" w14:textId="17E7C396" w:rsidR="00426347" w:rsidRDefault="005F1324">
    <w:pPr>
      <w:pStyle w:val="Telobesedila"/>
      <w:spacing w:line="14" w:lineRule="auto"/>
      <w:rPr>
        <w:sz w:val="20"/>
      </w:rPr>
    </w:pPr>
    <w:r>
      <w:rPr>
        <w:noProof/>
        <w:lang w:eastAsia="sl-SI"/>
      </w:rPr>
      <mc:AlternateContent>
        <mc:Choice Requires="wps">
          <w:drawing>
            <wp:anchor distT="0" distB="0" distL="114300" distR="114300" simplePos="0" relativeHeight="482318336" behindDoc="1" locked="0" layoutInCell="1" allowOverlap="1" wp14:anchorId="136013D1" wp14:editId="0CAE5B0D">
              <wp:simplePos x="0" y="0"/>
              <wp:positionH relativeFrom="page">
                <wp:posOffset>896620</wp:posOffset>
              </wp:positionH>
              <wp:positionV relativeFrom="page">
                <wp:posOffset>608330</wp:posOffset>
              </wp:positionV>
              <wp:extent cx="5840730" cy="6350"/>
              <wp:effectExtent l="0" t="0" r="0" b="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9DA236" id="Rectangle 6" o:spid="_x0000_s1026" style="position:absolute;margin-left:70.6pt;margin-top:47.9pt;width:459.9pt;height:.5pt;z-index:-209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" fillcolor="black" stroked="f">
              <w10:wrap anchorx="page" anchory="page"/>
            </v:rect>
          </w:pict>
        </mc:Fallback>
      </mc:AlternateContent>
    </w:r>
    <w:r>
      <w:rPr>
        <w:noProof/>
        <w:lang w:eastAsia="sl-SI"/>
      </w:rPr>
      <mc:AlternateContent>
        <mc:Choice Requires="wps">
          <w:drawing>
            <wp:anchor distT="0" distB="0" distL="114300" distR="114300" simplePos="0" relativeHeight="482318848" behindDoc="1" locked="0" layoutInCell="1" allowOverlap="1" wp14:anchorId="67E4EF52" wp14:editId="462C3802">
              <wp:simplePos x="0" y="0"/>
              <wp:positionH relativeFrom="page">
                <wp:posOffset>901700</wp:posOffset>
              </wp:positionH>
              <wp:positionV relativeFrom="page">
                <wp:posOffset>440055</wp:posOffset>
              </wp:positionV>
              <wp:extent cx="3791585" cy="165735"/>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15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FB17A" w14:textId="77777777" w:rsidR="00426347" w:rsidRDefault="00DE252A">
                          <w:pPr>
                            <w:spacing w:before="10"/>
                            <w:ind w:left="20"/>
                            <w:rPr>
                              <w:i/>
                              <w:sz w:val="20"/>
                            </w:rPr>
                          </w:pPr>
                          <w:r>
                            <w:rPr>
                              <w:i/>
                              <w:sz w:val="20"/>
                            </w:rPr>
                            <w:t>FAMENET: CT05.1, delovni dokument ESPRA OSO 2021–2027, april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7E4EF52" id="_x0000_t202" coordsize="21600,21600" o:spt="202" path="m,l,21600r21600,l21600,xe">
              <v:stroke joinstyle="miter"/>
              <v:path gradientshapeok="t" o:connecttype="rect"/>
            </v:shapetype>
            <v:shape id="Text Box 5" o:spid="_x0000_s1044" type="#_x0000_t202" style="position:absolute;margin-left:71pt;margin-top:34.65pt;width:298.55pt;height:13.05pt;z-index:-2099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" filled="f" stroked="f">
              <v:textbox inset="0,0,0,0">
                <w:txbxContent>
                  <w:p w14:paraId="22DFB17A" w14:textId="77777777" w:rsidR="00426347" w:rsidRDefault="00DE252A">
                    <w:pPr>
                      <w:spacing w:before="10"/>
                      <w:ind w:left="20"/>
                      <w:rPr>
                        <w:i/>
                        <w:sz w:val="20"/>
                      </w:rPr>
                    </w:pPr>
                    <w:proofErr w:type="spellStart"/>
                    <w:r>
                      <w:rPr>
                        <w:i/>
                        <w:sz w:val="20"/>
                      </w:rPr>
                      <w:t>FAMENET</w:t>
                    </w:r>
                    <w:proofErr w:type="spellEnd"/>
                    <w:r>
                      <w:rPr>
                        <w:i/>
                        <w:sz w:val="20"/>
                      </w:rPr>
                      <w:t xml:space="preserve">: CT05.1, delovni dokument </w:t>
                    </w:r>
                    <w:proofErr w:type="spellStart"/>
                    <w:r>
                      <w:rPr>
                        <w:i/>
                        <w:sz w:val="20"/>
                      </w:rPr>
                      <w:t>ESPRA</w:t>
                    </w:r>
                    <w:proofErr w:type="spellEnd"/>
                    <w:r>
                      <w:rPr>
                        <w:i/>
                        <w:sz w:val="20"/>
                      </w:rPr>
                      <w:t xml:space="preserve"> OSO 2021–2027, april 2022</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8CA77" w14:textId="5250FF17" w:rsidR="00426347" w:rsidRDefault="005F1324">
    <w:pPr>
      <w:pStyle w:val="Telobesedila"/>
      <w:spacing w:line="14" w:lineRule="auto"/>
      <w:rPr>
        <w:sz w:val="20"/>
      </w:rPr>
    </w:pPr>
    <w:r>
      <w:rPr>
        <w:noProof/>
        <w:lang w:eastAsia="sl-SI"/>
      </w:rPr>
      <mc:AlternateContent>
        <mc:Choice Requires="wps">
          <w:drawing>
            <wp:anchor distT="0" distB="0" distL="114300" distR="114300" simplePos="0" relativeHeight="482319872" behindDoc="1" locked="0" layoutInCell="1" allowOverlap="1" wp14:anchorId="1BAD567C" wp14:editId="611A8AF0">
              <wp:simplePos x="0" y="0"/>
              <wp:positionH relativeFrom="page">
                <wp:posOffset>895985</wp:posOffset>
              </wp:positionH>
              <wp:positionV relativeFrom="page">
                <wp:posOffset>608330</wp:posOffset>
              </wp:positionV>
              <wp:extent cx="8973185" cy="6350"/>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31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042634" id="Rectangle 3" o:spid="_x0000_s1026" style="position:absolute;margin-left:70.55pt;margin-top:47.9pt;width:706.55pt;height:.5pt;z-index:-2099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" fillcolor="black" stroked="f">
              <w10:wrap anchorx="page" anchory="page"/>
            </v:rect>
          </w:pict>
        </mc:Fallback>
      </mc:AlternateContent>
    </w:r>
    <w:r>
      <w:rPr>
        <w:noProof/>
        <w:lang w:eastAsia="sl-SI"/>
      </w:rPr>
      <mc:AlternateContent>
        <mc:Choice Requires="wps">
          <w:drawing>
            <wp:anchor distT="0" distB="0" distL="114300" distR="114300" simplePos="0" relativeHeight="482320384" behindDoc="1" locked="0" layoutInCell="1" allowOverlap="1" wp14:anchorId="63DB8985" wp14:editId="3A003E69">
              <wp:simplePos x="0" y="0"/>
              <wp:positionH relativeFrom="page">
                <wp:posOffset>901700</wp:posOffset>
              </wp:positionH>
              <wp:positionV relativeFrom="page">
                <wp:posOffset>440055</wp:posOffset>
              </wp:positionV>
              <wp:extent cx="3791585"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15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4B2DF" w14:textId="77777777" w:rsidR="00426347" w:rsidRDefault="00DE252A">
                          <w:pPr>
                            <w:spacing w:before="10"/>
                            <w:ind w:left="20"/>
                            <w:rPr>
                              <w:i/>
                              <w:sz w:val="20"/>
                            </w:rPr>
                          </w:pPr>
                          <w:r>
                            <w:rPr>
                              <w:i/>
                              <w:sz w:val="20"/>
                            </w:rPr>
                            <w:t>FAMENET: CT05.1, delovni dokument ESPRA OSO 2021–2027, april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3DB8985" id="_x0000_t202" coordsize="21600,21600" o:spt="202" path="m,l,21600r21600,l21600,xe">
              <v:stroke joinstyle="miter"/>
              <v:path gradientshapeok="t" o:connecttype="rect"/>
            </v:shapetype>
            <v:shape id="Text Box 2" o:spid="_x0000_s1046" type="#_x0000_t202" style="position:absolute;margin-left:71pt;margin-top:34.65pt;width:298.55pt;height:13.05pt;z-index:-209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" filled="f" stroked="f">
              <v:textbox inset="0,0,0,0">
                <w:txbxContent>
                  <w:p w14:paraId="0AD4B2DF" w14:textId="77777777" w:rsidR="00426347" w:rsidRDefault="00DE252A">
                    <w:pPr>
                      <w:spacing w:before="10"/>
                      <w:ind w:left="20"/>
                      <w:rPr>
                        <w:i/>
                        <w:sz w:val="20"/>
                      </w:rPr>
                    </w:pPr>
                    <w:proofErr w:type="spellStart"/>
                    <w:r>
                      <w:rPr>
                        <w:i/>
                        <w:sz w:val="20"/>
                      </w:rPr>
                      <w:t>FAMENET</w:t>
                    </w:r>
                    <w:proofErr w:type="spellEnd"/>
                    <w:r>
                      <w:rPr>
                        <w:i/>
                        <w:sz w:val="20"/>
                      </w:rPr>
                      <w:t xml:space="preserve">: CT05.1, delovni dokument </w:t>
                    </w:r>
                    <w:proofErr w:type="spellStart"/>
                    <w:r>
                      <w:rPr>
                        <w:i/>
                        <w:sz w:val="20"/>
                      </w:rPr>
                      <w:t>ESPRA</w:t>
                    </w:r>
                    <w:proofErr w:type="spellEnd"/>
                    <w:r>
                      <w:rPr>
                        <w:i/>
                        <w:sz w:val="20"/>
                      </w:rPr>
                      <w:t xml:space="preserve"> OSO 2021–2027, april 2022</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54812"/>
    <w:multiLevelType w:val="hybridMultilevel"/>
    <w:tmpl w:val="32FEB0F0"/>
    <w:lvl w:ilvl="0" w:tplc="697298BC">
      <w:numFmt w:val="bullet"/>
      <w:lvlText w:val=""/>
      <w:lvlJc w:val="left"/>
      <w:pPr>
        <w:ind w:left="364" w:hanging="360"/>
      </w:pPr>
      <w:rPr>
        <w:rFonts w:ascii="Symbol" w:eastAsia="Symbol" w:hAnsi="Symbol" w:cs="Symbol" w:hint="default"/>
        <w:w w:val="100"/>
        <w:sz w:val="22"/>
        <w:szCs w:val="22"/>
        <w:lang w:val="en-US" w:eastAsia="en-US" w:bidi="ar-SA"/>
      </w:rPr>
    </w:lvl>
    <w:lvl w:ilvl="1" w:tplc="13AABA38">
      <w:numFmt w:val="bullet"/>
      <w:lvlText w:val="•"/>
      <w:lvlJc w:val="left"/>
      <w:pPr>
        <w:ind w:left="955" w:hanging="360"/>
      </w:pPr>
      <w:rPr>
        <w:rFonts w:hint="default"/>
        <w:lang w:val="en-US" w:eastAsia="en-US" w:bidi="ar-SA"/>
      </w:rPr>
    </w:lvl>
    <w:lvl w:ilvl="2" w:tplc="A2D2C938">
      <w:numFmt w:val="bullet"/>
      <w:lvlText w:val="•"/>
      <w:lvlJc w:val="left"/>
      <w:pPr>
        <w:ind w:left="1550" w:hanging="360"/>
      </w:pPr>
      <w:rPr>
        <w:rFonts w:hint="default"/>
        <w:lang w:val="en-US" w:eastAsia="en-US" w:bidi="ar-SA"/>
      </w:rPr>
    </w:lvl>
    <w:lvl w:ilvl="3" w:tplc="FF366F40">
      <w:numFmt w:val="bullet"/>
      <w:lvlText w:val="•"/>
      <w:lvlJc w:val="left"/>
      <w:pPr>
        <w:ind w:left="2145" w:hanging="360"/>
      </w:pPr>
      <w:rPr>
        <w:rFonts w:hint="default"/>
        <w:lang w:val="en-US" w:eastAsia="en-US" w:bidi="ar-SA"/>
      </w:rPr>
    </w:lvl>
    <w:lvl w:ilvl="4" w:tplc="51849440">
      <w:numFmt w:val="bullet"/>
      <w:lvlText w:val="•"/>
      <w:lvlJc w:val="left"/>
      <w:pPr>
        <w:ind w:left="2741" w:hanging="360"/>
      </w:pPr>
      <w:rPr>
        <w:rFonts w:hint="default"/>
        <w:lang w:val="en-US" w:eastAsia="en-US" w:bidi="ar-SA"/>
      </w:rPr>
    </w:lvl>
    <w:lvl w:ilvl="5" w:tplc="CAB2B9B6">
      <w:numFmt w:val="bullet"/>
      <w:lvlText w:val="•"/>
      <w:lvlJc w:val="left"/>
      <w:pPr>
        <w:ind w:left="3336" w:hanging="360"/>
      </w:pPr>
      <w:rPr>
        <w:rFonts w:hint="default"/>
        <w:lang w:val="en-US" w:eastAsia="en-US" w:bidi="ar-SA"/>
      </w:rPr>
    </w:lvl>
    <w:lvl w:ilvl="6" w:tplc="31D4E864">
      <w:numFmt w:val="bullet"/>
      <w:lvlText w:val="•"/>
      <w:lvlJc w:val="left"/>
      <w:pPr>
        <w:ind w:left="3931" w:hanging="360"/>
      </w:pPr>
      <w:rPr>
        <w:rFonts w:hint="default"/>
        <w:lang w:val="en-US" w:eastAsia="en-US" w:bidi="ar-SA"/>
      </w:rPr>
    </w:lvl>
    <w:lvl w:ilvl="7" w:tplc="04AA3A3A">
      <w:numFmt w:val="bullet"/>
      <w:lvlText w:val="•"/>
      <w:lvlJc w:val="left"/>
      <w:pPr>
        <w:ind w:left="4527" w:hanging="360"/>
      </w:pPr>
      <w:rPr>
        <w:rFonts w:hint="default"/>
        <w:lang w:val="en-US" w:eastAsia="en-US" w:bidi="ar-SA"/>
      </w:rPr>
    </w:lvl>
    <w:lvl w:ilvl="8" w:tplc="13EE133A">
      <w:numFmt w:val="bullet"/>
      <w:lvlText w:val="•"/>
      <w:lvlJc w:val="left"/>
      <w:pPr>
        <w:ind w:left="5122" w:hanging="360"/>
      </w:pPr>
      <w:rPr>
        <w:rFonts w:hint="default"/>
        <w:lang w:val="en-US" w:eastAsia="en-US" w:bidi="ar-SA"/>
      </w:rPr>
    </w:lvl>
  </w:abstractNum>
  <w:abstractNum w:abstractNumId="1" w15:restartNumberingAfterBreak="0">
    <w:nsid w:val="007A03BE"/>
    <w:multiLevelType w:val="hybridMultilevel"/>
    <w:tmpl w:val="87621B70"/>
    <w:lvl w:ilvl="0" w:tplc="188068FC">
      <w:numFmt w:val="bullet"/>
      <w:lvlText w:val=""/>
      <w:lvlJc w:val="left"/>
      <w:pPr>
        <w:ind w:left="467" w:hanging="361"/>
      </w:pPr>
      <w:rPr>
        <w:rFonts w:ascii="Symbol" w:eastAsia="Symbol" w:hAnsi="Symbol" w:cs="Symbol" w:hint="default"/>
        <w:w w:val="100"/>
        <w:sz w:val="22"/>
        <w:szCs w:val="22"/>
        <w:lang w:val="en-US" w:eastAsia="en-US" w:bidi="ar-SA"/>
      </w:rPr>
    </w:lvl>
    <w:lvl w:ilvl="1" w:tplc="F7727764">
      <w:numFmt w:val="bullet"/>
      <w:lvlText w:val="•"/>
      <w:lvlJc w:val="left"/>
      <w:pPr>
        <w:ind w:left="894" w:hanging="361"/>
      </w:pPr>
      <w:rPr>
        <w:rFonts w:hint="default"/>
        <w:lang w:val="en-US" w:eastAsia="en-US" w:bidi="ar-SA"/>
      </w:rPr>
    </w:lvl>
    <w:lvl w:ilvl="2" w:tplc="C35659D2">
      <w:numFmt w:val="bullet"/>
      <w:lvlText w:val="•"/>
      <w:lvlJc w:val="left"/>
      <w:pPr>
        <w:ind w:left="1329" w:hanging="361"/>
      </w:pPr>
      <w:rPr>
        <w:rFonts w:hint="default"/>
        <w:lang w:val="en-US" w:eastAsia="en-US" w:bidi="ar-SA"/>
      </w:rPr>
    </w:lvl>
    <w:lvl w:ilvl="3" w:tplc="5F1C128A">
      <w:numFmt w:val="bullet"/>
      <w:lvlText w:val="•"/>
      <w:lvlJc w:val="left"/>
      <w:pPr>
        <w:ind w:left="1763" w:hanging="361"/>
      </w:pPr>
      <w:rPr>
        <w:rFonts w:hint="default"/>
        <w:lang w:val="en-US" w:eastAsia="en-US" w:bidi="ar-SA"/>
      </w:rPr>
    </w:lvl>
    <w:lvl w:ilvl="4" w:tplc="84D41F3A">
      <w:numFmt w:val="bullet"/>
      <w:lvlText w:val="•"/>
      <w:lvlJc w:val="left"/>
      <w:pPr>
        <w:ind w:left="2198" w:hanging="361"/>
      </w:pPr>
      <w:rPr>
        <w:rFonts w:hint="default"/>
        <w:lang w:val="en-US" w:eastAsia="en-US" w:bidi="ar-SA"/>
      </w:rPr>
    </w:lvl>
    <w:lvl w:ilvl="5" w:tplc="4CDADF60">
      <w:numFmt w:val="bullet"/>
      <w:lvlText w:val="•"/>
      <w:lvlJc w:val="left"/>
      <w:pPr>
        <w:ind w:left="2633" w:hanging="361"/>
      </w:pPr>
      <w:rPr>
        <w:rFonts w:hint="default"/>
        <w:lang w:val="en-US" w:eastAsia="en-US" w:bidi="ar-SA"/>
      </w:rPr>
    </w:lvl>
    <w:lvl w:ilvl="6" w:tplc="E5DE2CAA">
      <w:numFmt w:val="bullet"/>
      <w:lvlText w:val="•"/>
      <w:lvlJc w:val="left"/>
      <w:pPr>
        <w:ind w:left="3067" w:hanging="361"/>
      </w:pPr>
      <w:rPr>
        <w:rFonts w:hint="default"/>
        <w:lang w:val="en-US" w:eastAsia="en-US" w:bidi="ar-SA"/>
      </w:rPr>
    </w:lvl>
    <w:lvl w:ilvl="7" w:tplc="BEFE9BB2">
      <w:numFmt w:val="bullet"/>
      <w:lvlText w:val="•"/>
      <w:lvlJc w:val="left"/>
      <w:pPr>
        <w:ind w:left="3502" w:hanging="361"/>
      </w:pPr>
      <w:rPr>
        <w:rFonts w:hint="default"/>
        <w:lang w:val="en-US" w:eastAsia="en-US" w:bidi="ar-SA"/>
      </w:rPr>
    </w:lvl>
    <w:lvl w:ilvl="8" w:tplc="74320EF6">
      <w:numFmt w:val="bullet"/>
      <w:lvlText w:val="•"/>
      <w:lvlJc w:val="left"/>
      <w:pPr>
        <w:ind w:left="3936" w:hanging="361"/>
      </w:pPr>
      <w:rPr>
        <w:rFonts w:hint="default"/>
        <w:lang w:val="en-US" w:eastAsia="en-US" w:bidi="ar-SA"/>
      </w:rPr>
    </w:lvl>
  </w:abstractNum>
  <w:abstractNum w:abstractNumId="2" w15:restartNumberingAfterBreak="0">
    <w:nsid w:val="01EA20D6"/>
    <w:multiLevelType w:val="hybridMultilevel"/>
    <w:tmpl w:val="F746D7C2"/>
    <w:lvl w:ilvl="0" w:tplc="EF8EBCB4">
      <w:numFmt w:val="bullet"/>
      <w:lvlText w:val=""/>
      <w:lvlJc w:val="left"/>
      <w:pPr>
        <w:ind w:left="364" w:hanging="360"/>
      </w:pPr>
      <w:rPr>
        <w:rFonts w:ascii="Symbol" w:eastAsia="Symbol" w:hAnsi="Symbol" w:cs="Symbol" w:hint="default"/>
        <w:w w:val="100"/>
        <w:sz w:val="22"/>
        <w:szCs w:val="22"/>
        <w:lang w:val="en-US" w:eastAsia="en-US" w:bidi="ar-SA"/>
      </w:rPr>
    </w:lvl>
    <w:lvl w:ilvl="1" w:tplc="CA220F08">
      <w:numFmt w:val="bullet"/>
      <w:lvlText w:val="•"/>
      <w:lvlJc w:val="left"/>
      <w:pPr>
        <w:ind w:left="955" w:hanging="360"/>
      </w:pPr>
      <w:rPr>
        <w:rFonts w:hint="default"/>
        <w:lang w:val="en-US" w:eastAsia="en-US" w:bidi="ar-SA"/>
      </w:rPr>
    </w:lvl>
    <w:lvl w:ilvl="2" w:tplc="E4EE3234">
      <w:numFmt w:val="bullet"/>
      <w:lvlText w:val="•"/>
      <w:lvlJc w:val="left"/>
      <w:pPr>
        <w:ind w:left="1550" w:hanging="360"/>
      </w:pPr>
      <w:rPr>
        <w:rFonts w:hint="default"/>
        <w:lang w:val="en-US" w:eastAsia="en-US" w:bidi="ar-SA"/>
      </w:rPr>
    </w:lvl>
    <w:lvl w:ilvl="3" w:tplc="73DA1318">
      <w:numFmt w:val="bullet"/>
      <w:lvlText w:val="•"/>
      <w:lvlJc w:val="left"/>
      <w:pPr>
        <w:ind w:left="2145" w:hanging="360"/>
      </w:pPr>
      <w:rPr>
        <w:rFonts w:hint="default"/>
        <w:lang w:val="en-US" w:eastAsia="en-US" w:bidi="ar-SA"/>
      </w:rPr>
    </w:lvl>
    <w:lvl w:ilvl="4" w:tplc="E22ADF32">
      <w:numFmt w:val="bullet"/>
      <w:lvlText w:val="•"/>
      <w:lvlJc w:val="left"/>
      <w:pPr>
        <w:ind w:left="2741" w:hanging="360"/>
      </w:pPr>
      <w:rPr>
        <w:rFonts w:hint="default"/>
        <w:lang w:val="en-US" w:eastAsia="en-US" w:bidi="ar-SA"/>
      </w:rPr>
    </w:lvl>
    <w:lvl w:ilvl="5" w:tplc="0AB04E96">
      <w:numFmt w:val="bullet"/>
      <w:lvlText w:val="•"/>
      <w:lvlJc w:val="left"/>
      <w:pPr>
        <w:ind w:left="3336" w:hanging="360"/>
      </w:pPr>
      <w:rPr>
        <w:rFonts w:hint="default"/>
        <w:lang w:val="en-US" w:eastAsia="en-US" w:bidi="ar-SA"/>
      </w:rPr>
    </w:lvl>
    <w:lvl w:ilvl="6" w:tplc="276CC256">
      <w:numFmt w:val="bullet"/>
      <w:lvlText w:val="•"/>
      <w:lvlJc w:val="left"/>
      <w:pPr>
        <w:ind w:left="3931" w:hanging="360"/>
      </w:pPr>
      <w:rPr>
        <w:rFonts w:hint="default"/>
        <w:lang w:val="en-US" w:eastAsia="en-US" w:bidi="ar-SA"/>
      </w:rPr>
    </w:lvl>
    <w:lvl w:ilvl="7" w:tplc="04F0C2D8">
      <w:numFmt w:val="bullet"/>
      <w:lvlText w:val="•"/>
      <w:lvlJc w:val="left"/>
      <w:pPr>
        <w:ind w:left="4527" w:hanging="360"/>
      </w:pPr>
      <w:rPr>
        <w:rFonts w:hint="default"/>
        <w:lang w:val="en-US" w:eastAsia="en-US" w:bidi="ar-SA"/>
      </w:rPr>
    </w:lvl>
    <w:lvl w:ilvl="8" w:tplc="6F50C282">
      <w:numFmt w:val="bullet"/>
      <w:lvlText w:val="•"/>
      <w:lvlJc w:val="left"/>
      <w:pPr>
        <w:ind w:left="5122" w:hanging="360"/>
      </w:pPr>
      <w:rPr>
        <w:rFonts w:hint="default"/>
        <w:lang w:val="en-US" w:eastAsia="en-US" w:bidi="ar-SA"/>
      </w:rPr>
    </w:lvl>
  </w:abstractNum>
  <w:abstractNum w:abstractNumId="3" w15:restartNumberingAfterBreak="0">
    <w:nsid w:val="02385CA0"/>
    <w:multiLevelType w:val="hybridMultilevel"/>
    <w:tmpl w:val="4FEA3C90"/>
    <w:lvl w:ilvl="0" w:tplc="DB8E4F26">
      <w:numFmt w:val="bullet"/>
      <w:lvlText w:val=""/>
      <w:lvlJc w:val="left"/>
      <w:pPr>
        <w:ind w:left="467" w:hanging="361"/>
      </w:pPr>
      <w:rPr>
        <w:rFonts w:ascii="Symbol" w:eastAsia="Symbol" w:hAnsi="Symbol" w:cs="Symbol" w:hint="default"/>
        <w:w w:val="100"/>
        <w:sz w:val="22"/>
        <w:szCs w:val="22"/>
        <w:lang w:val="en-US" w:eastAsia="en-US" w:bidi="ar-SA"/>
      </w:rPr>
    </w:lvl>
    <w:lvl w:ilvl="1" w:tplc="B2A02032">
      <w:numFmt w:val="bullet"/>
      <w:lvlText w:val="•"/>
      <w:lvlJc w:val="left"/>
      <w:pPr>
        <w:ind w:left="894" w:hanging="361"/>
      </w:pPr>
      <w:rPr>
        <w:rFonts w:hint="default"/>
        <w:lang w:val="en-US" w:eastAsia="en-US" w:bidi="ar-SA"/>
      </w:rPr>
    </w:lvl>
    <w:lvl w:ilvl="2" w:tplc="9A9E06B0">
      <w:numFmt w:val="bullet"/>
      <w:lvlText w:val="•"/>
      <w:lvlJc w:val="left"/>
      <w:pPr>
        <w:ind w:left="1329" w:hanging="361"/>
      </w:pPr>
      <w:rPr>
        <w:rFonts w:hint="default"/>
        <w:lang w:val="en-US" w:eastAsia="en-US" w:bidi="ar-SA"/>
      </w:rPr>
    </w:lvl>
    <w:lvl w:ilvl="3" w:tplc="F7528520">
      <w:numFmt w:val="bullet"/>
      <w:lvlText w:val="•"/>
      <w:lvlJc w:val="left"/>
      <w:pPr>
        <w:ind w:left="1763" w:hanging="361"/>
      </w:pPr>
      <w:rPr>
        <w:rFonts w:hint="default"/>
        <w:lang w:val="en-US" w:eastAsia="en-US" w:bidi="ar-SA"/>
      </w:rPr>
    </w:lvl>
    <w:lvl w:ilvl="4" w:tplc="A02C67F6">
      <w:numFmt w:val="bullet"/>
      <w:lvlText w:val="•"/>
      <w:lvlJc w:val="left"/>
      <w:pPr>
        <w:ind w:left="2198" w:hanging="361"/>
      </w:pPr>
      <w:rPr>
        <w:rFonts w:hint="default"/>
        <w:lang w:val="en-US" w:eastAsia="en-US" w:bidi="ar-SA"/>
      </w:rPr>
    </w:lvl>
    <w:lvl w:ilvl="5" w:tplc="D14A7B06">
      <w:numFmt w:val="bullet"/>
      <w:lvlText w:val="•"/>
      <w:lvlJc w:val="left"/>
      <w:pPr>
        <w:ind w:left="2633" w:hanging="361"/>
      </w:pPr>
      <w:rPr>
        <w:rFonts w:hint="default"/>
        <w:lang w:val="en-US" w:eastAsia="en-US" w:bidi="ar-SA"/>
      </w:rPr>
    </w:lvl>
    <w:lvl w:ilvl="6" w:tplc="FB1A9756">
      <w:numFmt w:val="bullet"/>
      <w:lvlText w:val="•"/>
      <w:lvlJc w:val="left"/>
      <w:pPr>
        <w:ind w:left="3067" w:hanging="361"/>
      </w:pPr>
      <w:rPr>
        <w:rFonts w:hint="default"/>
        <w:lang w:val="en-US" w:eastAsia="en-US" w:bidi="ar-SA"/>
      </w:rPr>
    </w:lvl>
    <w:lvl w:ilvl="7" w:tplc="6CA216E4">
      <w:numFmt w:val="bullet"/>
      <w:lvlText w:val="•"/>
      <w:lvlJc w:val="left"/>
      <w:pPr>
        <w:ind w:left="3502" w:hanging="361"/>
      </w:pPr>
      <w:rPr>
        <w:rFonts w:hint="default"/>
        <w:lang w:val="en-US" w:eastAsia="en-US" w:bidi="ar-SA"/>
      </w:rPr>
    </w:lvl>
    <w:lvl w:ilvl="8" w:tplc="79C29EBE">
      <w:numFmt w:val="bullet"/>
      <w:lvlText w:val="•"/>
      <w:lvlJc w:val="left"/>
      <w:pPr>
        <w:ind w:left="3936" w:hanging="361"/>
      </w:pPr>
      <w:rPr>
        <w:rFonts w:hint="default"/>
        <w:lang w:val="en-US" w:eastAsia="en-US" w:bidi="ar-SA"/>
      </w:rPr>
    </w:lvl>
  </w:abstractNum>
  <w:abstractNum w:abstractNumId="4" w15:restartNumberingAfterBreak="0">
    <w:nsid w:val="025643C0"/>
    <w:multiLevelType w:val="hybridMultilevel"/>
    <w:tmpl w:val="B324EED4"/>
    <w:lvl w:ilvl="0" w:tplc="EDB0311C">
      <w:numFmt w:val="bullet"/>
      <w:lvlText w:val=""/>
      <w:lvlJc w:val="left"/>
      <w:pPr>
        <w:ind w:left="467" w:hanging="361"/>
      </w:pPr>
      <w:rPr>
        <w:rFonts w:ascii="Symbol" w:eastAsia="Symbol" w:hAnsi="Symbol" w:cs="Symbol" w:hint="default"/>
        <w:w w:val="100"/>
        <w:sz w:val="22"/>
        <w:szCs w:val="22"/>
        <w:lang w:val="en-US" w:eastAsia="en-US" w:bidi="ar-SA"/>
      </w:rPr>
    </w:lvl>
    <w:lvl w:ilvl="1" w:tplc="572A696E">
      <w:numFmt w:val="bullet"/>
      <w:lvlText w:val="•"/>
      <w:lvlJc w:val="left"/>
      <w:pPr>
        <w:ind w:left="894" w:hanging="361"/>
      </w:pPr>
      <w:rPr>
        <w:rFonts w:hint="default"/>
        <w:lang w:val="en-US" w:eastAsia="en-US" w:bidi="ar-SA"/>
      </w:rPr>
    </w:lvl>
    <w:lvl w:ilvl="2" w:tplc="37D438A6">
      <w:numFmt w:val="bullet"/>
      <w:lvlText w:val="•"/>
      <w:lvlJc w:val="left"/>
      <w:pPr>
        <w:ind w:left="1329" w:hanging="361"/>
      </w:pPr>
      <w:rPr>
        <w:rFonts w:hint="default"/>
        <w:lang w:val="en-US" w:eastAsia="en-US" w:bidi="ar-SA"/>
      </w:rPr>
    </w:lvl>
    <w:lvl w:ilvl="3" w:tplc="90048B62">
      <w:numFmt w:val="bullet"/>
      <w:lvlText w:val="•"/>
      <w:lvlJc w:val="left"/>
      <w:pPr>
        <w:ind w:left="1763" w:hanging="361"/>
      </w:pPr>
      <w:rPr>
        <w:rFonts w:hint="default"/>
        <w:lang w:val="en-US" w:eastAsia="en-US" w:bidi="ar-SA"/>
      </w:rPr>
    </w:lvl>
    <w:lvl w:ilvl="4" w:tplc="C12AFBFC">
      <w:numFmt w:val="bullet"/>
      <w:lvlText w:val="•"/>
      <w:lvlJc w:val="left"/>
      <w:pPr>
        <w:ind w:left="2198" w:hanging="361"/>
      </w:pPr>
      <w:rPr>
        <w:rFonts w:hint="default"/>
        <w:lang w:val="en-US" w:eastAsia="en-US" w:bidi="ar-SA"/>
      </w:rPr>
    </w:lvl>
    <w:lvl w:ilvl="5" w:tplc="90601536">
      <w:numFmt w:val="bullet"/>
      <w:lvlText w:val="•"/>
      <w:lvlJc w:val="left"/>
      <w:pPr>
        <w:ind w:left="2633" w:hanging="361"/>
      </w:pPr>
      <w:rPr>
        <w:rFonts w:hint="default"/>
        <w:lang w:val="en-US" w:eastAsia="en-US" w:bidi="ar-SA"/>
      </w:rPr>
    </w:lvl>
    <w:lvl w:ilvl="6" w:tplc="07E66F30">
      <w:numFmt w:val="bullet"/>
      <w:lvlText w:val="•"/>
      <w:lvlJc w:val="left"/>
      <w:pPr>
        <w:ind w:left="3067" w:hanging="361"/>
      </w:pPr>
      <w:rPr>
        <w:rFonts w:hint="default"/>
        <w:lang w:val="en-US" w:eastAsia="en-US" w:bidi="ar-SA"/>
      </w:rPr>
    </w:lvl>
    <w:lvl w:ilvl="7" w:tplc="2444B730">
      <w:numFmt w:val="bullet"/>
      <w:lvlText w:val="•"/>
      <w:lvlJc w:val="left"/>
      <w:pPr>
        <w:ind w:left="3502" w:hanging="361"/>
      </w:pPr>
      <w:rPr>
        <w:rFonts w:hint="default"/>
        <w:lang w:val="en-US" w:eastAsia="en-US" w:bidi="ar-SA"/>
      </w:rPr>
    </w:lvl>
    <w:lvl w:ilvl="8" w:tplc="2E18A6FC">
      <w:numFmt w:val="bullet"/>
      <w:lvlText w:val="•"/>
      <w:lvlJc w:val="left"/>
      <w:pPr>
        <w:ind w:left="3936" w:hanging="361"/>
      </w:pPr>
      <w:rPr>
        <w:rFonts w:hint="default"/>
        <w:lang w:val="en-US" w:eastAsia="en-US" w:bidi="ar-SA"/>
      </w:rPr>
    </w:lvl>
  </w:abstractNum>
  <w:abstractNum w:abstractNumId="5" w15:restartNumberingAfterBreak="0">
    <w:nsid w:val="02797E38"/>
    <w:multiLevelType w:val="hybridMultilevel"/>
    <w:tmpl w:val="19C26DA2"/>
    <w:lvl w:ilvl="0" w:tplc="760ACFA4">
      <w:numFmt w:val="bullet"/>
      <w:lvlText w:val=""/>
      <w:lvlJc w:val="left"/>
      <w:pPr>
        <w:ind w:left="364" w:hanging="360"/>
      </w:pPr>
      <w:rPr>
        <w:rFonts w:ascii="Symbol" w:eastAsia="Symbol" w:hAnsi="Symbol" w:cs="Symbol" w:hint="default"/>
        <w:w w:val="100"/>
        <w:sz w:val="22"/>
        <w:szCs w:val="22"/>
        <w:lang w:val="en-US" w:eastAsia="en-US" w:bidi="ar-SA"/>
      </w:rPr>
    </w:lvl>
    <w:lvl w:ilvl="1" w:tplc="52E463CE">
      <w:numFmt w:val="bullet"/>
      <w:lvlText w:val="•"/>
      <w:lvlJc w:val="left"/>
      <w:pPr>
        <w:ind w:left="955" w:hanging="360"/>
      </w:pPr>
      <w:rPr>
        <w:rFonts w:hint="default"/>
        <w:lang w:val="en-US" w:eastAsia="en-US" w:bidi="ar-SA"/>
      </w:rPr>
    </w:lvl>
    <w:lvl w:ilvl="2" w:tplc="39F86828">
      <w:numFmt w:val="bullet"/>
      <w:lvlText w:val="•"/>
      <w:lvlJc w:val="left"/>
      <w:pPr>
        <w:ind w:left="1550" w:hanging="360"/>
      </w:pPr>
      <w:rPr>
        <w:rFonts w:hint="default"/>
        <w:lang w:val="en-US" w:eastAsia="en-US" w:bidi="ar-SA"/>
      </w:rPr>
    </w:lvl>
    <w:lvl w:ilvl="3" w:tplc="276001E4">
      <w:numFmt w:val="bullet"/>
      <w:lvlText w:val="•"/>
      <w:lvlJc w:val="left"/>
      <w:pPr>
        <w:ind w:left="2145" w:hanging="360"/>
      </w:pPr>
      <w:rPr>
        <w:rFonts w:hint="default"/>
        <w:lang w:val="en-US" w:eastAsia="en-US" w:bidi="ar-SA"/>
      </w:rPr>
    </w:lvl>
    <w:lvl w:ilvl="4" w:tplc="DE8086AA">
      <w:numFmt w:val="bullet"/>
      <w:lvlText w:val="•"/>
      <w:lvlJc w:val="left"/>
      <w:pPr>
        <w:ind w:left="2741" w:hanging="360"/>
      </w:pPr>
      <w:rPr>
        <w:rFonts w:hint="default"/>
        <w:lang w:val="en-US" w:eastAsia="en-US" w:bidi="ar-SA"/>
      </w:rPr>
    </w:lvl>
    <w:lvl w:ilvl="5" w:tplc="AC4C692E">
      <w:numFmt w:val="bullet"/>
      <w:lvlText w:val="•"/>
      <w:lvlJc w:val="left"/>
      <w:pPr>
        <w:ind w:left="3336" w:hanging="360"/>
      </w:pPr>
      <w:rPr>
        <w:rFonts w:hint="default"/>
        <w:lang w:val="en-US" w:eastAsia="en-US" w:bidi="ar-SA"/>
      </w:rPr>
    </w:lvl>
    <w:lvl w:ilvl="6" w:tplc="8BEC7218">
      <w:numFmt w:val="bullet"/>
      <w:lvlText w:val="•"/>
      <w:lvlJc w:val="left"/>
      <w:pPr>
        <w:ind w:left="3931" w:hanging="360"/>
      </w:pPr>
      <w:rPr>
        <w:rFonts w:hint="default"/>
        <w:lang w:val="en-US" w:eastAsia="en-US" w:bidi="ar-SA"/>
      </w:rPr>
    </w:lvl>
    <w:lvl w:ilvl="7" w:tplc="78000812">
      <w:numFmt w:val="bullet"/>
      <w:lvlText w:val="•"/>
      <w:lvlJc w:val="left"/>
      <w:pPr>
        <w:ind w:left="4527" w:hanging="360"/>
      </w:pPr>
      <w:rPr>
        <w:rFonts w:hint="default"/>
        <w:lang w:val="en-US" w:eastAsia="en-US" w:bidi="ar-SA"/>
      </w:rPr>
    </w:lvl>
    <w:lvl w:ilvl="8" w:tplc="185843A0">
      <w:numFmt w:val="bullet"/>
      <w:lvlText w:val="•"/>
      <w:lvlJc w:val="left"/>
      <w:pPr>
        <w:ind w:left="5122" w:hanging="360"/>
      </w:pPr>
      <w:rPr>
        <w:rFonts w:hint="default"/>
        <w:lang w:val="en-US" w:eastAsia="en-US" w:bidi="ar-SA"/>
      </w:rPr>
    </w:lvl>
  </w:abstractNum>
  <w:abstractNum w:abstractNumId="6" w15:restartNumberingAfterBreak="0">
    <w:nsid w:val="02BF17A0"/>
    <w:multiLevelType w:val="hybridMultilevel"/>
    <w:tmpl w:val="1AE2D53E"/>
    <w:lvl w:ilvl="0" w:tplc="261C8706">
      <w:numFmt w:val="bullet"/>
      <w:lvlText w:val=""/>
      <w:lvlJc w:val="left"/>
      <w:pPr>
        <w:ind w:left="364" w:hanging="360"/>
      </w:pPr>
      <w:rPr>
        <w:rFonts w:ascii="Symbol" w:eastAsia="Symbol" w:hAnsi="Symbol" w:cs="Symbol" w:hint="default"/>
        <w:w w:val="100"/>
        <w:sz w:val="22"/>
        <w:szCs w:val="22"/>
        <w:lang w:val="en-US" w:eastAsia="en-US" w:bidi="ar-SA"/>
      </w:rPr>
    </w:lvl>
    <w:lvl w:ilvl="1" w:tplc="5E9E5E4C">
      <w:numFmt w:val="bullet"/>
      <w:lvlText w:val="•"/>
      <w:lvlJc w:val="left"/>
      <w:pPr>
        <w:ind w:left="955" w:hanging="360"/>
      </w:pPr>
      <w:rPr>
        <w:rFonts w:hint="default"/>
        <w:lang w:val="en-US" w:eastAsia="en-US" w:bidi="ar-SA"/>
      </w:rPr>
    </w:lvl>
    <w:lvl w:ilvl="2" w:tplc="1E1A4774">
      <w:numFmt w:val="bullet"/>
      <w:lvlText w:val="•"/>
      <w:lvlJc w:val="left"/>
      <w:pPr>
        <w:ind w:left="1550" w:hanging="360"/>
      </w:pPr>
      <w:rPr>
        <w:rFonts w:hint="default"/>
        <w:lang w:val="en-US" w:eastAsia="en-US" w:bidi="ar-SA"/>
      </w:rPr>
    </w:lvl>
    <w:lvl w:ilvl="3" w:tplc="B4EC79D0">
      <w:numFmt w:val="bullet"/>
      <w:lvlText w:val="•"/>
      <w:lvlJc w:val="left"/>
      <w:pPr>
        <w:ind w:left="2145" w:hanging="360"/>
      </w:pPr>
      <w:rPr>
        <w:rFonts w:hint="default"/>
        <w:lang w:val="en-US" w:eastAsia="en-US" w:bidi="ar-SA"/>
      </w:rPr>
    </w:lvl>
    <w:lvl w:ilvl="4" w:tplc="89225DBE">
      <w:numFmt w:val="bullet"/>
      <w:lvlText w:val="•"/>
      <w:lvlJc w:val="left"/>
      <w:pPr>
        <w:ind w:left="2740" w:hanging="360"/>
      </w:pPr>
      <w:rPr>
        <w:rFonts w:hint="default"/>
        <w:lang w:val="en-US" w:eastAsia="en-US" w:bidi="ar-SA"/>
      </w:rPr>
    </w:lvl>
    <w:lvl w:ilvl="5" w:tplc="C5C0D9BA">
      <w:numFmt w:val="bullet"/>
      <w:lvlText w:val="•"/>
      <w:lvlJc w:val="left"/>
      <w:pPr>
        <w:ind w:left="3335" w:hanging="360"/>
      </w:pPr>
      <w:rPr>
        <w:rFonts w:hint="default"/>
        <w:lang w:val="en-US" w:eastAsia="en-US" w:bidi="ar-SA"/>
      </w:rPr>
    </w:lvl>
    <w:lvl w:ilvl="6" w:tplc="426E09A2">
      <w:numFmt w:val="bullet"/>
      <w:lvlText w:val="•"/>
      <w:lvlJc w:val="left"/>
      <w:pPr>
        <w:ind w:left="3930" w:hanging="360"/>
      </w:pPr>
      <w:rPr>
        <w:rFonts w:hint="default"/>
        <w:lang w:val="en-US" w:eastAsia="en-US" w:bidi="ar-SA"/>
      </w:rPr>
    </w:lvl>
    <w:lvl w:ilvl="7" w:tplc="073616C6">
      <w:numFmt w:val="bullet"/>
      <w:lvlText w:val="•"/>
      <w:lvlJc w:val="left"/>
      <w:pPr>
        <w:ind w:left="4525" w:hanging="360"/>
      </w:pPr>
      <w:rPr>
        <w:rFonts w:hint="default"/>
        <w:lang w:val="en-US" w:eastAsia="en-US" w:bidi="ar-SA"/>
      </w:rPr>
    </w:lvl>
    <w:lvl w:ilvl="8" w:tplc="24923D92">
      <w:numFmt w:val="bullet"/>
      <w:lvlText w:val="•"/>
      <w:lvlJc w:val="left"/>
      <w:pPr>
        <w:ind w:left="5120" w:hanging="360"/>
      </w:pPr>
      <w:rPr>
        <w:rFonts w:hint="default"/>
        <w:lang w:val="en-US" w:eastAsia="en-US" w:bidi="ar-SA"/>
      </w:rPr>
    </w:lvl>
  </w:abstractNum>
  <w:abstractNum w:abstractNumId="7" w15:restartNumberingAfterBreak="0">
    <w:nsid w:val="02EC4B36"/>
    <w:multiLevelType w:val="hybridMultilevel"/>
    <w:tmpl w:val="16FACBB6"/>
    <w:lvl w:ilvl="0" w:tplc="7F30DD80">
      <w:numFmt w:val="bullet"/>
      <w:lvlText w:val=""/>
      <w:lvlJc w:val="left"/>
      <w:pPr>
        <w:ind w:left="364" w:hanging="360"/>
      </w:pPr>
      <w:rPr>
        <w:rFonts w:ascii="Symbol" w:eastAsia="Symbol" w:hAnsi="Symbol" w:cs="Symbol" w:hint="default"/>
        <w:w w:val="100"/>
        <w:sz w:val="22"/>
        <w:szCs w:val="22"/>
        <w:lang w:val="en-US" w:eastAsia="en-US" w:bidi="ar-SA"/>
      </w:rPr>
    </w:lvl>
    <w:lvl w:ilvl="1" w:tplc="0A9A331E">
      <w:numFmt w:val="bullet"/>
      <w:lvlText w:val="•"/>
      <w:lvlJc w:val="left"/>
      <w:pPr>
        <w:ind w:left="955" w:hanging="360"/>
      </w:pPr>
      <w:rPr>
        <w:rFonts w:hint="default"/>
        <w:lang w:val="en-US" w:eastAsia="en-US" w:bidi="ar-SA"/>
      </w:rPr>
    </w:lvl>
    <w:lvl w:ilvl="2" w:tplc="93849FB8">
      <w:numFmt w:val="bullet"/>
      <w:lvlText w:val="•"/>
      <w:lvlJc w:val="left"/>
      <w:pPr>
        <w:ind w:left="1550" w:hanging="360"/>
      </w:pPr>
      <w:rPr>
        <w:rFonts w:hint="default"/>
        <w:lang w:val="en-US" w:eastAsia="en-US" w:bidi="ar-SA"/>
      </w:rPr>
    </w:lvl>
    <w:lvl w:ilvl="3" w:tplc="CABE5A1A">
      <w:numFmt w:val="bullet"/>
      <w:lvlText w:val="•"/>
      <w:lvlJc w:val="left"/>
      <w:pPr>
        <w:ind w:left="2145" w:hanging="360"/>
      </w:pPr>
      <w:rPr>
        <w:rFonts w:hint="default"/>
        <w:lang w:val="en-US" w:eastAsia="en-US" w:bidi="ar-SA"/>
      </w:rPr>
    </w:lvl>
    <w:lvl w:ilvl="4" w:tplc="30F47848">
      <w:numFmt w:val="bullet"/>
      <w:lvlText w:val="•"/>
      <w:lvlJc w:val="left"/>
      <w:pPr>
        <w:ind w:left="2741" w:hanging="360"/>
      </w:pPr>
      <w:rPr>
        <w:rFonts w:hint="default"/>
        <w:lang w:val="en-US" w:eastAsia="en-US" w:bidi="ar-SA"/>
      </w:rPr>
    </w:lvl>
    <w:lvl w:ilvl="5" w:tplc="F43C6B1E">
      <w:numFmt w:val="bullet"/>
      <w:lvlText w:val="•"/>
      <w:lvlJc w:val="left"/>
      <w:pPr>
        <w:ind w:left="3336" w:hanging="360"/>
      </w:pPr>
      <w:rPr>
        <w:rFonts w:hint="default"/>
        <w:lang w:val="en-US" w:eastAsia="en-US" w:bidi="ar-SA"/>
      </w:rPr>
    </w:lvl>
    <w:lvl w:ilvl="6" w:tplc="BCE66F96">
      <w:numFmt w:val="bullet"/>
      <w:lvlText w:val="•"/>
      <w:lvlJc w:val="left"/>
      <w:pPr>
        <w:ind w:left="3931" w:hanging="360"/>
      </w:pPr>
      <w:rPr>
        <w:rFonts w:hint="default"/>
        <w:lang w:val="en-US" w:eastAsia="en-US" w:bidi="ar-SA"/>
      </w:rPr>
    </w:lvl>
    <w:lvl w:ilvl="7" w:tplc="6D084C2A">
      <w:numFmt w:val="bullet"/>
      <w:lvlText w:val="•"/>
      <w:lvlJc w:val="left"/>
      <w:pPr>
        <w:ind w:left="4527" w:hanging="360"/>
      </w:pPr>
      <w:rPr>
        <w:rFonts w:hint="default"/>
        <w:lang w:val="en-US" w:eastAsia="en-US" w:bidi="ar-SA"/>
      </w:rPr>
    </w:lvl>
    <w:lvl w:ilvl="8" w:tplc="50229402">
      <w:numFmt w:val="bullet"/>
      <w:lvlText w:val="•"/>
      <w:lvlJc w:val="left"/>
      <w:pPr>
        <w:ind w:left="5122" w:hanging="360"/>
      </w:pPr>
      <w:rPr>
        <w:rFonts w:hint="default"/>
        <w:lang w:val="en-US" w:eastAsia="en-US" w:bidi="ar-SA"/>
      </w:rPr>
    </w:lvl>
  </w:abstractNum>
  <w:abstractNum w:abstractNumId="8" w15:restartNumberingAfterBreak="0">
    <w:nsid w:val="032723EE"/>
    <w:multiLevelType w:val="hybridMultilevel"/>
    <w:tmpl w:val="4E22E384"/>
    <w:lvl w:ilvl="0" w:tplc="C4EAF47A">
      <w:numFmt w:val="bullet"/>
      <w:lvlText w:val=""/>
      <w:lvlJc w:val="left"/>
      <w:pPr>
        <w:ind w:left="467" w:hanging="361"/>
      </w:pPr>
      <w:rPr>
        <w:rFonts w:ascii="Symbol" w:eastAsia="Symbol" w:hAnsi="Symbol" w:cs="Symbol" w:hint="default"/>
        <w:w w:val="100"/>
        <w:sz w:val="22"/>
        <w:szCs w:val="22"/>
        <w:lang w:val="en-US" w:eastAsia="en-US" w:bidi="ar-SA"/>
      </w:rPr>
    </w:lvl>
    <w:lvl w:ilvl="1" w:tplc="8C9843BC">
      <w:numFmt w:val="bullet"/>
      <w:lvlText w:val="•"/>
      <w:lvlJc w:val="left"/>
      <w:pPr>
        <w:ind w:left="894" w:hanging="361"/>
      </w:pPr>
      <w:rPr>
        <w:rFonts w:hint="default"/>
        <w:lang w:val="en-US" w:eastAsia="en-US" w:bidi="ar-SA"/>
      </w:rPr>
    </w:lvl>
    <w:lvl w:ilvl="2" w:tplc="0B58B0CC">
      <w:numFmt w:val="bullet"/>
      <w:lvlText w:val="•"/>
      <w:lvlJc w:val="left"/>
      <w:pPr>
        <w:ind w:left="1329" w:hanging="361"/>
      </w:pPr>
      <w:rPr>
        <w:rFonts w:hint="default"/>
        <w:lang w:val="en-US" w:eastAsia="en-US" w:bidi="ar-SA"/>
      </w:rPr>
    </w:lvl>
    <w:lvl w:ilvl="3" w:tplc="309C3368">
      <w:numFmt w:val="bullet"/>
      <w:lvlText w:val="•"/>
      <w:lvlJc w:val="left"/>
      <w:pPr>
        <w:ind w:left="1763" w:hanging="361"/>
      </w:pPr>
      <w:rPr>
        <w:rFonts w:hint="default"/>
        <w:lang w:val="en-US" w:eastAsia="en-US" w:bidi="ar-SA"/>
      </w:rPr>
    </w:lvl>
    <w:lvl w:ilvl="4" w:tplc="8646C8C0">
      <w:numFmt w:val="bullet"/>
      <w:lvlText w:val="•"/>
      <w:lvlJc w:val="left"/>
      <w:pPr>
        <w:ind w:left="2198" w:hanging="361"/>
      </w:pPr>
      <w:rPr>
        <w:rFonts w:hint="default"/>
        <w:lang w:val="en-US" w:eastAsia="en-US" w:bidi="ar-SA"/>
      </w:rPr>
    </w:lvl>
    <w:lvl w:ilvl="5" w:tplc="E2A6AB26">
      <w:numFmt w:val="bullet"/>
      <w:lvlText w:val="•"/>
      <w:lvlJc w:val="left"/>
      <w:pPr>
        <w:ind w:left="2633" w:hanging="361"/>
      </w:pPr>
      <w:rPr>
        <w:rFonts w:hint="default"/>
        <w:lang w:val="en-US" w:eastAsia="en-US" w:bidi="ar-SA"/>
      </w:rPr>
    </w:lvl>
    <w:lvl w:ilvl="6" w:tplc="61264904">
      <w:numFmt w:val="bullet"/>
      <w:lvlText w:val="•"/>
      <w:lvlJc w:val="left"/>
      <w:pPr>
        <w:ind w:left="3067" w:hanging="361"/>
      </w:pPr>
      <w:rPr>
        <w:rFonts w:hint="default"/>
        <w:lang w:val="en-US" w:eastAsia="en-US" w:bidi="ar-SA"/>
      </w:rPr>
    </w:lvl>
    <w:lvl w:ilvl="7" w:tplc="6DC45DE4">
      <w:numFmt w:val="bullet"/>
      <w:lvlText w:val="•"/>
      <w:lvlJc w:val="left"/>
      <w:pPr>
        <w:ind w:left="3502" w:hanging="361"/>
      </w:pPr>
      <w:rPr>
        <w:rFonts w:hint="default"/>
        <w:lang w:val="en-US" w:eastAsia="en-US" w:bidi="ar-SA"/>
      </w:rPr>
    </w:lvl>
    <w:lvl w:ilvl="8" w:tplc="77100DC8">
      <w:numFmt w:val="bullet"/>
      <w:lvlText w:val="•"/>
      <w:lvlJc w:val="left"/>
      <w:pPr>
        <w:ind w:left="3936" w:hanging="361"/>
      </w:pPr>
      <w:rPr>
        <w:rFonts w:hint="default"/>
        <w:lang w:val="en-US" w:eastAsia="en-US" w:bidi="ar-SA"/>
      </w:rPr>
    </w:lvl>
  </w:abstractNum>
  <w:abstractNum w:abstractNumId="9" w15:restartNumberingAfterBreak="0">
    <w:nsid w:val="0491664E"/>
    <w:multiLevelType w:val="hybridMultilevel"/>
    <w:tmpl w:val="109C6FFE"/>
    <w:lvl w:ilvl="0" w:tplc="EDCEB72E">
      <w:numFmt w:val="bullet"/>
      <w:lvlText w:val=""/>
      <w:lvlJc w:val="left"/>
      <w:pPr>
        <w:ind w:left="364" w:hanging="360"/>
      </w:pPr>
      <w:rPr>
        <w:rFonts w:ascii="Symbol" w:eastAsia="Symbol" w:hAnsi="Symbol" w:cs="Symbol" w:hint="default"/>
        <w:w w:val="100"/>
        <w:sz w:val="22"/>
        <w:szCs w:val="22"/>
        <w:lang w:val="en-US" w:eastAsia="en-US" w:bidi="ar-SA"/>
      </w:rPr>
    </w:lvl>
    <w:lvl w:ilvl="1" w:tplc="E7D21C76">
      <w:numFmt w:val="bullet"/>
      <w:lvlText w:val="•"/>
      <w:lvlJc w:val="left"/>
      <w:pPr>
        <w:ind w:left="955" w:hanging="360"/>
      </w:pPr>
      <w:rPr>
        <w:rFonts w:hint="default"/>
        <w:lang w:val="en-US" w:eastAsia="en-US" w:bidi="ar-SA"/>
      </w:rPr>
    </w:lvl>
    <w:lvl w:ilvl="2" w:tplc="555C146C">
      <w:numFmt w:val="bullet"/>
      <w:lvlText w:val="•"/>
      <w:lvlJc w:val="left"/>
      <w:pPr>
        <w:ind w:left="1550" w:hanging="360"/>
      </w:pPr>
      <w:rPr>
        <w:rFonts w:hint="default"/>
        <w:lang w:val="en-US" w:eastAsia="en-US" w:bidi="ar-SA"/>
      </w:rPr>
    </w:lvl>
    <w:lvl w:ilvl="3" w:tplc="D6028966">
      <w:numFmt w:val="bullet"/>
      <w:lvlText w:val="•"/>
      <w:lvlJc w:val="left"/>
      <w:pPr>
        <w:ind w:left="2145" w:hanging="360"/>
      </w:pPr>
      <w:rPr>
        <w:rFonts w:hint="default"/>
        <w:lang w:val="en-US" w:eastAsia="en-US" w:bidi="ar-SA"/>
      </w:rPr>
    </w:lvl>
    <w:lvl w:ilvl="4" w:tplc="90080686">
      <w:numFmt w:val="bullet"/>
      <w:lvlText w:val="•"/>
      <w:lvlJc w:val="left"/>
      <w:pPr>
        <w:ind w:left="2741" w:hanging="360"/>
      </w:pPr>
      <w:rPr>
        <w:rFonts w:hint="default"/>
        <w:lang w:val="en-US" w:eastAsia="en-US" w:bidi="ar-SA"/>
      </w:rPr>
    </w:lvl>
    <w:lvl w:ilvl="5" w:tplc="C5B081BC">
      <w:numFmt w:val="bullet"/>
      <w:lvlText w:val="•"/>
      <w:lvlJc w:val="left"/>
      <w:pPr>
        <w:ind w:left="3336" w:hanging="360"/>
      </w:pPr>
      <w:rPr>
        <w:rFonts w:hint="default"/>
        <w:lang w:val="en-US" w:eastAsia="en-US" w:bidi="ar-SA"/>
      </w:rPr>
    </w:lvl>
    <w:lvl w:ilvl="6" w:tplc="6F521978">
      <w:numFmt w:val="bullet"/>
      <w:lvlText w:val="•"/>
      <w:lvlJc w:val="left"/>
      <w:pPr>
        <w:ind w:left="3931" w:hanging="360"/>
      </w:pPr>
      <w:rPr>
        <w:rFonts w:hint="default"/>
        <w:lang w:val="en-US" w:eastAsia="en-US" w:bidi="ar-SA"/>
      </w:rPr>
    </w:lvl>
    <w:lvl w:ilvl="7" w:tplc="8B5818FE">
      <w:numFmt w:val="bullet"/>
      <w:lvlText w:val="•"/>
      <w:lvlJc w:val="left"/>
      <w:pPr>
        <w:ind w:left="4527" w:hanging="360"/>
      </w:pPr>
      <w:rPr>
        <w:rFonts w:hint="default"/>
        <w:lang w:val="en-US" w:eastAsia="en-US" w:bidi="ar-SA"/>
      </w:rPr>
    </w:lvl>
    <w:lvl w:ilvl="8" w:tplc="4B0208B8">
      <w:numFmt w:val="bullet"/>
      <w:lvlText w:val="•"/>
      <w:lvlJc w:val="left"/>
      <w:pPr>
        <w:ind w:left="5122" w:hanging="360"/>
      </w:pPr>
      <w:rPr>
        <w:rFonts w:hint="default"/>
        <w:lang w:val="en-US" w:eastAsia="en-US" w:bidi="ar-SA"/>
      </w:rPr>
    </w:lvl>
  </w:abstractNum>
  <w:abstractNum w:abstractNumId="10" w15:restartNumberingAfterBreak="0">
    <w:nsid w:val="04A90759"/>
    <w:multiLevelType w:val="hybridMultilevel"/>
    <w:tmpl w:val="1E0CF59A"/>
    <w:lvl w:ilvl="0" w:tplc="DA50A980">
      <w:numFmt w:val="bullet"/>
      <w:lvlText w:val=""/>
      <w:lvlJc w:val="left"/>
      <w:pPr>
        <w:ind w:left="364" w:hanging="360"/>
      </w:pPr>
      <w:rPr>
        <w:rFonts w:ascii="Symbol" w:eastAsia="Symbol" w:hAnsi="Symbol" w:cs="Symbol" w:hint="default"/>
        <w:w w:val="100"/>
        <w:sz w:val="22"/>
        <w:szCs w:val="22"/>
        <w:lang w:val="en-US" w:eastAsia="en-US" w:bidi="ar-SA"/>
      </w:rPr>
    </w:lvl>
    <w:lvl w:ilvl="1" w:tplc="3E7EE6F2">
      <w:numFmt w:val="bullet"/>
      <w:lvlText w:val="•"/>
      <w:lvlJc w:val="left"/>
      <w:pPr>
        <w:ind w:left="955" w:hanging="360"/>
      </w:pPr>
      <w:rPr>
        <w:rFonts w:hint="default"/>
        <w:lang w:val="en-US" w:eastAsia="en-US" w:bidi="ar-SA"/>
      </w:rPr>
    </w:lvl>
    <w:lvl w:ilvl="2" w:tplc="71A8D9C6">
      <w:numFmt w:val="bullet"/>
      <w:lvlText w:val="•"/>
      <w:lvlJc w:val="left"/>
      <w:pPr>
        <w:ind w:left="1550" w:hanging="360"/>
      </w:pPr>
      <w:rPr>
        <w:rFonts w:hint="default"/>
        <w:lang w:val="en-US" w:eastAsia="en-US" w:bidi="ar-SA"/>
      </w:rPr>
    </w:lvl>
    <w:lvl w:ilvl="3" w:tplc="4344E7F4">
      <w:numFmt w:val="bullet"/>
      <w:lvlText w:val="•"/>
      <w:lvlJc w:val="left"/>
      <w:pPr>
        <w:ind w:left="2145" w:hanging="360"/>
      </w:pPr>
      <w:rPr>
        <w:rFonts w:hint="default"/>
        <w:lang w:val="en-US" w:eastAsia="en-US" w:bidi="ar-SA"/>
      </w:rPr>
    </w:lvl>
    <w:lvl w:ilvl="4" w:tplc="3230B642">
      <w:numFmt w:val="bullet"/>
      <w:lvlText w:val="•"/>
      <w:lvlJc w:val="left"/>
      <w:pPr>
        <w:ind w:left="2741" w:hanging="360"/>
      </w:pPr>
      <w:rPr>
        <w:rFonts w:hint="default"/>
        <w:lang w:val="en-US" w:eastAsia="en-US" w:bidi="ar-SA"/>
      </w:rPr>
    </w:lvl>
    <w:lvl w:ilvl="5" w:tplc="773E0968">
      <w:numFmt w:val="bullet"/>
      <w:lvlText w:val="•"/>
      <w:lvlJc w:val="left"/>
      <w:pPr>
        <w:ind w:left="3336" w:hanging="360"/>
      </w:pPr>
      <w:rPr>
        <w:rFonts w:hint="default"/>
        <w:lang w:val="en-US" w:eastAsia="en-US" w:bidi="ar-SA"/>
      </w:rPr>
    </w:lvl>
    <w:lvl w:ilvl="6" w:tplc="4F7A79F2">
      <w:numFmt w:val="bullet"/>
      <w:lvlText w:val="•"/>
      <w:lvlJc w:val="left"/>
      <w:pPr>
        <w:ind w:left="3931" w:hanging="360"/>
      </w:pPr>
      <w:rPr>
        <w:rFonts w:hint="default"/>
        <w:lang w:val="en-US" w:eastAsia="en-US" w:bidi="ar-SA"/>
      </w:rPr>
    </w:lvl>
    <w:lvl w:ilvl="7" w:tplc="A3522BA0">
      <w:numFmt w:val="bullet"/>
      <w:lvlText w:val="•"/>
      <w:lvlJc w:val="left"/>
      <w:pPr>
        <w:ind w:left="4527" w:hanging="360"/>
      </w:pPr>
      <w:rPr>
        <w:rFonts w:hint="default"/>
        <w:lang w:val="en-US" w:eastAsia="en-US" w:bidi="ar-SA"/>
      </w:rPr>
    </w:lvl>
    <w:lvl w:ilvl="8" w:tplc="FB3233F2">
      <w:numFmt w:val="bullet"/>
      <w:lvlText w:val="•"/>
      <w:lvlJc w:val="left"/>
      <w:pPr>
        <w:ind w:left="5122" w:hanging="360"/>
      </w:pPr>
      <w:rPr>
        <w:rFonts w:hint="default"/>
        <w:lang w:val="en-US" w:eastAsia="en-US" w:bidi="ar-SA"/>
      </w:rPr>
    </w:lvl>
  </w:abstractNum>
  <w:abstractNum w:abstractNumId="11" w15:restartNumberingAfterBreak="0">
    <w:nsid w:val="054E36E3"/>
    <w:multiLevelType w:val="multilevel"/>
    <w:tmpl w:val="C840C99E"/>
    <w:lvl w:ilvl="0">
      <w:start w:val="1"/>
      <w:numFmt w:val="decimal"/>
      <w:lvlText w:val="%1"/>
      <w:lvlJc w:val="left"/>
      <w:pPr>
        <w:ind w:left="1012" w:hanging="432"/>
        <w:jc w:val="left"/>
      </w:pPr>
      <w:rPr>
        <w:rFonts w:ascii="Arial" w:eastAsia="Arial" w:hAnsi="Arial" w:cs="Arial" w:hint="default"/>
        <w:b/>
        <w:bCs/>
        <w:w w:val="100"/>
        <w:sz w:val="28"/>
        <w:szCs w:val="28"/>
        <w:lang w:val="en-US" w:eastAsia="en-US" w:bidi="ar-SA"/>
      </w:rPr>
    </w:lvl>
    <w:lvl w:ilvl="1">
      <w:start w:val="1"/>
      <w:numFmt w:val="decimal"/>
      <w:lvlText w:val="%1.%2"/>
      <w:lvlJc w:val="left"/>
      <w:pPr>
        <w:ind w:left="1545" w:hanging="538"/>
        <w:jc w:val="left"/>
      </w:pPr>
      <w:rPr>
        <w:rFonts w:ascii="Arial" w:eastAsia="Arial" w:hAnsi="Arial" w:cs="Arial" w:hint="default"/>
        <w:b/>
        <w:bCs/>
        <w:sz w:val="24"/>
        <w:szCs w:val="24"/>
        <w:lang w:val="en-US" w:eastAsia="en-US" w:bidi="ar-SA"/>
      </w:rPr>
    </w:lvl>
    <w:lvl w:ilvl="2">
      <w:numFmt w:val="bullet"/>
      <w:lvlText w:val="•"/>
      <w:lvlJc w:val="left"/>
      <w:pPr>
        <w:ind w:left="2494" w:hanging="538"/>
      </w:pPr>
      <w:rPr>
        <w:rFonts w:hint="default"/>
        <w:lang w:val="en-US" w:eastAsia="en-US" w:bidi="ar-SA"/>
      </w:rPr>
    </w:lvl>
    <w:lvl w:ilvl="3">
      <w:numFmt w:val="bullet"/>
      <w:lvlText w:val="•"/>
      <w:lvlJc w:val="left"/>
      <w:pPr>
        <w:ind w:left="3448" w:hanging="538"/>
      </w:pPr>
      <w:rPr>
        <w:rFonts w:hint="default"/>
        <w:lang w:val="en-US" w:eastAsia="en-US" w:bidi="ar-SA"/>
      </w:rPr>
    </w:lvl>
    <w:lvl w:ilvl="4">
      <w:numFmt w:val="bullet"/>
      <w:lvlText w:val="•"/>
      <w:lvlJc w:val="left"/>
      <w:pPr>
        <w:ind w:left="4402" w:hanging="538"/>
      </w:pPr>
      <w:rPr>
        <w:rFonts w:hint="default"/>
        <w:lang w:val="en-US" w:eastAsia="en-US" w:bidi="ar-SA"/>
      </w:rPr>
    </w:lvl>
    <w:lvl w:ilvl="5">
      <w:numFmt w:val="bullet"/>
      <w:lvlText w:val="•"/>
      <w:lvlJc w:val="left"/>
      <w:pPr>
        <w:ind w:left="5356" w:hanging="538"/>
      </w:pPr>
      <w:rPr>
        <w:rFonts w:hint="default"/>
        <w:lang w:val="en-US" w:eastAsia="en-US" w:bidi="ar-SA"/>
      </w:rPr>
    </w:lvl>
    <w:lvl w:ilvl="6">
      <w:numFmt w:val="bullet"/>
      <w:lvlText w:val="•"/>
      <w:lvlJc w:val="left"/>
      <w:pPr>
        <w:ind w:left="6310" w:hanging="538"/>
      </w:pPr>
      <w:rPr>
        <w:rFonts w:hint="default"/>
        <w:lang w:val="en-US" w:eastAsia="en-US" w:bidi="ar-SA"/>
      </w:rPr>
    </w:lvl>
    <w:lvl w:ilvl="7">
      <w:numFmt w:val="bullet"/>
      <w:lvlText w:val="•"/>
      <w:lvlJc w:val="left"/>
      <w:pPr>
        <w:ind w:left="7264" w:hanging="538"/>
      </w:pPr>
      <w:rPr>
        <w:rFonts w:hint="default"/>
        <w:lang w:val="en-US" w:eastAsia="en-US" w:bidi="ar-SA"/>
      </w:rPr>
    </w:lvl>
    <w:lvl w:ilvl="8">
      <w:numFmt w:val="bullet"/>
      <w:lvlText w:val="•"/>
      <w:lvlJc w:val="left"/>
      <w:pPr>
        <w:ind w:left="8218" w:hanging="538"/>
      </w:pPr>
      <w:rPr>
        <w:rFonts w:hint="default"/>
        <w:lang w:val="en-US" w:eastAsia="en-US" w:bidi="ar-SA"/>
      </w:rPr>
    </w:lvl>
  </w:abstractNum>
  <w:abstractNum w:abstractNumId="12" w15:restartNumberingAfterBreak="0">
    <w:nsid w:val="055F37EE"/>
    <w:multiLevelType w:val="hybridMultilevel"/>
    <w:tmpl w:val="EB8CF1D6"/>
    <w:lvl w:ilvl="0" w:tplc="5866D7BE">
      <w:numFmt w:val="bullet"/>
      <w:lvlText w:val=""/>
      <w:lvlJc w:val="left"/>
      <w:pPr>
        <w:ind w:left="364" w:hanging="360"/>
      </w:pPr>
      <w:rPr>
        <w:rFonts w:ascii="Symbol" w:eastAsia="Symbol" w:hAnsi="Symbol" w:cs="Symbol" w:hint="default"/>
        <w:w w:val="100"/>
        <w:sz w:val="22"/>
        <w:szCs w:val="22"/>
        <w:lang w:val="en-US" w:eastAsia="en-US" w:bidi="ar-SA"/>
      </w:rPr>
    </w:lvl>
    <w:lvl w:ilvl="1" w:tplc="35EC317E">
      <w:numFmt w:val="bullet"/>
      <w:lvlText w:val="•"/>
      <w:lvlJc w:val="left"/>
      <w:pPr>
        <w:ind w:left="955" w:hanging="360"/>
      </w:pPr>
      <w:rPr>
        <w:rFonts w:hint="default"/>
        <w:lang w:val="en-US" w:eastAsia="en-US" w:bidi="ar-SA"/>
      </w:rPr>
    </w:lvl>
    <w:lvl w:ilvl="2" w:tplc="0150C374">
      <w:numFmt w:val="bullet"/>
      <w:lvlText w:val="•"/>
      <w:lvlJc w:val="left"/>
      <w:pPr>
        <w:ind w:left="1550" w:hanging="360"/>
      </w:pPr>
      <w:rPr>
        <w:rFonts w:hint="default"/>
        <w:lang w:val="en-US" w:eastAsia="en-US" w:bidi="ar-SA"/>
      </w:rPr>
    </w:lvl>
    <w:lvl w:ilvl="3" w:tplc="DF5203F2">
      <w:numFmt w:val="bullet"/>
      <w:lvlText w:val="•"/>
      <w:lvlJc w:val="left"/>
      <w:pPr>
        <w:ind w:left="2145" w:hanging="360"/>
      </w:pPr>
      <w:rPr>
        <w:rFonts w:hint="default"/>
        <w:lang w:val="en-US" w:eastAsia="en-US" w:bidi="ar-SA"/>
      </w:rPr>
    </w:lvl>
    <w:lvl w:ilvl="4" w:tplc="DDC6A182">
      <w:numFmt w:val="bullet"/>
      <w:lvlText w:val="•"/>
      <w:lvlJc w:val="left"/>
      <w:pPr>
        <w:ind w:left="2741" w:hanging="360"/>
      </w:pPr>
      <w:rPr>
        <w:rFonts w:hint="default"/>
        <w:lang w:val="en-US" w:eastAsia="en-US" w:bidi="ar-SA"/>
      </w:rPr>
    </w:lvl>
    <w:lvl w:ilvl="5" w:tplc="A4BEB1FE">
      <w:numFmt w:val="bullet"/>
      <w:lvlText w:val="•"/>
      <w:lvlJc w:val="left"/>
      <w:pPr>
        <w:ind w:left="3336" w:hanging="360"/>
      </w:pPr>
      <w:rPr>
        <w:rFonts w:hint="default"/>
        <w:lang w:val="en-US" w:eastAsia="en-US" w:bidi="ar-SA"/>
      </w:rPr>
    </w:lvl>
    <w:lvl w:ilvl="6" w:tplc="DCD805B6">
      <w:numFmt w:val="bullet"/>
      <w:lvlText w:val="•"/>
      <w:lvlJc w:val="left"/>
      <w:pPr>
        <w:ind w:left="3931" w:hanging="360"/>
      </w:pPr>
      <w:rPr>
        <w:rFonts w:hint="default"/>
        <w:lang w:val="en-US" w:eastAsia="en-US" w:bidi="ar-SA"/>
      </w:rPr>
    </w:lvl>
    <w:lvl w:ilvl="7" w:tplc="8F06502C">
      <w:numFmt w:val="bullet"/>
      <w:lvlText w:val="•"/>
      <w:lvlJc w:val="left"/>
      <w:pPr>
        <w:ind w:left="4527" w:hanging="360"/>
      </w:pPr>
      <w:rPr>
        <w:rFonts w:hint="default"/>
        <w:lang w:val="en-US" w:eastAsia="en-US" w:bidi="ar-SA"/>
      </w:rPr>
    </w:lvl>
    <w:lvl w:ilvl="8" w:tplc="320E91DC">
      <w:numFmt w:val="bullet"/>
      <w:lvlText w:val="•"/>
      <w:lvlJc w:val="left"/>
      <w:pPr>
        <w:ind w:left="5122" w:hanging="360"/>
      </w:pPr>
      <w:rPr>
        <w:rFonts w:hint="default"/>
        <w:lang w:val="en-US" w:eastAsia="en-US" w:bidi="ar-SA"/>
      </w:rPr>
    </w:lvl>
  </w:abstractNum>
  <w:abstractNum w:abstractNumId="13" w15:restartNumberingAfterBreak="0">
    <w:nsid w:val="05BA5D58"/>
    <w:multiLevelType w:val="multilevel"/>
    <w:tmpl w:val="6B784AA2"/>
    <w:lvl w:ilvl="0">
      <w:start w:val="3"/>
      <w:numFmt w:val="decimal"/>
      <w:lvlText w:val="%1"/>
      <w:lvlJc w:val="left"/>
      <w:pPr>
        <w:ind w:left="1022" w:hanging="442"/>
        <w:jc w:val="left"/>
      </w:pPr>
      <w:rPr>
        <w:rFonts w:ascii="Times New Roman" w:eastAsia="Times New Roman" w:hAnsi="Times New Roman" w:cs="Times New Roman" w:hint="default"/>
        <w:b/>
        <w:bCs/>
        <w:sz w:val="24"/>
        <w:szCs w:val="24"/>
        <w:lang w:val="en-US" w:eastAsia="en-US" w:bidi="ar-SA"/>
      </w:rPr>
    </w:lvl>
    <w:lvl w:ilvl="1">
      <w:start w:val="1"/>
      <w:numFmt w:val="decimal"/>
      <w:lvlText w:val="%1.%2"/>
      <w:lvlJc w:val="left"/>
      <w:pPr>
        <w:ind w:left="1461" w:hanging="881"/>
        <w:jc w:val="left"/>
      </w:pPr>
      <w:rPr>
        <w:rFonts w:ascii="Times New Roman" w:eastAsia="Times New Roman" w:hAnsi="Times New Roman" w:cs="Times New Roman" w:hint="default"/>
        <w:sz w:val="24"/>
        <w:szCs w:val="24"/>
        <w:lang w:val="en-US" w:eastAsia="en-US" w:bidi="ar-SA"/>
      </w:rPr>
    </w:lvl>
    <w:lvl w:ilvl="2">
      <w:start w:val="1"/>
      <w:numFmt w:val="decimal"/>
      <w:lvlText w:val="%1.%2.%3"/>
      <w:lvlJc w:val="left"/>
      <w:pPr>
        <w:ind w:left="1713" w:hanging="1133"/>
        <w:jc w:val="left"/>
      </w:pPr>
      <w:rPr>
        <w:rFonts w:ascii="Times New Roman" w:eastAsia="Times New Roman" w:hAnsi="Times New Roman" w:cs="Times New Roman" w:hint="default"/>
        <w:sz w:val="24"/>
        <w:szCs w:val="24"/>
        <w:lang w:val="en-US" w:eastAsia="en-US" w:bidi="ar-SA"/>
      </w:rPr>
    </w:lvl>
    <w:lvl w:ilvl="3">
      <w:numFmt w:val="bullet"/>
      <w:lvlText w:val="•"/>
      <w:lvlJc w:val="left"/>
      <w:pPr>
        <w:ind w:left="2770" w:hanging="1133"/>
      </w:pPr>
      <w:rPr>
        <w:rFonts w:hint="default"/>
        <w:lang w:val="en-US" w:eastAsia="en-US" w:bidi="ar-SA"/>
      </w:rPr>
    </w:lvl>
    <w:lvl w:ilvl="4">
      <w:numFmt w:val="bullet"/>
      <w:lvlText w:val="•"/>
      <w:lvlJc w:val="left"/>
      <w:pPr>
        <w:ind w:left="3821" w:hanging="1133"/>
      </w:pPr>
      <w:rPr>
        <w:rFonts w:hint="default"/>
        <w:lang w:val="en-US" w:eastAsia="en-US" w:bidi="ar-SA"/>
      </w:rPr>
    </w:lvl>
    <w:lvl w:ilvl="5">
      <w:numFmt w:val="bullet"/>
      <w:lvlText w:val="•"/>
      <w:lvlJc w:val="left"/>
      <w:pPr>
        <w:ind w:left="4872" w:hanging="1133"/>
      </w:pPr>
      <w:rPr>
        <w:rFonts w:hint="default"/>
        <w:lang w:val="en-US" w:eastAsia="en-US" w:bidi="ar-SA"/>
      </w:rPr>
    </w:lvl>
    <w:lvl w:ilvl="6">
      <w:numFmt w:val="bullet"/>
      <w:lvlText w:val="•"/>
      <w:lvlJc w:val="left"/>
      <w:pPr>
        <w:ind w:left="5923" w:hanging="1133"/>
      </w:pPr>
      <w:rPr>
        <w:rFonts w:hint="default"/>
        <w:lang w:val="en-US" w:eastAsia="en-US" w:bidi="ar-SA"/>
      </w:rPr>
    </w:lvl>
    <w:lvl w:ilvl="7">
      <w:numFmt w:val="bullet"/>
      <w:lvlText w:val="•"/>
      <w:lvlJc w:val="left"/>
      <w:pPr>
        <w:ind w:left="6974" w:hanging="1133"/>
      </w:pPr>
      <w:rPr>
        <w:rFonts w:hint="default"/>
        <w:lang w:val="en-US" w:eastAsia="en-US" w:bidi="ar-SA"/>
      </w:rPr>
    </w:lvl>
    <w:lvl w:ilvl="8">
      <w:numFmt w:val="bullet"/>
      <w:lvlText w:val="•"/>
      <w:lvlJc w:val="left"/>
      <w:pPr>
        <w:ind w:left="8024" w:hanging="1133"/>
      </w:pPr>
      <w:rPr>
        <w:rFonts w:hint="default"/>
        <w:lang w:val="en-US" w:eastAsia="en-US" w:bidi="ar-SA"/>
      </w:rPr>
    </w:lvl>
  </w:abstractNum>
  <w:abstractNum w:abstractNumId="14" w15:restartNumberingAfterBreak="0">
    <w:nsid w:val="05F07C12"/>
    <w:multiLevelType w:val="hybridMultilevel"/>
    <w:tmpl w:val="02583774"/>
    <w:lvl w:ilvl="0" w:tplc="AC4A3408">
      <w:numFmt w:val="bullet"/>
      <w:lvlText w:val=""/>
      <w:lvlJc w:val="left"/>
      <w:pPr>
        <w:ind w:left="364" w:hanging="360"/>
      </w:pPr>
      <w:rPr>
        <w:rFonts w:ascii="Symbol" w:eastAsia="Symbol" w:hAnsi="Symbol" w:cs="Symbol" w:hint="default"/>
        <w:w w:val="100"/>
        <w:sz w:val="22"/>
        <w:szCs w:val="22"/>
        <w:lang w:val="en-US" w:eastAsia="en-US" w:bidi="ar-SA"/>
      </w:rPr>
    </w:lvl>
    <w:lvl w:ilvl="1" w:tplc="79C889D2">
      <w:numFmt w:val="bullet"/>
      <w:lvlText w:val="•"/>
      <w:lvlJc w:val="left"/>
      <w:pPr>
        <w:ind w:left="955" w:hanging="360"/>
      </w:pPr>
      <w:rPr>
        <w:rFonts w:hint="default"/>
        <w:lang w:val="en-US" w:eastAsia="en-US" w:bidi="ar-SA"/>
      </w:rPr>
    </w:lvl>
    <w:lvl w:ilvl="2" w:tplc="ADE6DE66">
      <w:numFmt w:val="bullet"/>
      <w:lvlText w:val="•"/>
      <w:lvlJc w:val="left"/>
      <w:pPr>
        <w:ind w:left="1550" w:hanging="360"/>
      </w:pPr>
      <w:rPr>
        <w:rFonts w:hint="default"/>
        <w:lang w:val="en-US" w:eastAsia="en-US" w:bidi="ar-SA"/>
      </w:rPr>
    </w:lvl>
    <w:lvl w:ilvl="3" w:tplc="9AEA9DA2">
      <w:numFmt w:val="bullet"/>
      <w:lvlText w:val="•"/>
      <w:lvlJc w:val="left"/>
      <w:pPr>
        <w:ind w:left="2145" w:hanging="360"/>
      </w:pPr>
      <w:rPr>
        <w:rFonts w:hint="default"/>
        <w:lang w:val="en-US" w:eastAsia="en-US" w:bidi="ar-SA"/>
      </w:rPr>
    </w:lvl>
    <w:lvl w:ilvl="4" w:tplc="D67A82F8">
      <w:numFmt w:val="bullet"/>
      <w:lvlText w:val="•"/>
      <w:lvlJc w:val="left"/>
      <w:pPr>
        <w:ind w:left="2741" w:hanging="360"/>
      </w:pPr>
      <w:rPr>
        <w:rFonts w:hint="default"/>
        <w:lang w:val="en-US" w:eastAsia="en-US" w:bidi="ar-SA"/>
      </w:rPr>
    </w:lvl>
    <w:lvl w:ilvl="5" w:tplc="FF3A184C">
      <w:numFmt w:val="bullet"/>
      <w:lvlText w:val="•"/>
      <w:lvlJc w:val="left"/>
      <w:pPr>
        <w:ind w:left="3336" w:hanging="360"/>
      </w:pPr>
      <w:rPr>
        <w:rFonts w:hint="default"/>
        <w:lang w:val="en-US" w:eastAsia="en-US" w:bidi="ar-SA"/>
      </w:rPr>
    </w:lvl>
    <w:lvl w:ilvl="6" w:tplc="7F4CEEFE">
      <w:numFmt w:val="bullet"/>
      <w:lvlText w:val="•"/>
      <w:lvlJc w:val="left"/>
      <w:pPr>
        <w:ind w:left="3931" w:hanging="360"/>
      </w:pPr>
      <w:rPr>
        <w:rFonts w:hint="default"/>
        <w:lang w:val="en-US" w:eastAsia="en-US" w:bidi="ar-SA"/>
      </w:rPr>
    </w:lvl>
    <w:lvl w:ilvl="7" w:tplc="4662AA30">
      <w:numFmt w:val="bullet"/>
      <w:lvlText w:val="•"/>
      <w:lvlJc w:val="left"/>
      <w:pPr>
        <w:ind w:left="4527" w:hanging="360"/>
      </w:pPr>
      <w:rPr>
        <w:rFonts w:hint="default"/>
        <w:lang w:val="en-US" w:eastAsia="en-US" w:bidi="ar-SA"/>
      </w:rPr>
    </w:lvl>
    <w:lvl w:ilvl="8" w:tplc="8662073E">
      <w:numFmt w:val="bullet"/>
      <w:lvlText w:val="•"/>
      <w:lvlJc w:val="left"/>
      <w:pPr>
        <w:ind w:left="5122" w:hanging="360"/>
      </w:pPr>
      <w:rPr>
        <w:rFonts w:hint="default"/>
        <w:lang w:val="en-US" w:eastAsia="en-US" w:bidi="ar-SA"/>
      </w:rPr>
    </w:lvl>
  </w:abstractNum>
  <w:abstractNum w:abstractNumId="15" w15:restartNumberingAfterBreak="0">
    <w:nsid w:val="0636008B"/>
    <w:multiLevelType w:val="hybridMultilevel"/>
    <w:tmpl w:val="28408306"/>
    <w:lvl w:ilvl="0" w:tplc="EC10DB3A">
      <w:numFmt w:val="bullet"/>
      <w:lvlText w:val=""/>
      <w:lvlJc w:val="left"/>
      <w:pPr>
        <w:ind w:left="364" w:hanging="360"/>
      </w:pPr>
      <w:rPr>
        <w:rFonts w:ascii="Symbol" w:eastAsia="Symbol" w:hAnsi="Symbol" w:cs="Symbol" w:hint="default"/>
        <w:w w:val="100"/>
        <w:sz w:val="22"/>
        <w:szCs w:val="22"/>
        <w:lang w:val="en-US" w:eastAsia="en-US" w:bidi="ar-SA"/>
      </w:rPr>
    </w:lvl>
    <w:lvl w:ilvl="1" w:tplc="EE04A66A">
      <w:numFmt w:val="bullet"/>
      <w:lvlText w:val="•"/>
      <w:lvlJc w:val="left"/>
      <w:pPr>
        <w:ind w:left="955" w:hanging="360"/>
      </w:pPr>
      <w:rPr>
        <w:rFonts w:hint="default"/>
        <w:lang w:val="en-US" w:eastAsia="en-US" w:bidi="ar-SA"/>
      </w:rPr>
    </w:lvl>
    <w:lvl w:ilvl="2" w:tplc="99B416DE">
      <w:numFmt w:val="bullet"/>
      <w:lvlText w:val="•"/>
      <w:lvlJc w:val="left"/>
      <w:pPr>
        <w:ind w:left="1550" w:hanging="360"/>
      </w:pPr>
      <w:rPr>
        <w:rFonts w:hint="default"/>
        <w:lang w:val="en-US" w:eastAsia="en-US" w:bidi="ar-SA"/>
      </w:rPr>
    </w:lvl>
    <w:lvl w:ilvl="3" w:tplc="B2502D96">
      <w:numFmt w:val="bullet"/>
      <w:lvlText w:val="•"/>
      <w:lvlJc w:val="left"/>
      <w:pPr>
        <w:ind w:left="2145" w:hanging="360"/>
      </w:pPr>
      <w:rPr>
        <w:rFonts w:hint="default"/>
        <w:lang w:val="en-US" w:eastAsia="en-US" w:bidi="ar-SA"/>
      </w:rPr>
    </w:lvl>
    <w:lvl w:ilvl="4" w:tplc="29D422A0">
      <w:numFmt w:val="bullet"/>
      <w:lvlText w:val="•"/>
      <w:lvlJc w:val="left"/>
      <w:pPr>
        <w:ind w:left="2741" w:hanging="360"/>
      </w:pPr>
      <w:rPr>
        <w:rFonts w:hint="default"/>
        <w:lang w:val="en-US" w:eastAsia="en-US" w:bidi="ar-SA"/>
      </w:rPr>
    </w:lvl>
    <w:lvl w:ilvl="5" w:tplc="96803432">
      <w:numFmt w:val="bullet"/>
      <w:lvlText w:val="•"/>
      <w:lvlJc w:val="left"/>
      <w:pPr>
        <w:ind w:left="3336" w:hanging="360"/>
      </w:pPr>
      <w:rPr>
        <w:rFonts w:hint="default"/>
        <w:lang w:val="en-US" w:eastAsia="en-US" w:bidi="ar-SA"/>
      </w:rPr>
    </w:lvl>
    <w:lvl w:ilvl="6" w:tplc="BDC00C60">
      <w:numFmt w:val="bullet"/>
      <w:lvlText w:val="•"/>
      <w:lvlJc w:val="left"/>
      <w:pPr>
        <w:ind w:left="3931" w:hanging="360"/>
      </w:pPr>
      <w:rPr>
        <w:rFonts w:hint="default"/>
        <w:lang w:val="en-US" w:eastAsia="en-US" w:bidi="ar-SA"/>
      </w:rPr>
    </w:lvl>
    <w:lvl w:ilvl="7" w:tplc="3E825788">
      <w:numFmt w:val="bullet"/>
      <w:lvlText w:val="•"/>
      <w:lvlJc w:val="left"/>
      <w:pPr>
        <w:ind w:left="4527" w:hanging="360"/>
      </w:pPr>
      <w:rPr>
        <w:rFonts w:hint="default"/>
        <w:lang w:val="en-US" w:eastAsia="en-US" w:bidi="ar-SA"/>
      </w:rPr>
    </w:lvl>
    <w:lvl w:ilvl="8" w:tplc="5E46FC18">
      <w:numFmt w:val="bullet"/>
      <w:lvlText w:val="•"/>
      <w:lvlJc w:val="left"/>
      <w:pPr>
        <w:ind w:left="5122" w:hanging="360"/>
      </w:pPr>
      <w:rPr>
        <w:rFonts w:hint="default"/>
        <w:lang w:val="en-US" w:eastAsia="en-US" w:bidi="ar-SA"/>
      </w:rPr>
    </w:lvl>
  </w:abstractNum>
  <w:abstractNum w:abstractNumId="16" w15:restartNumberingAfterBreak="0">
    <w:nsid w:val="07087A68"/>
    <w:multiLevelType w:val="hybridMultilevel"/>
    <w:tmpl w:val="6B3436BC"/>
    <w:lvl w:ilvl="0" w:tplc="4F1A2430">
      <w:numFmt w:val="bullet"/>
      <w:lvlText w:val=""/>
      <w:lvlJc w:val="left"/>
      <w:pPr>
        <w:ind w:left="364" w:hanging="360"/>
      </w:pPr>
      <w:rPr>
        <w:rFonts w:ascii="Symbol" w:eastAsia="Symbol" w:hAnsi="Symbol" w:cs="Symbol" w:hint="default"/>
        <w:w w:val="100"/>
        <w:sz w:val="22"/>
        <w:szCs w:val="22"/>
        <w:lang w:val="en-US" w:eastAsia="en-US" w:bidi="ar-SA"/>
      </w:rPr>
    </w:lvl>
    <w:lvl w:ilvl="1" w:tplc="AC360F52">
      <w:numFmt w:val="bullet"/>
      <w:lvlText w:val="•"/>
      <w:lvlJc w:val="left"/>
      <w:pPr>
        <w:ind w:left="955" w:hanging="360"/>
      </w:pPr>
      <w:rPr>
        <w:rFonts w:hint="default"/>
        <w:lang w:val="en-US" w:eastAsia="en-US" w:bidi="ar-SA"/>
      </w:rPr>
    </w:lvl>
    <w:lvl w:ilvl="2" w:tplc="170C7CB2">
      <w:numFmt w:val="bullet"/>
      <w:lvlText w:val="•"/>
      <w:lvlJc w:val="left"/>
      <w:pPr>
        <w:ind w:left="1550" w:hanging="360"/>
      </w:pPr>
      <w:rPr>
        <w:rFonts w:hint="default"/>
        <w:lang w:val="en-US" w:eastAsia="en-US" w:bidi="ar-SA"/>
      </w:rPr>
    </w:lvl>
    <w:lvl w:ilvl="3" w:tplc="455E7AD0">
      <w:numFmt w:val="bullet"/>
      <w:lvlText w:val="•"/>
      <w:lvlJc w:val="left"/>
      <w:pPr>
        <w:ind w:left="2145" w:hanging="360"/>
      </w:pPr>
      <w:rPr>
        <w:rFonts w:hint="default"/>
        <w:lang w:val="en-US" w:eastAsia="en-US" w:bidi="ar-SA"/>
      </w:rPr>
    </w:lvl>
    <w:lvl w:ilvl="4" w:tplc="0D04AA0A">
      <w:numFmt w:val="bullet"/>
      <w:lvlText w:val="•"/>
      <w:lvlJc w:val="left"/>
      <w:pPr>
        <w:ind w:left="2740" w:hanging="360"/>
      </w:pPr>
      <w:rPr>
        <w:rFonts w:hint="default"/>
        <w:lang w:val="en-US" w:eastAsia="en-US" w:bidi="ar-SA"/>
      </w:rPr>
    </w:lvl>
    <w:lvl w:ilvl="5" w:tplc="D9A07BBC">
      <w:numFmt w:val="bullet"/>
      <w:lvlText w:val="•"/>
      <w:lvlJc w:val="left"/>
      <w:pPr>
        <w:ind w:left="3335" w:hanging="360"/>
      </w:pPr>
      <w:rPr>
        <w:rFonts w:hint="default"/>
        <w:lang w:val="en-US" w:eastAsia="en-US" w:bidi="ar-SA"/>
      </w:rPr>
    </w:lvl>
    <w:lvl w:ilvl="6" w:tplc="3F7A8438">
      <w:numFmt w:val="bullet"/>
      <w:lvlText w:val="•"/>
      <w:lvlJc w:val="left"/>
      <w:pPr>
        <w:ind w:left="3930" w:hanging="360"/>
      </w:pPr>
      <w:rPr>
        <w:rFonts w:hint="default"/>
        <w:lang w:val="en-US" w:eastAsia="en-US" w:bidi="ar-SA"/>
      </w:rPr>
    </w:lvl>
    <w:lvl w:ilvl="7" w:tplc="D43A3E66">
      <w:numFmt w:val="bullet"/>
      <w:lvlText w:val="•"/>
      <w:lvlJc w:val="left"/>
      <w:pPr>
        <w:ind w:left="4525" w:hanging="360"/>
      </w:pPr>
      <w:rPr>
        <w:rFonts w:hint="default"/>
        <w:lang w:val="en-US" w:eastAsia="en-US" w:bidi="ar-SA"/>
      </w:rPr>
    </w:lvl>
    <w:lvl w:ilvl="8" w:tplc="4A3C3506">
      <w:numFmt w:val="bullet"/>
      <w:lvlText w:val="•"/>
      <w:lvlJc w:val="left"/>
      <w:pPr>
        <w:ind w:left="5120" w:hanging="360"/>
      </w:pPr>
      <w:rPr>
        <w:rFonts w:hint="default"/>
        <w:lang w:val="en-US" w:eastAsia="en-US" w:bidi="ar-SA"/>
      </w:rPr>
    </w:lvl>
  </w:abstractNum>
  <w:abstractNum w:abstractNumId="17" w15:restartNumberingAfterBreak="0">
    <w:nsid w:val="079330BB"/>
    <w:multiLevelType w:val="hybridMultilevel"/>
    <w:tmpl w:val="42CCE012"/>
    <w:lvl w:ilvl="0" w:tplc="99DC2EF0">
      <w:numFmt w:val="bullet"/>
      <w:lvlText w:val=""/>
      <w:lvlJc w:val="left"/>
      <w:pPr>
        <w:ind w:left="364" w:hanging="360"/>
      </w:pPr>
      <w:rPr>
        <w:rFonts w:ascii="Symbol" w:eastAsia="Symbol" w:hAnsi="Symbol" w:cs="Symbol" w:hint="default"/>
        <w:w w:val="100"/>
        <w:sz w:val="22"/>
        <w:szCs w:val="22"/>
        <w:lang w:val="en-US" w:eastAsia="en-US" w:bidi="ar-SA"/>
      </w:rPr>
    </w:lvl>
    <w:lvl w:ilvl="1" w:tplc="F5901A50">
      <w:numFmt w:val="bullet"/>
      <w:lvlText w:val="•"/>
      <w:lvlJc w:val="left"/>
      <w:pPr>
        <w:ind w:left="955" w:hanging="360"/>
      </w:pPr>
      <w:rPr>
        <w:rFonts w:hint="default"/>
        <w:lang w:val="en-US" w:eastAsia="en-US" w:bidi="ar-SA"/>
      </w:rPr>
    </w:lvl>
    <w:lvl w:ilvl="2" w:tplc="C0C6E83E">
      <w:numFmt w:val="bullet"/>
      <w:lvlText w:val="•"/>
      <w:lvlJc w:val="left"/>
      <w:pPr>
        <w:ind w:left="1550" w:hanging="360"/>
      </w:pPr>
      <w:rPr>
        <w:rFonts w:hint="default"/>
        <w:lang w:val="en-US" w:eastAsia="en-US" w:bidi="ar-SA"/>
      </w:rPr>
    </w:lvl>
    <w:lvl w:ilvl="3" w:tplc="4496BF10">
      <w:numFmt w:val="bullet"/>
      <w:lvlText w:val="•"/>
      <w:lvlJc w:val="left"/>
      <w:pPr>
        <w:ind w:left="2145" w:hanging="360"/>
      </w:pPr>
      <w:rPr>
        <w:rFonts w:hint="default"/>
        <w:lang w:val="en-US" w:eastAsia="en-US" w:bidi="ar-SA"/>
      </w:rPr>
    </w:lvl>
    <w:lvl w:ilvl="4" w:tplc="5BC2A42C">
      <w:numFmt w:val="bullet"/>
      <w:lvlText w:val="•"/>
      <w:lvlJc w:val="left"/>
      <w:pPr>
        <w:ind w:left="2741" w:hanging="360"/>
      </w:pPr>
      <w:rPr>
        <w:rFonts w:hint="default"/>
        <w:lang w:val="en-US" w:eastAsia="en-US" w:bidi="ar-SA"/>
      </w:rPr>
    </w:lvl>
    <w:lvl w:ilvl="5" w:tplc="C4C66192">
      <w:numFmt w:val="bullet"/>
      <w:lvlText w:val="•"/>
      <w:lvlJc w:val="left"/>
      <w:pPr>
        <w:ind w:left="3336" w:hanging="360"/>
      </w:pPr>
      <w:rPr>
        <w:rFonts w:hint="default"/>
        <w:lang w:val="en-US" w:eastAsia="en-US" w:bidi="ar-SA"/>
      </w:rPr>
    </w:lvl>
    <w:lvl w:ilvl="6" w:tplc="A20E861E">
      <w:numFmt w:val="bullet"/>
      <w:lvlText w:val="•"/>
      <w:lvlJc w:val="left"/>
      <w:pPr>
        <w:ind w:left="3931" w:hanging="360"/>
      </w:pPr>
      <w:rPr>
        <w:rFonts w:hint="default"/>
        <w:lang w:val="en-US" w:eastAsia="en-US" w:bidi="ar-SA"/>
      </w:rPr>
    </w:lvl>
    <w:lvl w:ilvl="7" w:tplc="A0101DB8">
      <w:numFmt w:val="bullet"/>
      <w:lvlText w:val="•"/>
      <w:lvlJc w:val="left"/>
      <w:pPr>
        <w:ind w:left="4527" w:hanging="360"/>
      </w:pPr>
      <w:rPr>
        <w:rFonts w:hint="default"/>
        <w:lang w:val="en-US" w:eastAsia="en-US" w:bidi="ar-SA"/>
      </w:rPr>
    </w:lvl>
    <w:lvl w:ilvl="8" w:tplc="7144A76C">
      <w:numFmt w:val="bullet"/>
      <w:lvlText w:val="•"/>
      <w:lvlJc w:val="left"/>
      <w:pPr>
        <w:ind w:left="5122" w:hanging="360"/>
      </w:pPr>
      <w:rPr>
        <w:rFonts w:hint="default"/>
        <w:lang w:val="en-US" w:eastAsia="en-US" w:bidi="ar-SA"/>
      </w:rPr>
    </w:lvl>
  </w:abstractNum>
  <w:abstractNum w:abstractNumId="18" w15:restartNumberingAfterBreak="0">
    <w:nsid w:val="07A56F84"/>
    <w:multiLevelType w:val="hybridMultilevel"/>
    <w:tmpl w:val="DCAAE682"/>
    <w:lvl w:ilvl="0" w:tplc="C240A9C0">
      <w:numFmt w:val="bullet"/>
      <w:lvlText w:val=""/>
      <w:lvlJc w:val="left"/>
      <w:pPr>
        <w:ind w:left="467" w:hanging="361"/>
      </w:pPr>
      <w:rPr>
        <w:rFonts w:ascii="Symbol" w:eastAsia="Symbol" w:hAnsi="Symbol" w:cs="Symbol" w:hint="default"/>
        <w:w w:val="100"/>
        <w:sz w:val="22"/>
        <w:szCs w:val="22"/>
        <w:lang w:val="en-US" w:eastAsia="en-US" w:bidi="ar-SA"/>
      </w:rPr>
    </w:lvl>
    <w:lvl w:ilvl="1" w:tplc="BA9C8380">
      <w:numFmt w:val="bullet"/>
      <w:lvlText w:val="•"/>
      <w:lvlJc w:val="left"/>
      <w:pPr>
        <w:ind w:left="894" w:hanging="361"/>
      </w:pPr>
      <w:rPr>
        <w:rFonts w:hint="default"/>
        <w:lang w:val="en-US" w:eastAsia="en-US" w:bidi="ar-SA"/>
      </w:rPr>
    </w:lvl>
    <w:lvl w:ilvl="2" w:tplc="341EC7A0">
      <w:numFmt w:val="bullet"/>
      <w:lvlText w:val="•"/>
      <w:lvlJc w:val="left"/>
      <w:pPr>
        <w:ind w:left="1329" w:hanging="361"/>
      </w:pPr>
      <w:rPr>
        <w:rFonts w:hint="default"/>
        <w:lang w:val="en-US" w:eastAsia="en-US" w:bidi="ar-SA"/>
      </w:rPr>
    </w:lvl>
    <w:lvl w:ilvl="3" w:tplc="F51CC008">
      <w:numFmt w:val="bullet"/>
      <w:lvlText w:val="•"/>
      <w:lvlJc w:val="left"/>
      <w:pPr>
        <w:ind w:left="1763" w:hanging="361"/>
      </w:pPr>
      <w:rPr>
        <w:rFonts w:hint="default"/>
        <w:lang w:val="en-US" w:eastAsia="en-US" w:bidi="ar-SA"/>
      </w:rPr>
    </w:lvl>
    <w:lvl w:ilvl="4" w:tplc="78446A5E">
      <w:numFmt w:val="bullet"/>
      <w:lvlText w:val="•"/>
      <w:lvlJc w:val="left"/>
      <w:pPr>
        <w:ind w:left="2198" w:hanging="361"/>
      </w:pPr>
      <w:rPr>
        <w:rFonts w:hint="default"/>
        <w:lang w:val="en-US" w:eastAsia="en-US" w:bidi="ar-SA"/>
      </w:rPr>
    </w:lvl>
    <w:lvl w:ilvl="5" w:tplc="2BE44346">
      <w:numFmt w:val="bullet"/>
      <w:lvlText w:val="•"/>
      <w:lvlJc w:val="left"/>
      <w:pPr>
        <w:ind w:left="2633" w:hanging="361"/>
      </w:pPr>
      <w:rPr>
        <w:rFonts w:hint="default"/>
        <w:lang w:val="en-US" w:eastAsia="en-US" w:bidi="ar-SA"/>
      </w:rPr>
    </w:lvl>
    <w:lvl w:ilvl="6" w:tplc="22EE694E">
      <w:numFmt w:val="bullet"/>
      <w:lvlText w:val="•"/>
      <w:lvlJc w:val="left"/>
      <w:pPr>
        <w:ind w:left="3067" w:hanging="361"/>
      </w:pPr>
      <w:rPr>
        <w:rFonts w:hint="default"/>
        <w:lang w:val="en-US" w:eastAsia="en-US" w:bidi="ar-SA"/>
      </w:rPr>
    </w:lvl>
    <w:lvl w:ilvl="7" w:tplc="5A4C7880">
      <w:numFmt w:val="bullet"/>
      <w:lvlText w:val="•"/>
      <w:lvlJc w:val="left"/>
      <w:pPr>
        <w:ind w:left="3502" w:hanging="361"/>
      </w:pPr>
      <w:rPr>
        <w:rFonts w:hint="default"/>
        <w:lang w:val="en-US" w:eastAsia="en-US" w:bidi="ar-SA"/>
      </w:rPr>
    </w:lvl>
    <w:lvl w:ilvl="8" w:tplc="424CE366">
      <w:numFmt w:val="bullet"/>
      <w:lvlText w:val="•"/>
      <w:lvlJc w:val="left"/>
      <w:pPr>
        <w:ind w:left="3936" w:hanging="361"/>
      </w:pPr>
      <w:rPr>
        <w:rFonts w:hint="default"/>
        <w:lang w:val="en-US" w:eastAsia="en-US" w:bidi="ar-SA"/>
      </w:rPr>
    </w:lvl>
  </w:abstractNum>
  <w:abstractNum w:abstractNumId="19" w15:restartNumberingAfterBreak="0">
    <w:nsid w:val="07B728F7"/>
    <w:multiLevelType w:val="hybridMultilevel"/>
    <w:tmpl w:val="7DDCC7C0"/>
    <w:lvl w:ilvl="0" w:tplc="BCE2BA54">
      <w:numFmt w:val="bullet"/>
      <w:lvlText w:val=""/>
      <w:lvlJc w:val="left"/>
      <w:pPr>
        <w:ind w:left="364" w:hanging="360"/>
      </w:pPr>
      <w:rPr>
        <w:rFonts w:ascii="Symbol" w:eastAsia="Symbol" w:hAnsi="Symbol" w:cs="Symbol" w:hint="default"/>
        <w:w w:val="100"/>
        <w:sz w:val="22"/>
        <w:szCs w:val="22"/>
        <w:lang w:val="en-US" w:eastAsia="en-US" w:bidi="ar-SA"/>
      </w:rPr>
    </w:lvl>
    <w:lvl w:ilvl="1" w:tplc="B4C6C036">
      <w:numFmt w:val="bullet"/>
      <w:lvlText w:val="•"/>
      <w:lvlJc w:val="left"/>
      <w:pPr>
        <w:ind w:left="955" w:hanging="360"/>
      </w:pPr>
      <w:rPr>
        <w:rFonts w:hint="default"/>
        <w:lang w:val="en-US" w:eastAsia="en-US" w:bidi="ar-SA"/>
      </w:rPr>
    </w:lvl>
    <w:lvl w:ilvl="2" w:tplc="6AC684EC">
      <w:numFmt w:val="bullet"/>
      <w:lvlText w:val="•"/>
      <w:lvlJc w:val="left"/>
      <w:pPr>
        <w:ind w:left="1550" w:hanging="360"/>
      </w:pPr>
      <w:rPr>
        <w:rFonts w:hint="default"/>
        <w:lang w:val="en-US" w:eastAsia="en-US" w:bidi="ar-SA"/>
      </w:rPr>
    </w:lvl>
    <w:lvl w:ilvl="3" w:tplc="CE3C5D6E">
      <w:numFmt w:val="bullet"/>
      <w:lvlText w:val="•"/>
      <w:lvlJc w:val="left"/>
      <w:pPr>
        <w:ind w:left="2145" w:hanging="360"/>
      </w:pPr>
      <w:rPr>
        <w:rFonts w:hint="default"/>
        <w:lang w:val="en-US" w:eastAsia="en-US" w:bidi="ar-SA"/>
      </w:rPr>
    </w:lvl>
    <w:lvl w:ilvl="4" w:tplc="C140329E">
      <w:numFmt w:val="bullet"/>
      <w:lvlText w:val="•"/>
      <w:lvlJc w:val="left"/>
      <w:pPr>
        <w:ind w:left="2741" w:hanging="360"/>
      </w:pPr>
      <w:rPr>
        <w:rFonts w:hint="default"/>
        <w:lang w:val="en-US" w:eastAsia="en-US" w:bidi="ar-SA"/>
      </w:rPr>
    </w:lvl>
    <w:lvl w:ilvl="5" w:tplc="356A6D6C">
      <w:numFmt w:val="bullet"/>
      <w:lvlText w:val="•"/>
      <w:lvlJc w:val="left"/>
      <w:pPr>
        <w:ind w:left="3336" w:hanging="360"/>
      </w:pPr>
      <w:rPr>
        <w:rFonts w:hint="default"/>
        <w:lang w:val="en-US" w:eastAsia="en-US" w:bidi="ar-SA"/>
      </w:rPr>
    </w:lvl>
    <w:lvl w:ilvl="6" w:tplc="32A8DE94">
      <w:numFmt w:val="bullet"/>
      <w:lvlText w:val="•"/>
      <w:lvlJc w:val="left"/>
      <w:pPr>
        <w:ind w:left="3931" w:hanging="360"/>
      </w:pPr>
      <w:rPr>
        <w:rFonts w:hint="default"/>
        <w:lang w:val="en-US" w:eastAsia="en-US" w:bidi="ar-SA"/>
      </w:rPr>
    </w:lvl>
    <w:lvl w:ilvl="7" w:tplc="633EA5BC">
      <w:numFmt w:val="bullet"/>
      <w:lvlText w:val="•"/>
      <w:lvlJc w:val="left"/>
      <w:pPr>
        <w:ind w:left="4527" w:hanging="360"/>
      </w:pPr>
      <w:rPr>
        <w:rFonts w:hint="default"/>
        <w:lang w:val="en-US" w:eastAsia="en-US" w:bidi="ar-SA"/>
      </w:rPr>
    </w:lvl>
    <w:lvl w:ilvl="8" w:tplc="B84019F0">
      <w:numFmt w:val="bullet"/>
      <w:lvlText w:val="•"/>
      <w:lvlJc w:val="left"/>
      <w:pPr>
        <w:ind w:left="5122" w:hanging="360"/>
      </w:pPr>
      <w:rPr>
        <w:rFonts w:hint="default"/>
        <w:lang w:val="en-US" w:eastAsia="en-US" w:bidi="ar-SA"/>
      </w:rPr>
    </w:lvl>
  </w:abstractNum>
  <w:abstractNum w:abstractNumId="20" w15:restartNumberingAfterBreak="0">
    <w:nsid w:val="08961241"/>
    <w:multiLevelType w:val="hybridMultilevel"/>
    <w:tmpl w:val="DF78B500"/>
    <w:lvl w:ilvl="0" w:tplc="6DB88C0E">
      <w:numFmt w:val="bullet"/>
      <w:lvlText w:val=""/>
      <w:lvlJc w:val="left"/>
      <w:pPr>
        <w:ind w:left="364" w:hanging="360"/>
      </w:pPr>
      <w:rPr>
        <w:rFonts w:ascii="Symbol" w:eastAsia="Symbol" w:hAnsi="Symbol" w:cs="Symbol" w:hint="default"/>
        <w:w w:val="100"/>
        <w:sz w:val="22"/>
        <w:szCs w:val="22"/>
        <w:lang w:val="en-US" w:eastAsia="en-US" w:bidi="ar-SA"/>
      </w:rPr>
    </w:lvl>
    <w:lvl w:ilvl="1" w:tplc="94F29D72">
      <w:numFmt w:val="bullet"/>
      <w:lvlText w:val="•"/>
      <w:lvlJc w:val="left"/>
      <w:pPr>
        <w:ind w:left="955" w:hanging="360"/>
      </w:pPr>
      <w:rPr>
        <w:rFonts w:hint="default"/>
        <w:lang w:val="en-US" w:eastAsia="en-US" w:bidi="ar-SA"/>
      </w:rPr>
    </w:lvl>
    <w:lvl w:ilvl="2" w:tplc="9AE6E286">
      <w:numFmt w:val="bullet"/>
      <w:lvlText w:val="•"/>
      <w:lvlJc w:val="left"/>
      <w:pPr>
        <w:ind w:left="1550" w:hanging="360"/>
      </w:pPr>
      <w:rPr>
        <w:rFonts w:hint="default"/>
        <w:lang w:val="en-US" w:eastAsia="en-US" w:bidi="ar-SA"/>
      </w:rPr>
    </w:lvl>
    <w:lvl w:ilvl="3" w:tplc="E0CEF3D0">
      <w:numFmt w:val="bullet"/>
      <w:lvlText w:val="•"/>
      <w:lvlJc w:val="left"/>
      <w:pPr>
        <w:ind w:left="2145" w:hanging="360"/>
      </w:pPr>
      <w:rPr>
        <w:rFonts w:hint="default"/>
        <w:lang w:val="en-US" w:eastAsia="en-US" w:bidi="ar-SA"/>
      </w:rPr>
    </w:lvl>
    <w:lvl w:ilvl="4" w:tplc="0EF4FB48">
      <w:numFmt w:val="bullet"/>
      <w:lvlText w:val="•"/>
      <w:lvlJc w:val="left"/>
      <w:pPr>
        <w:ind w:left="2741" w:hanging="360"/>
      </w:pPr>
      <w:rPr>
        <w:rFonts w:hint="default"/>
        <w:lang w:val="en-US" w:eastAsia="en-US" w:bidi="ar-SA"/>
      </w:rPr>
    </w:lvl>
    <w:lvl w:ilvl="5" w:tplc="8CCE3196">
      <w:numFmt w:val="bullet"/>
      <w:lvlText w:val="•"/>
      <w:lvlJc w:val="left"/>
      <w:pPr>
        <w:ind w:left="3336" w:hanging="360"/>
      </w:pPr>
      <w:rPr>
        <w:rFonts w:hint="default"/>
        <w:lang w:val="en-US" w:eastAsia="en-US" w:bidi="ar-SA"/>
      </w:rPr>
    </w:lvl>
    <w:lvl w:ilvl="6" w:tplc="C7AA614C">
      <w:numFmt w:val="bullet"/>
      <w:lvlText w:val="•"/>
      <w:lvlJc w:val="left"/>
      <w:pPr>
        <w:ind w:left="3931" w:hanging="360"/>
      </w:pPr>
      <w:rPr>
        <w:rFonts w:hint="default"/>
        <w:lang w:val="en-US" w:eastAsia="en-US" w:bidi="ar-SA"/>
      </w:rPr>
    </w:lvl>
    <w:lvl w:ilvl="7" w:tplc="11ECFCB0">
      <w:numFmt w:val="bullet"/>
      <w:lvlText w:val="•"/>
      <w:lvlJc w:val="left"/>
      <w:pPr>
        <w:ind w:left="4527" w:hanging="360"/>
      </w:pPr>
      <w:rPr>
        <w:rFonts w:hint="default"/>
        <w:lang w:val="en-US" w:eastAsia="en-US" w:bidi="ar-SA"/>
      </w:rPr>
    </w:lvl>
    <w:lvl w:ilvl="8" w:tplc="8786A0F0">
      <w:numFmt w:val="bullet"/>
      <w:lvlText w:val="•"/>
      <w:lvlJc w:val="left"/>
      <w:pPr>
        <w:ind w:left="5122" w:hanging="360"/>
      </w:pPr>
      <w:rPr>
        <w:rFonts w:hint="default"/>
        <w:lang w:val="en-US" w:eastAsia="en-US" w:bidi="ar-SA"/>
      </w:rPr>
    </w:lvl>
  </w:abstractNum>
  <w:abstractNum w:abstractNumId="21" w15:restartNumberingAfterBreak="0">
    <w:nsid w:val="08DE50E1"/>
    <w:multiLevelType w:val="hybridMultilevel"/>
    <w:tmpl w:val="238E4A88"/>
    <w:lvl w:ilvl="0" w:tplc="CFB61BD4">
      <w:numFmt w:val="bullet"/>
      <w:lvlText w:val=""/>
      <w:lvlJc w:val="left"/>
      <w:pPr>
        <w:ind w:left="467" w:hanging="361"/>
      </w:pPr>
      <w:rPr>
        <w:rFonts w:ascii="Symbol" w:eastAsia="Symbol" w:hAnsi="Symbol" w:cs="Symbol" w:hint="default"/>
        <w:w w:val="100"/>
        <w:sz w:val="22"/>
        <w:szCs w:val="22"/>
        <w:lang w:val="en-US" w:eastAsia="en-US" w:bidi="ar-SA"/>
      </w:rPr>
    </w:lvl>
    <w:lvl w:ilvl="1" w:tplc="E026CABA">
      <w:numFmt w:val="bullet"/>
      <w:lvlText w:val="•"/>
      <w:lvlJc w:val="left"/>
      <w:pPr>
        <w:ind w:left="894" w:hanging="361"/>
      </w:pPr>
      <w:rPr>
        <w:rFonts w:hint="default"/>
        <w:lang w:val="en-US" w:eastAsia="en-US" w:bidi="ar-SA"/>
      </w:rPr>
    </w:lvl>
    <w:lvl w:ilvl="2" w:tplc="B9E2B900">
      <w:numFmt w:val="bullet"/>
      <w:lvlText w:val="•"/>
      <w:lvlJc w:val="left"/>
      <w:pPr>
        <w:ind w:left="1329" w:hanging="361"/>
      </w:pPr>
      <w:rPr>
        <w:rFonts w:hint="default"/>
        <w:lang w:val="en-US" w:eastAsia="en-US" w:bidi="ar-SA"/>
      </w:rPr>
    </w:lvl>
    <w:lvl w:ilvl="3" w:tplc="CDE08EF2">
      <w:numFmt w:val="bullet"/>
      <w:lvlText w:val="•"/>
      <w:lvlJc w:val="left"/>
      <w:pPr>
        <w:ind w:left="1763" w:hanging="361"/>
      </w:pPr>
      <w:rPr>
        <w:rFonts w:hint="default"/>
        <w:lang w:val="en-US" w:eastAsia="en-US" w:bidi="ar-SA"/>
      </w:rPr>
    </w:lvl>
    <w:lvl w:ilvl="4" w:tplc="505E8D98">
      <w:numFmt w:val="bullet"/>
      <w:lvlText w:val="•"/>
      <w:lvlJc w:val="left"/>
      <w:pPr>
        <w:ind w:left="2198" w:hanging="361"/>
      </w:pPr>
      <w:rPr>
        <w:rFonts w:hint="default"/>
        <w:lang w:val="en-US" w:eastAsia="en-US" w:bidi="ar-SA"/>
      </w:rPr>
    </w:lvl>
    <w:lvl w:ilvl="5" w:tplc="8174A7F8">
      <w:numFmt w:val="bullet"/>
      <w:lvlText w:val="•"/>
      <w:lvlJc w:val="left"/>
      <w:pPr>
        <w:ind w:left="2633" w:hanging="361"/>
      </w:pPr>
      <w:rPr>
        <w:rFonts w:hint="default"/>
        <w:lang w:val="en-US" w:eastAsia="en-US" w:bidi="ar-SA"/>
      </w:rPr>
    </w:lvl>
    <w:lvl w:ilvl="6" w:tplc="4A762144">
      <w:numFmt w:val="bullet"/>
      <w:lvlText w:val="•"/>
      <w:lvlJc w:val="left"/>
      <w:pPr>
        <w:ind w:left="3067" w:hanging="361"/>
      </w:pPr>
      <w:rPr>
        <w:rFonts w:hint="default"/>
        <w:lang w:val="en-US" w:eastAsia="en-US" w:bidi="ar-SA"/>
      </w:rPr>
    </w:lvl>
    <w:lvl w:ilvl="7" w:tplc="87F8D452">
      <w:numFmt w:val="bullet"/>
      <w:lvlText w:val="•"/>
      <w:lvlJc w:val="left"/>
      <w:pPr>
        <w:ind w:left="3502" w:hanging="361"/>
      </w:pPr>
      <w:rPr>
        <w:rFonts w:hint="default"/>
        <w:lang w:val="en-US" w:eastAsia="en-US" w:bidi="ar-SA"/>
      </w:rPr>
    </w:lvl>
    <w:lvl w:ilvl="8" w:tplc="ECA65016">
      <w:numFmt w:val="bullet"/>
      <w:lvlText w:val="•"/>
      <w:lvlJc w:val="left"/>
      <w:pPr>
        <w:ind w:left="3936" w:hanging="361"/>
      </w:pPr>
      <w:rPr>
        <w:rFonts w:hint="default"/>
        <w:lang w:val="en-US" w:eastAsia="en-US" w:bidi="ar-SA"/>
      </w:rPr>
    </w:lvl>
  </w:abstractNum>
  <w:abstractNum w:abstractNumId="22" w15:restartNumberingAfterBreak="0">
    <w:nsid w:val="090F37B8"/>
    <w:multiLevelType w:val="hybridMultilevel"/>
    <w:tmpl w:val="B75E033A"/>
    <w:lvl w:ilvl="0" w:tplc="2DEE5BE2">
      <w:numFmt w:val="bullet"/>
      <w:lvlText w:val=""/>
      <w:lvlJc w:val="left"/>
      <w:pPr>
        <w:ind w:left="364" w:hanging="360"/>
      </w:pPr>
      <w:rPr>
        <w:rFonts w:ascii="Symbol" w:eastAsia="Symbol" w:hAnsi="Symbol" w:cs="Symbol" w:hint="default"/>
        <w:w w:val="100"/>
        <w:sz w:val="22"/>
        <w:szCs w:val="22"/>
        <w:lang w:val="en-US" w:eastAsia="en-US" w:bidi="ar-SA"/>
      </w:rPr>
    </w:lvl>
    <w:lvl w:ilvl="1" w:tplc="89563976">
      <w:numFmt w:val="bullet"/>
      <w:lvlText w:val="•"/>
      <w:lvlJc w:val="left"/>
      <w:pPr>
        <w:ind w:left="955" w:hanging="360"/>
      </w:pPr>
      <w:rPr>
        <w:rFonts w:hint="default"/>
        <w:lang w:val="en-US" w:eastAsia="en-US" w:bidi="ar-SA"/>
      </w:rPr>
    </w:lvl>
    <w:lvl w:ilvl="2" w:tplc="F52ADF96">
      <w:numFmt w:val="bullet"/>
      <w:lvlText w:val="•"/>
      <w:lvlJc w:val="left"/>
      <w:pPr>
        <w:ind w:left="1550" w:hanging="360"/>
      </w:pPr>
      <w:rPr>
        <w:rFonts w:hint="default"/>
        <w:lang w:val="en-US" w:eastAsia="en-US" w:bidi="ar-SA"/>
      </w:rPr>
    </w:lvl>
    <w:lvl w:ilvl="3" w:tplc="1AF45E04">
      <w:numFmt w:val="bullet"/>
      <w:lvlText w:val="•"/>
      <w:lvlJc w:val="left"/>
      <w:pPr>
        <w:ind w:left="2145" w:hanging="360"/>
      </w:pPr>
      <w:rPr>
        <w:rFonts w:hint="default"/>
        <w:lang w:val="en-US" w:eastAsia="en-US" w:bidi="ar-SA"/>
      </w:rPr>
    </w:lvl>
    <w:lvl w:ilvl="4" w:tplc="3744A7B0">
      <w:numFmt w:val="bullet"/>
      <w:lvlText w:val="•"/>
      <w:lvlJc w:val="left"/>
      <w:pPr>
        <w:ind w:left="2741" w:hanging="360"/>
      </w:pPr>
      <w:rPr>
        <w:rFonts w:hint="default"/>
        <w:lang w:val="en-US" w:eastAsia="en-US" w:bidi="ar-SA"/>
      </w:rPr>
    </w:lvl>
    <w:lvl w:ilvl="5" w:tplc="7FE05780">
      <w:numFmt w:val="bullet"/>
      <w:lvlText w:val="•"/>
      <w:lvlJc w:val="left"/>
      <w:pPr>
        <w:ind w:left="3336" w:hanging="360"/>
      </w:pPr>
      <w:rPr>
        <w:rFonts w:hint="default"/>
        <w:lang w:val="en-US" w:eastAsia="en-US" w:bidi="ar-SA"/>
      </w:rPr>
    </w:lvl>
    <w:lvl w:ilvl="6" w:tplc="4130477E">
      <w:numFmt w:val="bullet"/>
      <w:lvlText w:val="•"/>
      <w:lvlJc w:val="left"/>
      <w:pPr>
        <w:ind w:left="3931" w:hanging="360"/>
      </w:pPr>
      <w:rPr>
        <w:rFonts w:hint="default"/>
        <w:lang w:val="en-US" w:eastAsia="en-US" w:bidi="ar-SA"/>
      </w:rPr>
    </w:lvl>
    <w:lvl w:ilvl="7" w:tplc="2FAA047E">
      <w:numFmt w:val="bullet"/>
      <w:lvlText w:val="•"/>
      <w:lvlJc w:val="left"/>
      <w:pPr>
        <w:ind w:left="4527" w:hanging="360"/>
      </w:pPr>
      <w:rPr>
        <w:rFonts w:hint="default"/>
        <w:lang w:val="en-US" w:eastAsia="en-US" w:bidi="ar-SA"/>
      </w:rPr>
    </w:lvl>
    <w:lvl w:ilvl="8" w:tplc="C1D6A328">
      <w:numFmt w:val="bullet"/>
      <w:lvlText w:val="•"/>
      <w:lvlJc w:val="left"/>
      <w:pPr>
        <w:ind w:left="5122" w:hanging="360"/>
      </w:pPr>
      <w:rPr>
        <w:rFonts w:hint="default"/>
        <w:lang w:val="en-US" w:eastAsia="en-US" w:bidi="ar-SA"/>
      </w:rPr>
    </w:lvl>
  </w:abstractNum>
  <w:abstractNum w:abstractNumId="23" w15:restartNumberingAfterBreak="0">
    <w:nsid w:val="09292D94"/>
    <w:multiLevelType w:val="hybridMultilevel"/>
    <w:tmpl w:val="A84CE84A"/>
    <w:lvl w:ilvl="0" w:tplc="E77C154C">
      <w:numFmt w:val="bullet"/>
      <w:lvlText w:val=""/>
      <w:lvlJc w:val="left"/>
      <w:pPr>
        <w:ind w:left="467" w:hanging="361"/>
      </w:pPr>
      <w:rPr>
        <w:rFonts w:ascii="Symbol" w:eastAsia="Symbol" w:hAnsi="Symbol" w:cs="Symbol" w:hint="default"/>
        <w:w w:val="100"/>
        <w:sz w:val="22"/>
        <w:szCs w:val="22"/>
        <w:lang w:val="en-US" w:eastAsia="en-US" w:bidi="ar-SA"/>
      </w:rPr>
    </w:lvl>
    <w:lvl w:ilvl="1" w:tplc="4AFC300A">
      <w:numFmt w:val="bullet"/>
      <w:lvlText w:val="•"/>
      <w:lvlJc w:val="left"/>
      <w:pPr>
        <w:ind w:left="894" w:hanging="361"/>
      </w:pPr>
      <w:rPr>
        <w:rFonts w:hint="default"/>
        <w:lang w:val="en-US" w:eastAsia="en-US" w:bidi="ar-SA"/>
      </w:rPr>
    </w:lvl>
    <w:lvl w:ilvl="2" w:tplc="5CACB92C">
      <w:numFmt w:val="bullet"/>
      <w:lvlText w:val="•"/>
      <w:lvlJc w:val="left"/>
      <w:pPr>
        <w:ind w:left="1329" w:hanging="361"/>
      </w:pPr>
      <w:rPr>
        <w:rFonts w:hint="default"/>
        <w:lang w:val="en-US" w:eastAsia="en-US" w:bidi="ar-SA"/>
      </w:rPr>
    </w:lvl>
    <w:lvl w:ilvl="3" w:tplc="7DE65696">
      <w:numFmt w:val="bullet"/>
      <w:lvlText w:val="•"/>
      <w:lvlJc w:val="left"/>
      <w:pPr>
        <w:ind w:left="1763" w:hanging="361"/>
      </w:pPr>
      <w:rPr>
        <w:rFonts w:hint="default"/>
        <w:lang w:val="en-US" w:eastAsia="en-US" w:bidi="ar-SA"/>
      </w:rPr>
    </w:lvl>
    <w:lvl w:ilvl="4" w:tplc="50A8BCF2">
      <w:numFmt w:val="bullet"/>
      <w:lvlText w:val="•"/>
      <w:lvlJc w:val="left"/>
      <w:pPr>
        <w:ind w:left="2198" w:hanging="361"/>
      </w:pPr>
      <w:rPr>
        <w:rFonts w:hint="default"/>
        <w:lang w:val="en-US" w:eastAsia="en-US" w:bidi="ar-SA"/>
      </w:rPr>
    </w:lvl>
    <w:lvl w:ilvl="5" w:tplc="00422B42">
      <w:numFmt w:val="bullet"/>
      <w:lvlText w:val="•"/>
      <w:lvlJc w:val="left"/>
      <w:pPr>
        <w:ind w:left="2633" w:hanging="361"/>
      </w:pPr>
      <w:rPr>
        <w:rFonts w:hint="default"/>
        <w:lang w:val="en-US" w:eastAsia="en-US" w:bidi="ar-SA"/>
      </w:rPr>
    </w:lvl>
    <w:lvl w:ilvl="6" w:tplc="C6FA1E38">
      <w:numFmt w:val="bullet"/>
      <w:lvlText w:val="•"/>
      <w:lvlJc w:val="left"/>
      <w:pPr>
        <w:ind w:left="3067" w:hanging="361"/>
      </w:pPr>
      <w:rPr>
        <w:rFonts w:hint="default"/>
        <w:lang w:val="en-US" w:eastAsia="en-US" w:bidi="ar-SA"/>
      </w:rPr>
    </w:lvl>
    <w:lvl w:ilvl="7" w:tplc="8D76761E">
      <w:numFmt w:val="bullet"/>
      <w:lvlText w:val="•"/>
      <w:lvlJc w:val="left"/>
      <w:pPr>
        <w:ind w:left="3502" w:hanging="361"/>
      </w:pPr>
      <w:rPr>
        <w:rFonts w:hint="default"/>
        <w:lang w:val="en-US" w:eastAsia="en-US" w:bidi="ar-SA"/>
      </w:rPr>
    </w:lvl>
    <w:lvl w:ilvl="8" w:tplc="CC464F96">
      <w:numFmt w:val="bullet"/>
      <w:lvlText w:val="•"/>
      <w:lvlJc w:val="left"/>
      <w:pPr>
        <w:ind w:left="3936" w:hanging="361"/>
      </w:pPr>
      <w:rPr>
        <w:rFonts w:hint="default"/>
        <w:lang w:val="en-US" w:eastAsia="en-US" w:bidi="ar-SA"/>
      </w:rPr>
    </w:lvl>
  </w:abstractNum>
  <w:abstractNum w:abstractNumId="24" w15:restartNumberingAfterBreak="0">
    <w:nsid w:val="096D39DB"/>
    <w:multiLevelType w:val="hybridMultilevel"/>
    <w:tmpl w:val="8C5AFDB2"/>
    <w:lvl w:ilvl="0" w:tplc="44AA8B56">
      <w:numFmt w:val="bullet"/>
      <w:lvlText w:val=""/>
      <w:lvlJc w:val="left"/>
      <w:pPr>
        <w:ind w:left="364" w:hanging="360"/>
      </w:pPr>
      <w:rPr>
        <w:rFonts w:ascii="Symbol" w:eastAsia="Symbol" w:hAnsi="Symbol" w:cs="Symbol" w:hint="default"/>
        <w:w w:val="100"/>
        <w:sz w:val="22"/>
        <w:szCs w:val="22"/>
        <w:lang w:val="en-US" w:eastAsia="en-US" w:bidi="ar-SA"/>
      </w:rPr>
    </w:lvl>
    <w:lvl w:ilvl="1" w:tplc="F434324E">
      <w:numFmt w:val="bullet"/>
      <w:lvlText w:val="•"/>
      <w:lvlJc w:val="left"/>
      <w:pPr>
        <w:ind w:left="955" w:hanging="360"/>
      </w:pPr>
      <w:rPr>
        <w:rFonts w:hint="default"/>
        <w:lang w:val="en-US" w:eastAsia="en-US" w:bidi="ar-SA"/>
      </w:rPr>
    </w:lvl>
    <w:lvl w:ilvl="2" w:tplc="3B1858B0">
      <w:numFmt w:val="bullet"/>
      <w:lvlText w:val="•"/>
      <w:lvlJc w:val="left"/>
      <w:pPr>
        <w:ind w:left="1550" w:hanging="360"/>
      </w:pPr>
      <w:rPr>
        <w:rFonts w:hint="default"/>
        <w:lang w:val="en-US" w:eastAsia="en-US" w:bidi="ar-SA"/>
      </w:rPr>
    </w:lvl>
    <w:lvl w:ilvl="3" w:tplc="E06C46BA">
      <w:numFmt w:val="bullet"/>
      <w:lvlText w:val="•"/>
      <w:lvlJc w:val="left"/>
      <w:pPr>
        <w:ind w:left="2145" w:hanging="360"/>
      </w:pPr>
      <w:rPr>
        <w:rFonts w:hint="default"/>
        <w:lang w:val="en-US" w:eastAsia="en-US" w:bidi="ar-SA"/>
      </w:rPr>
    </w:lvl>
    <w:lvl w:ilvl="4" w:tplc="C374EB68">
      <w:numFmt w:val="bullet"/>
      <w:lvlText w:val="•"/>
      <w:lvlJc w:val="left"/>
      <w:pPr>
        <w:ind w:left="2741" w:hanging="360"/>
      </w:pPr>
      <w:rPr>
        <w:rFonts w:hint="default"/>
        <w:lang w:val="en-US" w:eastAsia="en-US" w:bidi="ar-SA"/>
      </w:rPr>
    </w:lvl>
    <w:lvl w:ilvl="5" w:tplc="8E2491F2">
      <w:numFmt w:val="bullet"/>
      <w:lvlText w:val="•"/>
      <w:lvlJc w:val="left"/>
      <w:pPr>
        <w:ind w:left="3336" w:hanging="360"/>
      </w:pPr>
      <w:rPr>
        <w:rFonts w:hint="default"/>
        <w:lang w:val="en-US" w:eastAsia="en-US" w:bidi="ar-SA"/>
      </w:rPr>
    </w:lvl>
    <w:lvl w:ilvl="6" w:tplc="6D467AE4">
      <w:numFmt w:val="bullet"/>
      <w:lvlText w:val="•"/>
      <w:lvlJc w:val="left"/>
      <w:pPr>
        <w:ind w:left="3931" w:hanging="360"/>
      </w:pPr>
      <w:rPr>
        <w:rFonts w:hint="default"/>
        <w:lang w:val="en-US" w:eastAsia="en-US" w:bidi="ar-SA"/>
      </w:rPr>
    </w:lvl>
    <w:lvl w:ilvl="7" w:tplc="04F2FE3E">
      <w:numFmt w:val="bullet"/>
      <w:lvlText w:val="•"/>
      <w:lvlJc w:val="left"/>
      <w:pPr>
        <w:ind w:left="4527" w:hanging="360"/>
      </w:pPr>
      <w:rPr>
        <w:rFonts w:hint="default"/>
        <w:lang w:val="en-US" w:eastAsia="en-US" w:bidi="ar-SA"/>
      </w:rPr>
    </w:lvl>
    <w:lvl w:ilvl="8" w:tplc="56625C36">
      <w:numFmt w:val="bullet"/>
      <w:lvlText w:val="•"/>
      <w:lvlJc w:val="left"/>
      <w:pPr>
        <w:ind w:left="5122" w:hanging="360"/>
      </w:pPr>
      <w:rPr>
        <w:rFonts w:hint="default"/>
        <w:lang w:val="en-US" w:eastAsia="en-US" w:bidi="ar-SA"/>
      </w:rPr>
    </w:lvl>
  </w:abstractNum>
  <w:abstractNum w:abstractNumId="25" w15:restartNumberingAfterBreak="0">
    <w:nsid w:val="09D42EA6"/>
    <w:multiLevelType w:val="hybridMultilevel"/>
    <w:tmpl w:val="C9822452"/>
    <w:lvl w:ilvl="0" w:tplc="E996AD94">
      <w:numFmt w:val="bullet"/>
      <w:lvlText w:val=""/>
      <w:lvlJc w:val="left"/>
      <w:pPr>
        <w:ind w:left="364" w:hanging="360"/>
      </w:pPr>
      <w:rPr>
        <w:rFonts w:ascii="Symbol" w:eastAsia="Symbol" w:hAnsi="Symbol" w:cs="Symbol" w:hint="default"/>
        <w:w w:val="100"/>
        <w:sz w:val="22"/>
        <w:szCs w:val="22"/>
        <w:lang w:val="en-US" w:eastAsia="en-US" w:bidi="ar-SA"/>
      </w:rPr>
    </w:lvl>
    <w:lvl w:ilvl="1" w:tplc="B4FE0A64">
      <w:numFmt w:val="bullet"/>
      <w:lvlText w:val="•"/>
      <w:lvlJc w:val="left"/>
      <w:pPr>
        <w:ind w:left="955" w:hanging="360"/>
      </w:pPr>
      <w:rPr>
        <w:rFonts w:hint="default"/>
        <w:lang w:val="en-US" w:eastAsia="en-US" w:bidi="ar-SA"/>
      </w:rPr>
    </w:lvl>
    <w:lvl w:ilvl="2" w:tplc="FE88683A">
      <w:numFmt w:val="bullet"/>
      <w:lvlText w:val="•"/>
      <w:lvlJc w:val="left"/>
      <w:pPr>
        <w:ind w:left="1550" w:hanging="360"/>
      </w:pPr>
      <w:rPr>
        <w:rFonts w:hint="default"/>
        <w:lang w:val="en-US" w:eastAsia="en-US" w:bidi="ar-SA"/>
      </w:rPr>
    </w:lvl>
    <w:lvl w:ilvl="3" w:tplc="F0A47F54">
      <w:numFmt w:val="bullet"/>
      <w:lvlText w:val="•"/>
      <w:lvlJc w:val="left"/>
      <w:pPr>
        <w:ind w:left="2145" w:hanging="360"/>
      </w:pPr>
      <w:rPr>
        <w:rFonts w:hint="default"/>
        <w:lang w:val="en-US" w:eastAsia="en-US" w:bidi="ar-SA"/>
      </w:rPr>
    </w:lvl>
    <w:lvl w:ilvl="4" w:tplc="50B48890">
      <w:numFmt w:val="bullet"/>
      <w:lvlText w:val="•"/>
      <w:lvlJc w:val="left"/>
      <w:pPr>
        <w:ind w:left="2741" w:hanging="360"/>
      </w:pPr>
      <w:rPr>
        <w:rFonts w:hint="default"/>
        <w:lang w:val="en-US" w:eastAsia="en-US" w:bidi="ar-SA"/>
      </w:rPr>
    </w:lvl>
    <w:lvl w:ilvl="5" w:tplc="8110D79A">
      <w:numFmt w:val="bullet"/>
      <w:lvlText w:val="•"/>
      <w:lvlJc w:val="left"/>
      <w:pPr>
        <w:ind w:left="3336" w:hanging="360"/>
      </w:pPr>
      <w:rPr>
        <w:rFonts w:hint="default"/>
        <w:lang w:val="en-US" w:eastAsia="en-US" w:bidi="ar-SA"/>
      </w:rPr>
    </w:lvl>
    <w:lvl w:ilvl="6" w:tplc="E2B25100">
      <w:numFmt w:val="bullet"/>
      <w:lvlText w:val="•"/>
      <w:lvlJc w:val="left"/>
      <w:pPr>
        <w:ind w:left="3931" w:hanging="360"/>
      </w:pPr>
      <w:rPr>
        <w:rFonts w:hint="default"/>
        <w:lang w:val="en-US" w:eastAsia="en-US" w:bidi="ar-SA"/>
      </w:rPr>
    </w:lvl>
    <w:lvl w:ilvl="7" w:tplc="F28A260C">
      <w:numFmt w:val="bullet"/>
      <w:lvlText w:val="•"/>
      <w:lvlJc w:val="left"/>
      <w:pPr>
        <w:ind w:left="4527" w:hanging="360"/>
      </w:pPr>
      <w:rPr>
        <w:rFonts w:hint="default"/>
        <w:lang w:val="en-US" w:eastAsia="en-US" w:bidi="ar-SA"/>
      </w:rPr>
    </w:lvl>
    <w:lvl w:ilvl="8" w:tplc="E11C7F86">
      <w:numFmt w:val="bullet"/>
      <w:lvlText w:val="•"/>
      <w:lvlJc w:val="left"/>
      <w:pPr>
        <w:ind w:left="5122" w:hanging="360"/>
      </w:pPr>
      <w:rPr>
        <w:rFonts w:hint="default"/>
        <w:lang w:val="en-US" w:eastAsia="en-US" w:bidi="ar-SA"/>
      </w:rPr>
    </w:lvl>
  </w:abstractNum>
  <w:abstractNum w:abstractNumId="26" w15:restartNumberingAfterBreak="0">
    <w:nsid w:val="0A411946"/>
    <w:multiLevelType w:val="hybridMultilevel"/>
    <w:tmpl w:val="922E8C18"/>
    <w:lvl w:ilvl="0" w:tplc="F40AEDFE">
      <w:numFmt w:val="bullet"/>
      <w:lvlText w:val=""/>
      <w:lvlJc w:val="left"/>
      <w:pPr>
        <w:ind w:left="467" w:hanging="361"/>
      </w:pPr>
      <w:rPr>
        <w:rFonts w:ascii="Symbol" w:eastAsia="Symbol" w:hAnsi="Symbol" w:cs="Symbol" w:hint="default"/>
        <w:w w:val="100"/>
        <w:sz w:val="22"/>
        <w:szCs w:val="22"/>
        <w:lang w:val="en-US" w:eastAsia="en-US" w:bidi="ar-SA"/>
      </w:rPr>
    </w:lvl>
    <w:lvl w:ilvl="1" w:tplc="AC0E1BB8">
      <w:numFmt w:val="bullet"/>
      <w:lvlText w:val="•"/>
      <w:lvlJc w:val="left"/>
      <w:pPr>
        <w:ind w:left="894" w:hanging="361"/>
      </w:pPr>
      <w:rPr>
        <w:rFonts w:hint="default"/>
        <w:lang w:val="en-US" w:eastAsia="en-US" w:bidi="ar-SA"/>
      </w:rPr>
    </w:lvl>
    <w:lvl w:ilvl="2" w:tplc="CA628E2A">
      <w:numFmt w:val="bullet"/>
      <w:lvlText w:val="•"/>
      <w:lvlJc w:val="left"/>
      <w:pPr>
        <w:ind w:left="1329" w:hanging="361"/>
      </w:pPr>
      <w:rPr>
        <w:rFonts w:hint="default"/>
        <w:lang w:val="en-US" w:eastAsia="en-US" w:bidi="ar-SA"/>
      </w:rPr>
    </w:lvl>
    <w:lvl w:ilvl="3" w:tplc="4776D88C">
      <w:numFmt w:val="bullet"/>
      <w:lvlText w:val="•"/>
      <w:lvlJc w:val="left"/>
      <w:pPr>
        <w:ind w:left="1763" w:hanging="361"/>
      </w:pPr>
      <w:rPr>
        <w:rFonts w:hint="default"/>
        <w:lang w:val="en-US" w:eastAsia="en-US" w:bidi="ar-SA"/>
      </w:rPr>
    </w:lvl>
    <w:lvl w:ilvl="4" w:tplc="FF04DAAC">
      <w:numFmt w:val="bullet"/>
      <w:lvlText w:val="•"/>
      <w:lvlJc w:val="left"/>
      <w:pPr>
        <w:ind w:left="2198" w:hanging="361"/>
      </w:pPr>
      <w:rPr>
        <w:rFonts w:hint="default"/>
        <w:lang w:val="en-US" w:eastAsia="en-US" w:bidi="ar-SA"/>
      </w:rPr>
    </w:lvl>
    <w:lvl w:ilvl="5" w:tplc="A61649B6">
      <w:numFmt w:val="bullet"/>
      <w:lvlText w:val="•"/>
      <w:lvlJc w:val="left"/>
      <w:pPr>
        <w:ind w:left="2633" w:hanging="361"/>
      </w:pPr>
      <w:rPr>
        <w:rFonts w:hint="default"/>
        <w:lang w:val="en-US" w:eastAsia="en-US" w:bidi="ar-SA"/>
      </w:rPr>
    </w:lvl>
    <w:lvl w:ilvl="6" w:tplc="2BA26F8A">
      <w:numFmt w:val="bullet"/>
      <w:lvlText w:val="•"/>
      <w:lvlJc w:val="left"/>
      <w:pPr>
        <w:ind w:left="3067" w:hanging="361"/>
      </w:pPr>
      <w:rPr>
        <w:rFonts w:hint="default"/>
        <w:lang w:val="en-US" w:eastAsia="en-US" w:bidi="ar-SA"/>
      </w:rPr>
    </w:lvl>
    <w:lvl w:ilvl="7" w:tplc="7E7E445C">
      <w:numFmt w:val="bullet"/>
      <w:lvlText w:val="•"/>
      <w:lvlJc w:val="left"/>
      <w:pPr>
        <w:ind w:left="3502" w:hanging="361"/>
      </w:pPr>
      <w:rPr>
        <w:rFonts w:hint="default"/>
        <w:lang w:val="en-US" w:eastAsia="en-US" w:bidi="ar-SA"/>
      </w:rPr>
    </w:lvl>
    <w:lvl w:ilvl="8" w:tplc="F6F6BD5A">
      <w:numFmt w:val="bullet"/>
      <w:lvlText w:val="•"/>
      <w:lvlJc w:val="left"/>
      <w:pPr>
        <w:ind w:left="3936" w:hanging="361"/>
      </w:pPr>
      <w:rPr>
        <w:rFonts w:hint="default"/>
        <w:lang w:val="en-US" w:eastAsia="en-US" w:bidi="ar-SA"/>
      </w:rPr>
    </w:lvl>
  </w:abstractNum>
  <w:abstractNum w:abstractNumId="27" w15:restartNumberingAfterBreak="0">
    <w:nsid w:val="0A574C76"/>
    <w:multiLevelType w:val="hybridMultilevel"/>
    <w:tmpl w:val="2C74C310"/>
    <w:lvl w:ilvl="0" w:tplc="B052C3A0">
      <w:numFmt w:val="bullet"/>
      <w:lvlText w:val=""/>
      <w:lvlJc w:val="left"/>
      <w:pPr>
        <w:ind w:left="364" w:hanging="360"/>
      </w:pPr>
      <w:rPr>
        <w:rFonts w:ascii="Symbol" w:eastAsia="Symbol" w:hAnsi="Symbol" w:cs="Symbol" w:hint="default"/>
        <w:w w:val="100"/>
        <w:sz w:val="22"/>
        <w:szCs w:val="22"/>
        <w:lang w:val="en-US" w:eastAsia="en-US" w:bidi="ar-SA"/>
      </w:rPr>
    </w:lvl>
    <w:lvl w:ilvl="1" w:tplc="43241C2A">
      <w:numFmt w:val="bullet"/>
      <w:lvlText w:val="•"/>
      <w:lvlJc w:val="left"/>
      <w:pPr>
        <w:ind w:left="955" w:hanging="360"/>
      </w:pPr>
      <w:rPr>
        <w:rFonts w:hint="default"/>
        <w:lang w:val="en-US" w:eastAsia="en-US" w:bidi="ar-SA"/>
      </w:rPr>
    </w:lvl>
    <w:lvl w:ilvl="2" w:tplc="B7BC3422">
      <w:numFmt w:val="bullet"/>
      <w:lvlText w:val="•"/>
      <w:lvlJc w:val="left"/>
      <w:pPr>
        <w:ind w:left="1550" w:hanging="360"/>
      </w:pPr>
      <w:rPr>
        <w:rFonts w:hint="default"/>
        <w:lang w:val="en-US" w:eastAsia="en-US" w:bidi="ar-SA"/>
      </w:rPr>
    </w:lvl>
    <w:lvl w:ilvl="3" w:tplc="52480F0E">
      <w:numFmt w:val="bullet"/>
      <w:lvlText w:val="•"/>
      <w:lvlJc w:val="left"/>
      <w:pPr>
        <w:ind w:left="2145" w:hanging="360"/>
      </w:pPr>
      <w:rPr>
        <w:rFonts w:hint="default"/>
        <w:lang w:val="en-US" w:eastAsia="en-US" w:bidi="ar-SA"/>
      </w:rPr>
    </w:lvl>
    <w:lvl w:ilvl="4" w:tplc="0DC6C50C">
      <w:numFmt w:val="bullet"/>
      <w:lvlText w:val="•"/>
      <w:lvlJc w:val="left"/>
      <w:pPr>
        <w:ind w:left="2741" w:hanging="360"/>
      </w:pPr>
      <w:rPr>
        <w:rFonts w:hint="default"/>
        <w:lang w:val="en-US" w:eastAsia="en-US" w:bidi="ar-SA"/>
      </w:rPr>
    </w:lvl>
    <w:lvl w:ilvl="5" w:tplc="E3163F94">
      <w:numFmt w:val="bullet"/>
      <w:lvlText w:val="•"/>
      <w:lvlJc w:val="left"/>
      <w:pPr>
        <w:ind w:left="3336" w:hanging="360"/>
      </w:pPr>
      <w:rPr>
        <w:rFonts w:hint="default"/>
        <w:lang w:val="en-US" w:eastAsia="en-US" w:bidi="ar-SA"/>
      </w:rPr>
    </w:lvl>
    <w:lvl w:ilvl="6" w:tplc="84DAFEA4">
      <w:numFmt w:val="bullet"/>
      <w:lvlText w:val="•"/>
      <w:lvlJc w:val="left"/>
      <w:pPr>
        <w:ind w:left="3931" w:hanging="360"/>
      </w:pPr>
      <w:rPr>
        <w:rFonts w:hint="default"/>
        <w:lang w:val="en-US" w:eastAsia="en-US" w:bidi="ar-SA"/>
      </w:rPr>
    </w:lvl>
    <w:lvl w:ilvl="7" w:tplc="7A00B858">
      <w:numFmt w:val="bullet"/>
      <w:lvlText w:val="•"/>
      <w:lvlJc w:val="left"/>
      <w:pPr>
        <w:ind w:left="4527" w:hanging="360"/>
      </w:pPr>
      <w:rPr>
        <w:rFonts w:hint="default"/>
        <w:lang w:val="en-US" w:eastAsia="en-US" w:bidi="ar-SA"/>
      </w:rPr>
    </w:lvl>
    <w:lvl w:ilvl="8" w:tplc="8788EA8E">
      <w:numFmt w:val="bullet"/>
      <w:lvlText w:val="•"/>
      <w:lvlJc w:val="left"/>
      <w:pPr>
        <w:ind w:left="5122" w:hanging="360"/>
      </w:pPr>
      <w:rPr>
        <w:rFonts w:hint="default"/>
        <w:lang w:val="en-US" w:eastAsia="en-US" w:bidi="ar-SA"/>
      </w:rPr>
    </w:lvl>
  </w:abstractNum>
  <w:abstractNum w:abstractNumId="28" w15:restartNumberingAfterBreak="0">
    <w:nsid w:val="0AD96396"/>
    <w:multiLevelType w:val="hybridMultilevel"/>
    <w:tmpl w:val="9418E5E8"/>
    <w:lvl w:ilvl="0" w:tplc="873EFBB6">
      <w:numFmt w:val="bullet"/>
      <w:lvlText w:val=""/>
      <w:lvlJc w:val="left"/>
      <w:pPr>
        <w:ind w:left="467" w:hanging="361"/>
      </w:pPr>
      <w:rPr>
        <w:rFonts w:ascii="Symbol" w:eastAsia="Symbol" w:hAnsi="Symbol" w:cs="Symbol" w:hint="default"/>
        <w:w w:val="100"/>
        <w:sz w:val="22"/>
        <w:szCs w:val="22"/>
        <w:lang w:val="en-US" w:eastAsia="en-US" w:bidi="ar-SA"/>
      </w:rPr>
    </w:lvl>
    <w:lvl w:ilvl="1" w:tplc="38465EC2">
      <w:numFmt w:val="bullet"/>
      <w:lvlText w:val="•"/>
      <w:lvlJc w:val="left"/>
      <w:pPr>
        <w:ind w:left="894" w:hanging="361"/>
      </w:pPr>
      <w:rPr>
        <w:rFonts w:hint="default"/>
        <w:lang w:val="en-US" w:eastAsia="en-US" w:bidi="ar-SA"/>
      </w:rPr>
    </w:lvl>
    <w:lvl w:ilvl="2" w:tplc="BCE29F5A">
      <w:numFmt w:val="bullet"/>
      <w:lvlText w:val="•"/>
      <w:lvlJc w:val="left"/>
      <w:pPr>
        <w:ind w:left="1329" w:hanging="361"/>
      </w:pPr>
      <w:rPr>
        <w:rFonts w:hint="default"/>
        <w:lang w:val="en-US" w:eastAsia="en-US" w:bidi="ar-SA"/>
      </w:rPr>
    </w:lvl>
    <w:lvl w:ilvl="3" w:tplc="CF42A3C8">
      <w:numFmt w:val="bullet"/>
      <w:lvlText w:val="•"/>
      <w:lvlJc w:val="left"/>
      <w:pPr>
        <w:ind w:left="1763" w:hanging="361"/>
      </w:pPr>
      <w:rPr>
        <w:rFonts w:hint="default"/>
        <w:lang w:val="en-US" w:eastAsia="en-US" w:bidi="ar-SA"/>
      </w:rPr>
    </w:lvl>
    <w:lvl w:ilvl="4" w:tplc="98C65CB6">
      <w:numFmt w:val="bullet"/>
      <w:lvlText w:val="•"/>
      <w:lvlJc w:val="left"/>
      <w:pPr>
        <w:ind w:left="2198" w:hanging="361"/>
      </w:pPr>
      <w:rPr>
        <w:rFonts w:hint="default"/>
        <w:lang w:val="en-US" w:eastAsia="en-US" w:bidi="ar-SA"/>
      </w:rPr>
    </w:lvl>
    <w:lvl w:ilvl="5" w:tplc="0DB080E4">
      <w:numFmt w:val="bullet"/>
      <w:lvlText w:val="•"/>
      <w:lvlJc w:val="left"/>
      <w:pPr>
        <w:ind w:left="2633" w:hanging="361"/>
      </w:pPr>
      <w:rPr>
        <w:rFonts w:hint="default"/>
        <w:lang w:val="en-US" w:eastAsia="en-US" w:bidi="ar-SA"/>
      </w:rPr>
    </w:lvl>
    <w:lvl w:ilvl="6" w:tplc="5374E290">
      <w:numFmt w:val="bullet"/>
      <w:lvlText w:val="•"/>
      <w:lvlJc w:val="left"/>
      <w:pPr>
        <w:ind w:left="3067" w:hanging="361"/>
      </w:pPr>
      <w:rPr>
        <w:rFonts w:hint="default"/>
        <w:lang w:val="en-US" w:eastAsia="en-US" w:bidi="ar-SA"/>
      </w:rPr>
    </w:lvl>
    <w:lvl w:ilvl="7" w:tplc="371C7894">
      <w:numFmt w:val="bullet"/>
      <w:lvlText w:val="•"/>
      <w:lvlJc w:val="left"/>
      <w:pPr>
        <w:ind w:left="3502" w:hanging="361"/>
      </w:pPr>
      <w:rPr>
        <w:rFonts w:hint="default"/>
        <w:lang w:val="en-US" w:eastAsia="en-US" w:bidi="ar-SA"/>
      </w:rPr>
    </w:lvl>
    <w:lvl w:ilvl="8" w:tplc="3CEEEE88">
      <w:numFmt w:val="bullet"/>
      <w:lvlText w:val="•"/>
      <w:lvlJc w:val="left"/>
      <w:pPr>
        <w:ind w:left="3936" w:hanging="361"/>
      </w:pPr>
      <w:rPr>
        <w:rFonts w:hint="default"/>
        <w:lang w:val="en-US" w:eastAsia="en-US" w:bidi="ar-SA"/>
      </w:rPr>
    </w:lvl>
  </w:abstractNum>
  <w:abstractNum w:abstractNumId="29" w15:restartNumberingAfterBreak="0">
    <w:nsid w:val="0BAF5ECB"/>
    <w:multiLevelType w:val="hybridMultilevel"/>
    <w:tmpl w:val="92B4662E"/>
    <w:lvl w:ilvl="0" w:tplc="557255FC">
      <w:numFmt w:val="bullet"/>
      <w:lvlText w:val=""/>
      <w:lvlJc w:val="left"/>
      <w:pPr>
        <w:ind w:left="364" w:hanging="360"/>
      </w:pPr>
      <w:rPr>
        <w:rFonts w:ascii="Symbol" w:eastAsia="Symbol" w:hAnsi="Symbol" w:cs="Symbol" w:hint="default"/>
        <w:w w:val="100"/>
        <w:sz w:val="22"/>
        <w:szCs w:val="22"/>
        <w:lang w:val="en-US" w:eastAsia="en-US" w:bidi="ar-SA"/>
      </w:rPr>
    </w:lvl>
    <w:lvl w:ilvl="1" w:tplc="1974F954">
      <w:numFmt w:val="bullet"/>
      <w:lvlText w:val="•"/>
      <w:lvlJc w:val="left"/>
      <w:pPr>
        <w:ind w:left="955" w:hanging="360"/>
      </w:pPr>
      <w:rPr>
        <w:rFonts w:hint="default"/>
        <w:lang w:val="en-US" w:eastAsia="en-US" w:bidi="ar-SA"/>
      </w:rPr>
    </w:lvl>
    <w:lvl w:ilvl="2" w:tplc="97E83B48">
      <w:numFmt w:val="bullet"/>
      <w:lvlText w:val="•"/>
      <w:lvlJc w:val="left"/>
      <w:pPr>
        <w:ind w:left="1550" w:hanging="360"/>
      </w:pPr>
      <w:rPr>
        <w:rFonts w:hint="default"/>
        <w:lang w:val="en-US" w:eastAsia="en-US" w:bidi="ar-SA"/>
      </w:rPr>
    </w:lvl>
    <w:lvl w:ilvl="3" w:tplc="B8541C74">
      <w:numFmt w:val="bullet"/>
      <w:lvlText w:val="•"/>
      <w:lvlJc w:val="left"/>
      <w:pPr>
        <w:ind w:left="2145" w:hanging="360"/>
      </w:pPr>
      <w:rPr>
        <w:rFonts w:hint="default"/>
        <w:lang w:val="en-US" w:eastAsia="en-US" w:bidi="ar-SA"/>
      </w:rPr>
    </w:lvl>
    <w:lvl w:ilvl="4" w:tplc="156632F4">
      <w:numFmt w:val="bullet"/>
      <w:lvlText w:val="•"/>
      <w:lvlJc w:val="left"/>
      <w:pPr>
        <w:ind w:left="2741" w:hanging="360"/>
      </w:pPr>
      <w:rPr>
        <w:rFonts w:hint="default"/>
        <w:lang w:val="en-US" w:eastAsia="en-US" w:bidi="ar-SA"/>
      </w:rPr>
    </w:lvl>
    <w:lvl w:ilvl="5" w:tplc="24927430">
      <w:numFmt w:val="bullet"/>
      <w:lvlText w:val="•"/>
      <w:lvlJc w:val="left"/>
      <w:pPr>
        <w:ind w:left="3336" w:hanging="360"/>
      </w:pPr>
      <w:rPr>
        <w:rFonts w:hint="default"/>
        <w:lang w:val="en-US" w:eastAsia="en-US" w:bidi="ar-SA"/>
      </w:rPr>
    </w:lvl>
    <w:lvl w:ilvl="6" w:tplc="B8ECE1A4">
      <w:numFmt w:val="bullet"/>
      <w:lvlText w:val="•"/>
      <w:lvlJc w:val="left"/>
      <w:pPr>
        <w:ind w:left="3931" w:hanging="360"/>
      </w:pPr>
      <w:rPr>
        <w:rFonts w:hint="default"/>
        <w:lang w:val="en-US" w:eastAsia="en-US" w:bidi="ar-SA"/>
      </w:rPr>
    </w:lvl>
    <w:lvl w:ilvl="7" w:tplc="E8F004AC">
      <w:numFmt w:val="bullet"/>
      <w:lvlText w:val="•"/>
      <w:lvlJc w:val="left"/>
      <w:pPr>
        <w:ind w:left="4527" w:hanging="360"/>
      </w:pPr>
      <w:rPr>
        <w:rFonts w:hint="default"/>
        <w:lang w:val="en-US" w:eastAsia="en-US" w:bidi="ar-SA"/>
      </w:rPr>
    </w:lvl>
    <w:lvl w:ilvl="8" w:tplc="B71AFCF0">
      <w:numFmt w:val="bullet"/>
      <w:lvlText w:val="•"/>
      <w:lvlJc w:val="left"/>
      <w:pPr>
        <w:ind w:left="5122" w:hanging="360"/>
      </w:pPr>
      <w:rPr>
        <w:rFonts w:hint="default"/>
        <w:lang w:val="en-US" w:eastAsia="en-US" w:bidi="ar-SA"/>
      </w:rPr>
    </w:lvl>
  </w:abstractNum>
  <w:abstractNum w:abstractNumId="30" w15:restartNumberingAfterBreak="0">
    <w:nsid w:val="0BD21DBE"/>
    <w:multiLevelType w:val="hybridMultilevel"/>
    <w:tmpl w:val="513CD3C4"/>
    <w:lvl w:ilvl="0" w:tplc="B178F36C">
      <w:numFmt w:val="bullet"/>
      <w:lvlText w:val=""/>
      <w:lvlJc w:val="left"/>
      <w:pPr>
        <w:ind w:left="364" w:hanging="360"/>
      </w:pPr>
      <w:rPr>
        <w:rFonts w:ascii="Symbol" w:eastAsia="Symbol" w:hAnsi="Symbol" w:cs="Symbol" w:hint="default"/>
        <w:w w:val="100"/>
        <w:sz w:val="22"/>
        <w:szCs w:val="22"/>
        <w:lang w:val="en-US" w:eastAsia="en-US" w:bidi="ar-SA"/>
      </w:rPr>
    </w:lvl>
    <w:lvl w:ilvl="1" w:tplc="14B0FA34">
      <w:numFmt w:val="bullet"/>
      <w:lvlText w:val="•"/>
      <w:lvlJc w:val="left"/>
      <w:pPr>
        <w:ind w:left="955" w:hanging="360"/>
      </w:pPr>
      <w:rPr>
        <w:rFonts w:hint="default"/>
        <w:lang w:val="en-US" w:eastAsia="en-US" w:bidi="ar-SA"/>
      </w:rPr>
    </w:lvl>
    <w:lvl w:ilvl="2" w:tplc="512C7C6A">
      <w:numFmt w:val="bullet"/>
      <w:lvlText w:val="•"/>
      <w:lvlJc w:val="left"/>
      <w:pPr>
        <w:ind w:left="1550" w:hanging="360"/>
      </w:pPr>
      <w:rPr>
        <w:rFonts w:hint="default"/>
        <w:lang w:val="en-US" w:eastAsia="en-US" w:bidi="ar-SA"/>
      </w:rPr>
    </w:lvl>
    <w:lvl w:ilvl="3" w:tplc="8214CE48">
      <w:numFmt w:val="bullet"/>
      <w:lvlText w:val="•"/>
      <w:lvlJc w:val="left"/>
      <w:pPr>
        <w:ind w:left="2145" w:hanging="360"/>
      </w:pPr>
      <w:rPr>
        <w:rFonts w:hint="default"/>
        <w:lang w:val="en-US" w:eastAsia="en-US" w:bidi="ar-SA"/>
      </w:rPr>
    </w:lvl>
    <w:lvl w:ilvl="4" w:tplc="5FF0E20A">
      <w:numFmt w:val="bullet"/>
      <w:lvlText w:val="•"/>
      <w:lvlJc w:val="left"/>
      <w:pPr>
        <w:ind w:left="2740" w:hanging="360"/>
      </w:pPr>
      <w:rPr>
        <w:rFonts w:hint="default"/>
        <w:lang w:val="en-US" w:eastAsia="en-US" w:bidi="ar-SA"/>
      </w:rPr>
    </w:lvl>
    <w:lvl w:ilvl="5" w:tplc="2834AE28">
      <w:numFmt w:val="bullet"/>
      <w:lvlText w:val="•"/>
      <w:lvlJc w:val="left"/>
      <w:pPr>
        <w:ind w:left="3335" w:hanging="360"/>
      </w:pPr>
      <w:rPr>
        <w:rFonts w:hint="default"/>
        <w:lang w:val="en-US" w:eastAsia="en-US" w:bidi="ar-SA"/>
      </w:rPr>
    </w:lvl>
    <w:lvl w:ilvl="6" w:tplc="C9184162">
      <w:numFmt w:val="bullet"/>
      <w:lvlText w:val="•"/>
      <w:lvlJc w:val="left"/>
      <w:pPr>
        <w:ind w:left="3930" w:hanging="360"/>
      </w:pPr>
      <w:rPr>
        <w:rFonts w:hint="default"/>
        <w:lang w:val="en-US" w:eastAsia="en-US" w:bidi="ar-SA"/>
      </w:rPr>
    </w:lvl>
    <w:lvl w:ilvl="7" w:tplc="96F0FBC8">
      <w:numFmt w:val="bullet"/>
      <w:lvlText w:val="•"/>
      <w:lvlJc w:val="left"/>
      <w:pPr>
        <w:ind w:left="4525" w:hanging="360"/>
      </w:pPr>
      <w:rPr>
        <w:rFonts w:hint="default"/>
        <w:lang w:val="en-US" w:eastAsia="en-US" w:bidi="ar-SA"/>
      </w:rPr>
    </w:lvl>
    <w:lvl w:ilvl="8" w:tplc="C5421302">
      <w:numFmt w:val="bullet"/>
      <w:lvlText w:val="•"/>
      <w:lvlJc w:val="left"/>
      <w:pPr>
        <w:ind w:left="5120" w:hanging="360"/>
      </w:pPr>
      <w:rPr>
        <w:rFonts w:hint="default"/>
        <w:lang w:val="en-US" w:eastAsia="en-US" w:bidi="ar-SA"/>
      </w:rPr>
    </w:lvl>
  </w:abstractNum>
  <w:abstractNum w:abstractNumId="31" w15:restartNumberingAfterBreak="0">
    <w:nsid w:val="0BF56315"/>
    <w:multiLevelType w:val="hybridMultilevel"/>
    <w:tmpl w:val="E3B4EBB4"/>
    <w:lvl w:ilvl="0" w:tplc="DDC8E042">
      <w:numFmt w:val="bullet"/>
      <w:lvlText w:val=""/>
      <w:lvlJc w:val="left"/>
      <w:pPr>
        <w:ind w:left="467" w:hanging="361"/>
      </w:pPr>
      <w:rPr>
        <w:rFonts w:ascii="Symbol" w:eastAsia="Symbol" w:hAnsi="Symbol" w:cs="Symbol" w:hint="default"/>
        <w:w w:val="100"/>
        <w:sz w:val="22"/>
        <w:szCs w:val="22"/>
        <w:lang w:val="en-US" w:eastAsia="en-US" w:bidi="ar-SA"/>
      </w:rPr>
    </w:lvl>
    <w:lvl w:ilvl="1" w:tplc="D13699D0">
      <w:numFmt w:val="bullet"/>
      <w:lvlText w:val="•"/>
      <w:lvlJc w:val="left"/>
      <w:pPr>
        <w:ind w:left="894" w:hanging="361"/>
      </w:pPr>
      <w:rPr>
        <w:rFonts w:hint="default"/>
        <w:lang w:val="en-US" w:eastAsia="en-US" w:bidi="ar-SA"/>
      </w:rPr>
    </w:lvl>
    <w:lvl w:ilvl="2" w:tplc="65C236DA">
      <w:numFmt w:val="bullet"/>
      <w:lvlText w:val="•"/>
      <w:lvlJc w:val="left"/>
      <w:pPr>
        <w:ind w:left="1329" w:hanging="361"/>
      </w:pPr>
      <w:rPr>
        <w:rFonts w:hint="default"/>
        <w:lang w:val="en-US" w:eastAsia="en-US" w:bidi="ar-SA"/>
      </w:rPr>
    </w:lvl>
    <w:lvl w:ilvl="3" w:tplc="B574D8D6">
      <w:numFmt w:val="bullet"/>
      <w:lvlText w:val="•"/>
      <w:lvlJc w:val="left"/>
      <w:pPr>
        <w:ind w:left="1763" w:hanging="361"/>
      </w:pPr>
      <w:rPr>
        <w:rFonts w:hint="default"/>
        <w:lang w:val="en-US" w:eastAsia="en-US" w:bidi="ar-SA"/>
      </w:rPr>
    </w:lvl>
    <w:lvl w:ilvl="4" w:tplc="0DF02B60">
      <w:numFmt w:val="bullet"/>
      <w:lvlText w:val="•"/>
      <w:lvlJc w:val="left"/>
      <w:pPr>
        <w:ind w:left="2198" w:hanging="361"/>
      </w:pPr>
      <w:rPr>
        <w:rFonts w:hint="default"/>
        <w:lang w:val="en-US" w:eastAsia="en-US" w:bidi="ar-SA"/>
      </w:rPr>
    </w:lvl>
    <w:lvl w:ilvl="5" w:tplc="68B2FA90">
      <w:numFmt w:val="bullet"/>
      <w:lvlText w:val="•"/>
      <w:lvlJc w:val="left"/>
      <w:pPr>
        <w:ind w:left="2633" w:hanging="361"/>
      </w:pPr>
      <w:rPr>
        <w:rFonts w:hint="default"/>
        <w:lang w:val="en-US" w:eastAsia="en-US" w:bidi="ar-SA"/>
      </w:rPr>
    </w:lvl>
    <w:lvl w:ilvl="6" w:tplc="19EA939C">
      <w:numFmt w:val="bullet"/>
      <w:lvlText w:val="•"/>
      <w:lvlJc w:val="left"/>
      <w:pPr>
        <w:ind w:left="3067" w:hanging="361"/>
      </w:pPr>
      <w:rPr>
        <w:rFonts w:hint="default"/>
        <w:lang w:val="en-US" w:eastAsia="en-US" w:bidi="ar-SA"/>
      </w:rPr>
    </w:lvl>
    <w:lvl w:ilvl="7" w:tplc="3F063302">
      <w:numFmt w:val="bullet"/>
      <w:lvlText w:val="•"/>
      <w:lvlJc w:val="left"/>
      <w:pPr>
        <w:ind w:left="3502" w:hanging="361"/>
      </w:pPr>
      <w:rPr>
        <w:rFonts w:hint="default"/>
        <w:lang w:val="en-US" w:eastAsia="en-US" w:bidi="ar-SA"/>
      </w:rPr>
    </w:lvl>
    <w:lvl w:ilvl="8" w:tplc="34E4715A">
      <w:numFmt w:val="bullet"/>
      <w:lvlText w:val="•"/>
      <w:lvlJc w:val="left"/>
      <w:pPr>
        <w:ind w:left="3936" w:hanging="361"/>
      </w:pPr>
      <w:rPr>
        <w:rFonts w:hint="default"/>
        <w:lang w:val="en-US" w:eastAsia="en-US" w:bidi="ar-SA"/>
      </w:rPr>
    </w:lvl>
  </w:abstractNum>
  <w:abstractNum w:abstractNumId="32" w15:restartNumberingAfterBreak="0">
    <w:nsid w:val="0BFF5E3F"/>
    <w:multiLevelType w:val="multilevel"/>
    <w:tmpl w:val="B378B6B2"/>
    <w:lvl w:ilvl="0">
      <w:start w:val="3"/>
      <w:numFmt w:val="decimal"/>
      <w:lvlText w:val="%1"/>
      <w:lvlJc w:val="left"/>
      <w:pPr>
        <w:ind w:left="820" w:hanging="721"/>
        <w:jc w:val="left"/>
      </w:pPr>
      <w:rPr>
        <w:rFonts w:hint="default"/>
        <w:lang w:val="en-US" w:eastAsia="en-US" w:bidi="ar-SA"/>
      </w:rPr>
    </w:lvl>
    <w:lvl w:ilvl="1">
      <w:start w:val="3"/>
      <w:numFmt w:val="decimal"/>
      <w:lvlText w:val="%1.%2"/>
      <w:lvlJc w:val="left"/>
      <w:pPr>
        <w:ind w:left="820" w:hanging="721"/>
        <w:jc w:val="left"/>
      </w:pPr>
      <w:rPr>
        <w:rFonts w:hint="default"/>
        <w:lang w:val="en-US" w:eastAsia="en-US" w:bidi="ar-SA"/>
      </w:rPr>
    </w:lvl>
    <w:lvl w:ilvl="2">
      <w:start w:val="1"/>
      <w:numFmt w:val="decimal"/>
      <w:lvlText w:val="%1.%2.%3"/>
      <w:lvlJc w:val="left"/>
      <w:pPr>
        <w:ind w:left="820" w:hanging="721"/>
        <w:jc w:val="left"/>
      </w:pPr>
      <w:rPr>
        <w:rFonts w:ascii="Arial" w:eastAsia="Arial" w:hAnsi="Arial" w:cs="Arial" w:hint="default"/>
        <w:b/>
        <w:bCs/>
        <w:w w:val="100"/>
        <w:sz w:val="22"/>
        <w:szCs w:val="22"/>
        <w:lang w:val="en-US" w:eastAsia="en-US" w:bidi="ar-SA"/>
      </w:rPr>
    </w:lvl>
    <w:lvl w:ilvl="3">
      <w:numFmt w:val="bullet"/>
      <w:lvlText w:val="•"/>
      <w:lvlJc w:val="left"/>
      <w:pPr>
        <w:ind w:left="5043" w:hanging="721"/>
      </w:pPr>
      <w:rPr>
        <w:rFonts w:hint="default"/>
        <w:lang w:val="en-US" w:eastAsia="en-US" w:bidi="ar-SA"/>
      </w:rPr>
    </w:lvl>
    <w:lvl w:ilvl="4">
      <w:numFmt w:val="bullet"/>
      <w:lvlText w:val="•"/>
      <w:lvlJc w:val="left"/>
      <w:pPr>
        <w:ind w:left="6451" w:hanging="721"/>
      </w:pPr>
      <w:rPr>
        <w:rFonts w:hint="default"/>
        <w:lang w:val="en-US" w:eastAsia="en-US" w:bidi="ar-SA"/>
      </w:rPr>
    </w:lvl>
    <w:lvl w:ilvl="5">
      <w:numFmt w:val="bullet"/>
      <w:lvlText w:val="•"/>
      <w:lvlJc w:val="left"/>
      <w:pPr>
        <w:ind w:left="7859" w:hanging="721"/>
      </w:pPr>
      <w:rPr>
        <w:rFonts w:hint="default"/>
        <w:lang w:val="en-US" w:eastAsia="en-US" w:bidi="ar-SA"/>
      </w:rPr>
    </w:lvl>
    <w:lvl w:ilvl="6">
      <w:numFmt w:val="bullet"/>
      <w:lvlText w:val="•"/>
      <w:lvlJc w:val="left"/>
      <w:pPr>
        <w:ind w:left="9267" w:hanging="721"/>
      </w:pPr>
      <w:rPr>
        <w:rFonts w:hint="default"/>
        <w:lang w:val="en-US" w:eastAsia="en-US" w:bidi="ar-SA"/>
      </w:rPr>
    </w:lvl>
    <w:lvl w:ilvl="7">
      <w:numFmt w:val="bullet"/>
      <w:lvlText w:val="•"/>
      <w:lvlJc w:val="left"/>
      <w:pPr>
        <w:ind w:left="10674" w:hanging="721"/>
      </w:pPr>
      <w:rPr>
        <w:rFonts w:hint="default"/>
        <w:lang w:val="en-US" w:eastAsia="en-US" w:bidi="ar-SA"/>
      </w:rPr>
    </w:lvl>
    <w:lvl w:ilvl="8">
      <w:numFmt w:val="bullet"/>
      <w:lvlText w:val="•"/>
      <w:lvlJc w:val="left"/>
      <w:pPr>
        <w:ind w:left="12082" w:hanging="721"/>
      </w:pPr>
      <w:rPr>
        <w:rFonts w:hint="default"/>
        <w:lang w:val="en-US" w:eastAsia="en-US" w:bidi="ar-SA"/>
      </w:rPr>
    </w:lvl>
  </w:abstractNum>
  <w:abstractNum w:abstractNumId="33" w15:restartNumberingAfterBreak="0">
    <w:nsid w:val="0C195303"/>
    <w:multiLevelType w:val="hybridMultilevel"/>
    <w:tmpl w:val="D3D4EB62"/>
    <w:lvl w:ilvl="0" w:tplc="AF8E8984">
      <w:numFmt w:val="bullet"/>
      <w:lvlText w:val=""/>
      <w:lvlJc w:val="left"/>
      <w:pPr>
        <w:ind w:left="364" w:hanging="360"/>
      </w:pPr>
      <w:rPr>
        <w:rFonts w:ascii="Symbol" w:eastAsia="Symbol" w:hAnsi="Symbol" w:cs="Symbol" w:hint="default"/>
        <w:w w:val="100"/>
        <w:sz w:val="22"/>
        <w:szCs w:val="22"/>
        <w:lang w:val="en-US" w:eastAsia="en-US" w:bidi="ar-SA"/>
      </w:rPr>
    </w:lvl>
    <w:lvl w:ilvl="1" w:tplc="02DE5606">
      <w:numFmt w:val="bullet"/>
      <w:lvlText w:val="•"/>
      <w:lvlJc w:val="left"/>
      <w:pPr>
        <w:ind w:left="955" w:hanging="360"/>
      </w:pPr>
      <w:rPr>
        <w:rFonts w:hint="default"/>
        <w:lang w:val="en-US" w:eastAsia="en-US" w:bidi="ar-SA"/>
      </w:rPr>
    </w:lvl>
    <w:lvl w:ilvl="2" w:tplc="AB9037B0">
      <w:numFmt w:val="bullet"/>
      <w:lvlText w:val="•"/>
      <w:lvlJc w:val="left"/>
      <w:pPr>
        <w:ind w:left="1550" w:hanging="360"/>
      </w:pPr>
      <w:rPr>
        <w:rFonts w:hint="default"/>
        <w:lang w:val="en-US" w:eastAsia="en-US" w:bidi="ar-SA"/>
      </w:rPr>
    </w:lvl>
    <w:lvl w:ilvl="3" w:tplc="B8AC374E">
      <w:numFmt w:val="bullet"/>
      <w:lvlText w:val="•"/>
      <w:lvlJc w:val="left"/>
      <w:pPr>
        <w:ind w:left="2145" w:hanging="360"/>
      </w:pPr>
      <w:rPr>
        <w:rFonts w:hint="default"/>
        <w:lang w:val="en-US" w:eastAsia="en-US" w:bidi="ar-SA"/>
      </w:rPr>
    </w:lvl>
    <w:lvl w:ilvl="4" w:tplc="0B169434">
      <w:numFmt w:val="bullet"/>
      <w:lvlText w:val="•"/>
      <w:lvlJc w:val="left"/>
      <w:pPr>
        <w:ind w:left="2741" w:hanging="360"/>
      </w:pPr>
      <w:rPr>
        <w:rFonts w:hint="default"/>
        <w:lang w:val="en-US" w:eastAsia="en-US" w:bidi="ar-SA"/>
      </w:rPr>
    </w:lvl>
    <w:lvl w:ilvl="5" w:tplc="009822B8">
      <w:numFmt w:val="bullet"/>
      <w:lvlText w:val="•"/>
      <w:lvlJc w:val="left"/>
      <w:pPr>
        <w:ind w:left="3336" w:hanging="360"/>
      </w:pPr>
      <w:rPr>
        <w:rFonts w:hint="default"/>
        <w:lang w:val="en-US" w:eastAsia="en-US" w:bidi="ar-SA"/>
      </w:rPr>
    </w:lvl>
    <w:lvl w:ilvl="6" w:tplc="5EA67096">
      <w:numFmt w:val="bullet"/>
      <w:lvlText w:val="•"/>
      <w:lvlJc w:val="left"/>
      <w:pPr>
        <w:ind w:left="3931" w:hanging="360"/>
      </w:pPr>
      <w:rPr>
        <w:rFonts w:hint="default"/>
        <w:lang w:val="en-US" w:eastAsia="en-US" w:bidi="ar-SA"/>
      </w:rPr>
    </w:lvl>
    <w:lvl w:ilvl="7" w:tplc="9F087DDA">
      <w:numFmt w:val="bullet"/>
      <w:lvlText w:val="•"/>
      <w:lvlJc w:val="left"/>
      <w:pPr>
        <w:ind w:left="4527" w:hanging="360"/>
      </w:pPr>
      <w:rPr>
        <w:rFonts w:hint="default"/>
        <w:lang w:val="en-US" w:eastAsia="en-US" w:bidi="ar-SA"/>
      </w:rPr>
    </w:lvl>
    <w:lvl w:ilvl="8" w:tplc="79A4F038">
      <w:numFmt w:val="bullet"/>
      <w:lvlText w:val="•"/>
      <w:lvlJc w:val="left"/>
      <w:pPr>
        <w:ind w:left="5122" w:hanging="360"/>
      </w:pPr>
      <w:rPr>
        <w:rFonts w:hint="default"/>
        <w:lang w:val="en-US" w:eastAsia="en-US" w:bidi="ar-SA"/>
      </w:rPr>
    </w:lvl>
  </w:abstractNum>
  <w:abstractNum w:abstractNumId="34" w15:restartNumberingAfterBreak="0">
    <w:nsid w:val="0C320DB9"/>
    <w:multiLevelType w:val="hybridMultilevel"/>
    <w:tmpl w:val="6BB6C5FA"/>
    <w:lvl w:ilvl="0" w:tplc="8FC4EBB2">
      <w:numFmt w:val="bullet"/>
      <w:lvlText w:val=""/>
      <w:lvlJc w:val="left"/>
      <w:pPr>
        <w:ind w:left="364" w:hanging="360"/>
      </w:pPr>
      <w:rPr>
        <w:rFonts w:ascii="Symbol" w:eastAsia="Symbol" w:hAnsi="Symbol" w:cs="Symbol" w:hint="default"/>
        <w:w w:val="100"/>
        <w:sz w:val="22"/>
        <w:szCs w:val="22"/>
        <w:lang w:val="en-US" w:eastAsia="en-US" w:bidi="ar-SA"/>
      </w:rPr>
    </w:lvl>
    <w:lvl w:ilvl="1" w:tplc="C61831B4">
      <w:numFmt w:val="bullet"/>
      <w:lvlText w:val="•"/>
      <w:lvlJc w:val="left"/>
      <w:pPr>
        <w:ind w:left="955" w:hanging="360"/>
      </w:pPr>
      <w:rPr>
        <w:rFonts w:hint="default"/>
        <w:lang w:val="en-US" w:eastAsia="en-US" w:bidi="ar-SA"/>
      </w:rPr>
    </w:lvl>
    <w:lvl w:ilvl="2" w:tplc="323A2746">
      <w:numFmt w:val="bullet"/>
      <w:lvlText w:val="•"/>
      <w:lvlJc w:val="left"/>
      <w:pPr>
        <w:ind w:left="1550" w:hanging="360"/>
      </w:pPr>
      <w:rPr>
        <w:rFonts w:hint="default"/>
        <w:lang w:val="en-US" w:eastAsia="en-US" w:bidi="ar-SA"/>
      </w:rPr>
    </w:lvl>
    <w:lvl w:ilvl="3" w:tplc="1F58D456">
      <w:numFmt w:val="bullet"/>
      <w:lvlText w:val="•"/>
      <w:lvlJc w:val="left"/>
      <w:pPr>
        <w:ind w:left="2145" w:hanging="360"/>
      </w:pPr>
      <w:rPr>
        <w:rFonts w:hint="default"/>
        <w:lang w:val="en-US" w:eastAsia="en-US" w:bidi="ar-SA"/>
      </w:rPr>
    </w:lvl>
    <w:lvl w:ilvl="4" w:tplc="9C7CD27C">
      <w:numFmt w:val="bullet"/>
      <w:lvlText w:val="•"/>
      <w:lvlJc w:val="left"/>
      <w:pPr>
        <w:ind w:left="2741" w:hanging="360"/>
      </w:pPr>
      <w:rPr>
        <w:rFonts w:hint="default"/>
        <w:lang w:val="en-US" w:eastAsia="en-US" w:bidi="ar-SA"/>
      </w:rPr>
    </w:lvl>
    <w:lvl w:ilvl="5" w:tplc="7B96CE9C">
      <w:numFmt w:val="bullet"/>
      <w:lvlText w:val="•"/>
      <w:lvlJc w:val="left"/>
      <w:pPr>
        <w:ind w:left="3336" w:hanging="360"/>
      </w:pPr>
      <w:rPr>
        <w:rFonts w:hint="default"/>
        <w:lang w:val="en-US" w:eastAsia="en-US" w:bidi="ar-SA"/>
      </w:rPr>
    </w:lvl>
    <w:lvl w:ilvl="6" w:tplc="CBE24C66">
      <w:numFmt w:val="bullet"/>
      <w:lvlText w:val="•"/>
      <w:lvlJc w:val="left"/>
      <w:pPr>
        <w:ind w:left="3931" w:hanging="360"/>
      </w:pPr>
      <w:rPr>
        <w:rFonts w:hint="default"/>
        <w:lang w:val="en-US" w:eastAsia="en-US" w:bidi="ar-SA"/>
      </w:rPr>
    </w:lvl>
    <w:lvl w:ilvl="7" w:tplc="544447D8">
      <w:numFmt w:val="bullet"/>
      <w:lvlText w:val="•"/>
      <w:lvlJc w:val="left"/>
      <w:pPr>
        <w:ind w:left="4527" w:hanging="360"/>
      </w:pPr>
      <w:rPr>
        <w:rFonts w:hint="default"/>
        <w:lang w:val="en-US" w:eastAsia="en-US" w:bidi="ar-SA"/>
      </w:rPr>
    </w:lvl>
    <w:lvl w:ilvl="8" w:tplc="7BE2176A">
      <w:numFmt w:val="bullet"/>
      <w:lvlText w:val="•"/>
      <w:lvlJc w:val="left"/>
      <w:pPr>
        <w:ind w:left="5122" w:hanging="360"/>
      </w:pPr>
      <w:rPr>
        <w:rFonts w:hint="default"/>
        <w:lang w:val="en-US" w:eastAsia="en-US" w:bidi="ar-SA"/>
      </w:rPr>
    </w:lvl>
  </w:abstractNum>
  <w:abstractNum w:abstractNumId="35" w15:restartNumberingAfterBreak="0">
    <w:nsid w:val="0C716DC8"/>
    <w:multiLevelType w:val="hybridMultilevel"/>
    <w:tmpl w:val="D5C20090"/>
    <w:lvl w:ilvl="0" w:tplc="EE12EAF4">
      <w:numFmt w:val="bullet"/>
      <w:lvlText w:val=""/>
      <w:lvlJc w:val="left"/>
      <w:pPr>
        <w:ind w:left="467" w:hanging="361"/>
      </w:pPr>
      <w:rPr>
        <w:rFonts w:ascii="Symbol" w:eastAsia="Symbol" w:hAnsi="Symbol" w:cs="Symbol" w:hint="default"/>
        <w:w w:val="100"/>
        <w:sz w:val="22"/>
        <w:szCs w:val="22"/>
        <w:lang w:val="en-US" w:eastAsia="en-US" w:bidi="ar-SA"/>
      </w:rPr>
    </w:lvl>
    <w:lvl w:ilvl="1" w:tplc="500C68B8">
      <w:numFmt w:val="bullet"/>
      <w:lvlText w:val="•"/>
      <w:lvlJc w:val="left"/>
      <w:pPr>
        <w:ind w:left="894" w:hanging="361"/>
      </w:pPr>
      <w:rPr>
        <w:rFonts w:hint="default"/>
        <w:lang w:val="en-US" w:eastAsia="en-US" w:bidi="ar-SA"/>
      </w:rPr>
    </w:lvl>
    <w:lvl w:ilvl="2" w:tplc="C38EDBB4">
      <w:numFmt w:val="bullet"/>
      <w:lvlText w:val="•"/>
      <w:lvlJc w:val="left"/>
      <w:pPr>
        <w:ind w:left="1329" w:hanging="361"/>
      </w:pPr>
      <w:rPr>
        <w:rFonts w:hint="default"/>
        <w:lang w:val="en-US" w:eastAsia="en-US" w:bidi="ar-SA"/>
      </w:rPr>
    </w:lvl>
    <w:lvl w:ilvl="3" w:tplc="1AC684CE">
      <w:numFmt w:val="bullet"/>
      <w:lvlText w:val="•"/>
      <w:lvlJc w:val="left"/>
      <w:pPr>
        <w:ind w:left="1763" w:hanging="361"/>
      </w:pPr>
      <w:rPr>
        <w:rFonts w:hint="default"/>
        <w:lang w:val="en-US" w:eastAsia="en-US" w:bidi="ar-SA"/>
      </w:rPr>
    </w:lvl>
    <w:lvl w:ilvl="4" w:tplc="76F06B26">
      <w:numFmt w:val="bullet"/>
      <w:lvlText w:val="•"/>
      <w:lvlJc w:val="left"/>
      <w:pPr>
        <w:ind w:left="2198" w:hanging="361"/>
      </w:pPr>
      <w:rPr>
        <w:rFonts w:hint="default"/>
        <w:lang w:val="en-US" w:eastAsia="en-US" w:bidi="ar-SA"/>
      </w:rPr>
    </w:lvl>
    <w:lvl w:ilvl="5" w:tplc="F26CE2BA">
      <w:numFmt w:val="bullet"/>
      <w:lvlText w:val="•"/>
      <w:lvlJc w:val="left"/>
      <w:pPr>
        <w:ind w:left="2633" w:hanging="361"/>
      </w:pPr>
      <w:rPr>
        <w:rFonts w:hint="default"/>
        <w:lang w:val="en-US" w:eastAsia="en-US" w:bidi="ar-SA"/>
      </w:rPr>
    </w:lvl>
    <w:lvl w:ilvl="6" w:tplc="99688F70">
      <w:numFmt w:val="bullet"/>
      <w:lvlText w:val="•"/>
      <w:lvlJc w:val="left"/>
      <w:pPr>
        <w:ind w:left="3067" w:hanging="361"/>
      </w:pPr>
      <w:rPr>
        <w:rFonts w:hint="default"/>
        <w:lang w:val="en-US" w:eastAsia="en-US" w:bidi="ar-SA"/>
      </w:rPr>
    </w:lvl>
    <w:lvl w:ilvl="7" w:tplc="60A88926">
      <w:numFmt w:val="bullet"/>
      <w:lvlText w:val="•"/>
      <w:lvlJc w:val="left"/>
      <w:pPr>
        <w:ind w:left="3502" w:hanging="361"/>
      </w:pPr>
      <w:rPr>
        <w:rFonts w:hint="default"/>
        <w:lang w:val="en-US" w:eastAsia="en-US" w:bidi="ar-SA"/>
      </w:rPr>
    </w:lvl>
    <w:lvl w:ilvl="8" w:tplc="FE78D086">
      <w:numFmt w:val="bullet"/>
      <w:lvlText w:val="•"/>
      <w:lvlJc w:val="left"/>
      <w:pPr>
        <w:ind w:left="3936" w:hanging="361"/>
      </w:pPr>
      <w:rPr>
        <w:rFonts w:hint="default"/>
        <w:lang w:val="en-US" w:eastAsia="en-US" w:bidi="ar-SA"/>
      </w:rPr>
    </w:lvl>
  </w:abstractNum>
  <w:abstractNum w:abstractNumId="36" w15:restartNumberingAfterBreak="0">
    <w:nsid w:val="0D25650A"/>
    <w:multiLevelType w:val="hybridMultilevel"/>
    <w:tmpl w:val="199843CC"/>
    <w:lvl w:ilvl="0" w:tplc="6304120E">
      <w:numFmt w:val="bullet"/>
      <w:lvlText w:val=""/>
      <w:lvlJc w:val="left"/>
      <w:pPr>
        <w:ind w:left="364" w:hanging="360"/>
      </w:pPr>
      <w:rPr>
        <w:rFonts w:ascii="Symbol" w:eastAsia="Symbol" w:hAnsi="Symbol" w:cs="Symbol" w:hint="default"/>
        <w:w w:val="100"/>
        <w:sz w:val="22"/>
        <w:szCs w:val="22"/>
        <w:lang w:val="en-US" w:eastAsia="en-US" w:bidi="ar-SA"/>
      </w:rPr>
    </w:lvl>
    <w:lvl w:ilvl="1" w:tplc="12CED28E">
      <w:numFmt w:val="bullet"/>
      <w:lvlText w:val="•"/>
      <w:lvlJc w:val="left"/>
      <w:pPr>
        <w:ind w:left="955" w:hanging="360"/>
      </w:pPr>
      <w:rPr>
        <w:rFonts w:hint="default"/>
        <w:lang w:val="en-US" w:eastAsia="en-US" w:bidi="ar-SA"/>
      </w:rPr>
    </w:lvl>
    <w:lvl w:ilvl="2" w:tplc="4CE0B724">
      <w:numFmt w:val="bullet"/>
      <w:lvlText w:val="•"/>
      <w:lvlJc w:val="left"/>
      <w:pPr>
        <w:ind w:left="1550" w:hanging="360"/>
      </w:pPr>
      <w:rPr>
        <w:rFonts w:hint="default"/>
        <w:lang w:val="en-US" w:eastAsia="en-US" w:bidi="ar-SA"/>
      </w:rPr>
    </w:lvl>
    <w:lvl w:ilvl="3" w:tplc="7334FE8E">
      <w:numFmt w:val="bullet"/>
      <w:lvlText w:val="•"/>
      <w:lvlJc w:val="left"/>
      <w:pPr>
        <w:ind w:left="2145" w:hanging="360"/>
      </w:pPr>
      <w:rPr>
        <w:rFonts w:hint="default"/>
        <w:lang w:val="en-US" w:eastAsia="en-US" w:bidi="ar-SA"/>
      </w:rPr>
    </w:lvl>
    <w:lvl w:ilvl="4" w:tplc="59FC756E">
      <w:numFmt w:val="bullet"/>
      <w:lvlText w:val="•"/>
      <w:lvlJc w:val="left"/>
      <w:pPr>
        <w:ind w:left="2741" w:hanging="360"/>
      </w:pPr>
      <w:rPr>
        <w:rFonts w:hint="default"/>
        <w:lang w:val="en-US" w:eastAsia="en-US" w:bidi="ar-SA"/>
      </w:rPr>
    </w:lvl>
    <w:lvl w:ilvl="5" w:tplc="6FE2995C">
      <w:numFmt w:val="bullet"/>
      <w:lvlText w:val="•"/>
      <w:lvlJc w:val="left"/>
      <w:pPr>
        <w:ind w:left="3336" w:hanging="360"/>
      </w:pPr>
      <w:rPr>
        <w:rFonts w:hint="default"/>
        <w:lang w:val="en-US" w:eastAsia="en-US" w:bidi="ar-SA"/>
      </w:rPr>
    </w:lvl>
    <w:lvl w:ilvl="6" w:tplc="068684EE">
      <w:numFmt w:val="bullet"/>
      <w:lvlText w:val="•"/>
      <w:lvlJc w:val="left"/>
      <w:pPr>
        <w:ind w:left="3931" w:hanging="360"/>
      </w:pPr>
      <w:rPr>
        <w:rFonts w:hint="default"/>
        <w:lang w:val="en-US" w:eastAsia="en-US" w:bidi="ar-SA"/>
      </w:rPr>
    </w:lvl>
    <w:lvl w:ilvl="7" w:tplc="33C2E67C">
      <w:numFmt w:val="bullet"/>
      <w:lvlText w:val="•"/>
      <w:lvlJc w:val="left"/>
      <w:pPr>
        <w:ind w:left="4527" w:hanging="360"/>
      </w:pPr>
      <w:rPr>
        <w:rFonts w:hint="default"/>
        <w:lang w:val="en-US" w:eastAsia="en-US" w:bidi="ar-SA"/>
      </w:rPr>
    </w:lvl>
    <w:lvl w:ilvl="8" w:tplc="BD9A3502">
      <w:numFmt w:val="bullet"/>
      <w:lvlText w:val="•"/>
      <w:lvlJc w:val="left"/>
      <w:pPr>
        <w:ind w:left="5122" w:hanging="360"/>
      </w:pPr>
      <w:rPr>
        <w:rFonts w:hint="default"/>
        <w:lang w:val="en-US" w:eastAsia="en-US" w:bidi="ar-SA"/>
      </w:rPr>
    </w:lvl>
  </w:abstractNum>
  <w:abstractNum w:abstractNumId="37" w15:restartNumberingAfterBreak="0">
    <w:nsid w:val="0D9837DA"/>
    <w:multiLevelType w:val="hybridMultilevel"/>
    <w:tmpl w:val="A75CDE5C"/>
    <w:lvl w:ilvl="0" w:tplc="F9E447EE">
      <w:numFmt w:val="bullet"/>
      <w:lvlText w:val=""/>
      <w:lvlJc w:val="left"/>
      <w:pPr>
        <w:ind w:left="467" w:hanging="361"/>
      </w:pPr>
      <w:rPr>
        <w:rFonts w:ascii="Symbol" w:eastAsia="Symbol" w:hAnsi="Symbol" w:cs="Symbol" w:hint="default"/>
        <w:w w:val="100"/>
        <w:sz w:val="22"/>
        <w:szCs w:val="22"/>
        <w:lang w:val="en-US" w:eastAsia="en-US" w:bidi="ar-SA"/>
      </w:rPr>
    </w:lvl>
    <w:lvl w:ilvl="1" w:tplc="CA3C1846">
      <w:numFmt w:val="bullet"/>
      <w:lvlText w:val="•"/>
      <w:lvlJc w:val="left"/>
      <w:pPr>
        <w:ind w:left="894" w:hanging="361"/>
      </w:pPr>
      <w:rPr>
        <w:rFonts w:hint="default"/>
        <w:lang w:val="en-US" w:eastAsia="en-US" w:bidi="ar-SA"/>
      </w:rPr>
    </w:lvl>
    <w:lvl w:ilvl="2" w:tplc="8BEEB3E2">
      <w:numFmt w:val="bullet"/>
      <w:lvlText w:val="•"/>
      <w:lvlJc w:val="left"/>
      <w:pPr>
        <w:ind w:left="1329" w:hanging="361"/>
      </w:pPr>
      <w:rPr>
        <w:rFonts w:hint="default"/>
        <w:lang w:val="en-US" w:eastAsia="en-US" w:bidi="ar-SA"/>
      </w:rPr>
    </w:lvl>
    <w:lvl w:ilvl="3" w:tplc="55C4C33E">
      <w:numFmt w:val="bullet"/>
      <w:lvlText w:val="•"/>
      <w:lvlJc w:val="left"/>
      <w:pPr>
        <w:ind w:left="1763" w:hanging="361"/>
      </w:pPr>
      <w:rPr>
        <w:rFonts w:hint="default"/>
        <w:lang w:val="en-US" w:eastAsia="en-US" w:bidi="ar-SA"/>
      </w:rPr>
    </w:lvl>
    <w:lvl w:ilvl="4" w:tplc="BCFA3A96">
      <w:numFmt w:val="bullet"/>
      <w:lvlText w:val="•"/>
      <w:lvlJc w:val="left"/>
      <w:pPr>
        <w:ind w:left="2198" w:hanging="361"/>
      </w:pPr>
      <w:rPr>
        <w:rFonts w:hint="default"/>
        <w:lang w:val="en-US" w:eastAsia="en-US" w:bidi="ar-SA"/>
      </w:rPr>
    </w:lvl>
    <w:lvl w:ilvl="5" w:tplc="1306380E">
      <w:numFmt w:val="bullet"/>
      <w:lvlText w:val="•"/>
      <w:lvlJc w:val="left"/>
      <w:pPr>
        <w:ind w:left="2633" w:hanging="361"/>
      </w:pPr>
      <w:rPr>
        <w:rFonts w:hint="default"/>
        <w:lang w:val="en-US" w:eastAsia="en-US" w:bidi="ar-SA"/>
      </w:rPr>
    </w:lvl>
    <w:lvl w:ilvl="6" w:tplc="BE7E99C8">
      <w:numFmt w:val="bullet"/>
      <w:lvlText w:val="•"/>
      <w:lvlJc w:val="left"/>
      <w:pPr>
        <w:ind w:left="3067" w:hanging="361"/>
      </w:pPr>
      <w:rPr>
        <w:rFonts w:hint="default"/>
        <w:lang w:val="en-US" w:eastAsia="en-US" w:bidi="ar-SA"/>
      </w:rPr>
    </w:lvl>
    <w:lvl w:ilvl="7" w:tplc="0B38A0B2">
      <w:numFmt w:val="bullet"/>
      <w:lvlText w:val="•"/>
      <w:lvlJc w:val="left"/>
      <w:pPr>
        <w:ind w:left="3502" w:hanging="361"/>
      </w:pPr>
      <w:rPr>
        <w:rFonts w:hint="default"/>
        <w:lang w:val="en-US" w:eastAsia="en-US" w:bidi="ar-SA"/>
      </w:rPr>
    </w:lvl>
    <w:lvl w:ilvl="8" w:tplc="643CC6EC">
      <w:numFmt w:val="bullet"/>
      <w:lvlText w:val="•"/>
      <w:lvlJc w:val="left"/>
      <w:pPr>
        <w:ind w:left="3936" w:hanging="361"/>
      </w:pPr>
      <w:rPr>
        <w:rFonts w:hint="default"/>
        <w:lang w:val="en-US" w:eastAsia="en-US" w:bidi="ar-SA"/>
      </w:rPr>
    </w:lvl>
  </w:abstractNum>
  <w:abstractNum w:abstractNumId="38" w15:restartNumberingAfterBreak="0">
    <w:nsid w:val="0DF52286"/>
    <w:multiLevelType w:val="hybridMultilevel"/>
    <w:tmpl w:val="515CD170"/>
    <w:lvl w:ilvl="0" w:tplc="4E207222">
      <w:numFmt w:val="bullet"/>
      <w:lvlText w:val=""/>
      <w:lvlJc w:val="left"/>
      <w:pPr>
        <w:ind w:left="467" w:hanging="361"/>
      </w:pPr>
      <w:rPr>
        <w:rFonts w:ascii="Symbol" w:eastAsia="Symbol" w:hAnsi="Symbol" w:cs="Symbol" w:hint="default"/>
        <w:w w:val="100"/>
        <w:sz w:val="22"/>
        <w:szCs w:val="22"/>
        <w:lang w:val="en-US" w:eastAsia="en-US" w:bidi="ar-SA"/>
      </w:rPr>
    </w:lvl>
    <w:lvl w:ilvl="1" w:tplc="EB86F48E">
      <w:numFmt w:val="bullet"/>
      <w:lvlText w:val="•"/>
      <w:lvlJc w:val="left"/>
      <w:pPr>
        <w:ind w:left="894" w:hanging="361"/>
      </w:pPr>
      <w:rPr>
        <w:rFonts w:hint="default"/>
        <w:lang w:val="en-US" w:eastAsia="en-US" w:bidi="ar-SA"/>
      </w:rPr>
    </w:lvl>
    <w:lvl w:ilvl="2" w:tplc="9C60B64E">
      <w:numFmt w:val="bullet"/>
      <w:lvlText w:val="•"/>
      <w:lvlJc w:val="left"/>
      <w:pPr>
        <w:ind w:left="1329" w:hanging="361"/>
      </w:pPr>
      <w:rPr>
        <w:rFonts w:hint="default"/>
        <w:lang w:val="en-US" w:eastAsia="en-US" w:bidi="ar-SA"/>
      </w:rPr>
    </w:lvl>
    <w:lvl w:ilvl="3" w:tplc="53B4A666">
      <w:numFmt w:val="bullet"/>
      <w:lvlText w:val="•"/>
      <w:lvlJc w:val="left"/>
      <w:pPr>
        <w:ind w:left="1763" w:hanging="361"/>
      </w:pPr>
      <w:rPr>
        <w:rFonts w:hint="default"/>
        <w:lang w:val="en-US" w:eastAsia="en-US" w:bidi="ar-SA"/>
      </w:rPr>
    </w:lvl>
    <w:lvl w:ilvl="4" w:tplc="193EC91C">
      <w:numFmt w:val="bullet"/>
      <w:lvlText w:val="•"/>
      <w:lvlJc w:val="left"/>
      <w:pPr>
        <w:ind w:left="2198" w:hanging="361"/>
      </w:pPr>
      <w:rPr>
        <w:rFonts w:hint="default"/>
        <w:lang w:val="en-US" w:eastAsia="en-US" w:bidi="ar-SA"/>
      </w:rPr>
    </w:lvl>
    <w:lvl w:ilvl="5" w:tplc="AF5837C6">
      <w:numFmt w:val="bullet"/>
      <w:lvlText w:val="•"/>
      <w:lvlJc w:val="left"/>
      <w:pPr>
        <w:ind w:left="2633" w:hanging="361"/>
      </w:pPr>
      <w:rPr>
        <w:rFonts w:hint="default"/>
        <w:lang w:val="en-US" w:eastAsia="en-US" w:bidi="ar-SA"/>
      </w:rPr>
    </w:lvl>
    <w:lvl w:ilvl="6" w:tplc="3042BC1C">
      <w:numFmt w:val="bullet"/>
      <w:lvlText w:val="•"/>
      <w:lvlJc w:val="left"/>
      <w:pPr>
        <w:ind w:left="3067" w:hanging="361"/>
      </w:pPr>
      <w:rPr>
        <w:rFonts w:hint="default"/>
        <w:lang w:val="en-US" w:eastAsia="en-US" w:bidi="ar-SA"/>
      </w:rPr>
    </w:lvl>
    <w:lvl w:ilvl="7" w:tplc="F4447626">
      <w:numFmt w:val="bullet"/>
      <w:lvlText w:val="•"/>
      <w:lvlJc w:val="left"/>
      <w:pPr>
        <w:ind w:left="3502" w:hanging="361"/>
      </w:pPr>
      <w:rPr>
        <w:rFonts w:hint="default"/>
        <w:lang w:val="en-US" w:eastAsia="en-US" w:bidi="ar-SA"/>
      </w:rPr>
    </w:lvl>
    <w:lvl w:ilvl="8" w:tplc="FB406E76">
      <w:numFmt w:val="bullet"/>
      <w:lvlText w:val="•"/>
      <w:lvlJc w:val="left"/>
      <w:pPr>
        <w:ind w:left="3936" w:hanging="361"/>
      </w:pPr>
      <w:rPr>
        <w:rFonts w:hint="default"/>
        <w:lang w:val="en-US" w:eastAsia="en-US" w:bidi="ar-SA"/>
      </w:rPr>
    </w:lvl>
  </w:abstractNum>
  <w:abstractNum w:abstractNumId="39" w15:restartNumberingAfterBreak="0">
    <w:nsid w:val="0EDD61EB"/>
    <w:multiLevelType w:val="hybridMultilevel"/>
    <w:tmpl w:val="66F685A4"/>
    <w:lvl w:ilvl="0" w:tplc="50202A8E">
      <w:numFmt w:val="bullet"/>
      <w:lvlText w:val=""/>
      <w:lvlJc w:val="left"/>
      <w:pPr>
        <w:ind w:left="364" w:hanging="360"/>
      </w:pPr>
      <w:rPr>
        <w:rFonts w:ascii="Symbol" w:eastAsia="Symbol" w:hAnsi="Symbol" w:cs="Symbol" w:hint="default"/>
        <w:w w:val="100"/>
        <w:sz w:val="22"/>
        <w:szCs w:val="22"/>
        <w:lang w:val="en-US" w:eastAsia="en-US" w:bidi="ar-SA"/>
      </w:rPr>
    </w:lvl>
    <w:lvl w:ilvl="1" w:tplc="D46CCDB2">
      <w:numFmt w:val="bullet"/>
      <w:lvlText w:val="•"/>
      <w:lvlJc w:val="left"/>
      <w:pPr>
        <w:ind w:left="955" w:hanging="360"/>
      </w:pPr>
      <w:rPr>
        <w:rFonts w:hint="default"/>
        <w:lang w:val="en-US" w:eastAsia="en-US" w:bidi="ar-SA"/>
      </w:rPr>
    </w:lvl>
    <w:lvl w:ilvl="2" w:tplc="AD5C1354">
      <w:numFmt w:val="bullet"/>
      <w:lvlText w:val="•"/>
      <w:lvlJc w:val="left"/>
      <w:pPr>
        <w:ind w:left="1550" w:hanging="360"/>
      </w:pPr>
      <w:rPr>
        <w:rFonts w:hint="default"/>
        <w:lang w:val="en-US" w:eastAsia="en-US" w:bidi="ar-SA"/>
      </w:rPr>
    </w:lvl>
    <w:lvl w:ilvl="3" w:tplc="C666E01C">
      <w:numFmt w:val="bullet"/>
      <w:lvlText w:val="•"/>
      <w:lvlJc w:val="left"/>
      <w:pPr>
        <w:ind w:left="2145" w:hanging="360"/>
      </w:pPr>
      <w:rPr>
        <w:rFonts w:hint="default"/>
        <w:lang w:val="en-US" w:eastAsia="en-US" w:bidi="ar-SA"/>
      </w:rPr>
    </w:lvl>
    <w:lvl w:ilvl="4" w:tplc="4D4E2854">
      <w:numFmt w:val="bullet"/>
      <w:lvlText w:val="•"/>
      <w:lvlJc w:val="left"/>
      <w:pPr>
        <w:ind w:left="2741" w:hanging="360"/>
      </w:pPr>
      <w:rPr>
        <w:rFonts w:hint="default"/>
        <w:lang w:val="en-US" w:eastAsia="en-US" w:bidi="ar-SA"/>
      </w:rPr>
    </w:lvl>
    <w:lvl w:ilvl="5" w:tplc="79120480">
      <w:numFmt w:val="bullet"/>
      <w:lvlText w:val="•"/>
      <w:lvlJc w:val="left"/>
      <w:pPr>
        <w:ind w:left="3336" w:hanging="360"/>
      </w:pPr>
      <w:rPr>
        <w:rFonts w:hint="default"/>
        <w:lang w:val="en-US" w:eastAsia="en-US" w:bidi="ar-SA"/>
      </w:rPr>
    </w:lvl>
    <w:lvl w:ilvl="6" w:tplc="E1C4B67C">
      <w:numFmt w:val="bullet"/>
      <w:lvlText w:val="•"/>
      <w:lvlJc w:val="left"/>
      <w:pPr>
        <w:ind w:left="3931" w:hanging="360"/>
      </w:pPr>
      <w:rPr>
        <w:rFonts w:hint="default"/>
        <w:lang w:val="en-US" w:eastAsia="en-US" w:bidi="ar-SA"/>
      </w:rPr>
    </w:lvl>
    <w:lvl w:ilvl="7" w:tplc="53EA9D22">
      <w:numFmt w:val="bullet"/>
      <w:lvlText w:val="•"/>
      <w:lvlJc w:val="left"/>
      <w:pPr>
        <w:ind w:left="4527" w:hanging="360"/>
      </w:pPr>
      <w:rPr>
        <w:rFonts w:hint="default"/>
        <w:lang w:val="en-US" w:eastAsia="en-US" w:bidi="ar-SA"/>
      </w:rPr>
    </w:lvl>
    <w:lvl w:ilvl="8" w:tplc="AC109040">
      <w:numFmt w:val="bullet"/>
      <w:lvlText w:val="•"/>
      <w:lvlJc w:val="left"/>
      <w:pPr>
        <w:ind w:left="5122" w:hanging="360"/>
      </w:pPr>
      <w:rPr>
        <w:rFonts w:hint="default"/>
        <w:lang w:val="en-US" w:eastAsia="en-US" w:bidi="ar-SA"/>
      </w:rPr>
    </w:lvl>
  </w:abstractNum>
  <w:abstractNum w:abstractNumId="40" w15:restartNumberingAfterBreak="0">
    <w:nsid w:val="0F932C0D"/>
    <w:multiLevelType w:val="hybridMultilevel"/>
    <w:tmpl w:val="6EB0B696"/>
    <w:lvl w:ilvl="0" w:tplc="2A38FB9A">
      <w:numFmt w:val="bullet"/>
      <w:lvlText w:val=""/>
      <w:lvlJc w:val="left"/>
      <w:pPr>
        <w:ind w:left="364" w:hanging="360"/>
      </w:pPr>
      <w:rPr>
        <w:rFonts w:ascii="Symbol" w:eastAsia="Symbol" w:hAnsi="Symbol" w:cs="Symbol" w:hint="default"/>
        <w:w w:val="100"/>
        <w:sz w:val="22"/>
        <w:szCs w:val="22"/>
        <w:lang w:val="en-US" w:eastAsia="en-US" w:bidi="ar-SA"/>
      </w:rPr>
    </w:lvl>
    <w:lvl w:ilvl="1" w:tplc="D43E0482">
      <w:numFmt w:val="bullet"/>
      <w:lvlText w:val="•"/>
      <w:lvlJc w:val="left"/>
      <w:pPr>
        <w:ind w:left="955" w:hanging="360"/>
      </w:pPr>
      <w:rPr>
        <w:rFonts w:hint="default"/>
        <w:lang w:val="en-US" w:eastAsia="en-US" w:bidi="ar-SA"/>
      </w:rPr>
    </w:lvl>
    <w:lvl w:ilvl="2" w:tplc="5A7EF7DC">
      <w:numFmt w:val="bullet"/>
      <w:lvlText w:val="•"/>
      <w:lvlJc w:val="left"/>
      <w:pPr>
        <w:ind w:left="1550" w:hanging="360"/>
      </w:pPr>
      <w:rPr>
        <w:rFonts w:hint="default"/>
        <w:lang w:val="en-US" w:eastAsia="en-US" w:bidi="ar-SA"/>
      </w:rPr>
    </w:lvl>
    <w:lvl w:ilvl="3" w:tplc="7382CEEE">
      <w:numFmt w:val="bullet"/>
      <w:lvlText w:val="•"/>
      <w:lvlJc w:val="left"/>
      <w:pPr>
        <w:ind w:left="2145" w:hanging="360"/>
      </w:pPr>
      <w:rPr>
        <w:rFonts w:hint="default"/>
        <w:lang w:val="en-US" w:eastAsia="en-US" w:bidi="ar-SA"/>
      </w:rPr>
    </w:lvl>
    <w:lvl w:ilvl="4" w:tplc="36D4C4CA">
      <w:numFmt w:val="bullet"/>
      <w:lvlText w:val="•"/>
      <w:lvlJc w:val="left"/>
      <w:pPr>
        <w:ind w:left="2741" w:hanging="360"/>
      </w:pPr>
      <w:rPr>
        <w:rFonts w:hint="default"/>
        <w:lang w:val="en-US" w:eastAsia="en-US" w:bidi="ar-SA"/>
      </w:rPr>
    </w:lvl>
    <w:lvl w:ilvl="5" w:tplc="1826AED4">
      <w:numFmt w:val="bullet"/>
      <w:lvlText w:val="•"/>
      <w:lvlJc w:val="left"/>
      <w:pPr>
        <w:ind w:left="3336" w:hanging="360"/>
      </w:pPr>
      <w:rPr>
        <w:rFonts w:hint="default"/>
        <w:lang w:val="en-US" w:eastAsia="en-US" w:bidi="ar-SA"/>
      </w:rPr>
    </w:lvl>
    <w:lvl w:ilvl="6" w:tplc="7D48C906">
      <w:numFmt w:val="bullet"/>
      <w:lvlText w:val="•"/>
      <w:lvlJc w:val="left"/>
      <w:pPr>
        <w:ind w:left="3931" w:hanging="360"/>
      </w:pPr>
      <w:rPr>
        <w:rFonts w:hint="default"/>
        <w:lang w:val="en-US" w:eastAsia="en-US" w:bidi="ar-SA"/>
      </w:rPr>
    </w:lvl>
    <w:lvl w:ilvl="7" w:tplc="893E80F8">
      <w:numFmt w:val="bullet"/>
      <w:lvlText w:val="•"/>
      <w:lvlJc w:val="left"/>
      <w:pPr>
        <w:ind w:left="4527" w:hanging="360"/>
      </w:pPr>
      <w:rPr>
        <w:rFonts w:hint="default"/>
        <w:lang w:val="en-US" w:eastAsia="en-US" w:bidi="ar-SA"/>
      </w:rPr>
    </w:lvl>
    <w:lvl w:ilvl="8" w:tplc="201C561C">
      <w:numFmt w:val="bullet"/>
      <w:lvlText w:val="•"/>
      <w:lvlJc w:val="left"/>
      <w:pPr>
        <w:ind w:left="5122" w:hanging="360"/>
      </w:pPr>
      <w:rPr>
        <w:rFonts w:hint="default"/>
        <w:lang w:val="en-US" w:eastAsia="en-US" w:bidi="ar-SA"/>
      </w:rPr>
    </w:lvl>
  </w:abstractNum>
  <w:abstractNum w:abstractNumId="41" w15:restartNumberingAfterBreak="0">
    <w:nsid w:val="0FE03B8C"/>
    <w:multiLevelType w:val="hybridMultilevel"/>
    <w:tmpl w:val="3E28F3CC"/>
    <w:lvl w:ilvl="0" w:tplc="6FD0F47C">
      <w:numFmt w:val="bullet"/>
      <w:lvlText w:val=""/>
      <w:lvlJc w:val="left"/>
      <w:pPr>
        <w:ind w:left="364" w:hanging="360"/>
      </w:pPr>
      <w:rPr>
        <w:rFonts w:ascii="Symbol" w:eastAsia="Symbol" w:hAnsi="Symbol" w:cs="Symbol" w:hint="default"/>
        <w:w w:val="100"/>
        <w:sz w:val="22"/>
        <w:szCs w:val="22"/>
        <w:lang w:val="en-US" w:eastAsia="en-US" w:bidi="ar-SA"/>
      </w:rPr>
    </w:lvl>
    <w:lvl w:ilvl="1" w:tplc="D84A3F1A">
      <w:numFmt w:val="bullet"/>
      <w:lvlText w:val="•"/>
      <w:lvlJc w:val="left"/>
      <w:pPr>
        <w:ind w:left="955" w:hanging="360"/>
      </w:pPr>
      <w:rPr>
        <w:rFonts w:hint="default"/>
        <w:lang w:val="en-US" w:eastAsia="en-US" w:bidi="ar-SA"/>
      </w:rPr>
    </w:lvl>
    <w:lvl w:ilvl="2" w:tplc="4ED01974">
      <w:numFmt w:val="bullet"/>
      <w:lvlText w:val="•"/>
      <w:lvlJc w:val="left"/>
      <w:pPr>
        <w:ind w:left="1550" w:hanging="360"/>
      </w:pPr>
      <w:rPr>
        <w:rFonts w:hint="default"/>
        <w:lang w:val="en-US" w:eastAsia="en-US" w:bidi="ar-SA"/>
      </w:rPr>
    </w:lvl>
    <w:lvl w:ilvl="3" w:tplc="D6725858">
      <w:numFmt w:val="bullet"/>
      <w:lvlText w:val="•"/>
      <w:lvlJc w:val="left"/>
      <w:pPr>
        <w:ind w:left="2145" w:hanging="360"/>
      </w:pPr>
      <w:rPr>
        <w:rFonts w:hint="default"/>
        <w:lang w:val="en-US" w:eastAsia="en-US" w:bidi="ar-SA"/>
      </w:rPr>
    </w:lvl>
    <w:lvl w:ilvl="4" w:tplc="9304A9EE">
      <w:numFmt w:val="bullet"/>
      <w:lvlText w:val="•"/>
      <w:lvlJc w:val="left"/>
      <w:pPr>
        <w:ind w:left="2741" w:hanging="360"/>
      </w:pPr>
      <w:rPr>
        <w:rFonts w:hint="default"/>
        <w:lang w:val="en-US" w:eastAsia="en-US" w:bidi="ar-SA"/>
      </w:rPr>
    </w:lvl>
    <w:lvl w:ilvl="5" w:tplc="B49400C4">
      <w:numFmt w:val="bullet"/>
      <w:lvlText w:val="•"/>
      <w:lvlJc w:val="left"/>
      <w:pPr>
        <w:ind w:left="3336" w:hanging="360"/>
      </w:pPr>
      <w:rPr>
        <w:rFonts w:hint="default"/>
        <w:lang w:val="en-US" w:eastAsia="en-US" w:bidi="ar-SA"/>
      </w:rPr>
    </w:lvl>
    <w:lvl w:ilvl="6" w:tplc="A3D6B762">
      <w:numFmt w:val="bullet"/>
      <w:lvlText w:val="•"/>
      <w:lvlJc w:val="left"/>
      <w:pPr>
        <w:ind w:left="3931" w:hanging="360"/>
      </w:pPr>
      <w:rPr>
        <w:rFonts w:hint="default"/>
        <w:lang w:val="en-US" w:eastAsia="en-US" w:bidi="ar-SA"/>
      </w:rPr>
    </w:lvl>
    <w:lvl w:ilvl="7" w:tplc="AC9ED708">
      <w:numFmt w:val="bullet"/>
      <w:lvlText w:val="•"/>
      <w:lvlJc w:val="left"/>
      <w:pPr>
        <w:ind w:left="4527" w:hanging="360"/>
      </w:pPr>
      <w:rPr>
        <w:rFonts w:hint="default"/>
        <w:lang w:val="en-US" w:eastAsia="en-US" w:bidi="ar-SA"/>
      </w:rPr>
    </w:lvl>
    <w:lvl w:ilvl="8" w:tplc="DE54D0CA">
      <w:numFmt w:val="bullet"/>
      <w:lvlText w:val="•"/>
      <w:lvlJc w:val="left"/>
      <w:pPr>
        <w:ind w:left="5122" w:hanging="360"/>
      </w:pPr>
      <w:rPr>
        <w:rFonts w:hint="default"/>
        <w:lang w:val="en-US" w:eastAsia="en-US" w:bidi="ar-SA"/>
      </w:rPr>
    </w:lvl>
  </w:abstractNum>
  <w:abstractNum w:abstractNumId="42" w15:restartNumberingAfterBreak="0">
    <w:nsid w:val="10567160"/>
    <w:multiLevelType w:val="hybridMultilevel"/>
    <w:tmpl w:val="A08E16CC"/>
    <w:lvl w:ilvl="0" w:tplc="E828ED62">
      <w:numFmt w:val="bullet"/>
      <w:lvlText w:val=""/>
      <w:lvlJc w:val="left"/>
      <w:pPr>
        <w:ind w:left="364" w:hanging="360"/>
      </w:pPr>
      <w:rPr>
        <w:rFonts w:ascii="Symbol" w:eastAsia="Symbol" w:hAnsi="Symbol" w:cs="Symbol" w:hint="default"/>
        <w:w w:val="100"/>
        <w:sz w:val="22"/>
        <w:szCs w:val="22"/>
        <w:lang w:val="en-US" w:eastAsia="en-US" w:bidi="ar-SA"/>
      </w:rPr>
    </w:lvl>
    <w:lvl w:ilvl="1" w:tplc="5EBCB960">
      <w:numFmt w:val="bullet"/>
      <w:lvlText w:val="•"/>
      <w:lvlJc w:val="left"/>
      <w:pPr>
        <w:ind w:left="955" w:hanging="360"/>
      </w:pPr>
      <w:rPr>
        <w:rFonts w:hint="default"/>
        <w:lang w:val="en-US" w:eastAsia="en-US" w:bidi="ar-SA"/>
      </w:rPr>
    </w:lvl>
    <w:lvl w:ilvl="2" w:tplc="0D6A0518">
      <w:numFmt w:val="bullet"/>
      <w:lvlText w:val="•"/>
      <w:lvlJc w:val="left"/>
      <w:pPr>
        <w:ind w:left="1550" w:hanging="360"/>
      </w:pPr>
      <w:rPr>
        <w:rFonts w:hint="default"/>
        <w:lang w:val="en-US" w:eastAsia="en-US" w:bidi="ar-SA"/>
      </w:rPr>
    </w:lvl>
    <w:lvl w:ilvl="3" w:tplc="D92C1732">
      <w:numFmt w:val="bullet"/>
      <w:lvlText w:val="•"/>
      <w:lvlJc w:val="left"/>
      <w:pPr>
        <w:ind w:left="2145" w:hanging="360"/>
      </w:pPr>
      <w:rPr>
        <w:rFonts w:hint="default"/>
        <w:lang w:val="en-US" w:eastAsia="en-US" w:bidi="ar-SA"/>
      </w:rPr>
    </w:lvl>
    <w:lvl w:ilvl="4" w:tplc="3CDA0830">
      <w:numFmt w:val="bullet"/>
      <w:lvlText w:val="•"/>
      <w:lvlJc w:val="left"/>
      <w:pPr>
        <w:ind w:left="2741" w:hanging="360"/>
      </w:pPr>
      <w:rPr>
        <w:rFonts w:hint="default"/>
        <w:lang w:val="en-US" w:eastAsia="en-US" w:bidi="ar-SA"/>
      </w:rPr>
    </w:lvl>
    <w:lvl w:ilvl="5" w:tplc="9378E3E2">
      <w:numFmt w:val="bullet"/>
      <w:lvlText w:val="•"/>
      <w:lvlJc w:val="left"/>
      <w:pPr>
        <w:ind w:left="3336" w:hanging="360"/>
      </w:pPr>
      <w:rPr>
        <w:rFonts w:hint="default"/>
        <w:lang w:val="en-US" w:eastAsia="en-US" w:bidi="ar-SA"/>
      </w:rPr>
    </w:lvl>
    <w:lvl w:ilvl="6" w:tplc="092E9398">
      <w:numFmt w:val="bullet"/>
      <w:lvlText w:val="•"/>
      <w:lvlJc w:val="left"/>
      <w:pPr>
        <w:ind w:left="3931" w:hanging="360"/>
      </w:pPr>
      <w:rPr>
        <w:rFonts w:hint="default"/>
        <w:lang w:val="en-US" w:eastAsia="en-US" w:bidi="ar-SA"/>
      </w:rPr>
    </w:lvl>
    <w:lvl w:ilvl="7" w:tplc="9FAE4FDC">
      <w:numFmt w:val="bullet"/>
      <w:lvlText w:val="•"/>
      <w:lvlJc w:val="left"/>
      <w:pPr>
        <w:ind w:left="4527" w:hanging="360"/>
      </w:pPr>
      <w:rPr>
        <w:rFonts w:hint="default"/>
        <w:lang w:val="en-US" w:eastAsia="en-US" w:bidi="ar-SA"/>
      </w:rPr>
    </w:lvl>
    <w:lvl w:ilvl="8" w:tplc="35DCBBA6">
      <w:numFmt w:val="bullet"/>
      <w:lvlText w:val="•"/>
      <w:lvlJc w:val="left"/>
      <w:pPr>
        <w:ind w:left="5122" w:hanging="360"/>
      </w:pPr>
      <w:rPr>
        <w:rFonts w:hint="default"/>
        <w:lang w:val="en-US" w:eastAsia="en-US" w:bidi="ar-SA"/>
      </w:rPr>
    </w:lvl>
  </w:abstractNum>
  <w:abstractNum w:abstractNumId="43" w15:restartNumberingAfterBreak="0">
    <w:nsid w:val="10E56226"/>
    <w:multiLevelType w:val="hybridMultilevel"/>
    <w:tmpl w:val="15023334"/>
    <w:lvl w:ilvl="0" w:tplc="BE5A35EE">
      <w:numFmt w:val="bullet"/>
      <w:lvlText w:val=""/>
      <w:lvlJc w:val="left"/>
      <w:pPr>
        <w:ind w:left="364" w:hanging="360"/>
      </w:pPr>
      <w:rPr>
        <w:rFonts w:ascii="Symbol" w:eastAsia="Symbol" w:hAnsi="Symbol" w:cs="Symbol" w:hint="default"/>
        <w:w w:val="100"/>
        <w:sz w:val="22"/>
        <w:szCs w:val="22"/>
        <w:lang w:val="en-US" w:eastAsia="en-US" w:bidi="ar-SA"/>
      </w:rPr>
    </w:lvl>
    <w:lvl w:ilvl="1" w:tplc="6A4072B2">
      <w:numFmt w:val="bullet"/>
      <w:lvlText w:val="•"/>
      <w:lvlJc w:val="left"/>
      <w:pPr>
        <w:ind w:left="955" w:hanging="360"/>
      </w:pPr>
      <w:rPr>
        <w:rFonts w:hint="default"/>
        <w:lang w:val="en-US" w:eastAsia="en-US" w:bidi="ar-SA"/>
      </w:rPr>
    </w:lvl>
    <w:lvl w:ilvl="2" w:tplc="759A07C2">
      <w:numFmt w:val="bullet"/>
      <w:lvlText w:val="•"/>
      <w:lvlJc w:val="left"/>
      <w:pPr>
        <w:ind w:left="1550" w:hanging="360"/>
      </w:pPr>
      <w:rPr>
        <w:rFonts w:hint="default"/>
        <w:lang w:val="en-US" w:eastAsia="en-US" w:bidi="ar-SA"/>
      </w:rPr>
    </w:lvl>
    <w:lvl w:ilvl="3" w:tplc="01321B04">
      <w:numFmt w:val="bullet"/>
      <w:lvlText w:val="•"/>
      <w:lvlJc w:val="left"/>
      <w:pPr>
        <w:ind w:left="2145" w:hanging="360"/>
      </w:pPr>
      <w:rPr>
        <w:rFonts w:hint="default"/>
        <w:lang w:val="en-US" w:eastAsia="en-US" w:bidi="ar-SA"/>
      </w:rPr>
    </w:lvl>
    <w:lvl w:ilvl="4" w:tplc="AC804106">
      <w:numFmt w:val="bullet"/>
      <w:lvlText w:val="•"/>
      <w:lvlJc w:val="left"/>
      <w:pPr>
        <w:ind w:left="2741" w:hanging="360"/>
      </w:pPr>
      <w:rPr>
        <w:rFonts w:hint="default"/>
        <w:lang w:val="en-US" w:eastAsia="en-US" w:bidi="ar-SA"/>
      </w:rPr>
    </w:lvl>
    <w:lvl w:ilvl="5" w:tplc="16447F9E">
      <w:numFmt w:val="bullet"/>
      <w:lvlText w:val="•"/>
      <w:lvlJc w:val="left"/>
      <w:pPr>
        <w:ind w:left="3336" w:hanging="360"/>
      </w:pPr>
      <w:rPr>
        <w:rFonts w:hint="default"/>
        <w:lang w:val="en-US" w:eastAsia="en-US" w:bidi="ar-SA"/>
      </w:rPr>
    </w:lvl>
    <w:lvl w:ilvl="6" w:tplc="59FEF130">
      <w:numFmt w:val="bullet"/>
      <w:lvlText w:val="•"/>
      <w:lvlJc w:val="left"/>
      <w:pPr>
        <w:ind w:left="3931" w:hanging="360"/>
      </w:pPr>
      <w:rPr>
        <w:rFonts w:hint="default"/>
        <w:lang w:val="en-US" w:eastAsia="en-US" w:bidi="ar-SA"/>
      </w:rPr>
    </w:lvl>
    <w:lvl w:ilvl="7" w:tplc="6EEE3888">
      <w:numFmt w:val="bullet"/>
      <w:lvlText w:val="•"/>
      <w:lvlJc w:val="left"/>
      <w:pPr>
        <w:ind w:left="4527" w:hanging="360"/>
      </w:pPr>
      <w:rPr>
        <w:rFonts w:hint="default"/>
        <w:lang w:val="en-US" w:eastAsia="en-US" w:bidi="ar-SA"/>
      </w:rPr>
    </w:lvl>
    <w:lvl w:ilvl="8" w:tplc="09B25160">
      <w:numFmt w:val="bullet"/>
      <w:lvlText w:val="•"/>
      <w:lvlJc w:val="left"/>
      <w:pPr>
        <w:ind w:left="5122" w:hanging="360"/>
      </w:pPr>
      <w:rPr>
        <w:rFonts w:hint="default"/>
        <w:lang w:val="en-US" w:eastAsia="en-US" w:bidi="ar-SA"/>
      </w:rPr>
    </w:lvl>
  </w:abstractNum>
  <w:abstractNum w:abstractNumId="44" w15:restartNumberingAfterBreak="0">
    <w:nsid w:val="10EE3D3A"/>
    <w:multiLevelType w:val="hybridMultilevel"/>
    <w:tmpl w:val="44FCDDC2"/>
    <w:lvl w:ilvl="0" w:tplc="DBFCE94A">
      <w:numFmt w:val="bullet"/>
      <w:lvlText w:val=""/>
      <w:lvlJc w:val="left"/>
      <w:pPr>
        <w:ind w:left="467" w:hanging="361"/>
      </w:pPr>
      <w:rPr>
        <w:rFonts w:ascii="Symbol" w:eastAsia="Symbol" w:hAnsi="Symbol" w:cs="Symbol" w:hint="default"/>
        <w:w w:val="100"/>
        <w:sz w:val="22"/>
        <w:szCs w:val="22"/>
        <w:lang w:val="en-US" w:eastAsia="en-US" w:bidi="ar-SA"/>
      </w:rPr>
    </w:lvl>
    <w:lvl w:ilvl="1" w:tplc="7340C5B0">
      <w:numFmt w:val="bullet"/>
      <w:lvlText w:val="•"/>
      <w:lvlJc w:val="left"/>
      <w:pPr>
        <w:ind w:left="894" w:hanging="361"/>
      </w:pPr>
      <w:rPr>
        <w:rFonts w:hint="default"/>
        <w:lang w:val="en-US" w:eastAsia="en-US" w:bidi="ar-SA"/>
      </w:rPr>
    </w:lvl>
    <w:lvl w:ilvl="2" w:tplc="81ECDCD6">
      <w:numFmt w:val="bullet"/>
      <w:lvlText w:val="•"/>
      <w:lvlJc w:val="left"/>
      <w:pPr>
        <w:ind w:left="1329" w:hanging="361"/>
      </w:pPr>
      <w:rPr>
        <w:rFonts w:hint="default"/>
        <w:lang w:val="en-US" w:eastAsia="en-US" w:bidi="ar-SA"/>
      </w:rPr>
    </w:lvl>
    <w:lvl w:ilvl="3" w:tplc="BE4ACCE4">
      <w:numFmt w:val="bullet"/>
      <w:lvlText w:val="•"/>
      <w:lvlJc w:val="left"/>
      <w:pPr>
        <w:ind w:left="1763" w:hanging="361"/>
      </w:pPr>
      <w:rPr>
        <w:rFonts w:hint="default"/>
        <w:lang w:val="en-US" w:eastAsia="en-US" w:bidi="ar-SA"/>
      </w:rPr>
    </w:lvl>
    <w:lvl w:ilvl="4" w:tplc="E6FAC4B8">
      <w:numFmt w:val="bullet"/>
      <w:lvlText w:val="•"/>
      <w:lvlJc w:val="left"/>
      <w:pPr>
        <w:ind w:left="2198" w:hanging="361"/>
      </w:pPr>
      <w:rPr>
        <w:rFonts w:hint="default"/>
        <w:lang w:val="en-US" w:eastAsia="en-US" w:bidi="ar-SA"/>
      </w:rPr>
    </w:lvl>
    <w:lvl w:ilvl="5" w:tplc="6E4CC602">
      <w:numFmt w:val="bullet"/>
      <w:lvlText w:val="•"/>
      <w:lvlJc w:val="left"/>
      <w:pPr>
        <w:ind w:left="2633" w:hanging="361"/>
      </w:pPr>
      <w:rPr>
        <w:rFonts w:hint="default"/>
        <w:lang w:val="en-US" w:eastAsia="en-US" w:bidi="ar-SA"/>
      </w:rPr>
    </w:lvl>
    <w:lvl w:ilvl="6" w:tplc="CAFCE522">
      <w:numFmt w:val="bullet"/>
      <w:lvlText w:val="•"/>
      <w:lvlJc w:val="left"/>
      <w:pPr>
        <w:ind w:left="3067" w:hanging="361"/>
      </w:pPr>
      <w:rPr>
        <w:rFonts w:hint="default"/>
        <w:lang w:val="en-US" w:eastAsia="en-US" w:bidi="ar-SA"/>
      </w:rPr>
    </w:lvl>
    <w:lvl w:ilvl="7" w:tplc="F522C470">
      <w:numFmt w:val="bullet"/>
      <w:lvlText w:val="•"/>
      <w:lvlJc w:val="left"/>
      <w:pPr>
        <w:ind w:left="3502" w:hanging="361"/>
      </w:pPr>
      <w:rPr>
        <w:rFonts w:hint="default"/>
        <w:lang w:val="en-US" w:eastAsia="en-US" w:bidi="ar-SA"/>
      </w:rPr>
    </w:lvl>
    <w:lvl w:ilvl="8" w:tplc="846A5742">
      <w:numFmt w:val="bullet"/>
      <w:lvlText w:val="•"/>
      <w:lvlJc w:val="left"/>
      <w:pPr>
        <w:ind w:left="3936" w:hanging="361"/>
      </w:pPr>
      <w:rPr>
        <w:rFonts w:hint="default"/>
        <w:lang w:val="en-US" w:eastAsia="en-US" w:bidi="ar-SA"/>
      </w:rPr>
    </w:lvl>
  </w:abstractNum>
  <w:abstractNum w:abstractNumId="45" w15:restartNumberingAfterBreak="0">
    <w:nsid w:val="115C19AC"/>
    <w:multiLevelType w:val="hybridMultilevel"/>
    <w:tmpl w:val="41CEFC28"/>
    <w:lvl w:ilvl="0" w:tplc="1108CD86">
      <w:numFmt w:val="bullet"/>
      <w:lvlText w:val=""/>
      <w:lvlJc w:val="left"/>
      <w:pPr>
        <w:ind w:left="467" w:hanging="361"/>
      </w:pPr>
      <w:rPr>
        <w:rFonts w:ascii="Symbol" w:eastAsia="Symbol" w:hAnsi="Symbol" w:cs="Symbol" w:hint="default"/>
        <w:w w:val="100"/>
        <w:sz w:val="22"/>
        <w:szCs w:val="22"/>
        <w:lang w:val="en-US" w:eastAsia="en-US" w:bidi="ar-SA"/>
      </w:rPr>
    </w:lvl>
    <w:lvl w:ilvl="1" w:tplc="1BBC41A0">
      <w:numFmt w:val="bullet"/>
      <w:lvlText w:val="•"/>
      <w:lvlJc w:val="left"/>
      <w:pPr>
        <w:ind w:left="894" w:hanging="361"/>
      </w:pPr>
      <w:rPr>
        <w:rFonts w:hint="default"/>
        <w:lang w:val="en-US" w:eastAsia="en-US" w:bidi="ar-SA"/>
      </w:rPr>
    </w:lvl>
    <w:lvl w:ilvl="2" w:tplc="22F470AE">
      <w:numFmt w:val="bullet"/>
      <w:lvlText w:val="•"/>
      <w:lvlJc w:val="left"/>
      <w:pPr>
        <w:ind w:left="1329" w:hanging="361"/>
      </w:pPr>
      <w:rPr>
        <w:rFonts w:hint="default"/>
        <w:lang w:val="en-US" w:eastAsia="en-US" w:bidi="ar-SA"/>
      </w:rPr>
    </w:lvl>
    <w:lvl w:ilvl="3" w:tplc="60563F3E">
      <w:numFmt w:val="bullet"/>
      <w:lvlText w:val="•"/>
      <w:lvlJc w:val="left"/>
      <w:pPr>
        <w:ind w:left="1763" w:hanging="361"/>
      </w:pPr>
      <w:rPr>
        <w:rFonts w:hint="default"/>
        <w:lang w:val="en-US" w:eastAsia="en-US" w:bidi="ar-SA"/>
      </w:rPr>
    </w:lvl>
    <w:lvl w:ilvl="4" w:tplc="ADAAE63A">
      <w:numFmt w:val="bullet"/>
      <w:lvlText w:val="•"/>
      <w:lvlJc w:val="left"/>
      <w:pPr>
        <w:ind w:left="2198" w:hanging="361"/>
      </w:pPr>
      <w:rPr>
        <w:rFonts w:hint="default"/>
        <w:lang w:val="en-US" w:eastAsia="en-US" w:bidi="ar-SA"/>
      </w:rPr>
    </w:lvl>
    <w:lvl w:ilvl="5" w:tplc="F232325A">
      <w:numFmt w:val="bullet"/>
      <w:lvlText w:val="•"/>
      <w:lvlJc w:val="left"/>
      <w:pPr>
        <w:ind w:left="2633" w:hanging="361"/>
      </w:pPr>
      <w:rPr>
        <w:rFonts w:hint="default"/>
        <w:lang w:val="en-US" w:eastAsia="en-US" w:bidi="ar-SA"/>
      </w:rPr>
    </w:lvl>
    <w:lvl w:ilvl="6" w:tplc="F41EE6B4">
      <w:numFmt w:val="bullet"/>
      <w:lvlText w:val="•"/>
      <w:lvlJc w:val="left"/>
      <w:pPr>
        <w:ind w:left="3067" w:hanging="361"/>
      </w:pPr>
      <w:rPr>
        <w:rFonts w:hint="default"/>
        <w:lang w:val="en-US" w:eastAsia="en-US" w:bidi="ar-SA"/>
      </w:rPr>
    </w:lvl>
    <w:lvl w:ilvl="7" w:tplc="49D00B66">
      <w:numFmt w:val="bullet"/>
      <w:lvlText w:val="•"/>
      <w:lvlJc w:val="left"/>
      <w:pPr>
        <w:ind w:left="3502" w:hanging="361"/>
      </w:pPr>
      <w:rPr>
        <w:rFonts w:hint="default"/>
        <w:lang w:val="en-US" w:eastAsia="en-US" w:bidi="ar-SA"/>
      </w:rPr>
    </w:lvl>
    <w:lvl w:ilvl="8" w:tplc="8C564EA0">
      <w:numFmt w:val="bullet"/>
      <w:lvlText w:val="•"/>
      <w:lvlJc w:val="left"/>
      <w:pPr>
        <w:ind w:left="3936" w:hanging="361"/>
      </w:pPr>
      <w:rPr>
        <w:rFonts w:hint="default"/>
        <w:lang w:val="en-US" w:eastAsia="en-US" w:bidi="ar-SA"/>
      </w:rPr>
    </w:lvl>
  </w:abstractNum>
  <w:abstractNum w:abstractNumId="46" w15:restartNumberingAfterBreak="0">
    <w:nsid w:val="11FF2A39"/>
    <w:multiLevelType w:val="hybridMultilevel"/>
    <w:tmpl w:val="1C72974E"/>
    <w:lvl w:ilvl="0" w:tplc="2C982972">
      <w:numFmt w:val="bullet"/>
      <w:lvlText w:val=""/>
      <w:lvlJc w:val="left"/>
      <w:pPr>
        <w:ind w:left="364" w:hanging="360"/>
      </w:pPr>
      <w:rPr>
        <w:rFonts w:ascii="Symbol" w:eastAsia="Symbol" w:hAnsi="Symbol" w:cs="Symbol" w:hint="default"/>
        <w:w w:val="100"/>
        <w:sz w:val="22"/>
        <w:szCs w:val="22"/>
        <w:lang w:val="en-US" w:eastAsia="en-US" w:bidi="ar-SA"/>
      </w:rPr>
    </w:lvl>
    <w:lvl w:ilvl="1" w:tplc="75D28958">
      <w:numFmt w:val="bullet"/>
      <w:lvlText w:val="•"/>
      <w:lvlJc w:val="left"/>
      <w:pPr>
        <w:ind w:left="955" w:hanging="360"/>
      </w:pPr>
      <w:rPr>
        <w:rFonts w:hint="default"/>
        <w:lang w:val="en-US" w:eastAsia="en-US" w:bidi="ar-SA"/>
      </w:rPr>
    </w:lvl>
    <w:lvl w:ilvl="2" w:tplc="840A1CE8">
      <w:numFmt w:val="bullet"/>
      <w:lvlText w:val="•"/>
      <w:lvlJc w:val="left"/>
      <w:pPr>
        <w:ind w:left="1550" w:hanging="360"/>
      </w:pPr>
      <w:rPr>
        <w:rFonts w:hint="default"/>
        <w:lang w:val="en-US" w:eastAsia="en-US" w:bidi="ar-SA"/>
      </w:rPr>
    </w:lvl>
    <w:lvl w:ilvl="3" w:tplc="740A25E8">
      <w:numFmt w:val="bullet"/>
      <w:lvlText w:val="•"/>
      <w:lvlJc w:val="left"/>
      <w:pPr>
        <w:ind w:left="2145" w:hanging="360"/>
      </w:pPr>
      <w:rPr>
        <w:rFonts w:hint="default"/>
        <w:lang w:val="en-US" w:eastAsia="en-US" w:bidi="ar-SA"/>
      </w:rPr>
    </w:lvl>
    <w:lvl w:ilvl="4" w:tplc="AEF45414">
      <w:numFmt w:val="bullet"/>
      <w:lvlText w:val="•"/>
      <w:lvlJc w:val="left"/>
      <w:pPr>
        <w:ind w:left="2741" w:hanging="360"/>
      </w:pPr>
      <w:rPr>
        <w:rFonts w:hint="default"/>
        <w:lang w:val="en-US" w:eastAsia="en-US" w:bidi="ar-SA"/>
      </w:rPr>
    </w:lvl>
    <w:lvl w:ilvl="5" w:tplc="EA6E428E">
      <w:numFmt w:val="bullet"/>
      <w:lvlText w:val="•"/>
      <w:lvlJc w:val="left"/>
      <w:pPr>
        <w:ind w:left="3336" w:hanging="360"/>
      </w:pPr>
      <w:rPr>
        <w:rFonts w:hint="default"/>
        <w:lang w:val="en-US" w:eastAsia="en-US" w:bidi="ar-SA"/>
      </w:rPr>
    </w:lvl>
    <w:lvl w:ilvl="6" w:tplc="C6D6A18E">
      <w:numFmt w:val="bullet"/>
      <w:lvlText w:val="•"/>
      <w:lvlJc w:val="left"/>
      <w:pPr>
        <w:ind w:left="3931" w:hanging="360"/>
      </w:pPr>
      <w:rPr>
        <w:rFonts w:hint="default"/>
        <w:lang w:val="en-US" w:eastAsia="en-US" w:bidi="ar-SA"/>
      </w:rPr>
    </w:lvl>
    <w:lvl w:ilvl="7" w:tplc="2B1E6EEC">
      <w:numFmt w:val="bullet"/>
      <w:lvlText w:val="•"/>
      <w:lvlJc w:val="left"/>
      <w:pPr>
        <w:ind w:left="4527" w:hanging="360"/>
      </w:pPr>
      <w:rPr>
        <w:rFonts w:hint="default"/>
        <w:lang w:val="en-US" w:eastAsia="en-US" w:bidi="ar-SA"/>
      </w:rPr>
    </w:lvl>
    <w:lvl w:ilvl="8" w:tplc="C824A764">
      <w:numFmt w:val="bullet"/>
      <w:lvlText w:val="•"/>
      <w:lvlJc w:val="left"/>
      <w:pPr>
        <w:ind w:left="5122" w:hanging="360"/>
      </w:pPr>
      <w:rPr>
        <w:rFonts w:hint="default"/>
        <w:lang w:val="en-US" w:eastAsia="en-US" w:bidi="ar-SA"/>
      </w:rPr>
    </w:lvl>
  </w:abstractNum>
  <w:abstractNum w:abstractNumId="47" w15:restartNumberingAfterBreak="0">
    <w:nsid w:val="128B15B3"/>
    <w:multiLevelType w:val="hybridMultilevel"/>
    <w:tmpl w:val="6F72C7A0"/>
    <w:lvl w:ilvl="0" w:tplc="E16232BA">
      <w:numFmt w:val="bullet"/>
      <w:lvlText w:val=""/>
      <w:lvlJc w:val="left"/>
      <w:pPr>
        <w:ind w:left="364" w:hanging="360"/>
      </w:pPr>
      <w:rPr>
        <w:rFonts w:ascii="Symbol" w:eastAsia="Symbol" w:hAnsi="Symbol" w:cs="Symbol" w:hint="default"/>
        <w:w w:val="100"/>
        <w:sz w:val="22"/>
        <w:szCs w:val="22"/>
        <w:lang w:val="en-US" w:eastAsia="en-US" w:bidi="ar-SA"/>
      </w:rPr>
    </w:lvl>
    <w:lvl w:ilvl="1" w:tplc="703E941C">
      <w:numFmt w:val="bullet"/>
      <w:lvlText w:val="•"/>
      <w:lvlJc w:val="left"/>
      <w:pPr>
        <w:ind w:left="955" w:hanging="360"/>
      </w:pPr>
      <w:rPr>
        <w:rFonts w:hint="default"/>
        <w:lang w:val="en-US" w:eastAsia="en-US" w:bidi="ar-SA"/>
      </w:rPr>
    </w:lvl>
    <w:lvl w:ilvl="2" w:tplc="6E66BC30">
      <w:numFmt w:val="bullet"/>
      <w:lvlText w:val="•"/>
      <w:lvlJc w:val="left"/>
      <w:pPr>
        <w:ind w:left="1550" w:hanging="360"/>
      </w:pPr>
      <w:rPr>
        <w:rFonts w:hint="default"/>
        <w:lang w:val="en-US" w:eastAsia="en-US" w:bidi="ar-SA"/>
      </w:rPr>
    </w:lvl>
    <w:lvl w:ilvl="3" w:tplc="FBB040F6">
      <w:numFmt w:val="bullet"/>
      <w:lvlText w:val="•"/>
      <w:lvlJc w:val="left"/>
      <w:pPr>
        <w:ind w:left="2145" w:hanging="360"/>
      </w:pPr>
      <w:rPr>
        <w:rFonts w:hint="default"/>
        <w:lang w:val="en-US" w:eastAsia="en-US" w:bidi="ar-SA"/>
      </w:rPr>
    </w:lvl>
    <w:lvl w:ilvl="4" w:tplc="8DA6847C">
      <w:numFmt w:val="bullet"/>
      <w:lvlText w:val="•"/>
      <w:lvlJc w:val="left"/>
      <w:pPr>
        <w:ind w:left="2741" w:hanging="360"/>
      </w:pPr>
      <w:rPr>
        <w:rFonts w:hint="default"/>
        <w:lang w:val="en-US" w:eastAsia="en-US" w:bidi="ar-SA"/>
      </w:rPr>
    </w:lvl>
    <w:lvl w:ilvl="5" w:tplc="06A06EEE">
      <w:numFmt w:val="bullet"/>
      <w:lvlText w:val="•"/>
      <w:lvlJc w:val="left"/>
      <w:pPr>
        <w:ind w:left="3336" w:hanging="360"/>
      </w:pPr>
      <w:rPr>
        <w:rFonts w:hint="default"/>
        <w:lang w:val="en-US" w:eastAsia="en-US" w:bidi="ar-SA"/>
      </w:rPr>
    </w:lvl>
    <w:lvl w:ilvl="6" w:tplc="183AB8B0">
      <w:numFmt w:val="bullet"/>
      <w:lvlText w:val="•"/>
      <w:lvlJc w:val="left"/>
      <w:pPr>
        <w:ind w:left="3931" w:hanging="360"/>
      </w:pPr>
      <w:rPr>
        <w:rFonts w:hint="default"/>
        <w:lang w:val="en-US" w:eastAsia="en-US" w:bidi="ar-SA"/>
      </w:rPr>
    </w:lvl>
    <w:lvl w:ilvl="7" w:tplc="EBB2AFE0">
      <w:numFmt w:val="bullet"/>
      <w:lvlText w:val="•"/>
      <w:lvlJc w:val="left"/>
      <w:pPr>
        <w:ind w:left="4527" w:hanging="360"/>
      </w:pPr>
      <w:rPr>
        <w:rFonts w:hint="default"/>
        <w:lang w:val="en-US" w:eastAsia="en-US" w:bidi="ar-SA"/>
      </w:rPr>
    </w:lvl>
    <w:lvl w:ilvl="8" w:tplc="D562A07A">
      <w:numFmt w:val="bullet"/>
      <w:lvlText w:val="•"/>
      <w:lvlJc w:val="left"/>
      <w:pPr>
        <w:ind w:left="5122" w:hanging="360"/>
      </w:pPr>
      <w:rPr>
        <w:rFonts w:hint="default"/>
        <w:lang w:val="en-US" w:eastAsia="en-US" w:bidi="ar-SA"/>
      </w:rPr>
    </w:lvl>
  </w:abstractNum>
  <w:abstractNum w:abstractNumId="48" w15:restartNumberingAfterBreak="0">
    <w:nsid w:val="12C426DA"/>
    <w:multiLevelType w:val="hybridMultilevel"/>
    <w:tmpl w:val="5EAAF2E8"/>
    <w:lvl w:ilvl="0" w:tplc="3D34890E">
      <w:numFmt w:val="bullet"/>
      <w:lvlText w:val=""/>
      <w:lvlJc w:val="left"/>
      <w:pPr>
        <w:ind w:left="364" w:hanging="360"/>
      </w:pPr>
      <w:rPr>
        <w:rFonts w:ascii="Symbol" w:eastAsia="Symbol" w:hAnsi="Symbol" w:cs="Symbol" w:hint="default"/>
        <w:w w:val="100"/>
        <w:sz w:val="22"/>
        <w:szCs w:val="22"/>
        <w:lang w:val="en-US" w:eastAsia="en-US" w:bidi="ar-SA"/>
      </w:rPr>
    </w:lvl>
    <w:lvl w:ilvl="1" w:tplc="44D06AA8">
      <w:numFmt w:val="bullet"/>
      <w:lvlText w:val="•"/>
      <w:lvlJc w:val="left"/>
      <w:pPr>
        <w:ind w:left="955" w:hanging="360"/>
      </w:pPr>
      <w:rPr>
        <w:rFonts w:hint="default"/>
        <w:lang w:val="en-US" w:eastAsia="en-US" w:bidi="ar-SA"/>
      </w:rPr>
    </w:lvl>
    <w:lvl w:ilvl="2" w:tplc="43929EE0">
      <w:numFmt w:val="bullet"/>
      <w:lvlText w:val="•"/>
      <w:lvlJc w:val="left"/>
      <w:pPr>
        <w:ind w:left="1550" w:hanging="360"/>
      </w:pPr>
      <w:rPr>
        <w:rFonts w:hint="default"/>
        <w:lang w:val="en-US" w:eastAsia="en-US" w:bidi="ar-SA"/>
      </w:rPr>
    </w:lvl>
    <w:lvl w:ilvl="3" w:tplc="A5287EC2">
      <w:numFmt w:val="bullet"/>
      <w:lvlText w:val="•"/>
      <w:lvlJc w:val="left"/>
      <w:pPr>
        <w:ind w:left="2145" w:hanging="360"/>
      </w:pPr>
      <w:rPr>
        <w:rFonts w:hint="default"/>
        <w:lang w:val="en-US" w:eastAsia="en-US" w:bidi="ar-SA"/>
      </w:rPr>
    </w:lvl>
    <w:lvl w:ilvl="4" w:tplc="45182B26">
      <w:numFmt w:val="bullet"/>
      <w:lvlText w:val="•"/>
      <w:lvlJc w:val="left"/>
      <w:pPr>
        <w:ind w:left="2741" w:hanging="360"/>
      </w:pPr>
      <w:rPr>
        <w:rFonts w:hint="default"/>
        <w:lang w:val="en-US" w:eastAsia="en-US" w:bidi="ar-SA"/>
      </w:rPr>
    </w:lvl>
    <w:lvl w:ilvl="5" w:tplc="9DC2C8A0">
      <w:numFmt w:val="bullet"/>
      <w:lvlText w:val="•"/>
      <w:lvlJc w:val="left"/>
      <w:pPr>
        <w:ind w:left="3336" w:hanging="360"/>
      </w:pPr>
      <w:rPr>
        <w:rFonts w:hint="default"/>
        <w:lang w:val="en-US" w:eastAsia="en-US" w:bidi="ar-SA"/>
      </w:rPr>
    </w:lvl>
    <w:lvl w:ilvl="6" w:tplc="4D1A3C36">
      <w:numFmt w:val="bullet"/>
      <w:lvlText w:val="•"/>
      <w:lvlJc w:val="left"/>
      <w:pPr>
        <w:ind w:left="3931" w:hanging="360"/>
      </w:pPr>
      <w:rPr>
        <w:rFonts w:hint="default"/>
        <w:lang w:val="en-US" w:eastAsia="en-US" w:bidi="ar-SA"/>
      </w:rPr>
    </w:lvl>
    <w:lvl w:ilvl="7" w:tplc="4FDABBF2">
      <w:numFmt w:val="bullet"/>
      <w:lvlText w:val="•"/>
      <w:lvlJc w:val="left"/>
      <w:pPr>
        <w:ind w:left="4527" w:hanging="360"/>
      </w:pPr>
      <w:rPr>
        <w:rFonts w:hint="default"/>
        <w:lang w:val="en-US" w:eastAsia="en-US" w:bidi="ar-SA"/>
      </w:rPr>
    </w:lvl>
    <w:lvl w:ilvl="8" w:tplc="AFEC8DBE">
      <w:numFmt w:val="bullet"/>
      <w:lvlText w:val="•"/>
      <w:lvlJc w:val="left"/>
      <w:pPr>
        <w:ind w:left="5122" w:hanging="360"/>
      </w:pPr>
      <w:rPr>
        <w:rFonts w:hint="default"/>
        <w:lang w:val="en-US" w:eastAsia="en-US" w:bidi="ar-SA"/>
      </w:rPr>
    </w:lvl>
  </w:abstractNum>
  <w:abstractNum w:abstractNumId="49" w15:restartNumberingAfterBreak="0">
    <w:nsid w:val="132C2E78"/>
    <w:multiLevelType w:val="hybridMultilevel"/>
    <w:tmpl w:val="FD66C2A0"/>
    <w:lvl w:ilvl="0" w:tplc="E77E72D0">
      <w:numFmt w:val="bullet"/>
      <w:lvlText w:val=""/>
      <w:lvlJc w:val="left"/>
      <w:pPr>
        <w:ind w:left="364" w:hanging="360"/>
      </w:pPr>
      <w:rPr>
        <w:rFonts w:ascii="Symbol" w:eastAsia="Symbol" w:hAnsi="Symbol" w:cs="Symbol" w:hint="default"/>
        <w:w w:val="100"/>
        <w:sz w:val="22"/>
        <w:szCs w:val="22"/>
        <w:lang w:val="en-US" w:eastAsia="en-US" w:bidi="ar-SA"/>
      </w:rPr>
    </w:lvl>
    <w:lvl w:ilvl="1" w:tplc="F8E071FE">
      <w:numFmt w:val="bullet"/>
      <w:lvlText w:val="•"/>
      <w:lvlJc w:val="left"/>
      <w:pPr>
        <w:ind w:left="955" w:hanging="360"/>
      </w:pPr>
      <w:rPr>
        <w:rFonts w:hint="default"/>
        <w:lang w:val="en-US" w:eastAsia="en-US" w:bidi="ar-SA"/>
      </w:rPr>
    </w:lvl>
    <w:lvl w:ilvl="2" w:tplc="785A7816">
      <w:numFmt w:val="bullet"/>
      <w:lvlText w:val="•"/>
      <w:lvlJc w:val="left"/>
      <w:pPr>
        <w:ind w:left="1550" w:hanging="360"/>
      </w:pPr>
      <w:rPr>
        <w:rFonts w:hint="default"/>
        <w:lang w:val="en-US" w:eastAsia="en-US" w:bidi="ar-SA"/>
      </w:rPr>
    </w:lvl>
    <w:lvl w:ilvl="3" w:tplc="89F4E22A">
      <w:numFmt w:val="bullet"/>
      <w:lvlText w:val="•"/>
      <w:lvlJc w:val="left"/>
      <w:pPr>
        <w:ind w:left="2145" w:hanging="360"/>
      </w:pPr>
      <w:rPr>
        <w:rFonts w:hint="default"/>
        <w:lang w:val="en-US" w:eastAsia="en-US" w:bidi="ar-SA"/>
      </w:rPr>
    </w:lvl>
    <w:lvl w:ilvl="4" w:tplc="17789EC6">
      <w:numFmt w:val="bullet"/>
      <w:lvlText w:val="•"/>
      <w:lvlJc w:val="left"/>
      <w:pPr>
        <w:ind w:left="2741" w:hanging="360"/>
      </w:pPr>
      <w:rPr>
        <w:rFonts w:hint="default"/>
        <w:lang w:val="en-US" w:eastAsia="en-US" w:bidi="ar-SA"/>
      </w:rPr>
    </w:lvl>
    <w:lvl w:ilvl="5" w:tplc="BE8A3678">
      <w:numFmt w:val="bullet"/>
      <w:lvlText w:val="•"/>
      <w:lvlJc w:val="left"/>
      <w:pPr>
        <w:ind w:left="3336" w:hanging="360"/>
      </w:pPr>
      <w:rPr>
        <w:rFonts w:hint="default"/>
        <w:lang w:val="en-US" w:eastAsia="en-US" w:bidi="ar-SA"/>
      </w:rPr>
    </w:lvl>
    <w:lvl w:ilvl="6" w:tplc="14BCD064">
      <w:numFmt w:val="bullet"/>
      <w:lvlText w:val="•"/>
      <w:lvlJc w:val="left"/>
      <w:pPr>
        <w:ind w:left="3931" w:hanging="360"/>
      </w:pPr>
      <w:rPr>
        <w:rFonts w:hint="default"/>
        <w:lang w:val="en-US" w:eastAsia="en-US" w:bidi="ar-SA"/>
      </w:rPr>
    </w:lvl>
    <w:lvl w:ilvl="7" w:tplc="2F90FEA0">
      <w:numFmt w:val="bullet"/>
      <w:lvlText w:val="•"/>
      <w:lvlJc w:val="left"/>
      <w:pPr>
        <w:ind w:left="4527" w:hanging="360"/>
      </w:pPr>
      <w:rPr>
        <w:rFonts w:hint="default"/>
        <w:lang w:val="en-US" w:eastAsia="en-US" w:bidi="ar-SA"/>
      </w:rPr>
    </w:lvl>
    <w:lvl w:ilvl="8" w:tplc="EE105BA2">
      <w:numFmt w:val="bullet"/>
      <w:lvlText w:val="•"/>
      <w:lvlJc w:val="left"/>
      <w:pPr>
        <w:ind w:left="5122" w:hanging="360"/>
      </w:pPr>
      <w:rPr>
        <w:rFonts w:hint="default"/>
        <w:lang w:val="en-US" w:eastAsia="en-US" w:bidi="ar-SA"/>
      </w:rPr>
    </w:lvl>
  </w:abstractNum>
  <w:abstractNum w:abstractNumId="50" w15:restartNumberingAfterBreak="0">
    <w:nsid w:val="13EF7449"/>
    <w:multiLevelType w:val="hybridMultilevel"/>
    <w:tmpl w:val="EAD0B2E6"/>
    <w:lvl w:ilvl="0" w:tplc="ACF00186">
      <w:numFmt w:val="bullet"/>
      <w:lvlText w:val=""/>
      <w:lvlJc w:val="left"/>
      <w:pPr>
        <w:ind w:left="467" w:hanging="361"/>
      </w:pPr>
      <w:rPr>
        <w:rFonts w:ascii="Symbol" w:eastAsia="Symbol" w:hAnsi="Symbol" w:cs="Symbol" w:hint="default"/>
        <w:w w:val="100"/>
        <w:sz w:val="22"/>
        <w:szCs w:val="22"/>
        <w:lang w:val="en-US" w:eastAsia="en-US" w:bidi="ar-SA"/>
      </w:rPr>
    </w:lvl>
    <w:lvl w:ilvl="1" w:tplc="DAA47E4A">
      <w:numFmt w:val="bullet"/>
      <w:lvlText w:val="•"/>
      <w:lvlJc w:val="left"/>
      <w:pPr>
        <w:ind w:left="894" w:hanging="361"/>
      </w:pPr>
      <w:rPr>
        <w:rFonts w:hint="default"/>
        <w:lang w:val="en-US" w:eastAsia="en-US" w:bidi="ar-SA"/>
      </w:rPr>
    </w:lvl>
    <w:lvl w:ilvl="2" w:tplc="6EAC2E7A">
      <w:numFmt w:val="bullet"/>
      <w:lvlText w:val="•"/>
      <w:lvlJc w:val="left"/>
      <w:pPr>
        <w:ind w:left="1329" w:hanging="361"/>
      </w:pPr>
      <w:rPr>
        <w:rFonts w:hint="default"/>
        <w:lang w:val="en-US" w:eastAsia="en-US" w:bidi="ar-SA"/>
      </w:rPr>
    </w:lvl>
    <w:lvl w:ilvl="3" w:tplc="466AB4DC">
      <w:numFmt w:val="bullet"/>
      <w:lvlText w:val="•"/>
      <w:lvlJc w:val="left"/>
      <w:pPr>
        <w:ind w:left="1763" w:hanging="361"/>
      </w:pPr>
      <w:rPr>
        <w:rFonts w:hint="default"/>
        <w:lang w:val="en-US" w:eastAsia="en-US" w:bidi="ar-SA"/>
      </w:rPr>
    </w:lvl>
    <w:lvl w:ilvl="4" w:tplc="0D2A6680">
      <w:numFmt w:val="bullet"/>
      <w:lvlText w:val="•"/>
      <w:lvlJc w:val="left"/>
      <w:pPr>
        <w:ind w:left="2198" w:hanging="361"/>
      </w:pPr>
      <w:rPr>
        <w:rFonts w:hint="default"/>
        <w:lang w:val="en-US" w:eastAsia="en-US" w:bidi="ar-SA"/>
      </w:rPr>
    </w:lvl>
    <w:lvl w:ilvl="5" w:tplc="D116BAF2">
      <w:numFmt w:val="bullet"/>
      <w:lvlText w:val="•"/>
      <w:lvlJc w:val="left"/>
      <w:pPr>
        <w:ind w:left="2633" w:hanging="361"/>
      </w:pPr>
      <w:rPr>
        <w:rFonts w:hint="default"/>
        <w:lang w:val="en-US" w:eastAsia="en-US" w:bidi="ar-SA"/>
      </w:rPr>
    </w:lvl>
    <w:lvl w:ilvl="6" w:tplc="698A51C4">
      <w:numFmt w:val="bullet"/>
      <w:lvlText w:val="•"/>
      <w:lvlJc w:val="left"/>
      <w:pPr>
        <w:ind w:left="3067" w:hanging="361"/>
      </w:pPr>
      <w:rPr>
        <w:rFonts w:hint="default"/>
        <w:lang w:val="en-US" w:eastAsia="en-US" w:bidi="ar-SA"/>
      </w:rPr>
    </w:lvl>
    <w:lvl w:ilvl="7" w:tplc="1C7C3154">
      <w:numFmt w:val="bullet"/>
      <w:lvlText w:val="•"/>
      <w:lvlJc w:val="left"/>
      <w:pPr>
        <w:ind w:left="3502" w:hanging="361"/>
      </w:pPr>
      <w:rPr>
        <w:rFonts w:hint="default"/>
        <w:lang w:val="en-US" w:eastAsia="en-US" w:bidi="ar-SA"/>
      </w:rPr>
    </w:lvl>
    <w:lvl w:ilvl="8" w:tplc="BF7EBFD0">
      <w:numFmt w:val="bullet"/>
      <w:lvlText w:val="•"/>
      <w:lvlJc w:val="left"/>
      <w:pPr>
        <w:ind w:left="3936" w:hanging="361"/>
      </w:pPr>
      <w:rPr>
        <w:rFonts w:hint="default"/>
        <w:lang w:val="en-US" w:eastAsia="en-US" w:bidi="ar-SA"/>
      </w:rPr>
    </w:lvl>
  </w:abstractNum>
  <w:abstractNum w:abstractNumId="51" w15:restartNumberingAfterBreak="0">
    <w:nsid w:val="141B118F"/>
    <w:multiLevelType w:val="multilevel"/>
    <w:tmpl w:val="88C8EF56"/>
    <w:lvl w:ilvl="0">
      <w:start w:val="2"/>
      <w:numFmt w:val="decimal"/>
      <w:lvlText w:val="%1"/>
      <w:lvlJc w:val="left"/>
      <w:pPr>
        <w:ind w:left="1461" w:hanging="881"/>
        <w:jc w:val="left"/>
      </w:pPr>
      <w:rPr>
        <w:rFonts w:hint="default"/>
        <w:lang w:val="en-US" w:eastAsia="en-US" w:bidi="ar-SA"/>
      </w:rPr>
    </w:lvl>
    <w:lvl w:ilvl="1">
      <w:start w:val="1"/>
      <w:numFmt w:val="decimal"/>
      <w:lvlText w:val="%1.%2"/>
      <w:lvlJc w:val="left"/>
      <w:pPr>
        <w:ind w:left="1461" w:hanging="881"/>
        <w:jc w:val="left"/>
      </w:pPr>
      <w:rPr>
        <w:rFonts w:ascii="Times New Roman" w:eastAsia="Times New Roman" w:hAnsi="Times New Roman" w:cs="Times New Roman" w:hint="default"/>
        <w:sz w:val="24"/>
        <w:szCs w:val="24"/>
        <w:lang w:val="en-US" w:eastAsia="en-US" w:bidi="ar-SA"/>
      </w:rPr>
    </w:lvl>
    <w:lvl w:ilvl="2">
      <w:start w:val="1"/>
      <w:numFmt w:val="decimal"/>
      <w:lvlText w:val="%1.%2.%3"/>
      <w:lvlJc w:val="left"/>
      <w:pPr>
        <w:ind w:left="1713" w:hanging="1133"/>
        <w:jc w:val="left"/>
      </w:pPr>
      <w:rPr>
        <w:rFonts w:ascii="Times New Roman" w:eastAsia="Times New Roman" w:hAnsi="Times New Roman" w:cs="Times New Roman" w:hint="default"/>
        <w:sz w:val="24"/>
        <w:szCs w:val="24"/>
        <w:lang w:val="en-US" w:eastAsia="en-US" w:bidi="ar-SA"/>
      </w:rPr>
    </w:lvl>
    <w:lvl w:ilvl="3">
      <w:numFmt w:val="bullet"/>
      <w:lvlText w:val="•"/>
      <w:lvlJc w:val="left"/>
      <w:pPr>
        <w:ind w:left="3588" w:hanging="1133"/>
      </w:pPr>
      <w:rPr>
        <w:rFonts w:hint="default"/>
        <w:lang w:val="en-US" w:eastAsia="en-US" w:bidi="ar-SA"/>
      </w:rPr>
    </w:lvl>
    <w:lvl w:ilvl="4">
      <w:numFmt w:val="bullet"/>
      <w:lvlText w:val="•"/>
      <w:lvlJc w:val="left"/>
      <w:pPr>
        <w:ind w:left="4522" w:hanging="1133"/>
      </w:pPr>
      <w:rPr>
        <w:rFonts w:hint="default"/>
        <w:lang w:val="en-US" w:eastAsia="en-US" w:bidi="ar-SA"/>
      </w:rPr>
    </w:lvl>
    <w:lvl w:ilvl="5">
      <w:numFmt w:val="bullet"/>
      <w:lvlText w:val="•"/>
      <w:lvlJc w:val="left"/>
      <w:pPr>
        <w:ind w:left="5456" w:hanging="1133"/>
      </w:pPr>
      <w:rPr>
        <w:rFonts w:hint="default"/>
        <w:lang w:val="en-US" w:eastAsia="en-US" w:bidi="ar-SA"/>
      </w:rPr>
    </w:lvl>
    <w:lvl w:ilvl="6">
      <w:numFmt w:val="bullet"/>
      <w:lvlText w:val="•"/>
      <w:lvlJc w:val="left"/>
      <w:pPr>
        <w:ind w:left="6390" w:hanging="1133"/>
      </w:pPr>
      <w:rPr>
        <w:rFonts w:hint="default"/>
        <w:lang w:val="en-US" w:eastAsia="en-US" w:bidi="ar-SA"/>
      </w:rPr>
    </w:lvl>
    <w:lvl w:ilvl="7">
      <w:numFmt w:val="bullet"/>
      <w:lvlText w:val="•"/>
      <w:lvlJc w:val="left"/>
      <w:pPr>
        <w:ind w:left="7324" w:hanging="1133"/>
      </w:pPr>
      <w:rPr>
        <w:rFonts w:hint="default"/>
        <w:lang w:val="en-US" w:eastAsia="en-US" w:bidi="ar-SA"/>
      </w:rPr>
    </w:lvl>
    <w:lvl w:ilvl="8">
      <w:numFmt w:val="bullet"/>
      <w:lvlText w:val="•"/>
      <w:lvlJc w:val="left"/>
      <w:pPr>
        <w:ind w:left="8258" w:hanging="1133"/>
      </w:pPr>
      <w:rPr>
        <w:rFonts w:hint="default"/>
        <w:lang w:val="en-US" w:eastAsia="en-US" w:bidi="ar-SA"/>
      </w:rPr>
    </w:lvl>
  </w:abstractNum>
  <w:abstractNum w:abstractNumId="52" w15:restartNumberingAfterBreak="0">
    <w:nsid w:val="14BA55F9"/>
    <w:multiLevelType w:val="hybridMultilevel"/>
    <w:tmpl w:val="CD8C2AEC"/>
    <w:lvl w:ilvl="0" w:tplc="221C06BA">
      <w:numFmt w:val="bullet"/>
      <w:lvlText w:val=""/>
      <w:lvlJc w:val="left"/>
      <w:pPr>
        <w:ind w:left="364" w:hanging="360"/>
      </w:pPr>
      <w:rPr>
        <w:rFonts w:ascii="Symbol" w:eastAsia="Symbol" w:hAnsi="Symbol" w:cs="Symbol" w:hint="default"/>
        <w:w w:val="100"/>
        <w:sz w:val="22"/>
        <w:szCs w:val="22"/>
        <w:lang w:val="en-US" w:eastAsia="en-US" w:bidi="ar-SA"/>
      </w:rPr>
    </w:lvl>
    <w:lvl w:ilvl="1" w:tplc="817A98E8">
      <w:numFmt w:val="bullet"/>
      <w:lvlText w:val="•"/>
      <w:lvlJc w:val="left"/>
      <w:pPr>
        <w:ind w:left="955" w:hanging="360"/>
      </w:pPr>
      <w:rPr>
        <w:rFonts w:hint="default"/>
        <w:lang w:val="en-US" w:eastAsia="en-US" w:bidi="ar-SA"/>
      </w:rPr>
    </w:lvl>
    <w:lvl w:ilvl="2" w:tplc="92B6EEC0">
      <w:numFmt w:val="bullet"/>
      <w:lvlText w:val="•"/>
      <w:lvlJc w:val="left"/>
      <w:pPr>
        <w:ind w:left="1550" w:hanging="360"/>
      </w:pPr>
      <w:rPr>
        <w:rFonts w:hint="default"/>
        <w:lang w:val="en-US" w:eastAsia="en-US" w:bidi="ar-SA"/>
      </w:rPr>
    </w:lvl>
    <w:lvl w:ilvl="3" w:tplc="00DA20DE">
      <w:numFmt w:val="bullet"/>
      <w:lvlText w:val="•"/>
      <w:lvlJc w:val="left"/>
      <w:pPr>
        <w:ind w:left="2145" w:hanging="360"/>
      </w:pPr>
      <w:rPr>
        <w:rFonts w:hint="default"/>
        <w:lang w:val="en-US" w:eastAsia="en-US" w:bidi="ar-SA"/>
      </w:rPr>
    </w:lvl>
    <w:lvl w:ilvl="4" w:tplc="3C781EB8">
      <w:numFmt w:val="bullet"/>
      <w:lvlText w:val="•"/>
      <w:lvlJc w:val="left"/>
      <w:pPr>
        <w:ind w:left="2740" w:hanging="360"/>
      </w:pPr>
      <w:rPr>
        <w:rFonts w:hint="default"/>
        <w:lang w:val="en-US" w:eastAsia="en-US" w:bidi="ar-SA"/>
      </w:rPr>
    </w:lvl>
    <w:lvl w:ilvl="5" w:tplc="B9FEF988">
      <w:numFmt w:val="bullet"/>
      <w:lvlText w:val="•"/>
      <w:lvlJc w:val="left"/>
      <w:pPr>
        <w:ind w:left="3335" w:hanging="360"/>
      </w:pPr>
      <w:rPr>
        <w:rFonts w:hint="default"/>
        <w:lang w:val="en-US" w:eastAsia="en-US" w:bidi="ar-SA"/>
      </w:rPr>
    </w:lvl>
    <w:lvl w:ilvl="6" w:tplc="8B78E62A">
      <w:numFmt w:val="bullet"/>
      <w:lvlText w:val="•"/>
      <w:lvlJc w:val="left"/>
      <w:pPr>
        <w:ind w:left="3930" w:hanging="360"/>
      </w:pPr>
      <w:rPr>
        <w:rFonts w:hint="default"/>
        <w:lang w:val="en-US" w:eastAsia="en-US" w:bidi="ar-SA"/>
      </w:rPr>
    </w:lvl>
    <w:lvl w:ilvl="7" w:tplc="79AACBF0">
      <w:numFmt w:val="bullet"/>
      <w:lvlText w:val="•"/>
      <w:lvlJc w:val="left"/>
      <w:pPr>
        <w:ind w:left="4525" w:hanging="360"/>
      </w:pPr>
      <w:rPr>
        <w:rFonts w:hint="default"/>
        <w:lang w:val="en-US" w:eastAsia="en-US" w:bidi="ar-SA"/>
      </w:rPr>
    </w:lvl>
    <w:lvl w:ilvl="8" w:tplc="71DA2270">
      <w:numFmt w:val="bullet"/>
      <w:lvlText w:val="•"/>
      <w:lvlJc w:val="left"/>
      <w:pPr>
        <w:ind w:left="5120" w:hanging="360"/>
      </w:pPr>
      <w:rPr>
        <w:rFonts w:hint="default"/>
        <w:lang w:val="en-US" w:eastAsia="en-US" w:bidi="ar-SA"/>
      </w:rPr>
    </w:lvl>
  </w:abstractNum>
  <w:abstractNum w:abstractNumId="53" w15:restartNumberingAfterBreak="0">
    <w:nsid w:val="15662413"/>
    <w:multiLevelType w:val="hybridMultilevel"/>
    <w:tmpl w:val="3CA4ABF8"/>
    <w:lvl w:ilvl="0" w:tplc="F708AC5C">
      <w:numFmt w:val="bullet"/>
      <w:lvlText w:val=""/>
      <w:lvlJc w:val="left"/>
      <w:pPr>
        <w:ind w:left="364" w:hanging="360"/>
      </w:pPr>
      <w:rPr>
        <w:rFonts w:ascii="Symbol" w:eastAsia="Symbol" w:hAnsi="Symbol" w:cs="Symbol" w:hint="default"/>
        <w:w w:val="100"/>
        <w:sz w:val="22"/>
        <w:szCs w:val="22"/>
        <w:lang w:val="en-US" w:eastAsia="en-US" w:bidi="ar-SA"/>
      </w:rPr>
    </w:lvl>
    <w:lvl w:ilvl="1" w:tplc="B5505EEA">
      <w:numFmt w:val="bullet"/>
      <w:lvlText w:val="•"/>
      <w:lvlJc w:val="left"/>
      <w:pPr>
        <w:ind w:left="955" w:hanging="360"/>
      </w:pPr>
      <w:rPr>
        <w:rFonts w:hint="default"/>
        <w:lang w:val="en-US" w:eastAsia="en-US" w:bidi="ar-SA"/>
      </w:rPr>
    </w:lvl>
    <w:lvl w:ilvl="2" w:tplc="BBAA0FAE">
      <w:numFmt w:val="bullet"/>
      <w:lvlText w:val="•"/>
      <w:lvlJc w:val="left"/>
      <w:pPr>
        <w:ind w:left="1550" w:hanging="360"/>
      </w:pPr>
      <w:rPr>
        <w:rFonts w:hint="default"/>
        <w:lang w:val="en-US" w:eastAsia="en-US" w:bidi="ar-SA"/>
      </w:rPr>
    </w:lvl>
    <w:lvl w:ilvl="3" w:tplc="0494EC1A">
      <w:numFmt w:val="bullet"/>
      <w:lvlText w:val="•"/>
      <w:lvlJc w:val="left"/>
      <w:pPr>
        <w:ind w:left="2145" w:hanging="360"/>
      </w:pPr>
      <w:rPr>
        <w:rFonts w:hint="default"/>
        <w:lang w:val="en-US" w:eastAsia="en-US" w:bidi="ar-SA"/>
      </w:rPr>
    </w:lvl>
    <w:lvl w:ilvl="4" w:tplc="33AEEA30">
      <w:numFmt w:val="bullet"/>
      <w:lvlText w:val="•"/>
      <w:lvlJc w:val="left"/>
      <w:pPr>
        <w:ind w:left="2741" w:hanging="360"/>
      </w:pPr>
      <w:rPr>
        <w:rFonts w:hint="default"/>
        <w:lang w:val="en-US" w:eastAsia="en-US" w:bidi="ar-SA"/>
      </w:rPr>
    </w:lvl>
    <w:lvl w:ilvl="5" w:tplc="EC8C6D04">
      <w:numFmt w:val="bullet"/>
      <w:lvlText w:val="•"/>
      <w:lvlJc w:val="left"/>
      <w:pPr>
        <w:ind w:left="3336" w:hanging="360"/>
      </w:pPr>
      <w:rPr>
        <w:rFonts w:hint="default"/>
        <w:lang w:val="en-US" w:eastAsia="en-US" w:bidi="ar-SA"/>
      </w:rPr>
    </w:lvl>
    <w:lvl w:ilvl="6" w:tplc="99D4C700">
      <w:numFmt w:val="bullet"/>
      <w:lvlText w:val="•"/>
      <w:lvlJc w:val="left"/>
      <w:pPr>
        <w:ind w:left="3931" w:hanging="360"/>
      </w:pPr>
      <w:rPr>
        <w:rFonts w:hint="default"/>
        <w:lang w:val="en-US" w:eastAsia="en-US" w:bidi="ar-SA"/>
      </w:rPr>
    </w:lvl>
    <w:lvl w:ilvl="7" w:tplc="CFCAEFBC">
      <w:numFmt w:val="bullet"/>
      <w:lvlText w:val="•"/>
      <w:lvlJc w:val="left"/>
      <w:pPr>
        <w:ind w:left="4527" w:hanging="360"/>
      </w:pPr>
      <w:rPr>
        <w:rFonts w:hint="default"/>
        <w:lang w:val="en-US" w:eastAsia="en-US" w:bidi="ar-SA"/>
      </w:rPr>
    </w:lvl>
    <w:lvl w:ilvl="8" w:tplc="8F2ABDAA">
      <w:numFmt w:val="bullet"/>
      <w:lvlText w:val="•"/>
      <w:lvlJc w:val="left"/>
      <w:pPr>
        <w:ind w:left="5122" w:hanging="360"/>
      </w:pPr>
      <w:rPr>
        <w:rFonts w:hint="default"/>
        <w:lang w:val="en-US" w:eastAsia="en-US" w:bidi="ar-SA"/>
      </w:rPr>
    </w:lvl>
  </w:abstractNum>
  <w:abstractNum w:abstractNumId="54" w15:restartNumberingAfterBreak="0">
    <w:nsid w:val="1596532C"/>
    <w:multiLevelType w:val="hybridMultilevel"/>
    <w:tmpl w:val="0C06A398"/>
    <w:lvl w:ilvl="0" w:tplc="6E7C0526">
      <w:numFmt w:val="bullet"/>
      <w:lvlText w:val=""/>
      <w:lvlJc w:val="left"/>
      <w:pPr>
        <w:ind w:left="364" w:hanging="360"/>
      </w:pPr>
      <w:rPr>
        <w:rFonts w:ascii="Symbol" w:eastAsia="Symbol" w:hAnsi="Symbol" w:cs="Symbol" w:hint="default"/>
        <w:w w:val="100"/>
        <w:sz w:val="22"/>
        <w:szCs w:val="22"/>
        <w:lang w:val="en-US" w:eastAsia="en-US" w:bidi="ar-SA"/>
      </w:rPr>
    </w:lvl>
    <w:lvl w:ilvl="1" w:tplc="C62C2F3E">
      <w:numFmt w:val="bullet"/>
      <w:lvlText w:val="•"/>
      <w:lvlJc w:val="left"/>
      <w:pPr>
        <w:ind w:left="955" w:hanging="360"/>
      </w:pPr>
      <w:rPr>
        <w:rFonts w:hint="default"/>
        <w:lang w:val="en-US" w:eastAsia="en-US" w:bidi="ar-SA"/>
      </w:rPr>
    </w:lvl>
    <w:lvl w:ilvl="2" w:tplc="EC66B0E4">
      <w:numFmt w:val="bullet"/>
      <w:lvlText w:val="•"/>
      <w:lvlJc w:val="left"/>
      <w:pPr>
        <w:ind w:left="1550" w:hanging="360"/>
      </w:pPr>
      <w:rPr>
        <w:rFonts w:hint="default"/>
        <w:lang w:val="en-US" w:eastAsia="en-US" w:bidi="ar-SA"/>
      </w:rPr>
    </w:lvl>
    <w:lvl w:ilvl="3" w:tplc="88E43A6E">
      <w:numFmt w:val="bullet"/>
      <w:lvlText w:val="•"/>
      <w:lvlJc w:val="left"/>
      <w:pPr>
        <w:ind w:left="2145" w:hanging="360"/>
      </w:pPr>
      <w:rPr>
        <w:rFonts w:hint="default"/>
        <w:lang w:val="en-US" w:eastAsia="en-US" w:bidi="ar-SA"/>
      </w:rPr>
    </w:lvl>
    <w:lvl w:ilvl="4" w:tplc="FDFC6322">
      <w:numFmt w:val="bullet"/>
      <w:lvlText w:val="•"/>
      <w:lvlJc w:val="left"/>
      <w:pPr>
        <w:ind w:left="2741" w:hanging="360"/>
      </w:pPr>
      <w:rPr>
        <w:rFonts w:hint="default"/>
        <w:lang w:val="en-US" w:eastAsia="en-US" w:bidi="ar-SA"/>
      </w:rPr>
    </w:lvl>
    <w:lvl w:ilvl="5" w:tplc="8DD0CBD8">
      <w:numFmt w:val="bullet"/>
      <w:lvlText w:val="•"/>
      <w:lvlJc w:val="left"/>
      <w:pPr>
        <w:ind w:left="3336" w:hanging="360"/>
      </w:pPr>
      <w:rPr>
        <w:rFonts w:hint="default"/>
        <w:lang w:val="en-US" w:eastAsia="en-US" w:bidi="ar-SA"/>
      </w:rPr>
    </w:lvl>
    <w:lvl w:ilvl="6" w:tplc="93D853E6">
      <w:numFmt w:val="bullet"/>
      <w:lvlText w:val="•"/>
      <w:lvlJc w:val="left"/>
      <w:pPr>
        <w:ind w:left="3931" w:hanging="360"/>
      </w:pPr>
      <w:rPr>
        <w:rFonts w:hint="default"/>
        <w:lang w:val="en-US" w:eastAsia="en-US" w:bidi="ar-SA"/>
      </w:rPr>
    </w:lvl>
    <w:lvl w:ilvl="7" w:tplc="29FE4F0E">
      <w:numFmt w:val="bullet"/>
      <w:lvlText w:val="•"/>
      <w:lvlJc w:val="left"/>
      <w:pPr>
        <w:ind w:left="4527" w:hanging="360"/>
      </w:pPr>
      <w:rPr>
        <w:rFonts w:hint="default"/>
        <w:lang w:val="en-US" w:eastAsia="en-US" w:bidi="ar-SA"/>
      </w:rPr>
    </w:lvl>
    <w:lvl w:ilvl="8" w:tplc="3CC0DED8">
      <w:numFmt w:val="bullet"/>
      <w:lvlText w:val="•"/>
      <w:lvlJc w:val="left"/>
      <w:pPr>
        <w:ind w:left="5122" w:hanging="360"/>
      </w:pPr>
      <w:rPr>
        <w:rFonts w:hint="default"/>
        <w:lang w:val="en-US" w:eastAsia="en-US" w:bidi="ar-SA"/>
      </w:rPr>
    </w:lvl>
  </w:abstractNum>
  <w:abstractNum w:abstractNumId="55" w15:restartNumberingAfterBreak="0">
    <w:nsid w:val="15B618E3"/>
    <w:multiLevelType w:val="hybridMultilevel"/>
    <w:tmpl w:val="EC4263C0"/>
    <w:lvl w:ilvl="0" w:tplc="13806C8E">
      <w:numFmt w:val="bullet"/>
      <w:lvlText w:val=""/>
      <w:lvlJc w:val="left"/>
      <w:pPr>
        <w:ind w:left="364" w:hanging="360"/>
      </w:pPr>
      <w:rPr>
        <w:rFonts w:ascii="Symbol" w:eastAsia="Symbol" w:hAnsi="Symbol" w:cs="Symbol" w:hint="default"/>
        <w:w w:val="100"/>
        <w:sz w:val="22"/>
        <w:szCs w:val="22"/>
        <w:lang w:val="en-US" w:eastAsia="en-US" w:bidi="ar-SA"/>
      </w:rPr>
    </w:lvl>
    <w:lvl w:ilvl="1" w:tplc="14C29B38">
      <w:numFmt w:val="bullet"/>
      <w:lvlText w:val="•"/>
      <w:lvlJc w:val="left"/>
      <w:pPr>
        <w:ind w:left="955" w:hanging="360"/>
      </w:pPr>
      <w:rPr>
        <w:rFonts w:hint="default"/>
        <w:lang w:val="en-US" w:eastAsia="en-US" w:bidi="ar-SA"/>
      </w:rPr>
    </w:lvl>
    <w:lvl w:ilvl="2" w:tplc="517A08C2">
      <w:numFmt w:val="bullet"/>
      <w:lvlText w:val="•"/>
      <w:lvlJc w:val="left"/>
      <w:pPr>
        <w:ind w:left="1550" w:hanging="360"/>
      </w:pPr>
      <w:rPr>
        <w:rFonts w:hint="default"/>
        <w:lang w:val="en-US" w:eastAsia="en-US" w:bidi="ar-SA"/>
      </w:rPr>
    </w:lvl>
    <w:lvl w:ilvl="3" w:tplc="4B5EECE2">
      <w:numFmt w:val="bullet"/>
      <w:lvlText w:val="•"/>
      <w:lvlJc w:val="left"/>
      <w:pPr>
        <w:ind w:left="2145" w:hanging="360"/>
      </w:pPr>
      <w:rPr>
        <w:rFonts w:hint="default"/>
        <w:lang w:val="en-US" w:eastAsia="en-US" w:bidi="ar-SA"/>
      </w:rPr>
    </w:lvl>
    <w:lvl w:ilvl="4" w:tplc="41A23A62">
      <w:numFmt w:val="bullet"/>
      <w:lvlText w:val="•"/>
      <w:lvlJc w:val="left"/>
      <w:pPr>
        <w:ind w:left="2741" w:hanging="360"/>
      </w:pPr>
      <w:rPr>
        <w:rFonts w:hint="default"/>
        <w:lang w:val="en-US" w:eastAsia="en-US" w:bidi="ar-SA"/>
      </w:rPr>
    </w:lvl>
    <w:lvl w:ilvl="5" w:tplc="16F8AEF8">
      <w:numFmt w:val="bullet"/>
      <w:lvlText w:val="•"/>
      <w:lvlJc w:val="left"/>
      <w:pPr>
        <w:ind w:left="3336" w:hanging="360"/>
      </w:pPr>
      <w:rPr>
        <w:rFonts w:hint="default"/>
        <w:lang w:val="en-US" w:eastAsia="en-US" w:bidi="ar-SA"/>
      </w:rPr>
    </w:lvl>
    <w:lvl w:ilvl="6" w:tplc="CEC4F370">
      <w:numFmt w:val="bullet"/>
      <w:lvlText w:val="•"/>
      <w:lvlJc w:val="left"/>
      <w:pPr>
        <w:ind w:left="3931" w:hanging="360"/>
      </w:pPr>
      <w:rPr>
        <w:rFonts w:hint="default"/>
        <w:lang w:val="en-US" w:eastAsia="en-US" w:bidi="ar-SA"/>
      </w:rPr>
    </w:lvl>
    <w:lvl w:ilvl="7" w:tplc="CB86741C">
      <w:numFmt w:val="bullet"/>
      <w:lvlText w:val="•"/>
      <w:lvlJc w:val="left"/>
      <w:pPr>
        <w:ind w:left="4527" w:hanging="360"/>
      </w:pPr>
      <w:rPr>
        <w:rFonts w:hint="default"/>
        <w:lang w:val="en-US" w:eastAsia="en-US" w:bidi="ar-SA"/>
      </w:rPr>
    </w:lvl>
    <w:lvl w:ilvl="8" w:tplc="B3401C72">
      <w:numFmt w:val="bullet"/>
      <w:lvlText w:val="•"/>
      <w:lvlJc w:val="left"/>
      <w:pPr>
        <w:ind w:left="5122" w:hanging="360"/>
      </w:pPr>
      <w:rPr>
        <w:rFonts w:hint="default"/>
        <w:lang w:val="en-US" w:eastAsia="en-US" w:bidi="ar-SA"/>
      </w:rPr>
    </w:lvl>
  </w:abstractNum>
  <w:abstractNum w:abstractNumId="56" w15:restartNumberingAfterBreak="0">
    <w:nsid w:val="17304770"/>
    <w:multiLevelType w:val="hybridMultilevel"/>
    <w:tmpl w:val="A072B3AC"/>
    <w:lvl w:ilvl="0" w:tplc="5A7CBF86">
      <w:numFmt w:val="bullet"/>
      <w:lvlText w:val=""/>
      <w:lvlJc w:val="left"/>
      <w:pPr>
        <w:ind w:left="364" w:hanging="360"/>
      </w:pPr>
      <w:rPr>
        <w:rFonts w:ascii="Symbol" w:eastAsia="Symbol" w:hAnsi="Symbol" w:cs="Symbol" w:hint="default"/>
        <w:w w:val="100"/>
        <w:sz w:val="22"/>
        <w:szCs w:val="22"/>
        <w:lang w:val="en-US" w:eastAsia="en-US" w:bidi="ar-SA"/>
      </w:rPr>
    </w:lvl>
    <w:lvl w:ilvl="1" w:tplc="FA66A43E">
      <w:numFmt w:val="bullet"/>
      <w:lvlText w:val="•"/>
      <w:lvlJc w:val="left"/>
      <w:pPr>
        <w:ind w:left="955" w:hanging="360"/>
      </w:pPr>
      <w:rPr>
        <w:rFonts w:hint="default"/>
        <w:lang w:val="en-US" w:eastAsia="en-US" w:bidi="ar-SA"/>
      </w:rPr>
    </w:lvl>
    <w:lvl w:ilvl="2" w:tplc="50AA23C4">
      <w:numFmt w:val="bullet"/>
      <w:lvlText w:val="•"/>
      <w:lvlJc w:val="left"/>
      <w:pPr>
        <w:ind w:left="1550" w:hanging="360"/>
      </w:pPr>
      <w:rPr>
        <w:rFonts w:hint="default"/>
        <w:lang w:val="en-US" w:eastAsia="en-US" w:bidi="ar-SA"/>
      </w:rPr>
    </w:lvl>
    <w:lvl w:ilvl="3" w:tplc="79AC2674">
      <w:numFmt w:val="bullet"/>
      <w:lvlText w:val="•"/>
      <w:lvlJc w:val="left"/>
      <w:pPr>
        <w:ind w:left="2145" w:hanging="360"/>
      </w:pPr>
      <w:rPr>
        <w:rFonts w:hint="default"/>
        <w:lang w:val="en-US" w:eastAsia="en-US" w:bidi="ar-SA"/>
      </w:rPr>
    </w:lvl>
    <w:lvl w:ilvl="4" w:tplc="A50C547A">
      <w:numFmt w:val="bullet"/>
      <w:lvlText w:val="•"/>
      <w:lvlJc w:val="left"/>
      <w:pPr>
        <w:ind w:left="2741" w:hanging="360"/>
      </w:pPr>
      <w:rPr>
        <w:rFonts w:hint="default"/>
        <w:lang w:val="en-US" w:eastAsia="en-US" w:bidi="ar-SA"/>
      </w:rPr>
    </w:lvl>
    <w:lvl w:ilvl="5" w:tplc="5AF4B8E8">
      <w:numFmt w:val="bullet"/>
      <w:lvlText w:val="•"/>
      <w:lvlJc w:val="left"/>
      <w:pPr>
        <w:ind w:left="3336" w:hanging="360"/>
      </w:pPr>
      <w:rPr>
        <w:rFonts w:hint="default"/>
        <w:lang w:val="en-US" w:eastAsia="en-US" w:bidi="ar-SA"/>
      </w:rPr>
    </w:lvl>
    <w:lvl w:ilvl="6" w:tplc="1A884436">
      <w:numFmt w:val="bullet"/>
      <w:lvlText w:val="•"/>
      <w:lvlJc w:val="left"/>
      <w:pPr>
        <w:ind w:left="3931" w:hanging="360"/>
      </w:pPr>
      <w:rPr>
        <w:rFonts w:hint="default"/>
        <w:lang w:val="en-US" w:eastAsia="en-US" w:bidi="ar-SA"/>
      </w:rPr>
    </w:lvl>
    <w:lvl w:ilvl="7" w:tplc="5FBC0B4E">
      <w:numFmt w:val="bullet"/>
      <w:lvlText w:val="•"/>
      <w:lvlJc w:val="left"/>
      <w:pPr>
        <w:ind w:left="4527" w:hanging="360"/>
      </w:pPr>
      <w:rPr>
        <w:rFonts w:hint="default"/>
        <w:lang w:val="en-US" w:eastAsia="en-US" w:bidi="ar-SA"/>
      </w:rPr>
    </w:lvl>
    <w:lvl w:ilvl="8" w:tplc="02C8FFA6">
      <w:numFmt w:val="bullet"/>
      <w:lvlText w:val="•"/>
      <w:lvlJc w:val="left"/>
      <w:pPr>
        <w:ind w:left="5122" w:hanging="360"/>
      </w:pPr>
      <w:rPr>
        <w:rFonts w:hint="default"/>
        <w:lang w:val="en-US" w:eastAsia="en-US" w:bidi="ar-SA"/>
      </w:rPr>
    </w:lvl>
  </w:abstractNum>
  <w:abstractNum w:abstractNumId="57" w15:restartNumberingAfterBreak="0">
    <w:nsid w:val="175F5DFE"/>
    <w:multiLevelType w:val="hybridMultilevel"/>
    <w:tmpl w:val="5E8A5E3A"/>
    <w:lvl w:ilvl="0" w:tplc="4CC6A4E0">
      <w:numFmt w:val="bullet"/>
      <w:lvlText w:val=""/>
      <w:lvlJc w:val="left"/>
      <w:pPr>
        <w:ind w:left="364" w:hanging="360"/>
      </w:pPr>
      <w:rPr>
        <w:rFonts w:ascii="Symbol" w:eastAsia="Symbol" w:hAnsi="Symbol" w:cs="Symbol" w:hint="default"/>
        <w:w w:val="100"/>
        <w:sz w:val="22"/>
        <w:szCs w:val="22"/>
        <w:lang w:val="en-US" w:eastAsia="en-US" w:bidi="ar-SA"/>
      </w:rPr>
    </w:lvl>
    <w:lvl w:ilvl="1" w:tplc="D1509818">
      <w:numFmt w:val="bullet"/>
      <w:lvlText w:val="•"/>
      <w:lvlJc w:val="left"/>
      <w:pPr>
        <w:ind w:left="955" w:hanging="360"/>
      </w:pPr>
      <w:rPr>
        <w:rFonts w:hint="default"/>
        <w:lang w:val="en-US" w:eastAsia="en-US" w:bidi="ar-SA"/>
      </w:rPr>
    </w:lvl>
    <w:lvl w:ilvl="2" w:tplc="350C8246">
      <w:numFmt w:val="bullet"/>
      <w:lvlText w:val="•"/>
      <w:lvlJc w:val="left"/>
      <w:pPr>
        <w:ind w:left="1550" w:hanging="360"/>
      </w:pPr>
      <w:rPr>
        <w:rFonts w:hint="default"/>
        <w:lang w:val="en-US" w:eastAsia="en-US" w:bidi="ar-SA"/>
      </w:rPr>
    </w:lvl>
    <w:lvl w:ilvl="3" w:tplc="42BA31BC">
      <w:numFmt w:val="bullet"/>
      <w:lvlText w:val="•"/>
      <w:lvlJc w:val="left"/>
      <w:pPr>
        <w:ind w:left="2145" w:hanging="360"/>
      </w:pPr>
      <w:rPr>
        <w:rFonts w:hint="default"/>
        <w:lang w:val="en-US" w:eastAsia="en-US" w:bidi="ar-SA"/>
      </w:rPr>
    </w:lvl>
    <w:lvl w:ilvl="4" w:tplc="4204E4BE">
      <w:numFmt w:val="bullet"/>
      <w:lvlText w:val="•"/>
      <w:lvlJc w:val="left"/>
      <w:pPr>
        <w:ind w:left="2741" w:hanging="360"/>
      </w:pPr>
      <w:rPr>
        <w:rFonts w:hint="default"/>
        <w:lang w:val="en-US" w:eastAsia="en-US" w:bidi="ar-SA"/>
      </w:rPr>
    </w:lvl>
    <w:lvl w:ilvl="5" w:tplc="D5EC6AB6">
      <w:numFmt w:val="bullet"/>
      <w:lvlText w:val="•"/>
      <w:lvlJc w:val="left"/>
      <w:pPr>
        <w:ind w:left="3336" w:hanging="360"/>
      </w:pPr>
      <w:rPr>
        <w:rFonts w:hint="default"/>
        <w:lang w:val="en-US" w:eastAsia="en-US" w:bidi="ar-SA"/>
      </w:rPr>
    </w:lvl>
    <w:lvl w:ilvl="6" w:tplc="36D27478">
      <w:numFmt w:val="bullet"/>
      <w:lvlText w:val="•"/>
      <w:lvlJc w:val="left"/>
      <w:pPr>
        <w:ind w:left="3931" w:hanging="360"/>
      </w:pPr>
      <w:rPr>
        <w:rFonts w:hint="default"/>
        <w:lang w:val="en-US" w:eastAsia="en-US" w:bidi="ar-SA"/>
      </w:rPr>
    </w:lvl>
    <w:lvl w:ilvl="7" w:tplc="BF3017EC">
      <w:numFmt w:val="bullet"/>
      <w:lvlText w:val="•"/>
      <w:lvlJc w:val="left"/>
      <w:pPr>
        <w:ind w:left="4527" w:hanging="360"/>
      </w:pPr>
      <w:rPr>
        <w:rFonts w:hint="default"/>
        <w:lang w:val="en-US" w:eastAsia="en-US" w:bidi="ar-SA"/>
      </w:rPr>
    </w:lvl>
    <w:lvl w:ilvl="8" w:tplc="3C1C6F08">
      <w:numFmt w:val="bullet"/>
      <w:lvlText w:val="•"/>
      <w:lvlJc w:val="left"/>
      <w:pPr>
        <w:ind w:left="5122" w:hanging="360"/>
      </w:pPr>
      <w:rPr>
        <w:rFonts w:hint="default"/>
        <w:lang w:val="en-US" w:eastAsia="en-US" w:bidi="ar-SA"/>
      </w:rPr>
    </w:lvl>
  </w:abstractNum>
  <w:abstractNum w:abstractNumId="58" w15:restartNumberingAfterBreak="0">
    <w:nsid w:val="17EF667F"/>
    <w:multiLevelType w:val="multilevel"/>
    <w:tmpl w:val="ACFCE8E4"/>
    <w:lvl w:ilvl="0">
      <w:start w:val="18"/>
      <w:numFmt w:val="decimal"/>
      <w:lvlText w:val="%1"/>
      <w:lvlJc w:val="left"/>
      <w:pPr>
        <w:ind w:left="499" w:hanging="388"/>
        <w:jc w:val="left"/>
      </w:pPr>
      <w:rPr>
        <w:rFonts w:hint="default"/>
        <w:lang w:val="en-US" w:eastAsia="en-US" w:bidi="ar-SA"/>
      </w:rPr>
    </w:lvl>
    <w:lvl w:ilvl="1">
      <w:start w:val="1"/>
      <w:numFmt w:val="decimal"/>
      <w:lvlText w:val="%1.%2"/>
      <w:lvlJc w:val="left"/>
      <w:pPr>
        <w:ind w:left="499" w:hanging="388"/>
        <w:jc w:val="left"/>
      </w:pPr>
      <w:rPr>
        <w:rFonts w:ascii="Times New Roman" w:eastAsia="Times New Roman" w:hAnsi="Times New Roman" w:cs="Times New Roman" w:hint="default"/>
        <w:w w:val="100"/>
        <w:sz w:val="20"/>
        <w:szCs w:val="20"/>
        <w:lang w:val="en-US" w:eastAsia="en-US" w:bidi="ar-SA"/>
      </w:rPr>
    </w:lvl>
    <w:lvl w:ilvl="2">
      <w:numFmt w:val="bullet"/>
      <w:lvlText w:val="•"/>
      <w:lvlJc w:val="left"/>
      <w:pPr>
        <w:ind w:left="1662" w:hanging="388"/>
      </w:pPr>
      <w:rPr>
        <w:rFonts w:hint="default"/>
        <w:lang w:val="en-US" w:eastAsia="en-US" w:bidi="ar-SA"/>
      </w:rPr>
    </w:lvl>
    <w:lvl w:ilvl="3">
      <w:numFmt w:val="bullet"/>
      <w:lvlText w:val="•"/>
      <w:lvlJc w:val="left"/>
      <w:pPr>
        <w:ind w:left="2243" w:hanging="388"/>
      </w:pPr>
      <w:rPr>
        <w:rFonts w:hint="default"/>
        <w:lang w:val="en-US" w:eastAsia="en-US" w:bidi="ar-SA"/>
      </w:rPr>
    </w:lvl>
    <w:lvl w:ilvl="4">
      <w:numFmt w:val="bullet"/>
      <w:lvlText w:val="•"/>
      <w:lvlJc w:val="left"/>
      <w:pPr>
        <w:ind w:left="2825" w:hanging="388"/>
      </w:pPr>
      <w:rPr>
        <w:rFonts w:hint="default"/>
        <w:lang w:val="en-US" w:eastAsia="en-US" w:bidi="ar-SA"/>
      </w:rPr>
    </w:lvl>
    <w:lvl w:ilvl="5">
      <w:numFmt w:val="bullet"/>
      <w:lvlText w:val="•"/>
      <w:lvlJc w:val="left"/>
      <w:pPr>
        <w:ind w:left="3406" w:hanging="388"/>
      </w:pPr>
      <w:rPr>
        <w:rFonts w:hint="default"/>
        <w:lang w:val="en-US" w:eastAsia="en-US" w:bidi="ar-SA"/>
      </w:rPr>
    </w:lvl>
    <w:lvl w:ilvl="6">
      <w:numFmt w:val="bullet"/>
      <w:lvlText w:val="•"/>
      <w:lvlJc w:val="left"/>
      <w:pPr>
        <w:ind w:left="3987" w:hanging="388"/>
      </w:pPr>
      <w:rPr>
        <w:rFonts w:hint="default"/>
        <w:lang w:val="en-US" w:eastAsia="en-US" w:bidi="ar-SA"/>
      </w:rPr>
    </w:lvl>
    <w:lvl w:ilvl="7">
      <w:numFmt w:val="bullet"/>
      <w:lvlText w:val="•"/>
      <w:lvlJc w:val="left"/>
      <w:pPr>
        <w:ind w:left="4569" w:hanging="388"/>
      </w:pPr>
      <w:rPr>
        <w:rFonts w:hint="default"/>
        <w:lang w:val="en-US" w:eastAsia="en-US" w:bidi="ar-SA"/>
      </w:rPr>
    </w:lvl>
    <w:lvl w:ilvl="8">
      <w:numFmt w:val="bullet"/>
      <w:lvlText w:val="•"/>
      <w:lvlJc w:val="left"/>
      <w:pPr>
        <w:ind w:left="5150" w:hanging="388"/>
      </w:pPr>
      <w:rPr>
        <w:rFonts w:hint="default"/>
        <w:lang w:val="en-US" w:eastAsia="en-US" w:bidi="ar-SA"/>
      </w:rPr>
    </w:lvl>
  </w:abstractNum>
  <w:abstractNum w:abstractNumId="59" w15:restartNumberingAfterBreak="0">
    <w:nsid w:val="18262C70"/>
    <w:multiLevelType w:val="hybridMultilevel"/>
    <w:tmpl w:val="DC9A91E0"/>
    <w:lvl w:ilvl="0" w:tplc="E0C20E7A">
      <w:numFmt w:val="bullet"/>
      <w:lvlText w:val=""/>
      <w:lvlJc w:val="left"/>
      <w:pPr>
        <w:ind w:left="467" w:hanging="361"/>
      </w:pPr>
      <w:rPr>
        <w:rFonts w:ascii="Symbol" w:eastAsia="Symbol" w:hAnsi="Symbol" w:cs="Symbol" w:hint="default"/>
        <w:w w:val="100"/>
        <w:sz w:val="22"/>
        <w:szCs w:val="22"/>
        <w:lang w:val="en-US" w:eastAsia="en-US" w:bidi="ar-SA"/>
      </w:rPr>
    </w:lvl>
    <w:lvl w:ilvl="1" w:tplc="E3165DBC">
      <w:numFmt w:val="bullet"/>
      <w:lvlText w:val="•"/>
      <w:lvlJc w:val="left"/>
      <w:pPr>
        <w:ind w:left="894" w:hanging="361"/>
      </w:pPr>
      <w:rPr>
        <w:rFonts w:hint="default"/>
        <w:lang w:val="en-US" w:eastAsia="en-US" w:bidi="ar-SA"/>
      </w:rPr>
    </w:lvl>
    <w:lvl w:ilvl="2" w:tplc="68ECAEE4">
      <w:numFmt w:val="bullet"/>
      <w:lvlText w:val="•"/>
      <w:lvlJc w:val="left"/>
      <w:pPr>
        <w:ind w:left="1329" w:hanging="361"/>
      </w:pPr>
      <w:rPr>
        <w:rFonts w:hint="default"/>
        <w:lang w:val="en-US" w:eastAsia="en-US" w:bidi="ar-SA"/>
      </w:rPr>
    </w:lvl>
    <w:lvl w:ilvl="3" w:tplc="0C68513A">
      <w:numFmt w:val="bullet"/>
      <w:lvlText w:val="•"/>
      <w:lvlJc w:val="left"/>
      <w:pPr>
        <w:ind w:left="1763" w:hanging="361"/>
      </w:pPr>
      <w:rPr>
        <w:rFonts w:hint="default"/>
        <w:lang w:val="en-US" w:eastAsia="en-US" w:bidi="ar-SA"/>
      </w:rPr>
    </w:lvl>
    <w:lvl w:ilvl="4" w:tplc="855C96A6">
      <w:numFmt w:val="bullet"/>
      <w:lvlText w:val="•"/>
      <w:lvlJc w:val="left"/>
      <w:pPr>
        <w:ind w:left="2198" w:hanging="361"/>
      </w:pPr>
      <w:rPr>
        <w:rFonts w:hint="default"/>
        <w:lang w:val="en-US" w:eastAsia="en-US" w:bidi="ar-SA"/>
      </w:rPr>
    </w:lvl>
    <w:lvl w:ilvl="5" w:tplc="C7B617C0">
      <w:numFmt w:val="bullet"/>
      <w:lvlText w:val="•"/>
      <w:lvlJc w:val="left"/>
      <w:pPr>
        <w:ind w:left="2633" w:hanging="361"/>
      </w:pPr>
      <w:rPr>
        <w:rFonts w:hint="default"/>
        <w:lang w:val="en-US" w:eastAsia="en-US" w:bidi="ar-SA"/>
      </w:rPr>
    </w:lvl>
    <w:lvl w:ilvl="6" w:tplc="789A3BB8">
      <w:numFmt w:val="bullet"/>
      <w:lvlText w:val="•"/>
      <w:lvlJc w:val="left"/>
      <w:pPr>
        <w:ind w:left="3067" w:hanging="361"/>
      </w:pPr>
      <w:rPr>
        <w:rFonts w:hint="default"/>
        <w:lang w:val="en-US" w:eastAsia="en-US" w:bidi="ar-SA"/>
      </w:rPr>
    </w:lvl>
    <w:lvl w:ilvl="7" w:tplc="4EA45972">
      <w:numFmt w:val="bullet"/>
      <w:lvlText w:val="•"/>
      <w:lvlJc w:val="left"/>
      <w:pPr>
        <w:ind w:left="3502" w:hanging="361"/>
      </w:pPr>
      <w:rPr>
        <w:rFonts w:hint="default"/>
        <w:lang w:val="en-US" w:eastAsia="en-US" w:bidi="ar-SA"/>
      </w:rPr>
    </w:lvl>
    <w:lvl w:ilvl="8" w:tplc="F0D48502">
      <w:numFmt w:val="bullet"/>
      <w:lvlText w:val="•"/>
      <w:lvlJc w:val="left"/>
      <w:pPr>
        <w:ind w:left="3936" w:hanging="361"/>
      </w:pPr>
      <w:rPr>
        <w:rFonts w:hint="default"/>
        <w:lang w:val="en-US" w:eastAsia="en-US" w:bidi="ar-SA"/>
      </w:rPr>
    </w:lvl>
  </w:abstractNum>
  <w:abstractNum w:abstractNumId="60" w15:restartNumberingAfterBreak="0">
    <w:nsid w:val="188442A4"/>
    <w:multiLevelType w:val="hybridMultilevel"/>
    <w:tmpl w:val="AD6A2A66"/>
    <w:lvl w:ilvl="0" w:tplc="E7181014">
      <w:numFmt w:val="bullet"/>
      <w:lvlText w:val=""/>
      <w:lvlJc w:val="left"/>
      <w:pPr>
        <w:ind w:left="467" w:hanging="361"/>
      </w:pPr>
      <w:rPr>
        <w:rFonts w:ascii="Symbol" w:eastAsia="Symbol" w:hAnsi="Symbol" w:cs="Symbol" w:hint="default"/>
        <w:w w:val="100"/>
        <w:sz w:val="22"/>
        <w:szCs w:val="22"/>
        <w:lang w:val="en-US" w:eastAsia="en-US" w:bidi="ar-SA"/>
      </w:rPr>
    </w:lvl>
    <w:lvl w:ilvl="1" w:tplc="514065D0">
      <w:numFmt w:val="bullet"/>
      <w:lvlText w:val="•"/>
      <w:lvlJc w:val="left"/>
      <w:pPr>
        <w:ind w:left="894" w:hanging="361"/>
      </w:pPr>
      <w:rPr>
        <w:rFonts w:hint="default"/>
        <w:lang w:val="en-US" w:eastAsia="en-US" w:bidi="ar-SA"/>
      </w:rPr>
    </w:lvl>
    <w:lvl w:ilvl="2" w:tplc="3C4A6C90">
      <w:numFmt w:val="bullet"/>
      <w:lvlText w:val="•"/>
      <w:lvlJc w:val="left"/>
      <w:pPr>
        <w:ind w:left="1329" w:hanging="361"/>
      </w:pPr>
      <w:rPr>
        <w:rFonts w:hint="default"/>
        <w:lang w:val="en-US" w:eastAsia="en-US" w:bidi="ar-SA"/>
      </w:rPr>
    </w:lvl>
    <w:lvl w:ilvl="3" w:tplc="49E44782">
      <w:numFmt w:val="bullet"/>
      <w:lvlText w:val="•"/>
      <w:lvlJc w:val="left"/>
      <w:pPr>
        <w:ind w:left="1763" w:hanging="361"/>
      </w:pPr>
      <w:rPr>
        <w:rFonts w:hint="default"/>
        <w:lang w:val="en-US" w:eastAsia="en-US" w:bidi="ar-SA"/>
      </w:rPr>
    </w:lvl>
    <w:lvl w:ilvl="4" w:tplc="C8C0E412">
      <w:numFmt w:val="bullet"/>
      <w:lvlText w:val="•"/>
      <w:lvlJc w:val="left"/>
      <w:pPr>
        <w:ind w:left="2198" w:hanging="361"/>
      </w:pPr>
      <w:rPr>
        <w:rFonts w:hint="default"/>
        <w:lang w:val="en-US" w:eastAsia="en-US" w:bidi="ar-SA"/>
      </w:rPr>
    </w:lvl>
    <w:lvl w:ilvl="5" w:tplc="1B281174">
      <w:numFmt w:val="bullet"/>
      <w:lvlText w:val="•"/>
      <w:lvlJc w:val="left"/>
      <w:pPr>
        <w:ind w:left="2633" w:hanging="361"/>
      </w:pPr>
      <w:rPr>
        <w:rFonts w:hint="default"/>
        <w:lang w:val="en-US" w:eastAsia="en-US" w:bidi="ar-SA"/>
      </w:rPr>
    </w:lvl>
    <w:lvl w:ilvl="6" w:tplc="FBC66572">
      <w:numFmt w:val="bullet"/>
      <w:lvlText w:val="•"/>
      <w:lvlJc w:val="left"/>
      <w:pPr>
        <w:ind w:left="3067" w:hanging="361"/>
      </w:pPr>
      <w:rPr>
        <w:rFonts w:hint="default"/>
        <w:lang w:val="en-US" w:eastAsia="en-US" w:bidi="ar-SA"/>
      </w:rPr>
    </w:lvl>
    <w:lvl w:ilvl="7" w:tplc="40EAA940">
      <w:numFmt w:val="bullet"/>
      <w:lvlText w:val="•"/>
      <w:lvlJc w:val="left"/>
      <w:pPr>
        <w:ind w:left="3502" w:hanging="361"/>
      </w:pPr>
      <w:rPr>
        <w:rFonts w:hint="default"/>
        <w:lang w:val="en-US" w:eastAsia="en-US" w:bidi="ar-SA"/>
      </w:rPr>
    </w:lvl>
    <w:lvl w:ilvl="8" w:tplc="7F822CC0">
      <w:numFmt w:val="bullet"/>
      <w:lvlText w:val="•"/>
      <w:lvlJc w:val="left"/>
      <w:pPr>
        <w:ind w:left="3936" w:hanging="361"/>
      </w:pPr>
      <w:rPr>
        <w:rFonts w:hint="default"/>
        <w:lang w:val="en-US" w:eastAsia="en-US" w:bidi="ar-SA"/>
      </w:rPr>
    </w:lvl>
  </w:abstractNum>
  <w:abstractNum w:abstractNumId="61" w15:restartNumberingAfterBreak="0">
    <w:nsid w:val="18A52190"/>
    <w:multiLevelType w:val="hybridMultilevel"/>
    <w:tmpl w:val="802EF1CC"/>
    <w:lvl w:ilvl="0" w:tplc="C8A4C106">
      <w:numFmt w:val="bullet"/>
      <w:lvlText w:val=""/>
      <w:lvlJc w:val="left"/>
      <w:pPr>
        <w:ind w:left="364" w:hanging="360"/>
      </w:pPr>
      <w:rPr>
        <w:rFonts w:ascii="Symbol" w:eastAsia="Symbol" w:hAnsi="Symbol" w:cs="Symbol" w:hint="default"/>
        <w:w w:val="100"/>
        <w:sz w:val="22"/>
        <w:szCs w:val="22"/>
        <w:lang w:val="en-US" w:eastAsia="en-US" w:bidi="ar-SA"/>
      </w:rPr>
    </w:lvl>
    <w:lvl w:ilvl="1" w:tplc="8F5C6324">
      <w:numFmt w:val="bullet"/>
      <w:lvlText w:val="•"/>
      <w:lvlJc w:val="left"/>
      <w:pPr>
        <w:ind w:left="955" w:hanging="360"/>
      </w:pPr>
      <w:rPr>
        <w:rFonts w:hint="default"/>
        <w:lang w:val="en-US" w:eastAsia="en-US" w:bidi="ar-SA"/>
      </w:rPr>
    </w:lvl>
    <w:lvl w:ilvl="2" w:tplc="C6F64A94">
      <w:numFmt w:val="bullet"/>
      <w:lvlText w:val="•"/>
      <w:lvlJc w:val="left"/>
      <w:pPr>
        <w:ind w:left="1550" w:hanging="360"/>
      </w:pPr>
      <w:rPr>
        <w:rFonts w:hint="default"/>
        <w:lang w:val="en-US" w:eastAsia="en-US" w:bidi="ar-SA"/>
      </w:rPr>
    </w:lvl>
    <w:lvl w:ilvl="3" w:tplc="6DAAB0AE">
      <w:numFmt w:val="bullet"/>
      <w:lvlText w:val="•"/>
      <w:lvlJc w:val="left"/>
      <w:pPr>
        <w:ind w:left="2145" w:hanging="360"/>
      </w:pPr>
      <w:rPr>
        <w:rFonts w:hint="default"/>
        <w:lang w:val="en-US" w:eastAsia="en-US" w:bidi="ar-SA"/>
      </w:rPr>
    </w:lvl>
    <w:lvl w:ilvl="4" w:tplc="94004C42">
      <w:numFmt w:val="bullet"/>
      <w:lvlText w:val="•"/>
      <w:lvlJc w:val="left"/>
      <w:pPr>
        <w:ind w:left="2741" w:hanging="360"/>
      </w:pPr>
      <w:rPr>
        <w:rFonts w:hint="default"/>
        <w:lang w:val="en-US" w:eastAsia="en-US" w:bidi="ar-SA"/>
      </w:rPr>
    </w:lvl>
    <w:lvl w:ilvl="5" w:tplc="18BC59D2">
      <w:numFmt w:val="bullet"/>
      <w:lvlText w:val="•"/>
      <w:lvlJc w:val="left"/>
      <w:pPr>
        <w:ind w:left="3336" w:hanging="360"/>
      </w:pPr>
      <w:rPr>
        <w:rFonts w:hint="default"/>
        <w:lang w:val="en-US" w:eastAsia="en-US" w:bidi="ar-SA"/>
      </w:rPr>
    </w:lvl>
    <w:lvl w:ilvl="6" w:tplc="4BAC907E">
      <w:numFmt w:val="bullet"/>
      <w:lvlText w:val="•"/>
      <w:lvlJc w:val="left"/>
      <w:pPr>
        <w:ind w:left="3931" w:hanging="360"/>
      </w:pPr>
      <w:rPr>
        <w:rFonts w:hint="default"/>
        <w:lang w:val="en-US" w:eastAsia="en-US" w:bidi="ar-SA"/>
      </w:rPr>
    </w:lvl>
    <w:lvl w:ilvl="7" w:tplc="C1903274">
      <w:numFmt w:val="bullet"/>
      <w:lvlText w:val="•"/>
      <w:lvlJc w:val="left"/>
      <w:pPr>
        <w:ind w:left="4527" w:hanging="360"/>
      </w:pPr>
      <w:rPr>
        <w:rFonts w:hint="default"/>
        <w:lang w:val="en-US" w:eastAsia="en-US" w:bidi="ar-SA"/>
      </w:rPr>
    </w:lvl>
    <w:lvl w:ilvl="8" w:tplc="F2124D86">
      <w:numFmt w:val="bullet"/>
      <w:lvlText w:val="•"/>
      <w:lvlJc w:val="left"/>
      <w:pPr>
        <w:ind w:left="5122" w:hanging="360"/>
      </w:pPr>
      <w:rPr>
        <w:rFonts w:hint="default"/>
        <w:lang w:val="en-US" w:eastAsia="en-US" w:bidi="ar-SA"/>
      </w:rPr>
    </w:lvl>
  </w:abstractNum>
  <w:abstractNum w:abstractNumId="62" w15:restartNumberingAfterBreak="0">
    <w:nsid w:val="18E95BE7"/>
    <w:multiLevelType w:val="hybridMultilevel"/>
    <w:tmpl w:val="0C989798"/>
    <w:lvl w:ilvl="0" w:tplc="49E8CDEE">
      <w:numFmt w:val="bullet"/>
      <w:lvlText w:val=""/>
      <w:lvlJc w:val="left"/>
      <w:pPr>
        <w:ind w:left="364" w:hanging="360"/>
      </w:pPr>
      <w:rPr>
        <w:rFonts w:ascii="Symbol" w:eastAsia="Symbol" w:hAnsi="Symbol" w:cs="Symbol" w:hint="default"/>
        <w:w w:val="100"/>
        <w:sz w:val="22"/>
        <w:szCs w:val="22"/>
        <w:lang w:val="en-US" w:eastAsia="en-US" w:bidi="ar-SA"/>
      </w:rPr>
    </w:lvl>
    <w:lvl w:ilvl="1" w:tplc="D44C02F8">
      <w:numFmt w:val="bullet"/>
      <w:lvlText w:val="•"/>
      <w:lvlJc w:val="left"/>
      <w:pPr>
        <w:ind w:left="955" w:hanging="360"/>
      </w:pPr>
      <w:rPr>
        <w:rFonts w:hint="default"/>
        <w:lang w:val="en-US" w:eastAsia="en-US" w:bidi="ar-SA"/>
      </w:rPr>
    </w:lvl>
    <w:lvl w:ilvl="2" w:tplc="4FC83A86">
      <w:numFmt w:val="bullet"/>
      <w:lvlText w:val="•"/>
      <w:lvlJc w:val="left"/>
      <w:pPr>
        <w:ind w:left="1550" w:hanging="360"/>
      </w:pPr>
      <w:rPr>
        <w:rFonts w:hint="default"/>
        <w:lang w:val="en-US" w:eastAsia="en-US" w:bidi="ar-SA"/>
      </w:rPr>
    </w:lvl>
    <w:lvl w:ilvl="3" w:tplc="8438E5A6">
      <w:numFmt w:val="bullet"/>
      <w:lvlText w:val="•"/>
      <w:lvlJc w:val="left"/>
      <w:pPr>
        <w:ind w:left="2145" w:hanging="360"/>
      </w:pPr>
      <w:rPr>
        <w:rFonts w:hint="default"/>
        <w:lang w:val="en-US" w:eastAsia="en-US" w:bidi="ar-SA"/>
      </w:rPr>
    </w:lvl>
    <w:lvl w:ilvl="4" w:tplc="B1FA7422">
      <w:numFmt w:val="bullet"/>
      <w:lvlText w:val="•"/>
      <w:lvlJc w:val="left"/>
      <w:pPr>
        <w:ind w:left="2741" w:hanging="360"/>
      </w:pPr>
      <w:rPr>
        <w:rFonts w:hint="default"/>
        <w:lang w:val="en-US" w:eastAsia="en-US" w:bidi="ar-SA"/>
      </w:rPr>
    </w:lvl>
    <w:lvl w:ilvl="5" w:tplc="BA4C6564">
      <w:numFmt w:val="bullet"/>
      <w:lvlText w:val="•"/>
      <w:lvlJc w:val="left"/>
      <w:pPr>
        <w:ind w:left="3336" w:hanging="360"/>
      </w:pPr>
      <w:rPr>
        <w:rFonts w:hint="default"/>
        <w:lang w:val="en-US" w:eastAsia="en-US" w:bidi="ar-SA"/>
      </w:rPr>
    </w:lvl>
    <w:lvl w:ilvl="6" w:tplc="3E84C0AE">
      <w:numFmt w:val="bullet"/>
      <w:lvlText w:val="•"/>
      <w:lvlJc w:val="left"/>
      <w:pPr>
        <w:ind w:left="3931" w:hanging="360"/>
      </w:pPr>
      <w:rPr>
        <w:rFonts w:hint="default"/>
        <w:lang w:val="en-US" w:eastAsia="en-US" w:bidi="ar-SA"/>
      </w:rPr>
    </w:lvl>
    <w:lvl w:ilvl="7" w:tplc="8F261E4C">
      <w:numFmt w:val="bullet"/>
      <w:lvlText w:val="•"/>
      <w:lvlJc w:val="left"/>
      <w:pPr>
        <w:ind w:left="4527" w:hanging="360"/>
      </w:pPr>
      <w:rPr>
        <w:rFonts w:hint="default"/>
        <w:lang w:val="en-US" w:eastAsia="en-US" w:bidi="ar-SA"/>
      </w:rPr>
    </w:lvl>
    <w:lvl w:ilvl="8" w:tplc="B51C60F8">
      <w:numFmt w:val="bullet"/>
      <w:lvlText w:val="•"/>
      <w:lvlJc w:val="left"/>
      <w:pPr>
        <w:ind w:left="5122" w:hanging="360"/>
      </w:pPr>
      <w:rPr>
        <w:rFonts w:hint="default"/>
        <w:lang w:val="en-US" w:eastAsia="en-US" w:bidi="ar-SA"/>
      </w:rPr>
    </w:lvl>
  </w:abstractNum>
  <w:abstractNum w:abstractNumId="63" w15:restartNumberingAfterBreak="0">
    <w:nsid w:val="19A20404"/>
    <w:multiLevelType w:val="hybridMultilevel"/>
    <w:tmpl w:val="66A2D49A"/>
    <w:lvl w:ilvl="0" w:tplc="9CC2253E">
      <w:numFmt w:val="bullet"/>
      <w:lvlText w:val=""/>
      <w:lvlJc w:val="left"/>
      <w:pPr>
        <w:ind w:left="364" w:hanging="360"/>
      </w:pPr>
      <w:rPr>
        <w:rFonts w:ascii="Symbol" w:eastAsia="Symbol" w:hAnsi="Symbol" w:cs="Symbol" w:hint="default"/>
        <w:w w:val="100"/>
        <w:sz w:val="22"/>
        <w:szCs w:val="22"/>
        <w:lang w:val="en-US" w:eastAsia="en-US" w:bidi="ar-SA"/>
      </w:rPr>
    </w:lvl>
    <w:lvl w:ilvl="1" w:tplc="173CDED4">
      <w:numFmt w:val="bullet"/>
      <w:lvlText w:val="•"/>
      <w:lvlJc w:val="left"/>
      <w:pPr>
        <w:ind w:left="955" w:hanging="360"/>
      </w:pPr>
      <w:rPr>
        <w:rFonts w:hint="default"/>
        <w:lang w:val="en-US" w:eastAsia="en-US" w:bidi="ar-SA"/>
      </w:rPr>
    </w:lvl>
    <w:lvl w:ilvl="2" w:tplc="EDB26D76">
      <w:numFmt w:val="bullet"/>
      <w:lvlText w:val="•"/>
      <w:lvlJc w:val="left"/>
      <w:pPr>
        <w:ind w:left="1550" w:hanging="360"/>
      </w:pPr>
      <w:rPr>
        <w:rFonts w:hint="default"/>
        <w:lang w:val="en-US" w:eastAsia="en-US" w:bidi="ar-SA"/>
      </w:rPr>
    </w:lvl>
    <w:lvl w:ilvl="3" w:tplc="B5840838">
      <w:numFmt w:val="bullet"/>
      <w:lvlText w:val="•"/>
      <w:lvlJc w:val="left"/>
      <w:pPr>
        <w:ind w:left="2145" w:hanging="360"/>
      </w:pPr>
      <w:rPr>
        <w:rFonts w:hint="default"/>
        <w:lang w:val="en-US" w:eastAsia="en-US" w:bidi="ar-SA"/>
      </w:rPr>
    </w:lvl>
    <w:lvl w:ilvl="4" w:tplc="B38E061A">
      <w:numFmt w:val="bullet"/>
      <w:lvlText w:val="•"/>
      <w:lvlJc w:val="left"/>
      <w:pPr>
        <w:ind w:left="2741" w:hanging="360"/>
      </w:pPr>
      <w:rPr>
        <w:rFonts w:hint="default"/>
        <w:lang w:val="en-US" w:eastAsia="en-US" w:bidi="ar-SA"/>
      </w:rPr>
    </w:lvl>
    <w:lvl w:ilvl="5" w:tplc="64045F64">
      <w:numFmt w:val="bullet"/>
      <w:lvlText w:val="•"/>
      <w:lvlJc w:val="left"/>
      <w:pPr>
        <w:ind w:left="3336" w:hanging="360"/>
      </w:pPr>
      <w:rPr>
        <w:rFonts w:hint="default"/>
        <w:lang w:val="en-US" w:eastAsia="en-US" w:bidi="ar-SA"/>
      </w:rPr>
    </w:lvl>
    <w:lvl w:ilvl="6" w:tplc="E30CBEC2">
      <w:numFmt w:val="bullet"/>
      <w:lvlText w:val="•"/>
      <w:lvlJc w:val="left"/>
      <w:pPr>
        <w:ind w:left="3931" w:hanging="360"/>
      </w:pPr>
      <w:rPr>
        <w:rFonts w:hint="default"/>
        <w:lang w:val="en-US" w:eastAsia="en-US" w:bidi="ar-SA"/>
      </w:rPr>
    </w:lvl>
    <w:lvl w:ilvl="7" w:tplc="B58C4F6C">
      <w:numFmt w:val="bullet"/>
      <w:lvlText w:val="•"/>
      <w:lvlJc w:val="left"/>
      <w:pPr>
        <w:ind w:left="4527" w:hanging="360"/>
      </w:pPr>
      <w:rPr>
        <w:rFonts w:hint="default"/>
        <w:lang w:val="en-US" w:eastAsia="en-US" w:bidi="ar-SA"/>
      </w:rPr>
    </w:lvl>
    <w:lvl w:ilvl="8" w:tplc="5CC67D50">
      <w:numFmt w:val="bullet"/>
      <w:lvlText w:val="•"/>
      <w:lvlJc w:val="left"/>
      <w:pPr>
        <w:ind w:left="5122" w:hanging="360"/>
      </w:pPr>
      <w:rPr>
        <w:rFonts w:hint="default"/>
        <w:lang w:val="en-US" w:eastAsia="en-US" w:bidi="ar-SA"/>
      </w:rPr>
    </w:lvl>
  </w:abstractNum>
  <w:abstractNum w:abstractNumId="64" w15:restartNumberingAfterBreak="0">
    <w:nsid w:val="19AE57C8"/>
    <w:multiLevelType w:val="hybridMultilevel"/>
    <w:tmpl w:val="CCBA7AF6"/>
    <w:lvl w:ilvl="0" w:tplc="BA7494CC">
      <w:numFmt w:val="bullet"/>
      <w:lvlText w:val=""/>
      <w:lvlJc w:val="left"/>
      <w:pPr>
        <w:ind w:left="364" w:hanging="360"/>
      </w:pPr>
      <w:rPr>
        <w:rFonts w:ascii="Symbol" w:eastAsia="Symbol" w:hAnsi="Symbol" w:cs="Symbol" w:hint="default"/>
        <w:w w:val="100"/>
        <w:sz w:val="22"/>
        <w:szCs w:val="22"/>
        <w:lang w:val="en-US" w:eastAsia="en-US" w:bidi="ar-SA"/>
      </w:rPr>
    </w:lvl>
    <w:lvl w:ilvl="1" w:tplc="C2F602EC">
      <w:numFmt w:val="bullet"/>
      <w:lvlText w:val="•"/>
      <w:lvlJc w:val="left"/>
      <w:pPr>
        <w:ind w:left="955" w:hanging="360"/>
      </w:pPr>
      <w:rPr>
        <w:rFonts w:hint="default"/>
        <w:lang w:val="en-US" w:eastAsia="en-US" w:bidi="ar-SA"/>
      </w:rPr>
    </w:lvl>
    <w:lvl w:ilvl="2" w:tplc="8CC62452">
      <w:numFmt w:val="bullet"/>
      <w:lvlText w:val="•"/>
      <w:lvlJc w:val="left"/>
      <w:pPr>
        <w:ind w:left="1550" w:hanging="360"/>
      </w:pPr>
      <w:rPr>
        <w:rFonts w:hint="default"/>
        <w:lang w:val="en-US" w:eastAsia="en-US" w:bidi="ar-SA"/>
      </w:rPr>
    </w:lvl>
    <w:lvl w:ilvl="3" w:tplc="E5DAA0C4">
      <w:numFmt w:val="bullet"/>
      <w:lvlText w:val="•"/>
      <w:lvlJc w:val="left"/>
      <w:pPr>
        <w:ind w:left="2145" w:hanging="360"/>
      </w:pPr>
      <w:rPr>
        <w:rFonts w:hint="default"/>
        <w:lang w:val="en-US" w:eastAsia="en-US" w:bidi="ar-SA"/>
      </w:rPr>
    </w:lvl>
    <w:lvl w:ilvl="4" w:tplc="01568BA0">
      <w:numFmt w:val="bullet"/>
      <w:lvlText w:val="•"/>
      <w:lvlJc w:val="left"/>
      <w:pPr>
        <w:ind w:left="2741" w:hanging="360"/>
      </w:pPr>
      <w:rPr>
        <w:rFonts w:hint="default"/>
        <w:lang w:val="en-US" w:eastAsia="en-US" w:bidi="ar-SA"/>
      </w:rPr>
    </w:lvl>
    <w:lvl w:ilvl="5" w:tplc="0EF08DF8">
      <w:numFmt w:val="bullet"/>
      <w:lvlText w:val="•"/>
      <w:lvlJc w:val="left"/>
      <w:pPr>
        <w:ind w:left="3336" w:hanging="360"/>
      </w:pPr>
      <w:rPr>
        <w:rFonts w:hint="default"/>
        <w:lang w:val="en-US" w:eastAsia="en-US" w:bidi="ar-SA"/>
      </w:rPr>
    </w:lvl>
    <w:lvl w:ilvl="6" w:tplc="EA6E3A04">
      <w:numFmt w:val="bullet"/>
      <w:lvlText w:val="•"/>
      <w:lvlJc w:val="left"/>
      <w:pPr>
        <w:ind w:left="3931" w:hanging="360"/>
      </w:pPr>
      <w:rPr>
        <w:rFonts w:hint="default"/>
        <w:lang w:val="en-US" w:eastAsia="en-US" w:bidi="ar-SA"/>
      </w:rPr>
    </w:lvl>
    <w:lvl w:ilvl="7" w:tplc="340AB3F6">
      <w:numFmt w:val="bullet"/>
      <w:lvlText w:val="•"/>
      <w:lvlJc w:val="left"/>
      <w:pPr>
        <w:ind w:left="4527" w:hanging="360"/>
      </w:pPr>
      <w:rPr>
        <w:rFonts w:hint="default"/>
        <w:lang w:val="en-US" w:eastAsia="en-US" w:bidi="ar-SA"/>
      </w:rPr>
    </w:lvl>
    <w:lvl w:ilvl="8" w:tplc="6472BEC4">
      <w:numFmt w:val="bullet"/>
      <w:lvlText w:val="•"/>
      <w:lvlJc w:val="left"/>
      <w:pPr>
        <w:ind w:left="5122" w:hanging="360"/>
      </w:pPr>
      <w:rPr>
        <w:rFonts w:hint="default"/>
        <w:lang w:val="en-US" w:eastAsia="en-US" w:bidi="ar-SA"/>
      </w:rPr>
    </w:lvl>
  </w:abstractNum>
  <w:abstractNum w:abstractNumId="65" w15:restartNumberingAfterBreak="0">
    <w:nsid w:val="1A457DC2"/>
    <w:multiLevelType w:val="hybridMultilevel"/>
    <w:tmpl w:val="BCA23B9C"/>
    <w:lvl w:ilvl="0" w:tplc="5C686E18">
      <w:numFmt w:val="bullet"/>
      <w:lvlText w:val=""/>
      <w:lvlJc w:val="left"/>
      <w:pPr>
        <w:ind w:left="467" w:hanging="361"/>
      </w:pPr>
      <w:rPr>
        <w:rFonts w:ascii="Symbol" w:eastAsia="Symbol" w:hAnsi="Symbol" w:cs="Symbol" w:hint="default"/>
        <w:w w:val="100"/>
        <w:sz w:val="22"/>
        <w:szCs w:val="22"/>
        <w:lang w:val="en-US" w:eastAsia="en-US" w:bidi="ar-SA"/>
      </w:rPr>
    </w:lvl>
    <w:lvl w:ilvl="1" w:tplc="215C1758">
      <w:numFmt w:val="bullet"/>
      <w:lvlText w:val="•"/>
      <w:lvlJc w:val="left"/>
      <w:pPr>
        <w:ind w:left="894" w:hanging="361"/>
      </w:pPr>
      <w:rPr>
        <w:rFonts w:hint="default"/>
        <w:lang w:val="en-US" w:eastAsia="en-US" w:bidi="ar-SA"/>
      </w:rPr>
    </w:lvl>
    <w:lvl w:ilvl="2" w:tplc="F84C13CC">
      <w:numFmt w:val="bullet"/>
      <w:lvlText w:val="•"/>
      <w:lvlJc w:val="left"/>
      <w:pPr>
        <w:ind w:left="1329" w:hanging="361"/>
      </w:pPr>
      <w:rPr>
        <w:rFonts w:hint="default"/>
        <w:lang w:val="en-US" w:eastAsia="en-US" w:bidi="ar-SA"/>
      </w:rPr>
    </w:lvl>
    <w:lvl w:ilvl="3" w:tplc="C01EDD72">
      <w:numFmt w:val="bullet"/>
      <w:lvlText w:val="•"/>
      <w:lvlJc w:val="left"/>
      <w:pPr>
        <w:ind w:left="1763" w:hanging="361"/>
      </w:pPr>
      <w:rPr>
        <w:rFonts w:hint="default"/>
        <w:lang w:val="en-US" w:eastAsia="en-US" w:bidi="ar-SA"/>
      </w:rPr>
    </w:lvl>
    <w:lvl w:ilvl="4" w:tplc="17A6BAC8">
      <w:numFmt w:val="bullet"/>
      <w:lvlText w:val="•"/>
      <w:lvlJc w:val="left"/>
      <w:pPr>
        <w:ind w:left="2198" w:hanging="361"/>
      </w:pPr>
      <w:rPr>
        <w:rFonts w:hint="default"/>
        <w:lang w:val="en-US" w:eastAsia="en-US" w:bidi="ar-SA"/>
      </w:rPr>
    </w:lvl>
    <w:lvl w:ilvl="5" w:tplc="2AB6DF4E">
      <w:numFmt w:val="bullet"/>
      <w:lvlText w:val="•"/>
      <w:lvlJc w:val="left"/>
      <w:pPr>
        <w:ind w:left="2633" w:hanging="361"/>
      </w:pPr>
      <w:rPr>
        <w:rFonts w:hint="default"/>
        <w:lang w:val="en-US" w:eastAsia="en-US" w:bidi="ar-SA"/>
      </w:rPr>
    </w:lvl>
    <w:lvl w:ilvl="6" w:tplc="4CC82D8E">
      <w:numFmt w:val="bullet"/>
      <w:lvlText w:val="•"/>
      <w:lvlJc w:val="left"/>
      <w:pPr>
        <w:ind w:left="3067" w:hanging="361"/>
      </w:pPr>
      <w:rPr>
        <w:rFonts w:hint="default"/>
        <w:lang w:val="en-US" w:eastAsia="en-US" w:bidi="ar-SA"/>
      </w:rPr>
    </w:lvl>
    <w:lvl w:ilvl="7" w:tplc="10F4B2C4">
      <w:numFmt w:val="bullet"/>
      <w:lvlText w:val="•"/>
      <w:lvlJc w:val="left"/>
      <w:pPr>
        <w:ind w:left="3502" w:hanging="361"/>
      </w:pPr>
      <w:rPr>
        <w:rFonts w:hint="default"/>
        <w:lang w:val="en-US" w:eastAsia="en-US" w:bidi="ar-SA"/>
      </w:rPr>
    </w:lvl>
    <w:lvl w:ilvl="8" w:tplc="96525E90">
      <w:numFmt w:val="bullet"/>
      <w:lvlText w:val="•"/>
      <w:lvlJc w:val="left"/>
      <w:pPr>
        <w:ind w:left="3936" w:hanging="361"/>
      </w:pPr>
      <w:rPr>
        <w:rFonts w:hint="default"/>
        <w:lang w:val="en-US" w:eastAsia="en-US" w:bidi="ar-SA"/>
      </w:rPr>
    </w:lvl>
  </w:abstractNum>
  <w:abstractNum w:abstractNumId="66" w15:restartNumberingAfterBreak="0">
    <w:nsid w:val="1AC246AE"/>
    <w:multiLevelType w:val="hybridMultilevel"/>
    <w:tmpl w:val="9F8EA20A"/>
    <w:lvl w:ilvl="0" w:tplc="C902DA0C">
      <w:numFmt w:val="bullet"/>
      <w:lvlText w:val=""/>
      <w:lvlJc w:val="left"/>
      <w:pPr>
        <w:ind w:left="364" w:hanging="360"/>
      </w:pPr>
      <w:rPr>
        <w:rFonts w:ascii="Symbol" w:eastAsia="Symbol" w:hAnsi="Symbol" w:cs="Symbol" w:hint="default"/>
        <w:w w:val="100"/>
        <w:sz w:val="22"/>
        <w:szCs w:val="22"/>
        <w:lang w:val="en-US" w:eastAsia="en-US" w:bidi="ar-SA"/>
      </w:rPr>
    </w:lvl>
    <w:lvl w:ilvl="1" w:tplc="80884984">
      <w:numFmt w:val="bullet"/>
      <w:lvlText w:val="•"/>
      <w:lvlJc w:val="left"/>
      <w:pPr>
        <w:ind w:left="955" w:hanging="360"/>
      </w:pPr>
      <w:rPr>
        <w:rFonts w:hint="default"/>
        <w:lang w:val="en-US" w:eastAsia="en-US" w:bidi="ar-SA"/>
      </w:rPr>
    </w:lvl>
    <w:lvl w:ilvl="2" w:tplc="BA6C45AE">
      <w:numFmt w:val="bullet"/>
      <w:lvlText w:val="•"/>
      <w:lvlJc w:val="left"/>
      <w:pPr>
        <w:ind w:left="1550" w:hanging="360"/>
      </w:pPr>
      <w:rPr>
        <w:rFonts w:hint="default"/>
        <w:lang w:val="en-US" w:eastAsia="en-US" w:bidi="ar-SA"/>
      </w:rPr>
    </w:lvl>
    <w:lvl w:ilvl="3" w:tplc="AE707CDA">
      <w:numFmt w:val="bullet"/>
      <w:lvlText w:val="•"/>
      <w:lvlJc w:val="left"/>
      <w:pPr>
        <w:ind w:left="2145" w:hanging="360"/>
      </w:pPr>
      <w:rPr>
        <w:rFonts w:hint="default"/>
        <w:lang w:val="en-US" w:eastAsia="en-US" w:bidi="ar-SA"/>
      </w:rPr>
    </w:lvl>
    <w:lvl w:ilvl="4" w:tplc="1B4448D4">
      <w:numFmt w:val="bullet"/>
      <w:lvlText w:val="•"/>
      <w:lvlJc w:val="left"/>
      <w:pPr>
        <w:ind w:left="2741" w:hanging="360"/>
      </w:pPr>
      <w:rPr>
        <w:rFonts w:hint="default"/>
        <w:lang w:val="en-US" w:eastAsia="en-US" w:bidi="ar-SA"/>
      </w:rPr>
    </w:lvl>
    <w:lvl w:ilvl="5" w:tplc="3A66A770">
      <w:numFmt w:val="bullet"/>
      <w:lvlText w:val="•"/>
      <w:lvlJc w:val="left"/>
      <w:pPr>
        <w:ind w:left="3336" w:hanging="360"/>
      </w:pPr>
      <w:rPr>
        <w:rFonts w:hint="default"/>
        <w:lang w:val="en-US" w:eastAsia="en-US" w:bidi="ar-SA"/>
      </w:rPr>
    </w:lvl>
    <w:lvl w:ilvl="6" w:tplc="0B424988">
      <w:numFmt w:val="bullet"/>
      <w:lvlText w:val="•"/>
      <w:lvlJc w:val="left"/>
      <w:pPr>
        <w:ind w:left="3931" w:hanging="360"/>
      </w:pPr>
      <w:rPr>
        <w:rFonts w:hint="default"/>
        <w:lang w:val="en-US" w:eastAsia="en-US" w:bidi="ar-SA"/>
      </w:rPr>
    </w:lvl>
    <w:lvl w:ilvl="7" w:tplc="39AE3E44">
      <w:numFmt w:val="bullet"/>
      <w:lvlText w:val="•"/>
      <w:lvlJc w:val="left"/>
      <w:pPr>
        <w:ind w:left="4527" w:hanging="360"/>
      </w:pPr>
      <w:rPr>
        <w:rFonts w:hint="default"/>
        <w:lang w:val="en-US" w:eastAsia="en-US" w:bidi="ar-SA"/>
      </w:rPr>
    </w:lvl>
    <w:lvl w:ilvl="8" w:tplc="0E005530">
      <w:numFmt w:val="bullet"/>
      <w:lvlText w:val="•"/>
      <w:lvlJc w:val="left"/>
      <w:pPr>
        <w:ind w:left="5122" w:hanging="360"/>
      </w:pPr>
      <w:rPr>
        <w:rFonts w:hint="default"/>
        <w:lang w:val="en-US" w:eastAsia="en-US" w:bidi="ar-SA"/>
      </w:rPr>
    </w:lvl>
  </w:abstractNum>
  <w:abstractNum w:abstractNumId="67" w15:restartNumberingAfterBreak="0">
    <w:nsid w:val="1AFF542A"/>
    <w:multiLevelType w:val="hybridMultilevel"/>
    <w:tmpl w:val="1AF487F0"/>
    <w:lvl w:ilvl="0" w:tplc="640CB396">
      <w:numFmt w:val="bullet"/>
      <w:lvlText w:val=""/>
      <w:lvlJc w:val="left"/>
      <w:pPr>
        <w:ind w:left="364" w:hanging="360"/>
      </w:pPr>
      <w:rPr>
        <w:rFonts w:ascii="Symbol" w:eastAsia="Symbol" w:hAnsi="Symbol" w:cs="Symbol" w:hint="default"/>
        <w:w w:val="100"/>
        <w:sz w:val="22"/>
        <w:szCs w:val="22"/>
        <w:lang w:val="en-US" w:eastAsia="en-US" w:bidi="ar-SA"/>
      </w:rPr>
    </w:lvl>
    <w:lvl w:ilvl="1" w:tplc="F8461B98">
      <w:numFmt w:val="bullet"/>
      <w:lvlText w:val="•"/>
      <w:lvlJc w:val="left"/>
      <w:pPr>
        <w:ind w:left="955" w:hanging="360"/>
      </w:pPr>
      <w:rPr>
        <w:rFonts w:hint="default"/>
        <w:lang w:val="en-US" w:eastAsia="en-US" w:bidi="ar-SA"/>
      </w:rPr>
    </w:lvl>
    <w:lvl w:ilvl="2" w:tplc="FFD4340C">
      <w:numFmt w:val="bullet"/>
      <w:lvlText w:val="•"/>
      <w:lvlJc w:val="left"/>
      <w:pPr>
        <w:ind w:left="1550" w:hanging="360"/>
      </w:pPr>
      <w:rPr>
        <w:rFonts w:hint="default"/>
        <w:lang w:val="en-US" w:eastAsia="en-US" w:bidi="ar-SA"/>
      </w:rPr>
    </w:lvl>
    <w:lvl w:ilvl="3" w:tplc="203AA300">
      <w:numFmt w:val="bullet"/>
      <w:lvlText w:val="•"/>
      <w:lvlJc w:val="left"/>
      <w:pPr>
        <w:ind w:left="2145" w:hanging="360"/>
      </w:pPr>
      <w:rPr>
        <w:rFonts w:hint="default"/>
        <w:lang w:val="en-US" w:eastAsia="en-US" w:bidi="ar-SA"/>
      </w:rPr>
    </w:lvl>
    <w:lvl w:ilvl="4" w:tplc="DE70004E">
      <w:numFmt w:val="bullet"/>
      <w:lvlText w:val="•"/>
      <w:lvlJc w:val="left"/>
      <w:pPr>
        <w:ind w:left="2741" w:hanging="360"/>
      </w:pPr>
      <w:rPr>
        <w:rFonts w:hint="default"/>
        <w:lang w:val="en-US" w:eastAsia="en-US" w:bidi="ar-SA"/>
      </w:rPr>
    </w:lvl>
    <w:lvl w:ilvl="5" w:tplc="230CF7FE">
      <w:numFmt w:val="bullet"/>
      <w:lvlText w:val="•"/>
      <w:lvlJc w:val="left"/>
      <w:pPr>
        <w:ind w:left="3336" w:hanging="360"/>
      </w:pPr>
      <w:rPr>
        <w:rFonts w:hint="default"/>
        <w:lang w:val="en-US" w:eastAsia="en-US" w:bidi="ar-SA"/>
      </w:rPr>
    </w:lvl>
    <w:lvl w:ilvl="6" w:tplc="95C65696">
      <w:numFmt w:val="bullet"/>
      <w:lvlText w:val="•"/>
      <w:lvlJc w:val="left"/>
      <w:pPr>
        <w:ind w:left="3931" w:hanging="360"/>
      </w:pPr>
      <w:rPr>
        <w:rFonts w:hint="default"/>
        <w:lang w:val="en-US" w:eastAsia="en-US" w:bidi="ar-SA"/>
      </w:rPr>
    </w:lvl>
    <w:lvl w:ilvl="7" w:tplc="13B0A40A">
      <w:numFmt w:val="bullet"/>
      <w:lvlText w:val="•"/>
      <w:lvlJc w:val="left"/>
      <w:pPr>
        <w:ind w:left="4527" w:hanging="360"/>
      </w:pPr>
      <w:rPr>
        <w:rFonts w:hint="default"/>
        <w:lang w:val="en-US" w:eastAsia="en-US" w:bidi="ar-SA"/>
      </w:rPr>
    </w:lvl>
    <w:lvl w:ilvl="8" w:tplc="C34CF3DA">
      <w:numFmt w:val="bullet"/>
      <w:lvlText w:val="•"/>
      <w:lvlJc w:val="left"/>
      <w:pPr>
        <w:ind w:left="5122" w:hanging="360"/>
      </w:pPr>
      <w:rPr>
        <w:rFonts w:hint="default"/>
        <w:lang w:val="en-US" w:eastAsia="en-US" w:bidi="ar-SA"/>
      </w:rPr>
    </w:lvl>
  </w:abstractNum>
  <w:abstractNum w:abstractNumId="68" w15:restartNumberingAfterBreak="0">
    <w:nsid w:val="1B425AF6"/>
    <w:multiLevelType w:val="hybridMultilevel"/>
    <w:tmpl w:val="B51433EA"/>
    <w:lvl w:ilvl="0" w:tplc="1660BB1C">
      <w:numFmt w:val="bullet"/>
      <w:lvlText w:val=""/>
      <w:lvlJc w:val="left"/>
      <w:pPr>
        <w:ind w:left="467" w:hanging="361"/>
      </w:pPr>
      <w:rPr>
        <w:rFonts w:ascii="Symbol" w:eastAsia="Symbol" w:hAnsi="Symbol" w:cs="Symbol" w:hint="default"/>
        <w:w w:val="100"/>
        <w:sz w:val="22"/>
        <w:szCs w:val="22"/>
        <w:lang w:val="en-US" w:eastAsia="en-US" w:bidi="ar-SA"/>
      </w:rPr>
    </w:lvl>
    <w:lvl w:ilvl="1" w:tplc="BE52E148">
      <w:numFmt w:val="bullet"/>
      <w:lvlText w:val="•"/>
      <w:lvlJc w:val="left"/>
      <w:pPr>
        <w:ind w:left="894" w:hanging="361"/>
      </w:pPr>
      <w:rPr>
        <w:rFonts w:hint="default"/>
        <w:lang w:val="en-US" w:eastAsia="en-US" w:bidi="ar-SA"/>
      </w:rPr>
    </w:lvl>
    <w:lvl w:ilvl="2" w:tplc="2ADCAFA0">
      <w:numFmt w:val="bullet"/>
      <w:lvlText w:val="•"/>
      <w:lvlJc w:val="left"/>
      <w:pPr>
        <w:ind w:left="1329" w:hanging="361"/>
      </w:pPr>
      <w:rPr>
        <w:rFonts w:hint="default"/>
        <w:lang w:val="en-US" w:eastAsia="en-US" w:bidi="ar-SA"/>
      </w:rPr>
    </w:lvl>
    <w:lvl w:ilvl="3" w:tplc="F8789D1A">
      <w:numFmt w:val="bullet"/>
      <w:lvlText w:val="•"/>
      <w:lvlJc w:val="left"/>
      <w:pPr>
        <w:ind w:left="1763" w:hanging="361"/>
      </w:pPr>
      <w:rPr>
        <w:rFonts w:hint="default"/>
        <w:lang w:val="en-US" w:eastAsia="en-US" w:bidi="ar-SA"/>
      </w:rPr>
    </w:lvl>
    <w:lvl w:ilvl="4" w:tplc="5A84D082">
      <w:numFmt w:val="bullet"/>
      <w:lvlText w:val="•"/>
      <w:lvlJc w:val="left"/>
      <w:pPr>
        <w:ind w:left="2198" w:hanging="361"/>
      </w:pPr>
      <w:rPr>
        <w:rFonts w:hint="default"/>
        <w:lang w:val="en-US" w:eastAsia="en-US" w:bidi="ar-SA"/>
      </w:rPr>
    </w:lvl>
    <w:lvl w:ilvl="5" w:tplc="8AC06E86">
      <w:numFmt w:val="bullet"/>
      <w:lvlText w:val="•"/>
      <w:lvlJc w:val="left"/>
      <w:pPr>
        <w:ind w:left="2633" w:hanging="361"/>
      </w:pPr>
      <w:rPr>
        <w:rFonts w:hint="default"/>
        <w:lang w:val="en-US" w:eastAsia="en-US" w:bidi="ar-SA"/>
      </w:rPr>
    </w:lvl>
    <w:lvl w:ilvl="6" w:tplc="855EEF20">
      <w:numFmt w:val="bullet"/>
      <w:lvlText w:val="•"/>
      <w:lvlJc w:val="left"/>
      <w:pPr>
        <w:ind w:left="3067" w:hanging="361"/>
      </w:pPr>
      <w:rPr>
        <w:rFonts w:hint="default"/>
        <w:lang w:val="en-US" w:eastAsia="en-US" w:bidi="ar-SA"/>
      </w:rPr>
    </w:lvl>
    <w:lvl w:ilvl="7" w:tplc="2210349A">
      <w:numFmt w:val="bullet"/>
      <w:lvlText w:val="•"/>
      <w:lvlJc w:val="left"/>
      <w:pPr>
        <w:ind w:left="3502" w:hanging="361"/>
      </w:pPr>
      <w:rPr>
        <w:rFonts w:hint="default"/>
        <w:lang w:val="en-US" w:eastAsia="en-US" w:bidi="ar-SA"/>
      </w:rPr>
    </w:lvl>
    <w:lvl w:ilvl="8" w:tplc="808880AC">
      <w:numFmt w:val="bullet"/>
      <w:lvlText w:val="•"/>
      <w:lvlJc w:val="left"/>
      <w:pPr>
        <w:ind w:left="3936" w:hanging="361"/>
      </w:pPr>
      <w:rPr>
        <w:rFonts w:hint="default"/>
        <w:lang w:val="en-US" w:eastAsia="en-US" w:bidi="ar-SA"/>
      </w:rPr>
    </w:lvl>
  </w:abstractNum>
  <w:abstractNum w:abstractNumId="69" w15:restartNumberingAfterBreak="0">
    <w:nsid w:val="1C8302AA"/>
    <w:multiLevelType w:val="hybridMultilevel"/>
    <w:tmpl w:val="C42C4842"/>
    <w:lvl w:ilvl="0" w:tplc="71D21A6C">
      <w:numFmt w:val="bullet"/>
      <w:lvlText w:val=""/>
      <w:lvlJc w:val="left"/>
      <w:pPr>
        <w:ind w:left="364" w:hanging="360"/>
      </w:pPr>
      <w:rPr>
        <w:rFonts w:ascii="Symbol" w:eastAsia="Symbol" w:hAnsi="Symbol" w:cs="Symbol" w:hint="default"/>
        <w:w w:val="100"/>
        <w:sz w:val="22"/>
        <w:szCs w:val="22"/>
        <w:lang w:val="en-US" w:eastAsia="en-US" w:bidi="ar-SA"/>
      </w:rPr>
    </w:lvl>
    <w:lvl w:ilvl="1" w:tplc="0A8E5F40">
      <w:numFmt w:val="bullet"/>
      <w:lvlText w:val="•"/>
      <w:lvlJc w:val="left"/>
      <w:pPr>
        <w:ind w:left="955" w:hanging="360"/>
      </w:pPr>
      <w:rPr>
        <w:rFonts w:hint="default"/>
        <w:lang w:val="en-US" w:eastAsia="en-US" w:bidi="ar-SA"/>
      </w:rPr>
    </w:lvl>
    <w:lvl w:ilvl="2" w:tplc="A17CA556">
      <w:numFmt w:val="bullet"/>
      <w:lvlText w:val="•"/>
      <w:lvlJc w:val="left"/>
      <w:pPr>
        <w:ind w:left="1550" w:hanging="360"/>
      </w:pPr>
      <w:rPr>
        <w:rFonts w:hint="default"/>
        <w:lang w:val="en-US" w:eastAsia="en-US" w:bidi="ar-SA"/>
      </w:rPr>
    </w:lvl>
    <w:lvl w:ilvl="3" w:tplc="6E7852E8">
      <w:numFmt w:val="bullet"/>
      <w:lvlText w:val="•"/>
      <w:lvlJc w:val="left"/>
      <w:pPr>
        <w:ind w:left="2145" w:hanging="360"/>
      </w:pPr>
      <w:rPr>
        <w:rFonts w:hint="default"/>
        <w:lang w:val="en-US" w:eastAsia="en-US" w:bidi="ar-SA"/>
      </w:rPr>
    </w:lvl>
    <w:lvl w:ilvl="4" w:tplc="26F2717A">
      <w:numFmt w:val="bullet"/>
      <w:lvlText w:val="•"/>
      <w:lvlJc w:val="left"/>
      <w:pPr>
        <w:ind w:left="2741" w:hanging="360"/>
      </w:pPr>
      <w:rPr>
        <w:rFonts w:hint="default"/>
        <w:lang w:val="en-US" w:eastAsia="en-US" w:bidi="ar-SA"/>
      </w:rPr>
    </w:lvl>
    <w:lvl w:ilvl="5" w:tplc="ED182F6E">
      <w:numFmt w:val="bullet"/>
      <w:lvlText w:val="•"/>
      <w:lvlJc w:val="left"/>
      <w:pPr>
        <w:ind w:left="3336" w:hanging="360"/>
      </w:pPr>
      <w:rPr>
        <w:rFonts w:hint="default"/>
        <w:lang w:val="en-US" w:eastAsia="en-US" w:bidi="ar-SA"/>
      </w:rPr>
    </w:lvl>
    <w:lvl w:ilvl="6" w:tplc="1A1AA892">
      <w:numFmt w:val="bullet"/>
      <w:lvlText w:val="•"/>
      <w:lvlJc w:val="left"/>
      <w:pPr>
        <w:ind w:left="3931" w:hanging="360"/>
      </w:pPr>
      <w:rPr>
        <w:rFonts w:hint="default"/>
        <w:lang w:val="en-US" w:eastAsia="en-US" w:bidi="ar-SA"/>
      </w:rPr>
    </w:lvl>
    <w:lvl w:ilvl="7" w:tplc="95BA9E6A">
      <w:numFmt w:val="bullet"/>
      <w:lvlText w:val="•"/>
      <w:lvlJc w:val="left"/>
      <w:pPr>
        <w:ind w:left="4527" w:hanging="360"/>
      </w:pPr>
      <w:rPr>
        <w:rFonts w:hint="default"/>
        <w:lang w:val="en-US" w:eastAsia="en-US" w:bidi="ar-SA"/>
      </w:rPr>
    </w:lvl>
    <w:lvl w:ilvl="8" w:tplc="D688C9F8">
      <w:numFmt w:val="bullet"/>
      <w:lvlText w:val="•"/>
      <w:lvlJc w:val="left"/>
      <w:pPr>
        <w:ind w:left="5122" w:hanging="360"/>
      </w:pPr>
      <w:rPr>
        <w:rFonts w:hint="default"/>
        <w:lang w:val="en-US" w:eastAsia="en-US" w:bidi="ar-SA"/>
      </w:rPr>
    </w:lvl>
  </w:abstractNum>
  <w:abstractNum w:abstractNumId="70" w15:restartNumberingAfterBreak="0">
    <w:nsid w:val="1CF34EB3"/>
    <w:multiLevelType w:val="hybridMultilevel"/>
    <w:tmpl w:val="EB0A74FA"/>
    <w:lvl w:ilvl="0" w:tplc="32BEEC60">
      <w:numFmt w:val="bullet"/>
      <w:lvlText w:val=""/>
      <w:lvlJc w:val="left"/>
      <w:pPr>
        <w:ind w:left="364" w:hanging="360"/>
      </w:pPr>
      <w:rPr>
        <w:rFonts w:ascii="Symbol" w:eastAsia="Symbol" w:hAnsi="Symbol" w:cs="Symbol" w:hint="default"/>
        <w:w w:val="100"/>
        <w:sz w:val="22"/>
        <w:szCs w:val="22"/>
        <w:lang w:val="en-US" w:eastAsia="en-US" w:bidi="ar-SA"/>
      </w:rPr>
    </w:lvl>
    <w:lvl w:ilvl="1" w:tplc="C7769476">
      <w:numFmt w:val="bullet"/>
      <w:lvlText w:val="•"/>
      <w:lvlJc w:val="left"/>
      <w:pPr>
        <w:ind w:left="955" w:hanging="360"/>
      </w:pPr>
      <w:rPr>
        <w:rFonts w:hint="default"/>
        <w:lang w:val="en-US" w:eastAsia="en-US" w:bidi="ar-SA"/>
      </w:rPr>
    </w:lvl>
    <w:lvl w:ilvl="2" w:tplc="EB7C94AE">
      <w:numFmt w:val="bullet"/>
      <w:lvlText w:val="•"/>
      <w:lvlJc w:val="left"/>
      <w:pPr>
        <w:ind w:left="1550" w:hanging="360"/>
      </w:pPr>
      <w:rPr>
        <w:rFonts w:hint="default"/>
        <w:lang w:val="en-US" w:eastAsia="en-US" w:bidi="ar-SA"/>
      </w:rPr>
    </w:lvl>
    <w:lvl w:ilvl="3" w:tplc="7DDE297C">
      <w:numFmt w:val="bullet"/>
      <w:lvlText w:val="•"/>
      <w:lvlJc w:val="left"/>
      <w:pPr>
        <w:ind w:left="2145" w:hanging="360"/>
      </w:pPr>
      <w:rPr>
        <w:rFonts w:hint="default"/>
        <w:lang w:val="en-US" w:eastAsia="en-US" w:bidi="ar-SA"/>
      </w:rPr>
    </w:lvl>
    <w:lvl w:ilvl="4" w:tplc="E072F1DE">
      <w:numFmt w:val="bullet"/>
      <w:lvlText w:val="•"/>
      <w:lvlJc w:val="left"/>
      <w:pPr>
        <w:ind w:left="2741" w:hanging="360"/>
      </w:pPr>
      <w:rPr>
        <w:rFonts w:hint="default"/>
        <w:lang w:val="en-US" w:eastAsia="en-US" w:bidi="ar-SA"/>
      </w:rPr>
    </w:lvl>
    <w:lvl w:ilvl="5" w:tplc="8868A766">
      <w:numFmt w:val="bullet"/>
      <w:lvlText w:val="•"/>
      <w:lvlJc w:val="left"/>
      <w:pPr>
        <w:ind w:left="3336" w:hanging="360"/>
      </w:pPr>
      <w:rPr>
        <w:rFonts w:hint="default"/>
        <w:lang w:val="en-US" w:eastAsia="en-US" w:bidi="ar-SA"/>
      </w:rPr>
    </w:lvl>
    <w:lvl w:ilvl="6" w:tplc="6958BAFC">
      <w:numFmt w:val="bullet"/>
      <w:lvlText w:val="•"/>
      <w:lvlJc w:val="left"/>
      <w:pPr>
        <w:ind w:left="3931" w:hanging="360"/>
      </w:pPr>
      <w:rPr>
        <w:rFonts w:hint="default"/>
        <w:lang w:val="en-US" w:eastAsia="en-US" w:bidi="ar-SA"/>
      </w:rPr>
    </w:lvl>
    <w:lvl w:ilvl="7" w:tplc="F020AA6A">
      <w:numFmt w:val="bullet"/>
      <w:lvlText w:val="•"/>
      <w:lvlJc w:val="left"/>
      <w:pPr>
        <w:ind w:left="4527" w:hanging="360"/>
      </w:pPr>
      <w:rPr>
        <w:rFonts w:hint="default"/>
        <w:lang w:val="en-US" w:eastAsia="en-US" w:bidi="ar-SA"/>
      </w:rPr>
    </w:lvl>
    <w:lvl w:ilvl="8" w:tplc="3A484E80">
      <w:numFmt w:val="bullet"/>
      <w:lvlText w:val="•"/>
      <w:lvlJc w:val="left"/>
      <w:pPr>
        <w:ind w:left="5122" w:hanging="360"/>
      </w:pPr>
      <w:rPr>
        <w:rFonts w:hint="default"/>
        <w:lang w:val="en-US" w:eastAsia="en-US" w:bidi="ar-SA"/>
      </w:rPr>
    </w:lvl>
  </w:abstractNum>
  <w:abstractNum w:abstractNumId="71" w15:restartNumberingAfterBreak="0">
    <w:nsid w:val="1D2707B0"/>
    <w:multiLevelType w:val="hybridMultilevel"/>
    <w:tmpl w:val="48CE911C"/>
    <w:lvl w:ilvl="0" w:tplc="44D29F5A">
      <w:numFmt w:val="bullet"/>
      <w:lvlText w:val=""/>
      <w:lvlJc w:val="left"/>
      <w:pPr>
        <w:ind w:left="364" w:hanging="360"/>
      </w:pPr>
      <w:rPr>
        <w:rFonts w:ascii="Symbol" w:eastAsia="Symbol" w:hAnsi="Symbol" w:cs="Symbol" w:hint="default"/>
        <w:w w:val="100"/>
        <w:sz w:val="22"/>
        <w:szCs w:val="22"/>
        <w:lang w:val="en-US" w:eastAsia="en-US" w:bidi="ar-SA"/>
      </w:rPr>
    </w:lvl>
    <w:lvl w:ilvl="1" w:tplc="C8F2A294">
      <w:numFmt w:val="bullet"/>
      <w:lvlText w:val="•"/>
      <w:lvlJc w:val="left"/>
      <w:pPr>
        <w:ind w:left="955" w:hanging="360"/>
      </w:pPr>
      <w:rPr>
        <w:rFonts w:hint="default"/>
        <w:lang w:val="en-US" w:eastAsia="en-US" w:bidi="ar-SA"/>
      </w:rPr>
    </w:lvl>
    <w:lvl w:ilvl="2" w:tplc="86F25732">
      <w:numFmt w:val="bullet"/>
      <w:lvlText w:val="•"/>
      <w:lvlJc w:val="left"/>
      <w:pPr>
        <w:ind w:left="1550" w:hanging="360"/>
      </w:pPr>
      <w:rPr>
        <w:rFonts w:hint="default"/>
        <w:lang w:val="en-US" w:eastAsia="en-US" w:bidi="ar-SA"/>
      </w:rPr>
    </w:lvl>
    <w:lvl w:ilvl="3" w:tplc="6972C5E8">
      <w:numFmt w:val="bullet"/>
      <w:lvlText w:val="•"/>
      <w:lvlJc w:val="left"/>
      <w:pPr>
        <w:ind w:left="2145" w:hanging="360"/>
      </w:pPr>
      <w:rPr>
        <w:rFonts w:hint="default"/>
        <w:lang w:val="en-US" w:eastAsia="en-US" w:bidi="ar-SA"/>
      </w:rPr>
    </w:lvl>
    <w:lvl w:ilvl="4" w:tplc="F55EAB36">
      <w:numFmt w:val="bullet"/>
      <w:lvlText w:val="•"/>
      <w:lvlJc w:val="left"/>
      <w:pPr>
        <w:ind w:left="2741" w:hanging="360"/>
      </w:pPr>
      <w:rPr>
        <w:rFonts w:hint="default"/>
        <w:lang w:val="en-US" w:eastAsia="en-US" w:bidi="ar-SA"/>
      </w:rPr>
    </w:lvl>
    <w:lvl w:ilvl="5" w:tplc="B1801C9C">
      <w:numFmt w:val="bullet"/>
      <w:lvlText w:val="•"/>
      <w:lvlJc w:val="left"/>
      <w:pPr>
        <w:ind w:left="3336" w:hanging="360"/>
      </w:pPr>
      <w:rPr>
        <w:rFonts w:hint="default"/>
        <w:lang w:val="en-US" w:eastAsia="en-US" w:bidi="ar-SA"/>
      </w:rPr>
    </w:lvl>
    <w:lvl w:ilvl="6" w:tplc="EC6A3BA8">
      <w:numFmt w:val="bullet"/>
      <w:lvlText w:val="•"/>
      <w:lvlJc w:val="left"/>
      <w:pPr>
        <w:ind w:left="3931" w:hanging="360"/>
      </w:pPr>
      <w:rPr>
        <w:rFonts w:hint="default"/>
        <w:lang w:val="en-US" w:eastAsia="en-US" w:bidi="ar-SA"/>
      </w:rPr>
    </w:lvl>
    <w:lvl w:ilvl="7" w:tplc="F7B2FEC6">
      <w:numFmt w:val="bullet"/>
      <w:lvlText w:val="•"/>
      <w:lvlJc w:val="left"/>
      <w:pPr>
        <w:ind w:left="4527" w:hanging="360"/>
      </w:pPr>
      <w:rPr>
        <w:rFonts w:hint="default"/>
        <w:lang w:val="en-US" w:eastAsia="en-US" w:bidi="ar-SA"/>
      </w:rPr>
    </w:lvl>
    <w:lvl w:ilvl="8" w:tplc="8F38C5B2">
      <w:numFmt w:val="bullet"/>
      <w:lvlText w:val="•"/>
      <w:lvlJc w:val="left"/>
      <w:pPr>
        <w:ind w:left="5122" w:hanging="360"/>
      </w:pPr>
      <w:rPr>
        <w:rFonts w:hint="default"/>
        <w:lang w:val="en-US" w:eastAsia="en-US" w:bidi="ar-SA"/>
      </w:rPr>
    </w:lvl>
  </w:abstractNum>
  <w:abstractNum w:abstractNumId="72" w15:restartNumberingAfterBreak="0">
    <w:nsid w:val="1ECB0237"/>
    <w:multiLevelType w:val="hybridMultilevel"/>
    <w:tmpl w:val="39E8F51E"/>
    <w:lvl w:ilvl="0" w:tplc="2A4C26B0">
      <w:numFmt w:val="bullet"/>
      <w:lvlText w:val=""/>
      <w:lvlJc w:val="left"/>
      <w:pPr>
        <w:ind w:left="467" w:hanging="361"/>
      </w:pPr>
      <w:rPr>
        <w:rFonts w:ascii="Symbol" w:eastAsia="Symbol" w:hAnsi="Symbol" w:cs="Symbol" w:hint="default"/>
        <w:w w:val="100"/>
        <w:sz w:val="22"/>
        <w:szCs w:val="22"/>
        <w:lang w:val="en-US" w:eastAsia="en-US" w:bidi="ar-SA"/>
      </w:rPr>
    </w:lvl>
    <w:lvl w:ilvl="1" w:tplc="94BECA96">
      <w:numFmt w:val="bullet"/>
      <w:lvlText w:val="•"/>
      <w:lvlJc w:val="left"/>
      <w:pPr>
        <w:ind w:left="894" w:hanging="361"/>
      </w:pPr>
      <w:rPr>
        <w:rFonts w:hint="default"/>
        <w:lang w:val="en-US" w:eastAsia="en-US" w:bidi="ar-SA"/>
      </w:rPr>
    </w:lvl>
    <w:lvl w:ilvl="2" w:tplc="7F2EA968">
      <w:numFmt w:val="bullet"/>
      <w:lvlText w:val="•"/>
      <w:lvlJc w:val="left"/>
      <w:pPr>
        <w:ind w:left="1329" w:hanging="361"/>
      </w:pPr>
      <w:rPr>
        <w:rFonts w:hint="default"/>
        <w:lang w:val="en-US" w:eastAsia="en-US" w:bidi="ar-SA"/>
      </w:rPr>
    </w:lvl>
    <w:lvl w:ilvl="3" w:tplc="7A6ABB40">
      <w:numFmt w:val="bullet"/>
      <w:lvlText w:val="•"/>
      <w:lvlJc w:val="left"/>
      <w:pPr>
        <w:ind w:left="1763" w:hanging="361"/>
      </w:pPr>
      <w:rPr>
        <w:rFonts w:hint="default"/>
        <w:lang w:val="en-US" w:eastAsia="en-US" w:bidi="ar-SA"/>
      </w:rPr>
    </w:lvl>
    <w:lvl w:ilvl="4" w:tplc="FE00FBA0">
      <w:numFmt w:val="bullet"/>
      <w:lvlText w:val="•"/>
      <w:lvlJc w:val="left"/>
      <w:pPr>
        <w:ind w:left="2198" w:hanging="361"/>
      </w:pPr>
      <w:rPr>
        <w:rFonts w:hint="default"/>
        <w:lang w:val="en-US" w:eastAsia="en-US" w:bidi="ar-SA"/>
      </w:rPr>
    </w:lvl>
    <w:lvl w:ilvl="5" w:tplc="B21C7814">
      <w:numFmt w:val="bullet"/>
      <w:lvlText w:val="•"/>
      <w:lvlJc w:val="left"/>
      <w:pPr>
        <w:ind w:left="2633" w:hanging="361"/>
      </w:pPr>
      <w:rPr>
        <w:rFonts w:hint="default"/>
        <w:lang w:val="en-US" w:eastAsia="en-US" w:bidi="ar-SA"/>
      </w:rPr>
    </w:lvl>
    <w:lvl w:ilvl="6" w:tplc="0608DB86">
      <w:numFmt w:val="bullet"/>
      <w:lvlText w:val="•"/>
      <w:lvlJc w:val="left"/>
      <w:pPr>
        <w:ind w:left="3067" w:hanging="361"/>
      </w:pPr>
      <w:rPr>
        <w:rFonts w:hint="default"/>
        <w:lang w:val="en-US" w:eastAsia="en-US" w:bidi="ar-SA"/>
      </w:rPr>
    </w:lvl>
    <w:lvl w:ilvl="7" w:tplc="2A86B852">
      <w:numFmt w:val="bullet"/>
      <w:lvlText w:val="•"/>
      <w:lvlJc w:val="left"/>
      <w:pPr>
        <w:ind w:left="3502" w:hanging="361"/>
      </w:pPr>
      <w:rPr>
        <w:rFonts w:hint="default"/>
        <w:lang w:val="en-US" w:eastAsia="en-US" w:bidi="ar-SA"/>
      </w:rPr>
    </w:lvl>
    <w:lvl w:ilvl="8" w:tplc="9FC4A6DC">
      <w:numFmt w:val="bullet"/>
      <w:lvlText w:val="•"/>
      <w:lvlJc w:val="left"/>
      <w:pPr>
        <w:ind w:left="3936" w:hanging="361"/>
      </w:pPr>
      <w:rPr>
        <w:rFonts w:hint="default"/>
        <w:lang w:val="en-US" w:eastAsia="en-US" w:bidi="ar-SA"/>
      </w:rPr>
    </w:lvl>
  </w:abstractNum>
  <w:abstractNum w:abstractNumId="73" w15:restartNumberingAfterBreak="0">
    <w:nsid w:val="1EE87015"/>
    <w:multiLevelType w:val="hybridMultilevel"/>
    <w:tmpl w:val="5EC4E194"/>
    <w:lvl w:ilvl="0" w:tplc="A3522C0C">
      <w:numFmt w:val="bullet"/>
      <w:lvlText w:val=""/>
      <w:lvlJc w:val="left"/>
      <w:pPr>
        <w:ind w:left="112" w:hanging="360"/>
      </w:pPr>
      <w:rPr>
        <w:rFonts w:ascii="Symbol" w:eastAsia="Symbol" w:hAnsi="Symbol" w:cs="Symbol" w:hint="default"/>
        <w:w w:val="100"/>
        <w:sz w:val="22"/>
        <w:szCs w:val="22"/>
        <w:lang w:val="en-US" w:eastAsia="en-US" w:bidi="ar-SA"/>
      </w:rPr>
    </w:lvl>
    <w:lvl w:ilvl="1" w:tplc="1FB01974">
      <w:numFmt w:val="bullet"/>
      <w:lvlText w:val="•"/>
      <w:lvlJc w:val="left"/>
      <w:pPr>
        <w:ind w:left="739" w:hanging="360"/>
      </w:pPr>
      <w:rPr>
        <w:rFonts w:hint="default"/>
        <w:lang w:val="en-US" w:eastAsia="en-US" w:bidi="ar-SA"/>
      </w:rPr>
    </w:lvl>
    <w:lvl w:ilvl="2" w:tplc="B74445FE">
      <w:numFmt w:val="bullet"/>
      <w:lvlText w:val="•"/>
      <w:lvlJc w:val="left"/>
      <w:pPr>
        <w:ind w:left="1358" w:hanging="360"/>
      </w:pPr>
      <w:rPr>
        <w:rFonts w:hint="default"/>
        <w:lang w:val="en-US" w:eastAsia="en-US" w:bidi="ar-SA"/>
      </w:rPr>
    </w:lvl>
    <w:lvl w:ilvl="3" w:tplc="6D048C00">
      <w:numFmt w:val="bullet"/>
      <w:lvlText w:val="•"/>
      <w:lvlJc w:val="left"/>
      <w:pPr>
        <w:ind w:left="1977" w:hanging="360"/>
      </w:pPr>
      <w:rPr>
        <w:rFonts w:hint="default"/>
        <w:lang w:val="en-US" w:eastAsia="en-US" w:bidi="ar-SA"/>
      </w:rPr>
    </w:lvl>
    <w:lvl w:ilvl="4" w:tplc="59B6F0C2">
      <w:numFmt w:val="bullet"/>
      <w:lvlText w:val="•"/>
      <w:lvlJc w:val="left"/>
      <w:pPr>
        <w:ind w:left="2597" w:hanging="360"/>
      </w:pPr>
      <w:rPr>
        <w:rFonts w:hint="default"/>
        <w:lang w:val="en-US" w:eastAsia="en-US" w:bidi="ar-SA"/>
      </w:rPr>
    </w:lvl>
    <w:lvl w:ilvl="5" w:tplc="DCB48FE4">
      <w:numFmt w:val="bullet"/>
      <w:lvlText w:val="•"/>
      <w:lvlJc w:val="left"/>
      <w:pPr>
        <w:ind w:left="3216" w:hanging="360"/>
      </w:pPr>
      <w:rPr>
        <w:rFonts w:hint="default"/>
        <w:lang w:val="en-US" w:eastAsia="en-US" w:bidi="ar-SA"/>
      </w:rPr>
    </w:lvl>
    <w:lvl w:ilvl="6" w:tplc="B4E42AC8">
      <w:numFmt w:val="bullet"/>
      <w:lvlText w:val="•"/>
      <w:lvlJc w:val="left"/>
      <w:pPr>
        <w:ind w:left="3835" w:hanging="360"/>
      </w:pPr>
      <w:rPr>
        <w:rFonts w:hint="default"/>
        <w:lang w:val="en-US" w:eastAsia="en-US" w:bidi="ar-SA"/>
      </w:rPr>
    </w:lvl>
    <w:lvl w:ilvl="7" w:tplc="BCFCC9C2">
      <w:numFmt w:val="bullet"/>
      <w:lvlText w:val="•"/>
      <w:lvlJc w:val="left"/>
      <w:pPr>
        <w:ind w:left="4455" w:hanging="360"/>
      </w:pPr>
      <w:rPr>
        <w:rFonts w:hint="default"/>
        <w:lang w:val="en-US" w:eastAsia="en-US" w:bidi="ar-SA"/>
      </w:rPr>
    </w:lvl>
    <w:lvl w:ilvl="8" w:tplc="8F24D5B0">
      <w:numFmt w:val="bullet"/>
      <w:lvlText w:val="•"/>
      <w:lvlJc w:val="left"/>
      <w:pPr>
        <w:ind w:left="5074" w:hanging="360"/>
      </w:pPr>
      <w:rPr>
        <w:rFonts w:hint="default"/>
        <w:lang w:val="en-US" w:eastAsia="en-US" w:bidi="ar-SA"/>
      </w:rPr>
    </w:lvl>
  </w:abstractNum>
  <w:abstractNum w:abstractNumId="74" w15:restartNumberingAfterBreak="0">
    <w:nsid w:val="1FED7796"/>
    <w:multiLevelType w:val="hybridMultilevel"/>
    <w:tmpl w:val="F782F4FC"/>
    <w:lvl w:ilvl="0" w:tplc="F0662D16">
      <w:numFmt w:val="bullet"/>
      <w:lvlText w:val=""/>
      <w:lvlJc w:val="left"/>
      <w:pPr>
        <w:ind w:left="364" w:hanging="360"/>
      </w:pPr>
      <w:rPr>
        <w:rFonts w:ascii="Symbol" w:eastAsia="Symbol" w:hAnsi="Symbol" w:cs="Symbol" w:hint="default"/>
        <w:w w:val="100"/>
        <w:sz w:val="22"/>
        <w:szCs w:val="22"/>
        <w:lang w:val="en-US" w:eastAsia="en-US" w:bidi="ar-SA"/>
      </w:rPr>
    </w:lvl>
    <w:lvl w:ilvl="1" w:tplc="045C8FA0">
      <w:numFmt w:val="bullet"/>
      <w:lvlText w:val="•"/>
      <w:lvlJc w:val="left"/>
      <w:pPr>
        <w:ind w:left="955" w:hanging="360"/>
      </w:pPr>
      <w:rPr>
        <w:rFonts w:hint="default"/>
        <w:lang w:val="en-US" w:eastAsia="en-US" w:bidi="ar-SA"/>
      </w:rPr>
    </w:lvl>
    <w:lvl w:ilvl="2" w:tplc="5E8EF040">
      <w:numFmt w:val="bullet"/>
      <w:lvlText w:val="•"/>
      <w:lvlJc w:val="left"/>
      <w:pPr>
        <w:ind w:left="1550" w:hanging="360"/>
      </w:pPr>
      <w:rPr>
        <w:rFonts w:hint="default"/>
        <w:lang w:val="en-US" w:eastAsia="en-US" w:bidi="ar-SA"/>
      </w:rPr>
    </w:lvl>
    <w:lvl w:ilvl="3" w:tplc="4BC06880">
      <w:numFmt w:val="bullet"/>
      <w:lvlText w:val="•"/>
      <w:lvlJc w:val="left"/>
      <w:pPr>
        <w:ind w:left="2145" w:hanging="360"/>
      </w:pPr>
      <w:rPr>
        <w:rFonts w:hint="default"/>
        <w:lang w:val="en-US" w:eastAsia="en-US" w:bidi="ar-SA"/>
      </w:rPr>
    </w:lvl>
    <w:lvl w:ilvl="4" w:tplc="940C29D0">
      <w:numFmt w:val="bullet"/>
      <w:lvlText w:val="•"/>
      <w:lvlJc w:val="left"/>
      <w:pPr>
        <w:ind w:left="2741" w:hanging="360"/>
      </w:pPr>
      <w:rPr>
        <w:rFonts w:hint="default"/>
        <w:lang w:val="en-US" w:eastAsia="en-US" w:bidi="ar-SA"/>
      </w:rPr>
    </w:lvl>
    <w:lvl w:ilvl="5" w:tplc="9AF650F6">
      <w:numFmt w:val="bullet"/>
      <w:lvlText w:val="•"/>
      <w:lvlJc w:val="left"/>
      <w:pPr>
        <w:ind w:left="3336" w:hanging="360"/>
      </w:pPr>
      <w:rPr>
        <w:rFonts w:hint="default"/>
        <w:lang w:val="en-US" w:eastAsia="en-US" w:bidi="ar-SA"/>
      </w:rPr>
    </w:lvl>
    <w:lvl w:ilvl="6" w:tplc="60DAE2FC">
      <w:numFmt w:val="bullet"/>
      <w:lvlText w:val="•"/>
      <w:lvlJc w:val="left"/>
      <w:pPr>
        <w:ind w:left="3931" w:hanging="360"/>
      </w:pPr>
      <w:rPr>
        <w:rFonts w:hint="default"/>
        <w:lang w:val="en-US" w:eastAsia="en-US" w:bidi="ar-SA"/>
      </w:rPr>
    </w:lvl>
    <w:lvl w:ilvl="7" w:tplc="A066FB92">
      <w:numFmt w:val="bullet"/>
      <w:lvlText w:val="•"/>
      <w:lvlJc w:val="left"/>
      <w:pPr>
        <w:ind w:left="4527" w:hanging="360"/>
      </w:pPr>
      <w:rPr>
        <w:rFonts w:hint="default"/>
        <w:lang w:val="en-US" w:eastAsia="en-US" w:bidi="ar-SA"/>
      </w:rPr>
    </w:lvl>
    <w:lvl w:ilvl="8" w:tplc="D6261EB6">
      <w:numFmt w:val="bullet"/>
      <w:lvlText w:val="•"/>
      <w:lvlJc w:val="left"/>
      <w:pPr>
        <w:ind w:left="5122" w:hanging="360"/>
      </w:pPr>
      <w:rPr>
        <w:rFonts w:hint="default"/>
        <w:lang w:val="en-US" w:eastAsia="en-US" w:bidi="ar-SA"/>
      </w:rPr>
    </w:lvl>
  </w:abstractNum>
  <w:abstractNum w:abstractNumId="75" w15:restartNumberingAfterBreak="0">
    <w:nsid w:val="20546849"/>
    <w:multiLevelType w:val="hybridMultilevel"/>
    <w:tmpl w:val="EC122E9C"/>
    <w:lvl w:ilvl="0" w:tplc="63FAE814">
      <w:numFmt w:val="bullet"/>
      <w:lvlText w:val=""/>
      <w:lvlJc w:val="left"/>
      <w:pPr>
        <w:ind w:left="364" w:hanging="360"/>
      </w:pPr>
      <w:rPr>
        <w:rFonts w:ascii="Symbol" w:eastAsia="Symbol" w:hAnsi="Symbol" w:cs="Symbol" w:hint="default"/>
        <w:w w:val="100"/>
        <w:sz w:val="22"/>
        <w:szCs w:val="22"/>
        <w:lang w:val="en-US" w:eastAsia="en-US" w:bidi="ar-SA"/>
      </w:rPr>
    </w:lvl>
    <w:lvl w:ilvl="1" w:tplc="0D18A826">
      <w:numFmt w:val="bullet"/>
      <w:lvlText w:val="•"/>
      <w:lvlJc w:val="left"/>
      <w:pPr>
        <w:ind w:left="955" w:hanging="360"/>
      </w:pPr>
      <w:rPr>
        <w:rFonts w:hint="default"/>
        <w:lang w:val="en-US" w:eastAsia="en-US" w:bidi="ar-SA"/>
      </w:rPr>
    </w:lvl>
    <w:lvl w:ilvl="2" w:tplc="62FA9BBC">
      <w:numFmt w:val="bullet"/>
      <w:lvlText w:val="•"/>
      <w:lvlJc w:val="left"/>
      <w:pPr>
        <w:ind w:left="1550" w:hanging="360"/>
      </w:pPr>
      <w:rPr>
        <w:rFonts w:hint="default"/>
        <w:lang w:val="en-US" w:eastAsia="en-US" w:bidi="ar-SA"/>
      </w:rPr>
    </w:lvl>
    <w:lvl w:ilvl="3" w:tplc="1C68354A">
      <w:numFmt w:val="bullet"/>
      <w:lvlText w:val="•"/>
      <w:lvlJc w:val="left"/>
      <w:pPr>
        <w:ind w:left="2145" w:hanging="360"/>
      </w:pPr>
      <w:rPr>
        <w:rFonts w:hint="default"/>
        <w:lang w:val="en-US" w:eastAsia="en-US" w:bidi="ar-SA"/>
      </w:rPr>
    </w:lvl>
    <w:lvl w:ilvl="4" w:tplc="D2EA0356">
      <w:numFmt w:val="bullet"/>
      <w:lvlText w:val="•"/>
      <w:lvlJc w:val="left"/>
      <w:pPr>
        <w:ind w:left="2741" w:hanging="360"/>
      </w:pPr>
      <w:rPr>
        <w:rFonts w:hint="default"/>
        <w:lang w:val="en-US" w:eastAsia="en-US" w:bidi="ar-SA"/>
      </w:rPr>
    </w:lvl>
    <w:lvl w:ilvl="5" w:tplc="7A1CEE1E">
      <w:numFmt w:val="bullet"/>
      <w:lvlText w:val="•"/>
      <w:lvlJc w:val="left"/>
      <w:pPr>
        <w:ind w:left="3336" w:hanging="360"/>
      </w:pPr>
      <w:rPr>
        <w:rFonts w:hint="default"/>
        <w:lang w:val="en-US" w:eastAsia="en-US" w:bidi="ar-SA"/>
      </w:rPr>
    </w:lvl>
    <w:lvl w:ilvl="6" w:tplc="AF3C2890">
      <w:numFmt w:val="bullet"/>
      <w:lvlText w:val="•"/>
      <w:lvlJc w:val="left"/>
      <w:pPr>
        <w:ind w:left="3931" w:hanging="360"/>
      </w:pPr>
      <w:rPr>
        <w:rFonts w:hint="default"/>
        <w:lang w:val="en-US" w:eastAsia="en-US" w:bidi="ar-SA"/>
      </w:rPr>
    </w:lvl>
    <w:lvl w:ilvl="7" w:tplc="899A450C">
      <w:numFmt w:val="bullet"/>
      <w:lvlText w:val="•"/>
      <w:lvlJc w:val="left"/>
      <w:pPr>
        <w:ind w:left="4527" w:hanging="360"/>
      </w:pPr>
      <w:rPr>
        <w:rFonts w:hint="default"/>
        <w:lang w:val="en-US" w:eastAsia="en-US" w:bidi="ar-SA"/>
      </w:rPr>
    </w:lvl>
    <w:lvl w:ilvl="8" w:tplc="40E4B4F8">
      <w:numFmt w:val="bullet"/>
      <w:lvlText w:val="•"/>
      <w:lvlJc w:val="left"/>
      <w:pPr>
        <w:ind w:left="5122" w:hanging="360"/>
      </w:pPr>
      <w:rPr>
        <w:rFonts w:hint="default"/>
        <w:lang w:val="en-US" w:eastAsia="en-US" w:bidi="ar-SA"/>
      </w:rPr>
    </w:lvl>
  </w:abstractNum>
  <w:abstractNum w:abstractNumId="76" w15:restartNumberingAfterBreak="0">
    <w:nsid w:val="20B73696"/>
    <w:multiLevelType w:val="hybridMultilevel"/>
    <w:tmpl w:val="C4DA934E"/>
    <w:lvl w:ilvl="0" w:tplc="7DF46E7E">
      <w:numFmt w:val="bullet"/>
      <w:lvlText w:val=""/>
      <w:lvlJc w:val="left"/>
      <w:pPr>
        <w:ind w:left="364" w:hanging="360"/>
      </w:pPr>
      <w:rPr>
        <w:rFonts w:ascii="Symbol" w:eastAsia="Symbol" w:hAnsi="Symbol" w:cs="Symbol" w:hint="default"/>
        <w:w w:val="100"/>
        <w:sz w:val="22"/>
        <w:szCs w:val="22"/>
        <w:lang w:val="en-US" w:eastAsia="en-US" w:bidi="ar-SA"/>
      </w:rPr>
    </w:lvl>
    <w:lvl w:ilvl="1" w:tplc="48F8BEF8">
      <w:numFmt w:val="bullet"/>
      <w:lvlText w:val="•"/>
      <w:lvlJc w:val="left"/>
      <w:pPr>
        <w:ind w:left="955" w:hanging="360"/>
      </w:pPr>
      <w:rPr>
        <w:rFonts w:hint="default"/>
        <w:lang w:val="en-US" w:eastAsia="en-US" w:bidi="ar-SA"/>
      </w:rPr>
    </w:lvl>
    <w:lvl w:ilvl="2" w:tplc="E8C4317E">
      <w:numFmt w:val="bullet"/>
      <w:lvlText w:val="•"/>
      <w:lvlJc w:val="left"/>
      <w:pPr>
        <w:ind w:left="1550" w:hanging="360"/>
      </w:pPr>
      <w:rPr>
        <w:rFonts w:hint="default"/>
        <w:lang w:val="en-US" w:eastAsia="en-US" w:bidi="ar-SA"/>
      </w:rPr>
    </w:lvl>
    <w:lvl w:ilvl="3" w:tplc="1774085A">
      <w:numFmt w:val="bullet"/>
      <w:lvlText w:val="•"/>
      <w:lvlJc w:val="left"/>
      <w:pPr>
        <w:ind w:left="2145" w:hanging="360"/>
      </w:pPr>
      <w:rPr>
        <w:rFonts w:hint="default"/>
        <w:lang w:val="en-US" w:eastAsia="en-US" w:bidi="ar-SA"/>
      </w:rPr>
    </w:lvl>
    <w:lvl w:ilvl="4" w:tplc="9E304250">
      <w:numFmt w:val="bullet"/>
      <w:lvlText w:val="•"/>
      <w:lvlJc w:val="left"/>
      <w:pPr>
        <w:ind w:left="2741" w:hanging="360"/>
      </w:pPr>
      <w:rPr>
        <w:rFonts w:hint="default"/>
        <w:lang w:val="en-US" w:eastAsia="en-US" w:bidi="ar-SA"/>
      </w:rPr>
    </w:lvl>
    <w:lvl w:ilvl="5" w:tplc="5F56BB94">
      <w:numFmt w:val="bullet"/>
      <w:lvlText w:val="•"/>
      <w:lvlJc w:val="left"/>
      <w:pPr>
        <w:ind w:left="3336" w:hanging="360"/>
      </w:pPr>
      <w:rPr>
        <w:rFonts w:hint="default"/>
        <w:lang w:val="en-US" w:eastAsia="en-US" w:bidi="ar-SA"/>
      </w:rPr>
    </w:lvl>
    <w:lvl w:ilvl="6" w:tplc="A4D05E64">
      <w:numFmt w:val="bullet"/>
      <w:lvlText w:val="•"/>
      <w:lvlJc w:val="left"/>
      <w:pPr>
        <w:ind w:left="3931" w:hanging="360"/>
      </w:pPr>
      <w:rPr>
        <w:rFonts w:hint="default"/>
        <w:lang w:val="en-US" w:eastAsia="en-US" w:bidi="ar-SA"/>
      </w:rPr>
    </w:lvl>
    <w:lvl w:ilvl="7" w:tplc="82043670">
      <w:numFmt w:val="bullet"/>
      <w:lvlText w:val="•"/>
      <w:lvlJc w:val="left"/>
      <w:pPr>
        <w:ind w:left="4527" w:hanging="360"/>
      </w:pPr>
      <w:rPr>
        <w:rFonts w:hint="default"/>
        <w:lang w:val="en-US" w:eastAsia="en-US" w:bidi="ar-SA"/>
      </w:rPr>
    </w:lvl>
    <w:lvl w:ilvl="8" w:tplc="F37A3440">
      <w:numFmt w:val="bullet"/>
      <w:lvlText w:val="•"/>
      <w:lvlJc w:val="left"/>
      <w:pPr>
        <w:ind w:left="5122" w:hanging="360"/>
      </w:pPr>
      <w:rPr>
        <w:rFonts w:hint="default"/>
        <w:lang w:val="en-US" w:eastAsia="en-US" w:bidi="ar-SA"/>
      </w:rPr>
    </w:lvl>
  </w:abstractNum>
  <w:abstractNum w:abstractNumId="77" w15:restartNumberingAfterBreak="0">
    <w:nsid w:val="21590F97"/>
    <w:multiLevelType w:val="multilevel"/>
    <w:tmpl w:val="82AEE112"/>
    <w:lvl w:ilvl="0">
      <w:start w:val="2"/>
      <w:numFmt w:val="decimal"/>
      <w:lvlText w:val="%1"/>
      <w:lvlJc w:val="left"/>
      <w:pPr>
        <w:ind w:left="1545" w:hanging="538"/>
        <w:jc w:val="left"/>
      </w:pPr>
      <w:rPr>
        <w:rFonts w:hint="default"/>
        <w:lang w:val="en-US" w:eastAsia="en-US" w:bidi="ar-SA"/>
      </w:rPr>
    </w:lvl>
    <w:lvl w:ilvl="1">
      <w:start w:val="1"/>
      <w:numFmt w:val="decimal"/>
      <w:lvlText w:val="%1.%2"/>
      <w:lvlJc w:val="left"/>
      <w:pPr>
        <w:ind w:left="1545" w:hanging="538"/>
        <w:jc w:val="left"/>
      </w:pPr>
      <w:rPr>
        <w:rFonts w:ascii="Arial" w:eastAsia="Arial" w:hAnsi="Arial" w:cs="Arial" w:hint="default"/>
        <w:b/>
        <w:bCs/>
        <w:sz w:val="24"/>
        <w:szCs w:val="24"/>
        <w:lang w:val="en-US" w:eastAsia="en-US" w:bidi="ar-SA"/>
      </w:rPr>
    </w:lvl>
    <w:lvl w:ilvl="2">
      <w:numFmt w:val="bullet"/>
      <w:lvlText w:val="•"/>
      <w:lvlJc w:val="left"/>
      <w:pPr>
        <w:ind w:left="3257" w:hanging="538"/>
      </w:pPr>
      <w:rPr>
        <w:rFonts w:hint="default"/>
        <w:lang w:val="en-US" w:eastAsia="en-US" w:bidi="ar-SA"/>
      </w:rPr>
    </w:lvl>
    <w:lvl w:ilvl="3">
      <w:numFmt w:val="bullet"/>
      <w:lvlText w:val="•"/>
      <w:lvlJc w:val="left"/>
      <w:pPr>
        <w:ind w:left="4115" w:hanging="538"/>
      </w:pPr>
      <w:rPr>
        <w:rFonts w:hint="default"/>
        <w:lang w:val="en-US" w:eastAsia="en-US" w:bidi="ar-SA"/>
      </w:rPr>
    </w:lvl>
    <w:lvl w:ilvl="4">
      <w:numFmt w:val="bullet"/>
      <w:lvlText w:val="•"/>
      <w:lvlJc w:val="left"/>
      <w:pPr>
        <w:ind w:left="4974" w:hanging="538"/>
      </w:pPr>
      <w:rPr>
        <w:rFonts w:hint="default"/>
        <w:lang w:val="en-US" w:eastAsia="en-US" w:bidi="ar-SA"/>
      </w:rPr>
    </w:lvl>
    <w:lvl w:ilvl="5">
      <w:numFmt w:val="bullet"/>
      <w:lvlText w:val="•"/>
      <w:lvlJc w:val="left"/>
      <w:pPr>
        <w:ind w:left="5833" w:hanging="538"/>
      </w:pPr>
      <w:rPr>
        <w:rFonts w:hint="default"/>
        <w:lang w:val="en-US" w:eastAsia="en-US" w:bidi="ar-SA"/>
      </w:rPr>
    </w:lvl>
    <w:lvl w:ilvl="6">
      <w:numFmt w:val="bullet"/>
      <w:lvlText w:val="•"/>
      <w:lvlJc w:val="left"/>
      <w:pPr>
        <w:ind w:left="6691" w:hanging="538"/>
      </w:pPr>
      <w:rPr>
        <w:rFonts w:hint="default"/>
        <w:lang w:val="en-US" w:eastAsia="en-US" w:bidi="ar-SA"/>
      </w:rPr>
    </w:lvl>
    <w:lvl w:ilvl="7">
      <w:numFmt w:val="bullet"/>
      <w:lvlText w:val="•"/>
      <w:lvlJc w:val="left"/>
      <w:pPr>
        <w:ind w:left="7550" w:hanging="538"/>
      </w:pPr>
      <w:rPr>
        <w:rFonts w:hint="default"/>
        <w:lang w:val="en-US" w:eastAsia="en-US" w:bidi="ar-SA"/>
      </w:rPr>
    </w:lvl>
    <w:lvl w:ilvl="8">
      <w:numFmt w:val="bullet"/>
      <w:lvlText w:val="•"/>
      <w:lvlJc w:val="left"/>
      <w:pPr>
        <w:ind w:left="8409" w:hanging="538"/>
      </w:pPr>
      <w:rPr>
        <w:rFonts w:hint="default"/>
        <w:lang w:val="en-US" w:eastAsia="en-US" w:bidi="ar-SA"/>
      </w:rPr>
    </w:lvl>
  </w:abstractNum>
  <w:abstractNum w:abstractNumId="78" w15:restartNumberingAfterBreak="0">
    <w:nsid w:val="21F44A41"/>
    <w:multiLevelType w:val="hybridMultilevel"/>
    <w:tmpl w:val="B914EDB2"/>
    <w:lvl w:ilvl="0" w:tplc="6194C4A2">
      <w:numFmt w:val="bullet"/>
      <w:lvlText w:val=""/>
      <w:lvlJc w:val="left"/>
      <w:pPr>
        <w:ind w:left="364" w:hanging="360"/>
      </w:pPr>
      <w:rPr>
        <w:rFonts w:ascii="Symbol" w:eastAsia="Symbol" w:hAnsi="Symbol" w:cs="Symbol" w:hint="default"/>
        <w:w w:val="100"/>
        <w:sz w:val="22"/>
        <w:szCs w:val="22"/>
        <w:lang w:val="en-US" w:eastAsia="en-US" w:bidi="ar-SA"/>
      </w:rPr>
    </w:lvl>
    <w:lvl w:ilvl="1" w:tplc="F50A14AE">
      <w:numFmt w:val="bullet"/>
      <w:lvlText w:val="•"/>
      <w:lvlJc w:val="left"/>
      <w:pPr>
        <w:ind w:left="955" w:hanging="360"/>
      </w:pPr>
      <w:rPr>
        <w:rFonts w:hint="default"/>
        <w:lang w:val="en-US" w:eastAsia="en-US" w:bidi="ar-SA"/>
      </w:rPr>
    </w:lvl>
    <w:lvl w:ilvl="2" w:tplc="CC9E79E2">
      <w:numFmt w:val="bullet"/>
      <w:lvlText w:val="•"/>
      <w:lvlJc w:val="left"/>
      <w:pPr>
        <w:ind w:left="1550" w:hanging="360"/>
      </w:pPr>
      <w:rPr>
        <w:rFonts w:hint="default"/>
        <w:lang w:val="en-US" w:eastAsia="en-US" w:bidi="ar-SA"/>
      </w:rPr>
    </w:lvl>
    <w:lvl w:ilvl="3" w:tplc="5F1ACBB8">
      <w:numFmt w:val="bullet"/>
      <w:lvlText w:val="•"/>
      <w:lvlJc w:val="left"/>
      <w:pPr>
        <w:ind w:left="2145" w:hanging="360"/>
      </w:pPr>
      <w:rPr>
        <w:rFonts w:hint="default"/>
        <w:lang w:val="en-US" w:eastAsia="en-US" w:bidi="ar-SA"/>
      </w:rPr>
    </w:lvl>
    <w:lvl w:ilvl="4" w:tplc="D6D09368">
      <w:numFmt w:val="bullet"/>
      <w:lvlText w:val="•"/>
      <w:lvlJc w:val="left"/>
      <w:pPr>
        <w:ind w:left="2741" w:hanging="360"/>
      </w:pPr>
      <w:rPr>
        <w:rFonts w:hint="default"/>
        <w:lang w:val="en-US" w:eastAsia="en-US" w:bidi="ar-SA"/>
      </w:rPr>
    </w:lvl>
    <w:lvl w:ilvl="5" w:tplc="5FDE5296">
      <w:numFmt w:val="bullet"/>
      <w:lvlText w:val="•"/>
      <w:lvlJc w:val="left"/>
      <w:pPr>
        <w:ind w:left="3336" w:hanging="360"/>
      </w:pPr>
      <w:rPr>
        <w:rFonts w:hint="default"/>
        <w:lang w:val="en-US" w:eastAsia="en-US" w:bidi="ar-SA"/>
      </w:rPr>
    </w:lvl>
    <w:lvl w:ilvl="6" w:tplc="9B127E88">
      <w:numFmt w:val="bullet"/>
      <w:lvlText w:val="•"/>
      <w:lvlJc w:val="left"/>
      <w:pPr>
        <w:ind w:left="3931" w:hanging="360"/>
      </w:pPr>
      <w:rPr>
        <w:rFonts w:hint="default"/>
        <w:lang w:val="en-US" w:eastAsia="en-US" w:bidi="ar-SA"/>
      </w:rPr>
    </w:lvl>
    <w:lvl w:ilvl="7" w:tplc="9B4E7BB8">
      <w:numFmt w:val="bullet"/>
      <w:lvlText w:val="•"/>
      <w:lvlJc w:val="left"/>
      <w:pPr>
        <w:ind w:left="4527" w:hanging="360"/>
      </w:pPr>
      <w:rPr>
        <w:rFonts w:hint="default"/>
        <w:lang w:val="en-US" w:eastAsia="en-US" w:bidi="ar-SA"/>
      </w:rPr>
    </w:lvl>
    <w:lvl w:ilvl="8" w:tplc="BDAAAE70">
      <w:numFmt w:val="bullet"/>
      <w:lvlText w:val="•"/>
      <w:lvlJc w:val="left"/>
      <w:pPr>
        <w:ind w:left="5122" w:hanging="360"/>
      </w:pPr>
      <w:rPr>
        <w:rFonts w:hint="default"/>
        <w:lang w:val="en-US" w:eastAsia="en-US" w:bidi="ar-SA"/>
      </w:rPr>
    </w:lvl>
  </w:abstractNum>
  <w:abstractNum w:abstractNumId="79" w15:restartNumberingAfterBreak="0">
    <w:nsid w:val="222C34DB"/>
    <w:multiLevelType w:val="hybridMultilevel"/>
    <w:tmpl w:val="C87AA790"/>
    <w:lvl w:ilvl="0" w:tplc="BEC62256">
      <w:numFmt w:val="bullet"/>
      <w:lvlText w:val=""/>
      <w:lvlJc w:val="left"/>
      <w:pPr>
        <w:ind w:left="467" w:hanging="361"/>
      </w:pPr>
      <w:rPr>
        <w:rFonts w:ascii="Symbol" w:eastAsia="Symbol" w:hAnsi="Symbol" w:cs="Symbol" w:hint="default"/>
        <w:w w:val="100"/>
        <w:sz w:val="22"/>
        <w:szCs w:val="22"/>
        <w:lang w:val="en-US" w:eastAsia="en-US" w:bidi="ar-SA"/>
      </w:rPr>
    </w:lvl>
    <w:lvl w:ilvl="1" w:tplc="8CAC33E0">
      <w:numFmt w:val="bullet"/>
      <w:lvlText w:val="•"/>
      <w:lvlJc w:val="left"/>
      <w:pPr>
        <w:ind w:left="894" w:hanging="361"/>
      </w:pPr>
      <w:rPr>
        <w:rFonts w:hint="default"/>
        <w:lang w:val="en-US" w:eastAsia="en-US" w:bidi="ar-SA"/>
      </w:rPr>
    </w:lvl>
    <w:lvl w:ilvl="2" w:tplc="88941C76">
      <w:numFmt w:val="bullet"/>
      <w:lvlText w:val="•"/>
      <w:lvlJc w:val="left"/>
      <w:pPr>
        <w:ind w:left="1329" w:hanging="361"/>
      </w:pPr>
      <w:rPr>
        <w:rFonts w:hint="default"/>
        <w:lang w:val="en-US" w:eastAsia="en-US" w:bidi="ar-SA"/>
      </w:rPr>
    </w:lvl>
    <w:lvl w:ilvl="3" w:tplc="202220A0">
      <w:numFmt w:val="bullet"/>
      <w:lvlText w:val="•"/>
      <w:lvlJc w:val="left"/>
      <w:pPr>
        <w:ind w:left="1763" w:hanging="361"/>
      </w:pPr>
      <w:rPr>
        <w:rFonts w:hint="default"/>
        <w:lang w:val="en-US" w:eastAsia="en-US" w:bidi="ar-SA"/>
      </w:rPr>
    </w:lvl>
    <w:lvl w:ilvl="4" w:tplc="061A746C">
      <w:numFmt w:val="bullet"/>
      <w:lvlText w:val="•"/>
      <w:lvlJc w:val="left"/>
      <w:pPr>
        <w:ind w:left="2198" w:hanging="361"/>
      </w:pPr>
      <w:rPr>
        <w:rFonts w:hint="default"/>
        <w:lang w:val="en-US" w:eastAsia="en-US" w:bidi="ar-SA"/>
      </w:rPr>
    </w:lvl>
    <w:lvl w:ilvl="5" w:tplc="EDCC480E">
      <w:numFmt w:val="bullet"/>
      <w:lvlText w:val="•"/>
      <w:lvlJc w:val="left"/>
      <w:pPr>
        <w:ind w:left="2633" w:hanging="361"/>
      </w:pPr>
      <w:rPr>
        <w:rFonts w:hint="default"/>
        <w:lang w:val="en-US" w:eastAsia="en-US" w:bidi="ar-SA"/>
      </w:rPr>
    </w:lvl>
    <w:lvl w:ilvl="6" w:tplc="AC26B40C">
      <w:numFmt w:val="bullet"/>
      <w:lvlText w:val="•"/>
      <w:lvlJc w:val="left"/>
      <w:pPr>
        <w:ind w:left="3067" w:hanging="361"/>
      </w:pPr>
      <w:rPr>
        <w:rFonts w:hint="default"/>
        <w:lang w:val="en-US" w:eastAsia="en-US" w:bidi="ar-SA"/>
      </w:rPr>
    </w:lvl>
    <w:lvl w:ilvl="7" w:tplc="A2E490BA">
      <w:numFmt w:val="bullet"/>
      <w:lvlText w:val="•"/>
      <w:lvlJc w:val="left"/>
      <w:pPr>
        <w:ind w:left="3502" w:hanging="361"/>
      </w:pPr>
      <w:rPr>
        <w:rFonts w:hint="default"/>
        <w:lang w:val="en-US" w:eastAsia="en-US" w:bidi="ar-SA"/>
      </w:rPr>
    </w:lvl>
    <w:lvl w:ilvl="8" w:tplc="CDEC6DA8">
      <w:numFmt w:val="bullet"/>
      <w:lvlText w:val="•"/>
      <w:lvlJc w:val="left"/>
      <w:pPr>
        <w:ind w:left="3936" w:hanging="361"/>
      </w:pPr>
      <w:rPr>
        <w:rFonts w:hint="default"/>
        <w:lang w:val="en-US" w:eastAsia="en-US" w:bidi="ar-SA"/>
      </w:rPr>
    </w:lvl>
  </w:abstractNum>
  <w:abstractNum w:abstractNumId="80" w15:restartNumberingAfterBreak="0">
    <w:nsid w:val="2233341F"/>
    <w:multiLevelType w:val="hybridMultilevel"/>
    <w:tmpl w:val="AF469FF0"/>
    <w:lvl w:ilvl="0" w:tplc="59B4BA46">
      <w:numFmt w:val="bullet"/>
      <w:lvlText w:val=""/>
      <w:lvlJc w:val="left"/>
      <w:pPr>
        <w:ind w:left="364" w:hanging="360"/>
      </w:pPr>
      <w:rPr>
        <w:rFonts w:ascii="Symbol" w:eastAsia="Symbol" w:hAnsi="Symbol" w:cs="Symbol" w:hint="default"/>
        <w:w w:val="100"/>
        <w:sz w:val="22"/>
        <w:szCs w:val="22"/>
        <w:lang w:val="en-US" w:eastAsia="en-US" w:bidi="ar-SA"/>
      </w:rPr>
    </w:lvl>
    <w:lvl w:ilvl="1" w:tplc="8C5AC9B4">
      <w:numFmt w:val="bullet"/>
      <w:lvlText w:val="•"/>
      <w:lvlJc w:val="left"/>
      <w:pPr>
        <w:ind w:left="955" w:hanging="360"/>
      </w:pPr>
      <w:rPr>
        <w:rFonts w:hint="default"/>
        <w:lang w:val="en-US" w:eastAsia="en-US" w:bidi="ar-SA"/>
      </w:rPr>
    </w:lvl>
    <w:lvl w:ilvl="2" w:tplc="958C85BA">
      <w:numFmt w:val="bullet"/>
      <w:lvlText w:val="•"/>
      <w:lvlJc w:val="left"/>
      <w:pPr>
        <w:ind w:left="1550" w:hanging="360"/>
      </w:pPr>
      <w:rPr>
        <w:rFonts w:hint="default"/>
        <w:lang w:val="en-US" w:eastAsia="en-US" w:bidi="ar-SA"/>
      </w:rPr>
    </w:lvl>
    <w:lvl w:ilvl="3" w:tplc="C9229C8E">
      <w:numFmt w:val="bullet"/>
      <w:lvlText w:val="•"/>
      <w:lvlJc w:val="left"/>
      <w:pPr>
        <w:ind w:left="2145" w:hanging="360"/>
      </w:pPr>
      <w:rPr>
        <w:rFonts w:hint="default"/>
        <w:lang w:val="en-US" w:eastAsia="en-US" w:bidi="ar-SA"/>
      </w:rPr>
    </w:lvl>
    <w:lvl w:ilvl="4" w:tplc="6CC40836">
      <w:numFmt w:val="bullet"/>
      <w:lvlText w:val="•"/>
      <w:lvlJc w:val="left"/>
      <w:pPr>
        <w:ind w:left="2741" w:hanging="360"/>
      </w:pPr>
      <w:rPr>
        <w:rFonts w:hint="default"/>
        <w:lang w:val="en-US" w:eastAsia="en-US" w:bidi="ar-SA"/>
      </w:rPr>
    </w:lvl>
    <w:lvl w:ilvl="5" w:tplc="51189806">
      <w:numFmt w:val="bullet"/>
      <w:lvlText w:val="•"/>
      <w:lvlJc w:val="left"/>
      <w:pPr>
        <w:ind w:left="3336" w:hanging="360"/>
      </w:pPr>
      <w:rPr>
        <w:rFonts w:hint="default"/>
        <w:lang w:val="en-US" w:eastAsia="en-US" w:bidi="ar-SA"/>
      </w:rPr>
    </w:lvl>
    <w:lvl w:ilvl="6" w:tplc="8FD0BA74">
      <w:numFmt w:val="bullet"/>
      <w:lvlText w:val="•"/>
      <w:lvlJc w:val="left"/>
      <w:pPr>
        <w:ind w:left="3931" w:hanging="360"/>
      </w:pPr>
      <w:rPr>
        <w:rFonts w:hint="default"/>
        <w:lang w:val="en-US" w:eastAsia="en-US" w:bidi="ar-SA"/>
      </w:rPr>
    </w:lvl>
    <w:lvl w:ilvl="7" w:tplc="7FAEA1D8">
      <w:numFmt w:val="bullet"/>
      <w:lvlText w:val="•"/>
      <w:lvlJc w:val="left"/>
      <w:pPr>
        <w:ind w:left="4527" w:hanging="360"/>
      </w:pPr>
      <w:rPr>
        <w:rFonts w:hint="default"/>
        <w:lang w:val="en-US" w:eastAsia="en-US" w:bidi="ar-SA"/>
      </w:rPr>
    </w:lvl>
    <w:lvl w:ilvl="8" w:tplc="8862A778">
      <w:numFmt w:val="bullet"/>
      <w:lvlText w:val="•"/>
      <w:lvlJc w:val="left"/>
      <w:pPr>
        <w:ind w:left="5122" w:hanging="360"/>
      </w:pPr>
      <w:rPr>
        <w:rFonts w:hint="default"/>
        <w:lang w:val="en-US" w:eastAsia="en-US" w:bidi="ar-SA"/>
      </w:rPr>
    </w:lvl>
  </w:abstractNum>
  <w:abstractNum w:abstractNumId="81" w15:restartNumberingAfterBreak="0">
    <w:nsid w:val="22612690"/>
    <w:multiLevelType w:val="hybridMultilevel"/>
    <w:tmpl w:val="123243E0"/>
    <w:lvl w:ilvl="0" w:tplc="7C320C36">
      <w:numFmt w:val="bullet"/>
      <w:lvlText w:val=""/>
      <w:lvlJc w:val="left"/>
      <w:pPr>
        <w:ind w:left="364" w:hanging="360"/>
      </w:pPr>
      <w:rPr>
        <w:rFonts w:ascii="Symbol" w:eastAsia="Symbol" w:hAnsi="Symbol" w:cs="Symbol" w:hint="default"/>
        <w:w w:val="100"/>
        <w:sz w:val="22"/>
        <w:szCs w:val="22"/>
        <w:lang w:val="en-US" w:eastAsia="en-US" w:bidi="ar-SA"/>
      </w:rPr>
    </w:lvl>
    <w:lvl w:ilvl="1" w:tplc="BC187E78">
      <w:numFmt w:val="bullet"/>
      <w:lvlText w:val="•"/>
      <w:lvlJc w:val="left"/>
      <w:pPr>
        <w:ind w:left="955" w:hanging="360"/>
      </w:pPr>
      <w:rPr>
        <w:rFonts w:hint="default"/>
        <w:lang w:val="en-US" w:eastAsia="en-US" w:bidi="ar-SA"/>
      </w:rPr>
    </w:lvl>
    <w:lvl w:ilvl="2" w:tplc="40F8F7F8">
      <w:numFmt w:val="bullet"/>
      <w:lvlText w:val="•"/>
      <w:lvlJc w:val="left"/>
      <w:pPr>
        <w:ind w:left="1550" w:hanging="360"/>
      </w:pPr>
      <w:rPr>
        <w:rFonts w:hint="default"/>
        <w:lang w:val="en-US" w:eastAsia="en-US" w:bidi="ar-SA"/>
      </w:rPr>
    </w:lvl>
    <w:lvl w:ilvl="3" w:tplc="86D87332">
      <w:numFmt w:val="bullet"/>
      <w:lvlText w:val="•"/>
      <w:lvlJc w:val="left"/>
      <w:pPr>
        <w:ind w:left="2145" w:hanging="360"/>
      </w:pPr>
      <w:rPr>
        <w:rFonts w:hint="default"/>
        <w:lang w:val="en-US" w:eastAsia="en-US" w:bidi="ar-SA"/>
      </w:rPr>
    </w:lvl>
    <w:lvl w:ilvl="4" w:tplc="AD844180">
      <w:numFmt w:val="bullet"/>
      <w:lvlText w:val="•"/>
      <w:lvlJc w:val="left"/>
      <w:pPr>
        <w:ind w:left="2741" w:hanging="360"/>
      </w:pPr>
      <w:rPr>
        <w:rFonts w:hint="default"/>
        <w:lang w:val="en-US" w:eastAsia="en-US" w:bidi="ar-SA"/>
      </w:rPr>
    </w:lvl>
    <w:lvl w:ilvl="5" w:tplc="3A7AD53E">
      <w:numFmt w:val="bullet"/>
      <w:lvlText w:val="•"/>
      <w:lvlJc w:val="left"/>
      <w:pPr>
        <w:ind w:left="3336" w:hanging="360"/>
      </w:pPr>
      <w:rPr>
        <w:rFonts w:hint="default"/>
        <w:lang w:val="en-US" w:eastAsia="en-US" w:bidi="ar-SA"/>
      </w:rPr>
    </w:lvl>
    <w:lvl w:ilvl="6" w:tplc="6390DFDE">
      <w:numFmt w:val="bullet"/>
      <w:lvlText w:val="•"/>
      <w:lvlJc w:val="left"/>
      <w:pPr>
        <w:ind w:left="3931" w:hanging="360"/>
      </w:pPr>
      <w:rPr>
        <w:rFonts w:hint="default"/>
        <w:lang w:val="en-US" w:eastAsia="en-US" w:bidi="ar-SA"/>
      </w:rPr>
    </w:lvl>
    <w:lvl w:ilvl="7" w:tplc="07BC06A4">
      <w:numFmt w:val="bullet"/>
      <w:lvlText w:val="•"/>
      <w:lvlJc w:val="left"/>
      <w:pPr>
        <w:ind w:left="4527" w:hanging="360"/>
      </w:pPr>
      <w:rPr>
        <w:rFonts w:hint="default"/>
        <w:lang w:val="en-US" w:eastAsia="en-US" w:bidi="ar-SA"/>
      </w:rPr>
    </w:lvl>
    <w:lvl w:ilvl="8" w:tplc="3C0292B6">
      <w:numFmt w:val="bullet"/>
      <w:lvlText w:val="•"/>
      <w:lvlJc w:val="left"/>
      <w:pPr>
        <w:ind w:left="5122" w:hanging="360"/>
      </w:pPr>
      <w:rPr>
        <w:rFonts w:hint="default"/>
        <w:lang w:val="en-US" w:eastAsia="en-US" w:bidi="ar-SA"/>
      </w:rPr>
    </w:lvl>
  </w:abstractNum>
  <w:abstractNum w:abstractNumId="82" w15:restartNumberingAfterBreak="0">
    <w:nsid w:val="22914B3D"/>
    <w:multiLevelType w:val="hybridMultilevel"/>
    <w:tmpl w:val="66DEEB30"/>
    <w:lvl w:ilvl="0" w:tplc="404E3FF6">
      <w:numFmt w:val="bullet"/>
      <w:lvlText w:val=""/>
      <w:lvlJc w:val="left"/>
      <w:pPr>
        <w:ind w:left="364" w:hanging="360"/>
      </w:pPr>
      <w:rPr>
        <w:rFonts w:ascii="Symbol" w:eastAsia="Symbol" w:hAnsi="Symbol" w:cs="Symbol" w:hint="default"/>
        <w:w w:val="100"/>
        <w:sz w:val="22"/>
        <w:szCs w:val="22"/>
        <w:lang w:val="en-US" w:eastAsia="en-US" w:bidi="ar-SA"/>
      </w:rPr>
    </w:lvl>
    <w:lvl w:ilvl="1" w:tplc="0D9457A6">
      <w:numFmt w:val="bullet"/>
      <w:lvlText w:val="•"/>
      <w:lvlJc w:val="left"/>
      <w:pPr>
        <w:ind w:left="955" w:hanging="360"/>
      </w:pPr>
      <w:rPr>
        <w:rFonts w:hint="default"/>
        <w:lang w:val="en-US" w:eastAsia="en-US" w:bidi="ar-SA"/>
      </w:rPr>
    </w:lvl>
    <w:lvl w:ilvl="2" w:tplc="F814DDEA">
      <w:numFmt w:val="bullet"/>
      <w:lvlText w:val="•"/>
      <w:lvlJc w:val="left"/>
      <w:pPr>
        <w:ind w:left="1550" w:hanging="360"/>
      </w:pPr>
      <w:rPr>
        <w:rFonts w:hint="default"/>
        <w:lang w:val="en-US" w:eastAsia="en-US" w:bidi="ar-SA"/>
      </w:rPr>
    </w:lvl>
    <w:lvl w:ilvl="3" w:tplc="D3CE4044">
      <w:numFmt w:val="bullet"/>
      <w:lvlText w:val="•"/>
      <w:lvlJc w:val="left"/>
      <w:pPr>
        <w:ind w:left="2145" w:hanging="360"/>
      </w:pPr>
      <w:rPr>
        <w:rFonts w:hint="default"/>
        <w:lang w:val="en-US" w:eastAsia="en-US" w:bidi="ar-SA"/>
      </w:rPr>
    </w:lvl>
    <w:lvl w:ilvl="4" w:tplc="C47C4EAA">
      <w:numFmt w:val="bullet"/>
      <w:lvlText w:val="•"/>
      <w:lvlJc w:val="left"/>
      <w:pPr>
        <w:ind w:left="2741" w:hanging="360"/>
      </w:pPr>
      <w:rPr>
        <w:rFonts w:hint="default"/>
        <w:lang w:val="en-US" w:eastAsia="en-US" w:bidi="ar-SA"/>
      </w:rPr>
    </w:lvl>
    <w:lvl w:ilvl="5" w:tplc="240070CC">
      <w:numFmt w:val="bullet"/>
      <w:lvlText w:val="•"/>
      <w:lvlJc w:val="left"/>
      <w:pPr>
        <w:ind w:left="3336" w:hanging="360"/>
      </w:pPr>
      <w:rPr>
        <w:rFonts w:hint="default"/>
        <w:lang w:val="en-US" w:eastAsia="en-US" w:bidi="ar-SA"/>
      </w:rPr>
    </w:lvl>
    <w:lvl w:ilvl="6" w:tplc="D65E61B2">
      <w:numFmt w:val="bullet"/>
      <w:lvlText w:val="•"/>
      <w:lvlJc w:val="left"/>
      <w:pPr>
        <w:ind w:left="3931" w:hanging="360"/>
      </w:pPr>
      <w:rPr>
        <w:rFonts w:hint="default"/>
        <w:lang w:val="en-US" w:eastAsia="en-US" w:bidi="ar-SA"/>
      </w:rPr>
    </w:lvl>
    <w:lvl w:ilvl="7" w:tplc="723E32E8">
      <w:numFmt w:val="bullet"/>
      <w:lvlText w:val="•"/>
      <w:lvlJc w:val="left"/>
      <w:pPr>
        <w:ind w:left="4527" w:hanging="360"/>
      </w:pPr>
      <w:rPr>
        <w:rFonts w:hint="default"/>
        <w:lang w:val="en-US" w:eastAsia="en-US" w:bidi="ar-SA"/>
      </w:rPr>
    </w:lvl>
    <w:lvl w:ilvl="8" w:tplc="4366F36A">
      <w:numFmt w:val="bullet"/>
      <w:lvlText w:val="•"/>
      <w:lvlJc w:val="left"/>
      <w:pPr>
        <w:ind w:left="5122" w:hanging="360"/>
      </w:pPr>
      <w:rPr>
        <w:rFonts w:hint="default"/>
        <w:lang w:val="en-US" w:eastAsia="en-US" w:bidi="ar-SA"/>
      </w:rPr>
    </w:lvl>
  </w:abstractNum>
  <w:abstractNum w:abstractNumId="83" w15:restartNumberingAfterBreak="0">
    <w:nsid w:val="22DB5820"/>
    <w:multiLevelType w:val="multilevel"/>
    <w:tmpl w:val="190E8F4A"/>
    <w:lvl w:ilvl="0">
      <w:start w:val="3"/>
      <w:numFmt w:val="decimal"/>
      <w:lvlText w:val="%1"/>
      <w:lvlJc w:val="left"/>
      <w:pPr>
        <w:ind w:left="1012" w:hanging="432"/>
        <w:jc w:val="left"/>
      </w:pPr>
      <w:rPr>
        <w:rFonts w:ascii="Arial" w:eastAsia="Arial" w:hAnsi="Arial" w:cs="Arial" w:hint="default"/>
        <w:b/>
        <w:bCs/>
        <w:w w:val="100"/>
        <w:sz w:val="28"/>
        <w:szCs w:val="28"/>
        <w:lang w:val="en-US" w:eastAsia="en-US" w:bidi="ar-SA"/>
      </w:rPr>
    </w:lvl>
    <w:lvl w:ilvl="1">
      <w:start w:val="1"/>
      <w:numFmt w:val="decimal"/>
      <w:lvlText w:val="%1.%2"/>
      <w:lvlJc w:val="left"/>
      <w:pPr>
        <w:ind w:left="1545" w:hanging="538"/>
        <w:jc w:val="right"/>
      </w:pPr>
      <w:rPr>
        <w:rFonts w:ascii="Arial" w:eastAsia="Arial" w:hAnsi="Arial" w:cs="Arial" w:hint="default"/>
        <w:b/>
        <w:bCs/>
        <w:sz w:val="24"/>
        <w:szCs w:val="24"/>
        <w:lang w:val="en-US" w:eastAsia="en-US" w:bidi="ar-SA"/>
      </w:rPr>
    </w:lvl>
    <w:lvl w:ilvl="2">
      <w:numFmt w:val="bullet"/>
      <w:lvlText w:val="•"/>
      <w:lvlJc w:val="left"/>
      <w:pPr>
        <w:ind w:left="2494" w:hanging="538"/>
      </w:pPr>
      <w:rPr>
        <w:rFonts w:hint="default"/>
        <w:lang w:val="en-US" w:eastAsia="en-US" w:bidi="ar-SA"/>
      </w:rPr>
    </w:lvl>
    <w:lvl w:ilvl="3">
      <w:numFmt w:val="bullet"/>
      <w:lvlText w:val="•"/>
      <w:lvlJc w:val="left"/>
      <w:pPr>
        <w:ind w:left="3448" w:hanging="538"/>
      </w:pPr>
      <w:rPr>
        <w:rFonts w:hint="default"/>
        <w:lang w:val="en-US" w:eastAsia="en-US" w:bidi="ar-SA"/>
      </w:rPr>
    </w:lvl>
    <w:lvl w:ilvl="4">
      <w:numFmt w:val="bullet"/>
      <w:lvlText w:val="•"/>
      <w:lvlJc w:val="left"/>
      <w:pPr>
        <w:ind w:left="4402" w:hanging="538"/>
      </w:pPr>
      <w:rPr>
        <w:rFonts w:hint="default"/>
        <w:lang w:val="en-US" w:eastAsia="en-US" w:bidi="ar-SA"/>
      </w:rPr>
    </w:lvl>
    <w:lvl w:ilvl="5">
      <w:numFmt w:val="bullet"/>
      <w:lvlText w:val="•"/>
      <w:lvlJc w:val="left"/>
      <w:pPr>
        <w:ind w:left="5356" w:hanging="538"/>
      </w:pPr>
      <w:rPr>
        <w:rFonts w:hint="default"/>
        <w:lang w:val="en-US" w:eastAsia="en-US" w:bidi="ar-SA"/>
      </w:rPr>
    </w:lvl>
    <w:lvl w:ilvl="6">
      <w:numFmt w:val="bullet"/>
      <w:lvlText w:val="•"/>
      <w:lvlJc w:val="left"/>
      <w:pPr>
        <w:ind w:left="6310" w:hanging="538"/>
      </w:pPr>
      <w:rPr>
        <w:rFonts w:hint="default"/>
        <w:lang w:val="en-US" w:eastAsia="en-US" w:bidi="ar-SA"/>
      </w:rPr>
    </w:lvl>
    <w:lvl w:ilvl="7">
      <w:numFmt w:val="bullet"/>
      <w:lvlText w:val="•"/>
      <w:lvlJc w:val="left"/>
      <w:pPr>
        <w:ind w:left="7264" w:hanging="538"/>
      </w:pPr>
      <w:rPr>
        <w:rFonts w:hint="default"/>
        <w:lang w:val="en-US" w:eastAsia="en-US" w:bidi="ar-SA"/>
      </w:rPr>
    </w:lvl>
    <w:lvl w:ilvl="8">
      <w:numFmt w:val="bullet"/>
      <w:lvlText w:val="•"/>
      <w:lvlJc w:val="left"/>
      <w:pPr>
        <w:ind w:left="8218" w:hanging="538"/>
      </w:pPr>
      <w:rPr>
        <w:rFonts w:hint="default"/>
        <w:lang w:val="en-US" w:eastAsia="en-US" w:bidi="ar-SA"/>
      </w:rPr>
    </w:lvl>
  </w:abstractNum>
  <w:abstractNum w:abstractNumId="84" w15:restartNumberingAfterBreak="0">
    <w:nsid w:val="22FC49E5"/>
    <w:multiLevelType w:val="hybridMultilevel"/>
    <w:tmpl w:val="428EC3F8"/>
    <w:lvl w:ilvl="0" w:tplc="93D25B44">
      <w:numFmt w:val="bullet"/>
      <w:lvlText w:val=""/>
      <w:lvlJc w:val="left"/>
      <w:pPr>
        <w:ind w:left="467" w:hanging="361"/>
      </w:pPr>
      <w:rPr>
        <w:rFonts w:ascii="Symbol" w:eastAsia="Symbol" w:hAnsi="Symbol" w:cs="Symbol" w:hint="default"/>
        <w:w w:val="100"/>
        <w:sz w:val="22"/>
        <w:szCs w:val="22"/>
        <w:lang w:val="en-US" w:eastAsia="en-US" w:bidi="ar-SA"/>
      </w:rPr>
    </w:lvl>
    <w:lvl w:ilvl="1" w:tplc="D6E2157A">
      <w:numFmt w:val="bullet"/>
      <w:lvlText w:val="•"/>
      <w:lvlJc w:val="left"/>
      <w:pPr>
        <w:ind w:left="894" w:hanging="361"/>
      </w:pPr>
      <w:rPr>
        <w:rFonts w:hint="default"/>
        <w:lang w:val="en-US" w:eastAsia="en-US" w:bidi="ar-SA"/>
      </w:rPr>
    </w:lvl>
    <w:lvl w:ilvl="2" w:tplc="331C458A">
      <w:numFmt w:val="bullet"/>
      <w:lvlText w:val="•"/>
      <w:lvlJc w:val="left"/>
      <w:pPr>
        <w:ind w:left="1329" w:hanging="361"/>
      </w:pPr>
      <w:rPr>
        <w:rFonts w:hint="default"/>
        <w:lang w:val="en-US" w:eastAsia="en-US" w:bidi="ar-SA"/>
      </w:rPr>
    </w:lvl>
    <w:lvl w:ilvl="3" w:tplc="4E882A04">
      <w:numFmt w:val="bullet"/>
      <w:lvlText w:val="•"/>
      <w:lvlJc w:val="left"/>
      <w:pPr>
        <w:ind w:left="1763" w:hanging="361"/>
      </w:pPr>
      <w:rPr>
        <w:rFonts w:hint="default"/>
        <w:lang w:val="en-US" w:eastAsia="en-US" w:bidi="ar-SA"/>
      </w:rPr>
    </w:lvl>
    <w:lvl w:ilvl="4" w:tplc="54B29826">
      <w:numFmt w:val="bullet"/>
      <w:lvlText w:val="•"/>
      <w:lvlJc w:val="left"/>
      <w:pPr>
        <w:ind w:left="2198" w:hanging="361"/>
      </w:pPr>
      <w:rPr>
        <w:rFonts w:hint="default"/>
        <w:lang w:val="en-US" w:eastAsia="en-US" w:bidi="ar-SA"/>
      </w:rPr>
    </w:lvl>
    <w:lvl w:ilvl="5" w:tplc="5D227E90">
      <w:numFmt w:val="bullet"/>
      <w:lvlText w:val="•"/>
      <w:lvlJc w:val="left"/>
      <w:pPr>
        <w:ind w:left="2633" w:hanging="361"/>
      </w:pPr>
      <w:rPr>
        <w:rFonts w:hint="default"/>
        <w:lang w:val="en-US" w:eastAsia="en-US" w:bidi="ar-SA"/>
      </w:rPr>
    </w:lvl>
    <w:lvl w:ilvl="6" w:tplc="D6D6633E">
      <w:numFmt w:val="bullet"/>
      <w:lvlText w:val="•"/>
      <w:lvlJc w:val="left"/>
      <w:pPr>
        <w:ind w:left="3067" w:hanging="361"/>
      </w:pPr>
      <w:rPr>
        <w:rFonts w:hint="default"/>
        <w:lang w:val="en-US" w:eastAsia="en-US" w:bidi="ar-SA"/>
      </w:rPr>
    </w:lvl>
    <w:lvl w:ilvl="7" w:tplc="958A684E">
      <w:numFmt w:val="bullet"/>
      <w:lvlText w:val="•"/>
      <w:lvlJc w:val="left"/>
      <w:pPr>
        <w:ind w:left="3502" w:hanging="361"/>
      </w:pPr>
      <w:rPr>
        <w:rFonts w:hint="default"/>
        <w:lang w:val="en-US" w:eastAsia="en-US" w:bidi="ar-SA"/>
      </w:rPr>
    </w:lvl>
    <w:lvl w:ilvl="8" w:tplc="FED60740">
      <w:numFmt w:val="bullet"/>
      <w:lvlText w:val="•"/>
      <w:lvlJc w:val="left"/>
      <w:pPr>
        <w:ind w:left="3936" w:hanging="361"/>
      </w:pPr>
      <w:rPr>
        <w:rFonts w:hint="default"/>
        <w:lang w:val="en-US" w:eastAsia="en-US" w:bidi="ar-SA"/>
      </w:rPr>
    </w:lvl>
  </w:abstractNum>
  <w:abstractNum w:abstractNumId="85" w15:restartNumberingAfterBreak="0">
    <w:nsid w:val="22FC4B56"/>
    <w:multiLevelType w:val="hybridMultilevel"/>
    <w:tmpl w:val="BDEC8970"/>
    <w:lvl w:ilvl="0" w:tplc="F67EDC86">
      <w:numFmt w:val="bullet"/>
      <w:lvlText w:val=""/>
      <w:lvlJc w:val="left"/>
      <w:pPr>
        <w:ind w:left="364" w:hanging="360"/>
      </w:pPr>
      <w:rPr>
        <w:rFonts w:ascii="Symbol" w:eastAsia="Symbol" w:hAnsi="Symbol" w:cs="Symbol" w:hint="default"/>
        <w:w w:val="100"/>
        <w:sz w:val="22"/>
        <w:szCs w:val="22"/>
        <w:lang w:val="en-US" w:eastAsia="en-US" w:bidi="ar-SA"/>
      </w:rPr>
    </w:lvl>
    <w:lvl w:ilvl="1" w:tplc="A77A876E">
      <w:numFmt w:val="bullet"/>
      <w:lvlText w:val="•"/>
      <w:lvlJc w:val="left"/>
      <w:pPr>
        <w:ind w:left="955" w:hanging="360"/>
      </w:pPr>
      <w:rPr>
        <w:rFonts w:hint="default"/>
        <w:lang w:val="en-US" w:eastAsia="en-US" w:bidi="ar-SA"/>
      </w:rPr>
    </w:lvl>
    <w:lvl w:ilvl="2" w:tplc="315AD3D0">
      <w:numFmt w:val="bullet"/>
      <w:lvlText w:val="•"/>
      <w:lvlJc w:val="left"/>
      <w:pPr>
        <w:ind w:left="1550" w:hanging="360"/>
      </w:pPr>
      <w:rPr>
        <w:rFonts w:hint="default"/>
        <w:lang w:val="en-US" w:eastAsia="en-US" w:bidi="ar-SA"/>
      </w:rPr>
    </w:lvl>
    <w:lvl w:ilvl="3" w:tplc="4E4AC4F6">
      <w:numFmt w:val="bullet"/>
      <w:lvlText w:val="•"/>
      <w:lvlJc w:val="left"/>
      <w:pPr>
        <w:ind w:left="2145" w:hanging="360"/>
      </w:pPr>
      <w:rPr>
        <w:rFonts w:hint="default"/>
        <w:lang w:val="en-US" w:eastAsia="en-US" w:bidi="ar-SA"/>
      </w:rPr>
    </w:lvl>
    <w:lvl w:ilvl="4" w:tplc="9FF02B4A">
      <w:numFmt w:val="bullet"/>
      <w:lvlText w:val="•"/>
      <w:lvlJc w:val="left"/>
      <w:pPr>
        <w:ind w:left="2741" w:hanging="360"/>
      </w:pPr>
      <w:rPr>
        <w:rFonts w:hint="default"/>
        <w:lang w:val="en-US" w:eastAsia="en-US" w:bidi="ar-SA"/>
      </w:rPr>
    </w:lvl>
    <w:lvl w:ilvl="5" w:tplc="FE5CCA74">
      <w:numFmt w:val="bullet"/>
      <w:lvlText w:val="•"/>
      <w:lvlJc w:val="left"/>
      <w:pPr>
        <w:ind w:left="3336" w:hanging="360"/>
      </w:pPr>
      <w:rPr>
        <w:rFonts w:hint="default"/>
        <w:lang w:val="en-US" w:eastAsia="en-US" w:bidi="ar-SA"/>
      </w:rPr>
    </w:lvl>
    <w:lvl w:ilvl="6" w:tplc="439E92E4">
      <w:numFmt w:val="bullet"/>
      <w:lvlText w:val="•"/>
      <w:lvlJc w:val="left"/>
      <w:pPr>
        <w:ind w:left="3931" w:hanging="360"/>
      </w:pPr>
      <w:rPr>
        <w:rFonts w:hint="default"/>
        <w:lang w:val="en-US" w:eastAsia="en-US" w:bidi="ar-SA"/>
      </w:rPr>
    </w:lvl>
    <w:lvl w:ilvl="7" w:tplc="972602BE">
      <w:numFmt w:val="bullet"/>
      <w:lvlText w:val="•"/>
      <w:lvlJc w:val="left"/>
      <w:pPr>
        <w:ind w:left="4527" w:hanging="360"/>
      </w:pPr>
      <w:rPr>
        <w:rFonts w:hint="default"/>
        <w:lang w:val="en-US" w:eastAsia="en-US" w:bidi="ar-SA"/>
      </w:rPr>
    </w:lvl>
    <w:lvl w:ilvl="8" w:tplc="7FA09644">
      <w:numFmt w:val="bullet"/>
      <w:lvlText w:val="•"/>
      <w:lvlJc w:val="left"/>
      <w:pPr>
        <w:ind w:left="5122" w:hanging="360"/>
      </w:pPr>
      <w:rPr>
        <w:rFonts w:hint="default"/>
        <w:lang w:val="en-US" w:eastAsia="en-US" w:bidi="ar-SA"/>
      </w:rPr>
    </w:lvl>
  </w:abstractNum>
  <w:abstractNum w:abstractNumId="86" w15:restartNumberingAfterBreak="0">
    <w:nsid w:val="2335692A"/>
    <w:multiLevelType w:val="hybridMultilevel"/>
    <w:tmpl w:val="9C1EB84E"/>
    <w:lvl w:ilvl="0" w:tplc="FEF0FC8A">
      <w:numFmt w:val="bullet"/>
      <w:lvlText w:val=""/>
      <w:lvlJc w:val="left"/>
      <w:pPr>
        <w:ind w:left="364" w:hanging="360"/>
      </w:pPr>
      <w:rPr>
        <w:rFonts w:ascii="Symbol" w:eastAsia="Symbol" w:hAnsi="Symbol" w:cs="Symbol" w:hint="default"/>
        <w:w w:val="100"/>
        <w:sz w:val="22"/>
        <w:szCs w:val="22"/>
        <w:lang w:val="en-US" w:eastAsia="en-US" w:bidi="ar-SA"/>
      </w:rPr>
    </w:lvl>
    <w:lvl w:ilvl="1" w:tplc="E014F05A">
      <w:numFmt w:val="bullet"/>
      <w:lvlText w:val="•"/>
      <w:lvlJc w:val="left"/>
      <w:pPr>
        <w:ind w:left="955" w:hanging="360"/>
      </w:pPr>
      <w:rPr>
        <w:rFonts w:hint="default"/>
        <w:lang w:val="en-US" w:eastAsia="en-US" w:bidi="ar-SA"/>
      </w:rPr>
    </w:lvl>
    <w:lvl w:ilvl="2" w:tplc="668C7544">
      <w:numFmt w:val="bullet"/>
      <w:lvlText w:val="•"/>
      <w:lvlJc w:val="left"/>
      <w:pPr>
        <w:ind w:left="1550" w:hanging="360"/>
      </w:pPr>
      <w:rPr>
        <w:rFonts w:hint="default"/>
        <w:lang w:val="en-US" w:eastAsia="en-US" w:bidi="ar-SA"/>
      </w:rPr>
    </w:lvl>
    <w:lvl w:ilvl="3" w:tplc="1E0068D4">
      <w:numFmt w:val="bullet"/>
      <w:lvlText w:val="•"/>
      <w:lvlJc w:val="left"/>
      <w:pPr>
        <w:ind w:left="2145" w:hanging="360"/>
      </w:pPr>
      <w:rPr>
        <w:rFonts w:hint="default"/>
        <w:lang w:val="en-US" w:eastAsia="en-US" w:bidi="ar-SA"/>
      </w:rPr>
    </w:lvl>
    <w:lvl w:ilvl="4" w:tplc="257E945E">
      <w:numFmt w:val="bullet"/>
      <w:lvlText w:val="•"/>
      <w:lvlJc w:val="left"/>
      <w:pPr>
        <w:ind w:left="2741" w:hanging="360"/>
      </w:pPr>
      <w:rPr>
        <w:rFonts w:hint="default"/>
        <w:lang w:val="en-US" w:eastAsia="en-US" w:bidi="ar-SA"/>
      </w:rPr>
    </w:lvl>
    <w:lvl w:ilvl="5" w:tplc="5CAED82A">
      <w:numFmt w:val="bullet"/>
      <w:lvlText w:val="•"/>
      <w:lvlJc w:val="left"/>
      <w:pPr>
        <w:ind w:left="3336" w:hanging="360"/>
      </w:pPr>
      <w:rPr>
        <w:rFonts w:hint="default"/>
        <w:lang w:val="en-US" w:eastAsia="en-US" w:bidi="ar-SA"/>
      </w:rPr>
    </w:lvl>
    <w:lvl w:ilvl="6" w:tplc="6FA0AC70">
      <w:numFmt w:val="bullet"/>
      <w:lvlText w:val="•"/>
      <w:lvlJc w:val="left"/>
      <w:pPr>
        <w:ind w:left="3931" w:hanging="360"/>
      </w:pPr>
      <w:rPr>
        <w:rFonts w:hint="default"/>
        <w:lang w:val="en-US" w:eastAsia="en-US" w:bidi="ar-SA"/>
      </w:rPr>
    </w:lvl>
    <w:lvl w:ilvl="7" w:tplc="E988AF4A">
      <w:numFmt w:val="bullet"/>
      <w:lvlText w:val="•"/>
      <w:lvlJc w:val="left"/>
      <w:pPr>
        <w:ind w:left="4527" w:hanging="360"/>
      </w:pPr>
      <w:rPr>
        <w:rFonts w:hint="default"/>
        <w:lang w:val="en-US" w:eastAsia="en-US" w:bidi="ar-SA"/>
      </w:rPr>
    </w:lvl>
    <w:lvl w:ilvl="8" w:tplc="604252A2">
      <w:numFmt w:val="bullet"/>
      <w:lvlText w:val="•"/>
      <w:lvlJc w:val="left"/>
      <w:pPr>
        <w:ind w:left="5122" w:hanging="360"/>
      </w:pPr>
      <w:rPr>
        <w:rFonts w:hint="default"/>
        <w:lang w:val="en-US" w:eastAsia="en-US" w:bidi="ar-SA"/>
      </w:rPr>
    </w:lvl>
  </w:abstractNum>
  <w:abstractNum w:abstractNumId="87" w15:restartNumberingAfterBreak="0">
    <w:nsid w:val="23DF61AA"/>
    <w:multiLevelType w:val="hybridMultilevel"/>
    <w:tmpl w:val="FBB05922"/>
    <w:lvl w:ilvl="0" w:tplc="FA9CCD4E">
      <w:numFmt w:val="bullet"/>
      <w:lvlText w:val=""/>
      <w:lvlJc w:val="left"/>
      <w:pPr>
        <w:ind w:left="364" w:hanging="360"/>
      </w:pPr>
      <w:rPr>
        <w:rFonts w:ascii="Symbol" w:eastAsia="Symbol" w:hAnsi="Symbol" w:cs="Symbol" w:hint="default"/>
        <w:w w:val="100"/>
        <w:sz w:val="22"/>
        <w:szCs w:val="22"/>
        <w:lang w:val="en-US" w:eastAsia="en-US" w:bidi="ar-SA"/>
      </w:rPr>
    </w:lvl>
    <w:lvl w:ilvl="1" w:tplc="DDD28086">
      <w:numFmt w:val="bullet"/>
      <w:lvlText w:val="•"/>
      <w:lvlJc w:val="left"/>
      <w:pPr>
        <w:ind w:left="955" w:hanging="360"/>
      </w:pPr>
      <w:rPr>
        <w:rFonts w:hint="default"/>
        <w:lang w:val="en-US" w:eastAsia="en-US" w:bidi="ar-SA"/>
      </w:rPr>
    </w:lvl>
    <w:lvl w:ilvl="2" w:tplc="1F4C24EE">
      <w:numFmt w:val="bullet"/>
      <w:lvlText w:val="•"/>
      <w:lvlJc w:val="left"/>
      <w:pPr>
        <w:ind w:left="1550" w:hanging="360"/>
      </w:pPr>
      <w:rPr>
        <w:rFonts w:hint="default"/>
        <w:lang w:val="en-US" w:eastAsia="en-US" w:bidi="ar-SA"/>
      </w:rPr>
    </w:lvl>
    <w:lvl w:ilvl="3" w:tplc="280815C8">
      <w:numFmt w:val="bullet"/>
      <w:lvlText w:val="•"/>
      <w:lvlJc w:val="left"/>
      <w:pPr>
        <w:ind w:left="2145" w:hanging="360"/>
      </w:pPr>
      <w:rPr>
        <w:rFonts w:hint="default"/>
        <w:lang w:val="en-US" w:eastAsia="en-US" w:bidi="ar-SA"/>
      </w:rPr>
    </w:lvl>
    <w:lvl w:ilvl="4" w:tplc="DD72DB16">
      <w:numFmt w:val="bullet"/>
      <w:lvlText w:val="•"/>
      <w:lvlJc w:val="left"/>
      <w:pPr>
        <w:ind w:left="2740" w:hanging="360"/>
      </w:pPr>
      <w:rPr>
        <w:rFonts w:hint="default"/>
        <w:lang w:val="en-US" w:eastAsia="en-US" w:bidi="ar-SA"/>
      </w:rPr>
    </w:lvl>
    <w:lvl w:ilvl="5" w:tplc="641012EC">
      <w:numFmt w:val="bullet"/>
      <w:lvlText w:val="•"/>
      <w:lvlJc w:val="left"/>
      <w:pPr>
        <w:ind w:left="3335" w:hanging="360"/>
      </w:pPr>
      <w:rPr>
        <w:rFonts w:hint="default"/>
        <w:lang w:val="en-US" w:eastAsia="en-US" w:bidi="ar-SA"/>
      </w:rPr>
    </w:lvl>
    <w:lvl w:ilvl="6" w:tplc="316C7E10">
      <w:numFmt w:val="bullet"/>
      <w:lvlText w:val="•"/>
      <w:lvlJc w:val="left"/>
      <w:pPr>
        <w:ind w:left="3930" w:hanging="360"/>
      </w:pPr>
      <w:rPr>
        <w:rFonts w:hint="default"/>
        <w:lang w:val="en-US" w:eastAsia="en-US" w:bidi="ar-SA"/>
      </w:rPr>
    </w:lvl>
    <w:lvl w:ilvl="7" w:tplc="D2386BC2">
      <w:numFmt w:val="bullet"/>
      <w:lvlText w:val="•"/>
      <w:lvlJc w:val="left"/>
      <w:pPr>
        <w:ind w:left="4525" w:hanging="360"/>
      </w:pPr>
      <w:rPr>
        <w:rFonts w:hint="default"/>
        <w:lang w:val="en-US" w:eastAsia="en-US" w:bidi="ar-SA"/>
      </w:rPr>
    </w:lvl>
    <w:lvl w:ilvl="8" w:tplc="61FA14E6">
      <w:numFmt w:val="bullet"/>
      <w:lvlText w:val="•"/>
      <w:lvlJc w:val="left"/>
      <w:pPr>
        <w:ind w:left="5120" w:hanging="360"/>
      </w:pPr>
      <w:rPr>
        <w:rFonts w:hint="default"/>
        <w:lang w:val="en-US" w:eastAsia="en-US" w:bidi="ar-SA"/>
      </w:rPr>
    </w:lvl>
  </w:abstractNum>
  <w:abstractNum w:abstractNumId="88" w15:restartNumberingAfterBreak="0">
    <w:nsid w:val="24870EE2"/>
    <w:multiLevelType w:val="hybridMultilevel"/>
    <w:tmpl w:val="3E56D672"/>
    <w:lvl w:ilvl="0" w:tplc="896EDA0C">
      <w:numFmt w:val="bullet"/>
      <w:lvlText w:val=""/>
      <w:lvlJc w:val="left"/>
      <w:pPr>
        <w:ind w:left="364" w:hanging="360"/>
      </w:pPr>
      <w:rPr>
        <w:rFonts w:ascii="Symbol" w:eastAsia="Symbol" w:hAnsi="Symbol" w:cs="Symbol" w:hint="default"/>
        <w:w w:val="100"/>
        <w:sz w:val="22"/>
        <w:szCs w:val="22"/>
        <w:lang w:val="en-US" w:eastAsia="en-US" w:bidi="ar-SA"/>
      </w:rPr>
    </w:lvl>
    <w:lvl w:ilvl="1" w:tplc="97729B8A">
      <w:numFmt w:val="bullet"/>
      <w:lvlText w:val="•"/>
      <w:lvlJc w:val="left"/>
      <w:pPr>
        <w:ind w:left="955" w:hanging="360"/>
      </w:pPr>
      <w:rPr>
        <w:rFonts w:hint="default"/>
        <w:lang w:val="en-US" w:eastAsia="en-US" w:bidi="ar-SA"/>
      </w:rPr>
    </w:lvl>
    <w:lvl w:ilvl="2" w:tplc="6C683934">
      <w:numFmt w:val="bullet"/>
      <w:lvlText w:val="•"/>
      <w:lvlJc w:val="left"/>
      <w:pPr>
        <w:ind w:left="1550" w:hanging="360"/>
      </w:pPr>
      <w:rPr>
        <w:rFonts w:hint="default"/>
        <w:lang w:val="en-US" w:eastAsia="en-US" w:bidi="ar-SA"/>
      </w:rPr>
    </w:lvl>
    <w:lvl w:ilvl="3" w:tplc="CC964AE0">
      <w:numFmt w:val="bullet"/>
      <w:lvlText w:val="•"/>
      <w:lvlJc w:val="left"/>
      <w:pPr>
        <w:ind w:left="2145" w:hanging="360"/>
      </w:pPr>
      <w:rPr>
        <w:rFonts w:hint="default"/>
        <w:lang w:val="en-US" w:eastAsia="en-US" w:bidi="ar-SA"/>
      </w:rPr>
    </w:lvl>
    <w:lvl w:ilvl="4" w:tplc="D5188788">
      <w:numFmt w:val="bullet"/>
      <w:lvlText w:val="•"/>
      <w:lvlJc w:val="left"/>
      <w:pPr>
        <w:ind w:left="2741" w:hanging="360"/>
      </w:pPr>
      <w:rPr>
        <w:rFonts w:hint="default"/>
        <w:lang w:val="en-US" w:eastAsia="en-US" w:bidi="ar-SA"/>
      </w:rPr>
    </w:lvl>
    <w:lvl w:ilvl="5" w:tplc="CB62004C">
      <w:numFmt w:val="bullet"/>
      <w:lvlText w:val="•"/>
      <w:lvlJc w:val="left"/>
      <w:pPr>
        <w:ind w:left="3336" w:hanging="360"/>
      </w:pPr>
      <w:rPr>
        <w:rFonts w:hint="default"/>
        <w:lang w:val="en-US" w:eastAsia="en-US" w:bidi="ar-SA"/>
      </w:rPr>
    </w:lvl>
    <w:lvl w:ilvl="6" w:tplc="9B3CD056">
      <w:numFmt w:val="bullet"/>
      <w:lvlText w:val="•"/>
      <w:lvlJc w:val="left"/>
      <w:pPr>
        <w:ind w:left="3931" w:hanging="360"/>
      </w:pPr>
      <w:rPr>
        <w:rFonts w:hint="default"/>
        <w:lang w:val="en-US" w:eastAsia="en-US" w:bidi="ar-SA"/>
      </w:rPr>
    </w:lvl>
    <w:lvl w:ilvl="7" w:tplc="F06E68A4">
      <w:numFmt w:val="bullet"/>
      <w:lvlText w:val="•"/>
      <w:lvlJc w:val="left"/>
      <w:pPr>
        <w:ind w:left="4527" w:hanging="360"/>
      </w:pPr>
      <w:rPr>
        <w:rFonts w:hint="default"/>
        <w:lang w:val="en-US" w:eastAsia="en-US" w:bidi="ar-SA"/>
      </w:rPr>
    </w:lvl>
    <w:lvl w:ilvl="8" w:tplc="E84AEEB2">
      <w:numFmt w:val="bullet"/>
      <w:lvlText w:val="•"/>
      <w:lvlJc w:val="left"/>
      <w:pPr>
        <w:ind w:left="5122" w:hanging="360"/>
      </w:pPr>
      <w:rPr>
        <w:rFonts w:hint="default"/>
        <w:lang w:val="en-US" w:eastAsia="en-US" w:bidi="ar-SA"/>
      </w:rPr>
    </w:lvl>
  </w:abstractNum>
  <w:abstractNum w:abstractNumId="89" w15:restartNumberingAfterBreak="0">
    <w:nsid w:val="24C018B5"/>
    <w:multiLevelType w:val="hybridMultilevel"/>
    <w:tmpl w:val="317840B8"/>
    <w:lvl w:ilvl="0" w:tplc="493C07EE">
      <w:numFmt w:val="bullet"/>
      <w:lvlText w:val=""/>
      <w:lvlJc w:val="left"/>
      <w:pPr>
        <w:ind w:left="364" w:hanging="360"/>
      </w:pPr>
      <w:rPr>
        <w:rFonts w:ascii="Symbol" w:eastAsia="Symbol" w:hAnsi="Symbol" w:cs="Symbol" w:hint="default"/>
        <w:w w:val="100"/>
        <w:sz w:val="22"/>
        <w:szCs w:val="22"/>
        <w:lang w:val="en-US" w:eastAsia="en-US" w:bidi="ar-SA"/>
      </w:rPr>
    </w:lvl>
    <w:lvl w:ilvl="1" w:tplc="91803EEC">
      <w:numFmt w:val="bullet"/>
      <w:lvlText w:val="•"/>
      <w:lvlJc w:val="left"/>
      <w:pPr>
        <w:ind w:left="955" w:hanging="360"/>
      </w:pPr>
      <w:rPr>
        <w:rFonts w:hint="default"/>
        <w:lang w:val="en-US" w:eastAsia="en-US" w:bidi="ar-SA"/>
      </w:rPr>
    </w:lvl>
    <w:lvl w:ilvl="2" w:tplc="561000FA">
      <w:numFmt w:val="bullet"/>
      <w:lvlText w:val="•"/>
      <w:lvlJc w:val="left"/>
      <w:pPr>
        <w:ind w:left="1550" w:hanging="360"/>
      </w:pPr>
      <w:rPr>
        <w:rFonts w:hint="default"/>
        <w:lang w:val="en-US" w:eastAsia="en-US" w:bidi="ar-SA"/>
      </w:rPr>
    </w:lvl>
    <w:lvl w:ilvl="3" w:tplc="CC766E6C">
      <w:numFmt w:val="bullet"/>
      <w:lvlText w:val="•"/>
      <w:lvlJc w:val="left"/>
      <w:pPr>
        <w:ind w:left="2145" w:hanging="360"/>
      </w:pPr>
      <w:rPr>
        <w:rFonts w:hint="default"/>
        <w:lang w:val="en-US" w:eastAsia="en-US" w:bidi="ar-SA"/>
      </w:rPr>
    </w:lvl>
    <w:lvl w:ilvl="4" w:tplc="7C84543A">
      <w:numFmt w:val="bullet"/>
      <w:lvlText w:val="•"/>
      <w:lvlJc w:val="left"/>
      <w:pPr>
        <w:ind w:left="2741" w:hanging="360"/>
      </w:pPr>
      <w:rPr>
        <w:rFonts w:hint="default"/>
        <w:lang w:val="en-US" w:eastAsia="en-US" w:bidi="ar-SA"/>
      </w:rPr>
    </w:lvl>
    <w:lvl w:ilvl="5" w:tplc="894215A8">
      <w:numFmt w:val="bullet"/>
      <w:lvlText w:val="•"/>
      <w:lvlJc w:val="left"/>
      <w:pPr>
        <w:ind w:left="3336" w:hanging="360"/>
      </w:pPr>
      <w:rPr>
        <w:rFonts w:hint="default"/>
        <w:lang w:val="en-US" w:eastAsia="en-US" w:bidi="ar-SA"/>
      </w:rPr>
    </w:lvl>
    <w:lvl w:ilvl="6" w:tplc="56C2D91C">
      <w:numFmt w:val="bullet"/>
      <w:lvlText w:val="•"/>
      <w:lvlJc w:val="left"/>
      <w:pPr>
        <w:ind w:left="3931" w:hanging="360"/>
      </w:pPr>
      <w:rPr>
        <w:rFonts w:hint="default"/>
        <w:lang w:val="en-US" w:eastAsia="en-US" w:bidi="ar-SA"/>
      </w:rPr>
    </w:lvl>
    <w:lvl w:ilvl="7" w:tplc="80C43FE2">
      <w:numFmt w:val="bullet"/>
      <w:lvlText w:val="•"/>
      <w:lvlJc w:val="left"/>
      <w:pPr>
        <w:ind w:left="4527" w:hanging="360"/>
      </w:pPr>
      <w:rPr>
        <w:rFonts w:hint="default"/>
        <w:lang w:val="en-US" w:eastAsia="en-US" w:bidi="ar-SA"/>
      </w:rPr>
    </w:lvl>
    <w:lvl w:ilvl="8" w:tplc="332CA8A6">
      <w:numFmt w:val="bullet"/>
      <w:lvlText w:val="•"/>
      <w:lvlJc w:val="left"/>
      <w:pPr>
        <w:ind w:left="5122" w:hanging="360"/>
      </w:pPr>
      <w:rPr>
        <w:rFonts w:hint="default"/>
        <w:lang w:val="en-US" w:eastAsia="en-US" w:bidi="ar-SA"/>
      </w:rPr>
    </w:lvl>
  </w:abstractNum>
  <w:abstractNum w:abstractNumId="90" w15:restartNumberingAfterBreak="0">
    <w:nsid w:val="24C84C9A"/>
    <w:multiLevelType w:val="hybridMultilevel"/>
    <w:tmpl w:val="FE48A576"/>
    <w:lvl w:ilvl="0" w:tplc="122A5A60">
      <w:numFmt w:val="bullet"/>
      <w:lvlText w:val=""/>
      <w:lvlJc w:val="left"/>
      <w:pPr>
        <w:ind w:left="467" w:hanging="361"/>
      </w:pPr>
      <w:rPr>
        <w:rFonts w:ascii="Symbol" w:eastAsia="Symbol" w:hAnsi="Symbol" w:cs="Symbol" w:hint="default"/>
        <w:w w:val="100"/>
        <w:sz w:val="22"/>
        <w:szCs w:val="22"/>
        <w:lang w:val="en-US" w:eastAsia="en-US" w:bidi="ar-SA"/>
      </w:rPr>
    </w:lvl>
    <w:lvl w:ilvl="1" w:tplc="AE0A6214">
      <w:numFmt w:val="bullet"/>
      <w:lvlText w:val="•"/>
      <w:lvlJc w:val="left"/>
      <w:pPr>
        <w:ind w:left="894" w:hanging="361"/>
      </w:pPr>
      <w:rPr>
        <w:rFonts w:hint="default"/>
        <w:lang w:val="en-US" w:eastAsia="en-US" w:bidi="ar-SA"/>
      </w:rPr>
    </w:lvl>
    <w:lvl w:ilvl="2" w:tplc="3566EB88">
      <w:numFmt w:val="bullet"/>
      <w:lvlText w:val="•"/>
      <w:lvlJc w:val="left"/>
      <w:pPr>
        <w:ind w:left="1329" w:hanging="361"/>
      </w:pPr>
      <w:rPr>
        <w:rFonts w:hint="default"/>
        <w:lang w:val="en-US" w:eastAsia="en-US" w:bidi="ar-SA"/>
      </w:rPr>
    </w:lvl>
    <w:lvl w:ilvl="3" w:tplc="875C577E">
      <w:numFmt w:val="bullet"/>
      <w:lvlText w:val="•"/>
      <w:lvlJc w:val="left"/>
      <w:pPr>
        <w:ind w:left="1763" w:hanging="361"/>
      </w:pPr>
      <w:rPr>
        <w:rFonts w:hint="default"/>
        <w:lang w:val="en-US" w:eastAsia="en-US" w:bidi="ar-SA"/>
      </w:rPr>
    </w:lvl>
    <w:lvl w:ilvl="4" w:tplc="E8C221F0">
      <w:numFmt w:val="bullet"/>
      <w:lvlText w:val="•"/>
      <w:lvlJc w:val="left"/>
      <w:pPr>
        <w:ind w:left="2198" w:hanging="361"/>
      </w:pPr>
      <w:rPr>
        <w:rFonts w:hint="default"/>
        <w:lang w:val="en-US" w:eastAsia="en-US" w:bidi="ar-SA"/>
      </w:rPr>
    </w:lvl>
    <w:lvl w:ilvl="5" w:tplc="65FC02FA">
      <w:numFmt w:val="bullet"/>
      <w:lvlText w:val="•"/>
      <w:lvlJc w:val="left"/>
      <w:pPr>
        <w:ind w:left="2633" w:hanging="361"/>
      </w:pPr>
      <w:rPr>
        <w:rFonts w:hint="default"/>
        <w:lang w:val="en-US" w:eastAsia="en-US" w:bidi="ar-SA"/>
      </w:rPr>
    </w:lvl>
    <w:lvl w:ilvl="6" w:tplc="90C6A0C0">
      <w:numFmt w:val="bullet"/>
      <w:lvlText w:val="•"/>
      <w:lvlJc w:val="left"/>
      <w:pPr>
        <w:ind w:left="3067" w:hanging="361"/>
      </w:pPr>
      <w:rPr>
        <w:rFonts w:hint="default"/>
        <w:lang w:val="en-US" w:eastAsia="en-US" w:bidi="ar-SA"/>
      </w:rPr>
    </w:lvl>
    <w:lvl w:ilvl="7" w:tplc="65E69CE4">
      <w:numFmt w:val="bullet"/>
      <w:lvlText w:val="•"/>
      <w:lvlJc w:val="left"/>
      <w:pPr>
        <w:ind w:left="3502" w:hanging="361"/>
      </w:pPr>
      <w:rPr>
        <w:rFonts w:hint="default"/>
        <w:lang w:val="en-US" w:eastAsia="en-US" w:bidi="ar-SA"/>
      </w:rPr>
    </w:lvl>
    <w:lvl w:ilvl="8" w:tplc="4E7669C2">
      <w:numFmt w:val="bullet"/>
      <w:lvlText w:val="•"/>
      <w:lvlJc w:val="left"/>
      <w:pPr>
        <w:ind w:left="3936" w:hanging="361"/>
      </w:pPr>
      <w:rPr>
        <w:rFonts w:hint="default"/>
        <w:lang w:val="en-US" w:eastAsia="en-US" w:bidi="ar-SA"/>
      </w:rPr>
    </w:lvl>
  </w:abstractNum>
  <w:abstractNum w:abstractNumId="91" w15:restartNumberingAfterBreak="0">
    <w:nsid w:val="24DD6E4B"/>
    <w:multiLevelType w:val="hybridMultilevel"/>
    <w:tmpl w:val="E93E7F14"/>
    <w:lvl w:ilvl="0" w:tplc="A40277E2">
      <w:numFmt w:val="bullet"/>
      <w:lvlText w:val=""/>
      <w:lvlJc w:val="left"/>
      <w:pPr>
        <w:ind w:left="364" w:hanging="360"/>
      </w:pPr>
      <w:rPr>
        <w:rFonts w:ascii="Symbol" w:eastAsia="Symbol" w:hAnsi="Symbol" w:cs="Symbol" w:hint="default"/>
        <w:w w:val="100"/>
        <w:sz w:val="22"/>
        <w:szCs w:val="22"/>
        <w:lang w:val="en-US" w:eastAsia="en-US" w:bidi="ar-SA"/>
      </w:rPr>
    </w:lvl>
    <w:lvl w:ilvl="1" w:tplc="8FDC806A">
      <w:numFmt w:val="bullet"/>
      <w:lvlText w:val="•"/>
      <w:lvlJc w:val="left"/>
      <w:pPr>
        <w:ind w:left="955" w:hanging="360"/>
      </w:pPr>
      <w:rPr>
        <w:rFonts w:hint="default"/>
        <w:lang w:val="en-US" w:eastAsia="en-US" w:bidi="ar-SA"/>
      </w:rPr>
    </w:lvl>
    <w:lvl w:ilvl="2" w:tplc="02748840">
      <w:numFmt w:val="bullet"/>
      <w:lvlText w:val="•"/>
      <w:lvlJc w:val="left"/>
      <w:pPr>
        <w:ind w:left="1550" w:hanging="360"/>
      </w:pPr>
      <w:rPr>
        <w:rFonts w:hint="default"/>
        <w:lang w:val="en-US" w:eastAsia="en-US" w:bidi="ar-SA"/>
      </w:rPr>
    </w:lvl>
    <w:lvl w:ilvl="3" w:tplc="64663C8C">
      <w:numFmt w:val="bullet"/>
      <w:lvlText w:val="•"/>
      <w:lvlJc w:val="left"/>
      <w:pPr>
        <w:ind w:left="2145" w:hanging="360"/>
      </w:pPr>
      <w:rPr>
        <w:rFonts w:hint="default"/>
        <w:lang w:val="en-US" w:eastAsia="en-US" w:bidi="ar-SA"/>
      </w:rPr>
    </w:lvl>
    <w:lvl w:ilvl="4" w:tplc="50CE88A8">
      <w:numFmt w:val="bullet"/>
      <w:lvlText w:val="•"/>
      <w:lvlJc w:val="left"/>
      <w:pPr>
        <w:ind w:left="2741" w:hanging="360"/>
      </w:pPr>
      <w:rPr>
        <w:rFonts w:hint="default"/>
        <w:lang w:val="en-US" w:eastAsia="en-US" w:bidi="ar-SA"/>
      </w:rPr>
    </w:lvl>
    <w:lvl w:ilvl="5" w:tplc="0D54AD78">
      <w:numFmt w:val="bullet"/>
      <w:lvlText w:val="•"/>
      <w:lvlJc w:val="left"/>
      <w:pPr>
        <w:ind w:left="3336" w:hanging="360"/>
      </w:pPr>
      <w:rPr>
        <w:rFonts w:hint="default"/>
        <w:lang w:val="en-US" w:eastAsia="en-US" w:bidi="ar-SA"/>
      </w:rPr>
    </w:lvl>
    <w:lvl w:ilvl="6" w:tplc="561CC236">
      <w:numFmt w:val="bullet"/>
      <w:lvlText w:val="•"/>
      <w:lvlJc w:val="left"/>
      <w:pPr>
        <w:ind w:left="3931" w:hanging="360"/>
      </w:pPr>
      <w:rPr>
        <w:rFonts w:hint="default"/>
        <w:lang w:val="en-US" w:eastAsia="en-US" w:bidi="ar-SA"/>
      </w:rPr>
    </w:lvl>
    <w:lvl w:ilvl="7" w:tplc="2D7C571C">
      <w:numFmt w:val="bullet"/>
      <w:lvlText w:val="•"/>
      <w:lvlJc w:val="left"/>
      <w:pPr>
        <w:ind w:left="4527" w:hanging="360"/>
      </w:pPr>
      <w:rPr>
        <w:rFonts w:hint="default"/>
        <w:lang w:val="en-US" w:eastAsia="en-US" w:bidi="ar-SA"/>
      </w:rPr>
    </w:lvl>
    <w:lvl w:ilvl="8" w:tplc="3ED60F78">
      <w:numFmt w:val="bullet"/>
      <w:lvlText w:val="•"/>
      <w:lvlJc w:val="left"/>
      <w:pPr>
        <w:ind w:left="5122" w:hanging="360"/>
      </w:pPr>
      <w:rPr>
        <w:rFonts w:hint="default"/>
        <w:lang w:val="en-US" w:eastAsia="en-US" w:bidi="ar-SA"/>
      </w:rPr>
    </w:lvl>
  </w:abstractNum>
  <w:abstractNum w:abstractNumId="92" w15:restartNumberingAfterBreak="0">
    <w:nsid w:val="25014A87"/>
    <w:multiLevelType w:val="hybridMultilevel"/>
    <w:tmpl w:val="C3A42084"/>
    <w:lvl w:ilvl="0" w:tplc="D9E6D39A">
      <w:numFmt w:val="bullet"/>
      <w:lvlText w:val=""/>
      <w:lvlJc w:val="left"/>
      <w:pPr>
        <w:ind w:left="364" w:hanging="360"/>
      </w:pPr>
      <w:rPr>
        <w:rFonts w:ascii="Symbol" w:eastAsia="Symbol" w:hAnsi="Symbol" w:cs="Symbol" w:hint="default"/>
        <w:w w:val="100"/>
        <w:sz w:val="22"/>
        <w:szCs w:val="22"/>
        <w:lang w:val="en-US" w:eastAsia="en-US" w:bidi="ar-SA"/>
      </w:rPr>
    </w:lvl>
    <w:lvl w:ilvl="1" w:tplc="67663038">
      <w:numFmt w:val="bullet"/>
      <w:lvlText w:val="•"/>
      <w:lvlJc w:val="left"/>
      <w:pPr>
        <w:ind w:left="955" w:hanging="360"/>
      </w:pPr>
      <w:rPr>
        <w:rFonts w:hint="default"/>
        <w:lang w:val="en-US" w:eastAsia="en-US" w:bidi="ar-SA"/>
      </w:rPr>
    </w:lvl>
    <w:lvl w:ilvl="2" w:tplc="2BB87C24">
      <w:numFmt w:val="bullet"/>
      <w:lvlText w:val="•"/>
      <w:lvlJc w:val="left"/>
      <w:pPr>
        <w:ind w:left="1550" w:hanging="360"/>
      </w:pPr>
      <w:rPr>
        <w:rFonts w:hint="default"/>
        <w:lang w:val="en-US" w:eastAsia="en-US" w:bidi="ar-SA"/>
      </w:rPr>
    </w:lvl>
    <w:lvl w:ilvl="3" w:tplc="1228DC0C">
      <w:numFmt w:val="bullet"/>
      <w:lvlText w:val="•"/>
      <w:lvlJc w:val="left"/>
      <w:pPr>
        <w:ind w:left="2145" w:hanging="360"/>
      </w:pPr>
      <w:rPr>
        <w:rFonts w:hint="default"/>
        <w:lang w:val="en-US" w:eastAsia="en-US" w:bidi="ar-SA"/>
      </w:rPr>
    </w:lvl>
    <w:lvl w:ilvl="4" w:tplc="334C3906">
      <w:numFmt w:val="bullet"/>
      <w:lvlText w:val="•"/>
      <w:lvlJc w:val="left"/>
      <w:pPr>
        <w:ind w:left="2741" w:hanging="360"/>
      </w:pPr>
      <w:rPr>
        <w:rFonts w:hint="default"/>
        <w:lang w:val="en-US" w:eastAsia="en-US" w:bidi="ar-SA"/>
      </w:rPr>
    </w:lvl>
    <w:lvl w:ilvl="5" w:tplc="237A6C60">
      <w:numFmt w:val="bullet"/>
      <w:lvlText w:val="•"/>
      <w:lvlJc w:val="left"/>
      <w:pPr>
        <w:ind w:left="3336" w:hanging="360"/>
      </w:pPr>
      <w:rPr>
        <w:rFonts w:hint="default"/>
        <w:lang w:val="en-US" w:eastAsia="en-US" w:bidi="ar-SA"/>
      </w:rPr>
    </w:lvl>
    <w:lvl w:ilvl="6" w:tplc="25E67636">
      <w:numFmt w:val="bullet"/>
      <w:lvlText w:val="•"/>
      <w:lvlJc w:val="left"/>
      <w:pPr>
        <w:ind w:left="3931" w:hanging="360"/>
      </w:pPr>
      <w:rPr>
        <w:rFonts w:hint="default"/>
        <w:lang w:val="en-US" w:eastAsia="en-US" w:bidi="ar-SA"/>
      </w:rPr>
    </w:lvl>
    <w:lvl w:ilvl="7" w:tplc="97CA8C5A">
      <w:numFmt w:val="bullet"/>
      <w:lvlText w:val="•"/>
      <w:lvlJc w:val="left"/>
      <w:pPr>
        <w:ind w:left="4527" w:hanging="360"/>
      </w:pPr>
      <w:rPr>
        <w:rFonts w:hint="default"/>
        <w:lang w:val="en-US" w:eastAsia="en-US" w:bidi="ar-SA"/>
      </w:rPr>
    </w:lvl>
    <w:lvl w:ilvl="8" w:tplc="E1DC5E98">
      <w:numFmt w:val="bullet"/>
      <w:lvlText w:val="•"/>
      <w:lvlJc w:val="left"/>
      <w:pPr>
        <w:ind w:left="5122" w:hanging="360"/>
      </w:pPr>
      <w:rPr>
        <w:rFonts w:hint="default"/>
        <w:lang w:val="en-US" w:eastAsia="en-US" w:bidi="ar-SA"/>
      </w:rPr>
    </w:lvl>
  </w:abstractNum>
  <w:abstractNum w:abstractNumId="93" w15:restartNumberingAfterBreak="0">
    <w:nsid w:val="253B7425"/>
    <w:multiLevelType w:val="hybridMultilevel"/>
    <w:tmpl w:val="F22659D8"/>
    <w:lvl w:ilvl="0" w:tplc="27C8B19A">
      <w:numFmt w:val="bullet"/>
      <w:lvlText w:val=""/>
      <w:lvlJc w:val="left"/>
      <w:pPr>
        <w:ind w:left="364" w:hanging="360"/>
      </w:pPr>
      <w:rPr>
        <w:rFonts w:ascii="Symbol" w:eastAsia="Symbol" w:hAnsi="Symbol" w:cs="Symbol" w:hint="default"/>
        <w:w w:val="100"/>
        <w:sz w:val="22"/>
        <w:szCs w:val="22"/>
        <w:lang w:val="en-US" w:eastAsia="en-US" w:bidi="ar-SA"/>
      </w:rPr>
    </w:lvl>
    <w:lvl w:ilvl="1" w:tplc="F9B2D870">
      <w:numFmt w:val="bullet"/>
      <w:lvlText w:val="•"/>
      <w:lvlJc w:val="left"/>
      <w:pPr>
        <w:ind w:left="955" w:hanging="360"/>
      </w:pPr>
      <w:rPr>
        <w:rFonts w:hint="default"/>
        <w:lang w:val="en-US" w:eastAsia="en-US" w:bidi="ar-SA"/>
      </w:rPr>
    </w:lvl>
    <w:lvl w:ilvl="2" w:tplc="C9488ABA">
      <w:numFmt w:val="bullet"/>
      <w:lvlText w:val="•"/>
      <w:lvlJc w:val="left"/>
      <w:pPr>
        <w:ind w:left="1550" w:hanging="360"/>
      </w:pPr>
      <w:rPr>
        <w:rFonts w:hint="default"/>
        <w:lang w:val="en-US" w:eastAsia="en-US" w:bidi="ar-SA"/>
      </w:rPr>
    </w:lvl>
    <w:lvl w:ilvl="3" w:tplc="770C798A">
      <w:numFmt w:val="bullet"/>
      <w:lvlText w:val="•"/>
      <w:lvlJc w:val="left"/>
      <w:pPr>
        <w:ind w:left="2145" w:hanging="360"/>
      </w:pPr>
      <w:rPr>
        <w:rFonts w:hint="default"/>
        <w:lang w:val="en-US" w:eastAsia="en-US" w:bidi="ar-SA"/>
      </w:rPr>
    </w:lvl>
    <w:lvl w:ilvl="4" w:tplc="2E90D024">
      <w:numFmt w:val="bullet"/>
      <w:lvlText w:val="•"/>
      <w:lvlJc w:val="left"/>
      <w:pPr>
        <w:ind w:left="2741" w:hanging="360"/>
      </w:pPr>
      <w:rPr>
        <w:rFonts w:hint="default"/>
        <w:lang w:val="en-US" w:eastAsia="en-US" w:bidi="ar-SA"/>
      </w:rPr>
    </w:lvl>
    <w:lvl w:ilvl="5" w:tplc="948A1846">
      <w:numFmt w:val="bullet"/>
      <w:lvlText w:val="•"/>
      <w:lvlJc w:val="left"/>
      <w:pPr>
        <w:ind w:left="3336" w:hanging="360"/>
      </w:pPr>
      <w:rPr>
        <w:rFonts w:hint="default"/>
        <w:lang w:val="en-US" w:eastAsia="en-US" w:bidi="ar-SA"/>
      </w:rPr>
    </w:lvl>
    <w:lvl w:ilvl="6" w:tplc="B3FEAC08">
      <w:numFmt w:val="bullet"/>
      <w:lvlText w:val="•"/>
      <w:lvlJc w:val="left"/>
      <w:pPr>
        <w:ind w:left="3931" w:hanging="360"/>
      </w:pPr>
      <w:rPr>
        <w:rFonts w:hint="default"/>
        <w:lang w:val="en-US" w:eastAsia="en-US" w:bidi="ar-SA"/>
      </w:rPr>
    </w:lvl>
    <w:lvl w:ilvl="7" w:tplc="450C504E">
      <w:numFmt w:val="bullet"/>
      <w:lvlText w:val="•"/>
      <w:lvlJc w:val="left"/>
      <w:pPr>
        <w:ind w:left="4527" w:hanging="360"/>
      </w:pPr>
      <w:rPr>
        <w:rFonts w:hint="default"/>
        <w:lang w:val="en-US" w:eastAsia="en-US" w:bidi="ar-SA"/>
      </w:rPr>
    </w:lvl>
    <w:lvl w:ilvl="8" w:tplc="2CCE3E12">
      <w:numFmt w:val="bullet"/>
      <w:lvlText w:val="•"/>
      <w:lvlJc w:val="left"/>
      <w:pPr>
        <w:ind w:left="5122" w:hanging="360"/>
      </w:pPr>
      <w:rPr>
        <w:rFonts w:hint="default"/>
        <w:lang w:val="en-US" w:eastAsia="en-US" w:bidi="ar-SA"/>
      </w:rPr>
    </w:lvl>
  </w:abstractNum>
  <w:abstractNum w:abstractNumId="94" w15:restartNumberingAfterBreak="0">
    <w:nsid w:val="25544AE2"/>
    <w:multiLevelType w:val="hybridMultilevel"/>
    <w:tmpl w:val="FBD0DEA2"/>
    <w:lvl w:ilvl="0" w:tplc="86F4A8EE">
      <w:numFmt w:val="bullet"/>
      <w:lvlText w:val=""/>
      <w:lvlJc w:val="left"/>
      <w:pPr>
        <w:ind w:left="364" w:hanging="360"/>
      </w:pPr>
      <w:rPr>
        <w:rFonts w:ascii="Symbol" w:eastAsia="Symbol" w:hAnsi="Symbol" w:cs="Symbol" w:hint="default"/>
        <w:w w:val="100"/>
        <w:sz w:val="22"/>
        <w:szCs w:val="22"/>
        <w:lang w:val="en-US" w:eastAsia="en-US" w:bidi="ar-SA"/>
      </w:rPr>
    </w:lvl>
    <w:lvl w:ilvl="1" w:tplc="315E6BD2">
      <w:numFmt w:val="bullet"/>
      <w:lvlText w:val="•"/>
      <w:lvlJc w:val="left"/>
      <w:pPr>
        <w:ind w:left="955" w:hanging="360"/>
      </w:pPr>
      <w:rPr>
        <w:rFonts w:hint="default"/>
        <w:lang w:val="en-US" w:eastAsia="en-US" w:bidi="ar-SA"/>
      </w:rPr>
    </w:lvl>
    <w:lvl w:ilvl="2" w:tplc="B9E29B16">
      <w:numFmt w:val="bullet"/>
      <w:lvlText w:val="•"/>
      <w:lvlJc w:val="left"/>
      <w:pPr>
        <w:ind w:left="1550" w:hanging="360"/>
      </w:pPr>
      <w:rPr>
        <w:rFonts w:hint="default"/>
        <w:lang w:val="en-US" w:eastAsia="en-US" w:bidi="ar-SA"/>
      </w:rPr>
    </w:lvl>
    <w:lvl w:ilvl="3" w:tplc="38DA55D2">
      <w:numFmt w:val="bullet"/>
      <w:lvlText w:val="•"/>
      <w:lvlJc w:val="left"/>
      <w:pPr>
        <w:ind w:left="2145" w:hanging="360"/>
      </w:pPr>
      <w:rPr>
        <w:rFonts w:hint="default"/>
        <w:lang w:val="en-US" w:eastAsia="en-US" w:bidi="ar-SA"/>
      </w:rPr>
    </w:lvl>
    <w:lvl w:ilvl="4" w:tplc="D49C09C4">
      <w:numFmt w:val="bullet"/>
      <w:lvlText w:val="•"/>
      <w:lvlJc w:val="left"/>
      <w:pPr>
        <w:ind w:left="2741" w:hanging="360"/>
      </w:pPr>
      <w:rPr>
        <w:rFonts w:hint="default"/>
        <w:lang w:val="en-US" w:eastAsia="en-US" w:bidi="ar-SA"/>
      </w:rPr>
    </w:lvl>
    <w:lvl w:ilvl="5" w:tplc="FAB6BB06">
      <w:numFmt w:val="bullet"/>
      <w:lvlText w:val="•"/>
      <w:lvlJc w:val="left"/>
      <w:pPr>
        <w:ind w:left="3336" w:hanging="360"/>
      </w:pPr>
      <w:rPr>
        <w:rFonts w:hint="default"/>
        <w:lang w:val="en-US" w:eastAsia="en-US" w:bidi="ar-SA"/>
      </w:rPr>
    </w:lvl>
    <w:lvl w:ilvl="6" w:tplc="608EBE32">
      <w:numFmt w:val="bullet"/>
      <w:lvlText w:val="•"/>
      <w:lvlJc w:val="left"/>
      <w:pPr>
        <w:ind w:left="3931" w:hanging="360"/>
      </w:pPr>
      <w:rPr>
        <w:rFonts w:hint="default"/>
        <w:lang w:val="en-US" w:eastAsia="en-US" w:bidi="ar-SA"/>
      </w:rPr>
    </w:lvl>
    <w:lvl w:ilvl="7" w:tplc="168C7734">
      <w:numFmt w:val="bullet"/>
      <w:lvlText w:val="•"/>
      <w:lvlJc w:val="left"/>
      <w:pPr>
        <w:ind w:left="4527" w:hanging="360"/>
      </w:pPr>
      <w:rPr>
        <w:rFonts w:hint="default"/>
        <w:lang w:val="en-US" w:eastAsia="en-US" w:bidi="ar-SA"/>
      </w:rPr>
    </w:lvl>
    <w:lvl w:ilvl="8" w:tplc="9E42F30A">
      <w:numFmt w:val="bullet"/>
      <w:lvlText w:val="•"/>
      <w:lvlJc w:val="left"/>
      <w:pPr>
        <w:ind w:left="5122" w:hanging="360"/>
      </w:pPr>
      <w:rPr>
        <w:rFonts w:hint="default"/>
        <w:lang w:val="en-US" w:eastAsia="en-US" w:bidi="ar-SA"/>
      </w:rPr>
    </w:lvl>
  </w:abstractNum>
  <w:abstractNum w:abstractNumId="95" w15:restartNumberingAfterBreak="0">
    <w:nsid w:val="267C14E0"/>
    <w:multiLevelType w:val="hybridMultilevel"/>
    <w:tmpl w:val="F598540C"/>
    <w:lvl w:ilvl="0" w:tplc="D660C7A6">
      <w:numFmt w:val="bullet"/>
      <w:lvlText w:val=""/>
      <w:lvlJc w:val="left"/>
      <w:pPr>
        <w:ind w:left="364" w:hanging="360"/>
      </w:pPr>
      <w:rPr>
        <w:rFonts w:ascii="Symbol" w:eastAsia="Symbol" w:hAnsi="Symbol" w:cs="Symbol" w:hint="default"/>
        <w:w w:val="100"/>
        <w:sz w:val="22"/>
        <w:szCs w:val="22"/>
        <w:lang w:val="en-US" w:eastAsia="en-US" w:bidi="ar-SA"/>
      </w:rPr>
    </w:lvl>
    <w:lvl w:ilvl="1" w:tplc="CAAA63A6">
      <w:numFmt w:val="bullet"/>
      <w:lvlText w:val="•"/>
      <w:lvlJc w:val="left"/>
      <w:pPr>
        <w:ind w:left="955" w:hanging="360"/>
      </w:pPr>
      <w:rPr>
        <w:rFonts w:hint="default"/>
        <w:lang w:val="en-US" w:eastAsia="en-US" w:bidi="ar-SA"/>
      </w:rPr>
    </w:lvl>
    <w:lvl w:ilvl="2" w:tplc="2F02E560">
      <w:numFmt w:val="bullet"/>
      <w:lvlText w:val="•"/>
      <w:lvlJc w:val="left"/>
      <w:pPr>
        <w:ind w:left="1550" w:hanging="360"/>
      </w:pPr>
      <w:rPr>
        <w:rFonts w:hint="default"/>
        <w:lang w:val="en-US" w:eastAsia="en-US" w:bidi="ar-SA"/>
      </w:rPr>
    </w:lvl>
    <w:lvl w:ilvl="3" w:tplc="1BDE9B2A">
      <w:numFmt w:val="bullet"/>
      <w:lvlText w:val="•"/>
      <w:lvlJc w:val="left"/>
      <w:pPr>
        <w:ind w:left="2145" w:hanging="360"/>
      </w:pPr>
      <w:rPr>
        <w:rFonts w:hint="default"/>
        <w:lang w:val="en-US" w:eastAsia="en-US" w:bidi="ar-SA"/>
      </w:rPr>
    </w:lvl>
    <w:lvl w:ilvl="4" w:tplc="3BAA4D06">
      <w:numFmt w:val="bullet"/>
      <w:lvlText w:val="•"/>
      <w:lvlJc w:val="left"/>
      <w:pPr>
        <w:ind w:left="2741" w:hanging="360"/>
      </w:pPr>
      <w:rPr>
        <w:rFonts w:hint="default"/>
        <w:lang w:val="en-US" w:eastAsia="en-US" w:bidi="ar-SA"/>
      </w:rPr>
    </w:lvl>
    <w:lvl w:ilvl="5" w:tplc="476E9640">
      <w:numFmt w:val="bullet"/>
      <w:lvlText w:val="•"/>
      <w:lvlJc w:val="left"/>
      <w:pPr>
        <w:ind w:left="3336" w:hanging="360"/>
      </w:pPr>
      <w:rPr>
        <w:rFonts w:hint="default"/>
        <w:lang w:val="en-US" w:eastAsia="en-US" w:bidi="ar-SA"/>
      </w:rPr>
    </w:lvl>
    <w:lvl w:ilvl="6" w:tplc="ABCC4D92">
      <w:numFmt w:val="bullet"/>
      <w:lvlText w:val="•"/>
      <w:lvlJc w:val="left"/>
      <w:pPr>
        <w:ind w:left="3931" w:hanging="360"/>
      </w:pPr>
      <w:rPr>
        <w:rFonts w:hint="default"/>
        <w:lang w:val="en-US" w:eastAsia="en-US" w:bidi="ar-SA"/>
      </w:rPr>
    </w:lvl>
    <w:lvl w:ilvl="7" w:tplc="5E9E5E68">
      <w:numFmt w:val="bullet"/>
      <w:lvlText w:val="•"/>
      <w:lvlJc w:val="left"/>
      <w:pPr>
        <w:ind w:left="4527" w:hanging="360"/>
      </w:pPr>
      <w:rPr>
        <w:rFonts w:hint="default"/>
        <w:lang w:val="en-US" w:eastAsia="en-US" w:bidi="ar-SA"/>
      </w:rPr>
    </w:lvl>
    <w:lvl w:ilvl="8" w:tplc="3B22FE7E">
      <w:numFmt w:val="bullet"/>
      <w:lvlText w:val="•"/>
      <w:lvlJc w:val="left"/>
      <w:pPr>
        <w:ind w:left="5122" w:hanging="360"/>
      </w:pPr>
      <w:rPr>
        <w:rFonts w:hint="default"/>
        <w:lang w:val="en-US" w:eastAsia="en-US" w:bidi="ar-SA"/>
      </w:rPr>
    </w:lvl>
  </w:abstractNum>
  <w:abstractNum w:abstractNumId="96" w15:restartNumberingAfterBreak="0">
    <w:nsid w:val="28393DA5"/>
    <w:multiLevelType w:val="hybridMultilevel"/>
    <w:tmpl w:val="21F407B2"/>
    <w:lvl w:ilvl="0" w:tplc="771E4BB0">
      <w:numFmt w:val="bullet"/>
      <w:lvlText w:val=""/>
      <w:lvlJc w:val="left"/>
      <w:pPr>
        <w:ind w:left="364" w:hanging="360"/>
      </w:pPr>
      <w:rPr>
        <w:rFonts w:ascii="Symbol" w:eastAsia="Symbol" w:hAnsi="Symbol" w:cs="Symbol" w:hint="default"/>
        <w:w w:val="100"/>
        <w:sz w:val="22"/>
        <w:szCs w:val="22"/>
        <w:lang w:val="en-US" w:eastAsia="en-US" w:bidi="ar-SA"/>
      </w:rPr>
    </w:lvl>
    <w:lvl w:ilvl="1" w:tplc="07965DB6">
      <w:numFmt w:val="bullet"/>
      <w:lvlText w:val="•"/>
      <w:lvlJc w:val="left"/>
      <w:pPr>
        <w:ind w:left="955" w:hanging="360"/>
      </w:pPr>
      <w:rPr>
        <w:rFonts w:hint="default"/>
        <w:lang w:val="en-US" w:eastAsia="en-US" w:bidi="ar-SA"/>
      </w:rPr>
    </w:lvl>
    <w:lvl w:ilvl="2" w:tplc="6DEC8EB2">
      <w:numFmt w:val="bullet"/>
      <w:lvlText w:val="•"/>
      <w:lvlJc w:val="left"/>
      <w:pPr>
        <w:ind w:left="1550" w:hanging="360"/>
      </w:pPr>
      <w:rPr>
        <w:rFonts w:hint="default"/>
        <w:lang w:val="en-US" w:eastAsia="en-US" w:bidi="ar-SA"/>
      </w:rPr>
    </w:lvl>
    <w:lvl w:ilvl="3" w:tplc="A6DAA30A">
      <w:numFmt w:val="bullet"/>
      <w:lvlText w:val="•"/>
      <w:lvlJc w:val="left"/>
      <w:pPr>
        <w:ind w:left="2145" w:hanging="360"/>
      </w:pPr>
      <w:rPr>
        <w:rFonts w:hint="default"/>
        <w:lang w:val="en-US" w:eastAsia="en-US" w:bidi="ar-SA"/>
      </w:rPr>
    </w:lvl>
    <w:lvl w:ilvl="4" w:tplc="25569B22">
      <w:numFmt w:val="bullet"/>
      <w:lvlText w:val="•"/>
      <w:lvlJc w:val="left"/>
      <w:pPr>
        <w:ind w:left="2740" w:hanging="360"/>
      </w:pPr>
      <w:rPr>
        <w:rFonts w:hint="default"/>
        <w:lang w:val="en-US" w:eastAsia="en-US" w:bidi="ar-SA"/>
      </w:rPr>
    </w:lvl>
    <w:lvl w:ilvl="5" w:tplc="125E283E">
      <w:numFmt w:val="bullet"/>
      <w:lvlText w:val="•"/>
      <w:lvlJc w:val="left"/>
      <w:pPr>
        <w:ind w:left="3335" w:hanging="360"/>
      </w:pPr>
      <w:rPr>
        <w:rFonts w:hint="default"/>
        <w:lang w:val="en-US" w:eastAsia="en-US" w:bidi="ar-SA"/>
      </w:rPr>
    </w:lvl>
    <w:lvl w:ilvl="6" w:tplc="5ECEA2C0">
      <w:numFmt w:val="bullet"/>
      <w:lvlText w:val="•"/>
      <w:lvlJc w:val="left"/>
      <w:pPr>
        <w:ind w:left="3930" w:hanging="360"/>
      </w:pPr>
      <w:rPr>
        <w:rFonts w:hint="default"/>
        <w:lang w:val="en-US" w:eastAsia="en-US" w:bidi="ar-SA"/>
      </w:rPr>
    </w:lvl>
    <w:lvl w:ilvl="7" w:tplc="44F26E4C">
      <w:numFmt w:val="bullet"/>
      <w:lvlText w:val="•"/>
      <w:lvlJc w:val="left"/>
      <w:pPr>
        <w:ind w:left="4525" w:hanging="360"/>
      </w:pPr>
      <w:rPr>
        <w:rFonts w:hint="default"/>
        <w:lang w:val="en-US" w:eastAsia="en-US" w:bidi="ar-SA"/>
      </w:rPr>
    </w:lvl>
    <w:lvl w:ilvl="8" w:tplc="D3DC28AA">
      <w:numFmt w:val="bullet"/>
      <w:lvlText w:val="•"/>
      <w:lvlJc w:val="left"/>
      <w:pPr>
        <w:ind w:left="5120" w:hanging="360"/>
      </w:pPr>
      <w:rPr>
        <w:rFonts w:hint="default"/>
        <w:lang w:val="en-US" w:eastAsia="en-US" w:bidi="ar-SA"/>
      </w:rPr>
    </w:lvl>
  </w:abstractNum>
  <w:abstractNum w:abstractNumId="97" w15:restartNumberingAfterBreak="0">
    <w:nsid w:val="2853377E"/>
    <w:multiLevelType w:val="hybridMultilevel"/>
    <w:tmpl w:val="159665C2"/>
    <w:lvl w:ilvl="0" w:tplc="6136E9A8">
      <w:numFmt w:val="bullet"/>
      <w:lvlText w:val=""/>
      <w:lvlJc w:val="left"/>
      <w:pPr>
        <w:ind w:left="364" w:hanging="360"/>
      </w:pPr>
      <w:rPr>
        <w:rFonts w:ascii="Symbol" w:eastAsia="Symbol" w:hAnsi="Symbol" w:cs="Symbol" w:hint="default"/>
        <w:w w:val="100"/>
        <w:sz w:val="22"/>
        <w:szCs w:val="22"/>
        <w:lang w:val="en-US" w:eastAsia="en-US" w:bidi="ar-SA"/>
      </w:rPr>
    </w:lvl>
    <w:lvl w:ilvl="1" w:tplc="7D106000">
      <w:numFmt w:val="bullet"/>
      <w:lvlText w:val="•"/>
      <w:lvlJc w:val="left"/>
      <w:pPr>
        <w:ind w:left="955" w:hanging="360"/>
      </w:pPr>
      <w:rPr>
        <w:rFonts w:hint="default"/>
        <w:lang w:val="en-US" w:eastAsia="en-US" w:bidi="ar-SA"/>
      </w:rPr>
    </w:lvl>
    <w:lvl w:ilvl="2" w:tplc="4D24E088">
      <w:numFmt w:val="bullet"/>
      <w:lvlText w:val="•"/>
      <w:lvlJc w:val="left"/>
      <w:pPr>
        <w:ind w:left="1550" w:hanging="360"/>
      </w:pPr>
      <w:rPr>
        <w:rFonts w:hint="default"/>
        <w:lang w:val="en-US" w:eastAsia="en-US" w:bidi="ar-SA"/>
      </w:rPr>
    </w:lvl>
    <w:lvl w:ilvl="3" w:tplc="3B440A76">
      <w:numFmt w:val="bullet"/>
      <w:lvlText w:val="•"/>
      <w:lvlJc w:val="left"/>
      <w:pPr>
        <w:ind w:left="2145" w:hanging="360"/>
      </w:pPr>
      <w:rPr>
        <w:rFonts w:hint="default"/>
        <w:lang w:val="en-US" w:eastAsia="en-US" w:bidi="ar-SA"/>
      </w:rPr>
    </w:lvl>
    <w:lvl w:ilvl="4" w:tplc="99D401AA">
      <w:numFmt w:val="bullet"/>
      <w:lvlText w:val="•"/>
      <w:lvlJc w:val="left"/>
      <w:pPr>
        <w:ind w:left="2741" w:hanging="360"/>
      </w:pPr>
      <w:rPr>
        <w:rFonts w:hint="default"/>
        <w:lang w:val="en-US" w:eastAsia="en-US" w:bidi="ar-SA"/>
      </w:rPr>
    </w:lvl>
    <w:lvl w:ilvl="5" w:tplc="3D404F36">
      <w:numFmt w:val="bullet"/>
      <w:lvlText w:val="•"/>
      <w:lvlJc w:val="left"/>
      <w:pPr>
        <w:ind w:left="3336" w:hanging="360"/>
      </w:pPr>
      <w:rPr>
        <w:rFonts w:hint="default"/>
        <w:lang w:val="en-US" w:eastAsia="en-US" w:bidi="ar-SA"/>
      </w:rPr>
    </w:lvl>
    <w:lvl w:ilvl="6" w:tplc="346A4B2C">
      <w:numFmt w:val="bullet"/>
      <w:lvlText w:val="•"/>
      <w:lvlJc w:val="left"/>
      <w:pPr>
        <w:ind w:left="3931" w:hanging="360"/>
      </w:pPr>
      <w:rPr>
        <w:rFonts w:hint="default"/>
        <w:lang w:val="en-US" w:eastAsia="en-US" w:bidi="ar-SA"/>
      </w:rPr>
    </w:lvl>
    <w:lvl w:ilvl="7" w:tplc="4FFAC48A">
      <w:numFmt w:val="bullet"/>
      <w:lvlText w:val="•"/>
      <w:lvlJc w:val="left"/>
      <w:pPr>
        <w:ind w:left="4527" w:hanging="360"/>
      </w:pPr>
      <w:rPr>
        <w:rFonts w:hint="default"/>
        <w:lang w:val="en-US" w:eastAsia="en-US" w:bidi="ar-SA"/>
      </w:rPr>
    </w:lvl>
    <w:lvl w:ilvl="8" w:tplc="904AE090">
      <w:numFmt w:val="bullet"/>
      <w:lvlText w:val="•"/>
      <w:lvlJc w:val="left"/>
      <w:pPr>
        <w:ind w:left="5122" w:hanging="360"/>
      </w:pPr>
      <w:rPr>
        <w:rFonts w:hint="default"/>
        <w:lang w:val="en-US" w:eastAsia="en-US" w:bidi="ar-SA"/>
      </w:rPr>
    </w:lvl>
  </w:abstractNum>
  <w:abstractNum w:abstractNumId="98" w15:restartNumberingAfterBreak="0">
    <w:nsid w:val="28DD55AF"/>
    <w:multiLevelType w:val="hybridMultilevel"/>
    <w:tmpl w:val="BE9C0868"/>
    <w:lvl w:ilvl="0" w:tplc="CC8CA4D6">
      <w:numFmt w:val="bullet"/>
      <w:lvlText w:val=""/>
      <w:lvlJc w:val="left"/>
      <w:pPr>
        <w:ind w:left="364" w:hanging="360"/>
      </w:pPr>
      <w:rPr>
        <w:rFonts w:ascii="Symbol" w:eastAsia="Symbol" w:hAnsi="Symbol" w:cs="Symbol" w:hint="default"/>
        <w:w w:val="100"/>
        <w:sz w:val="22"/>
        <w:szCs w:val="22"/>
        <w:lang w:val="en-US" w:eastAsia="en-US" w:bidi="ar-SA"/>
      </w:rPr>
    </w:lvl>
    <w:lvl w:ilvl="1" w:tplc="22546C30">
      <w:numFmt w:val="bullet"/>
      <w:lvlText w:val="•"/>
      <w:lvlJc w:val="left"/>
      <w:pPr>
        <w:ind w:left="955" w:hanging="360"/>
      </w:pPr>
      <w:rPr>
        <w:rFonts w:hint="default"/>
        <w:lang w:val="en-US" w:eastAsia="en-US" w:bidi="ar-SA"/>
      </w:rPr>
    </w:lvl>
    <w:lvl w:ilvl="2" w:tplc="F94EC0B6">
      <w:numFmt w:val="bullet"/>
      <w:lvlText w:val="•"/>
      <w:lvlJc w:val="left"/>
      <w:pPr>
        <w:ind w:left="1550" w:hanging="360"/>
      </w:pPr>
      <w:rPr>
        <w:rFonts w:hint="default"/>
        <w:lang w:val="en-US" w:eastAsia="en-US" w:bidi="ar-SA"/>
      </w:rPr>
    </w:lvl>
    <w:lvl w:ilvl="3" w:tplc="91389408">
      <w:numFmt w:val="bullet"/>
      <w:lvlText w:val="•"/>
      <w:lvlJc w:val="left"/>
      <w:pPr>
        <w:ind w:left="2145" w:hanging="360"/>
      </w:pPr>
      <w:rPr>
        <w:rFonts w:hint="default"/>
        <w:lang w:val="en-US" w:eastAsia="en-US" w:bidi="ar-SA"/>
      </w:rPr>
    </w:lvl>
    <w:lvl w:ilvl="4" w:tplc="A4C0E528">
      <w:numFmt w:val="bullet"/>
      <w:lvlText w:val="•"/>
      <w:lvlJc w:val="left"/>
      <w:pPr>
        <w:ind w:left="2741" w:hanging="360"/>
      </w:pPr>
      <w:rPr>
        <w:rFonts w:hint="default"/>
        <w:lang w:val="en-US" w:eastAsia="en-US" w:bidi="ar-SA"/>
      </w:rPr>
    </w:lvl>
    <w:lvl w:ilvl="5" w:tplc="E16A4D50">
      <w:numFmt w:val="bullet"/>
      <w:lvlText w:val="•"/>
      <w:lvlJc w:val="left"/>
      <w:pPr>
        <w:ind w:left="3336" w:hanging="360"/>
      </w:pPr>
      <w:rPr>
        <w:rFonts w:hint="default"/>
        <w:lang w:val="en-US" w:eastAsia="en-US" w:bidi="ar-SA"/>
      </w:rPr>
    </w:lvl>
    <w:lvl w:ilvl="6" w:tplc="8C180B16">
      <w:numFmt w:val="bullet"/>
      <w:lvlText w:val="•"/>
      <w:lvlJc w:val="left"/>
      <w:pPr>
        <w:ind w:left="3931" w:hanging="360"/>
      </w:pPr>
      <w:rPr>
        <w:rFonts w:hint="default"/>
        <w:lang w:val="en-US" w:eastAsia="en-US" w:bidi="ar-SA"/>
      </w:rPr>
    </w:lvl>
    <w:lvl w:ilvl="7" w:tplc="CA080EBA">
      <w:numFmt w:val="bullet"/>
      <w:lvlText w:val="•"/>
      <w:lvlJc w:val="left"/>
      <w:pPr>
        <w:ind w:left="4527" w:hanging="360"/>
      </w:pPr>
      <w:rPr>
        <w:rFonts w:hint="default"/>
        <w:lang w:val="en-US" w:eastAsia="en-US" w:bidi="ar-SA"/>
      </w:rPr>
    </w:lvl>
    <w:lvl w:ilvl="8" w:tplc="74545E02">
      <w:numFmt w:val="bullet"/>
      <w:lvlText w:val="•"/>
      <w:lvlJc w:val="left"/>
      <w:pPr>
        <w:ind w:left="5122" w:hanging="360"/>
      </w:pPr>
      <w:rPr>
        <w:rFonts w:hint="default"/>
        <w:lang w:val="en-US" w:eastAsia="en-US" w:bidi="ar-SA"/>
      </w:rPr>
    </w:lvl>
  </w:abstractNum>
  <w:abstractNum w:abstractNumId="99" w15:restartNumberingAfterBreak="0">
    <w:nsid w:val="2A6E7F5E"/>
    <w:multiLevelType w:val="hybridMultilevel"/>
    <w:tmpl w:val="0BD439A4"/>
    <w:lvl w:ilvl="0" w:tplc="D08883D6">
      <w:numFmt w:val="bullet"/>
      <w:lvlText w:val=""/>
      <w:lvlJc w:val="left"/>
      <w:pPr>
        <w:ind w:left="364" w:hanging="360"/>
      </w:pPr>
      <w:rPr>
        <w:rFonts w:ascii="Symbol" w:eastAsia="Symbol" w:hAnsi="Symbol" w:cs="Symbol" w:hint="default"/>
        <w:w w:val="100"/>
        <w:sz w:val="22"/>
        <w:szCs w:val="22"/>
        <w:lang w:val="en-US" w:eastAsia="en-US" w:bidi="ar-SA"/>
      </w:rPr>
    </w:lvl>
    <w:lvl w:ilvl="1" w:tplc="4ADAF2E4">
      <w:numFmt w:val="bullet"/>
      <w:lvlText w:val="•"/>
      <w:lvlJc w:val="left"/>
      <w:pPr>
        <w:ind w:left="955" w:hanging="360"/>
      </w:pPr>
      <w:rPr>
        <w:rFonts w:hint="default"/>
        <w:lang w:val="en-US" w:eastAsia="en-US" w:bidi="ar-SA"/>
      </w:rPr>
    </w:lvl>
    <w:lvl w:ilvl="2" w:tplc="C0726804">
      <w:numFmt w:val="bullet"/>
      <w:lvlText w:val="•"/>
      <w:lvlJc w:val="left"/>
      <w:pPr>
        <w:ind w:left="1550" w:hanging="360"/>
      </w:pPr>
      <w:rPr>
        <w:rFonts w:hint="default"/>
        <w:lang w:val="en-US" w:eastAsia="en-US" w:bidi="ar-SA"/>
      </w:rPr>
    </w:lvl>
    <w:lvl w:ilvl="3" w:tplc="D004B0BA">
      <w:numFmt w:val="bullet"/>
      <w:lvlText w:val="•"/>
      <w:lvlJc w:val="left"/>
      <w:pPr>
        <w:ind w:left="2145" w:hanging="360"/>
      </w:pPr>
      <w:rPr>
        <w:rFonts w:hint="default"/>
        <w:lang w:val="en-US" w:eastAsia="en-US" w:bidi="ar-SA"/>
      </w:rPr>
    </w:lvl>
    <w:lvl w:ilvl="4" w:tplc="5D68D216">
      <w:numFmt w:val="bullet"/>
      <w:lvlText w:val="•"/>
      <w:lvlJc w:val="left"/>
      <w:pPr>
        <w:ind w:left="2740" w:hanging="360"/>
      </w:pPr>
      <w:rPr>
        <w:rFonts w:hint="default"/>
        <w:lang w:val="en-US" w:eastAsia="en-US" w:bidi="ar-SA"/>
      </w:rPr>
    </w:lvl>
    <w:lvl w:ilvl="5" w:tplc="26E48514">
      <w:numFmt w:val="bullet"/>
      <w:lvlText w:val="•"/>
      <w:lvlJc w:val="left"/>
      <w:pPr>
        <w:ind w:left="3335" w:hanging="360"/>
      </w:pPr>
      <w:rPr>
        <w:rFonts w:hint="default"/>
        <w:lang w:val="en-US" w:eastAsia="en-US" w:bidi="ar-SA"/>
      </w:rPr>
    </w:lvl>
    <w:lvl w:ilvl="6" w:tplc="C260832C">
      <w:numFmt w:val="bullet"/>
      <w:lvlText w:val="•"/>
      <w:lvlJc w:val="left"/>
      <w:pPr>
        <w:ind w:left="3930" w:hanging="360"/>
      </w:pPr>
      <w:rPr>
        <w:rFonts w:hint="default"/>
        <w:lang w:val="en-US" w:eastAsia="en-US" w:bidi="ar-SA"/>
      </w:rPr>
    </w:lvl>
    <w:lvl w:ilvl="7" w:tplc="B900C7A4">
      <w:numFmt w:val="bullet"/>
      <w:lvlText w:val="•"/>
      <w:lvlJc w:val="left"/>
      <w:pPr>
        <w:ind w:left="4525" w:hanging="360"/>
      </w:pPr>
      <w:rPr>
        <w:rFonts w:hint="default"/>
        <w:lang w:val="en-US" w:eastAsia="en-US" w:bidi="ar-SA"/>
      </w:rPr>
    </w:lvl>
    <w:lvl w:ilvl="8" w:tplc="9A30C862">
      <w:numFmt w:val="bullet"/>
      <w:lvlText w:val="•"/>
      <w:lvlJc w:val="left"/>
      <w:pPr>
        <w:ind w:left="5120" w:hanging="360"/>
      </w:pPr>
      <w:rPr>
        <w:rFonts w:hint="default"/>
        <w:lang w:val="en-US" w:eastAsia="en-US" w:bidi="ar-SA"/>
      </w:rPr>
    </w:lvl>
  </w:abstractNum>
  <w:abstractNum w:abstractNumId="100" w15:restartNumberingAfterBreak="0">
    <w:nsid w:val="2A9C4ADD"/>
    <w:multiLevelType w:val="hybridMultilevel"/>
    <w:tmpl w:val="66C032BE"/>
    <w:lvl w:ilvl="0" w:tplc="15F23890">
      <w:numFmt w:val="bullet"/>
      <w:lvlText w:val=""/>
      <w:lvlJc w:val="left"/>
      <w:pPr>
        <w:ind w:left="364" w:hanging="360"/>
      </w:pPr>
      <w:rPr>
        <w:rFonts w:ascii="Symbol" w:eastAsia="Symbol" w:hAnsi="Symbol" w:cs="Symbol" w:hint="default"/>
        <w:w w:val="100"/>
        <w:sz w:val="22"/>
        <w:szCs w:val="22"/>
        <w:lang w:val="en-US" w:eastAsia="en-US" w:bidi="ar-SA"/>
      </w:rPr>
    </w:lvl>
    <w:lvl w:ilvl="1" w:tplc="58169BF0">
      <w:numFmt w:val="bullet"/>
      <w:lvlText w:val="•"/>
      <w:lvlJc w:val="left"/>
      <w:pPr>
        <w:ind w:left="955" w:hanging="360"/>
      </w:pPr>
      <w:rPr>
        <w:rFonts w:hint="default"/>
        <w:lang w:val="en-US" w:eastAsia="en-US" w:bidi="ar-SA"/>
      </w:rPr>
    </w:lvl>
    <w:lvl w:ilvl="2" w:tplc="AD4825E6">
      <w:numFmt w:val="bullet"/>
      <w:lvlText w:val="•"/>
      <w:lvlJc w:val="left"/>
      <w:pPr>
        <w:ind w:left="1550" w:hanging="360"/>
      </w:pPr>
      <w:rPr>
        <w:rFonts w:hint="default"/>
        <w:lang w:val="en-US" w:eastAsia="en-US" w:bidi="ar-SA"/>
      </w:rPr>
    </w:lvl>
    <w:lvl w:ilvl="3" w:tplc="3574F302">
      <w:numFmt w:val="bullet"/>
      <w:lvlText w:val="•"/>
      <w:lvlJc w:val="left"/>
      <w:pPr>
        <w:ind w:left="2145" w:hanging="360"/>
      </w:pPr>
      <w:rPr>
        <w:rFonts w:hint="default"/>
        <w:lang w:val="en-US" w:eastAsia="en-US" w:bidi="ar-SA"/>
      </w:rPr>
    </w:lvl>
    <w:lvl w:ilvl="4" w:tplc="395CEFB0">
      <w:numFmt w:val="bullet"/>
      <w:lvlText w:val="•"/>
      <w:lvlJc w:val="left"/>
      <w:pPr>
        <w:ind w:left="2741" w:hanging="360"/>
      </w:pPr>
      <w:rPr>
        <w:rFonts w:hint="default"/>
        <w:lang w:val="en-US" w:eastAsia="en-US" w:bidi="ar-SA"/>
      </w:rPr>
    </w:lvl>
    <w:lvl w:ilvl="5" w:tplc="E3A6F832">
      <w:numFmt w:val="bullet"/>
      <w:lvlText w:val="•"/>
      <w:lvlJc w:val="left"/>
      <w:pPr>
        <w:ind w:left="3336" w:hanging="360"/>
      </w:pPr>
      <w:rPr>
        <w:rFonts w:hint="default"/>
        <w:lang w:val="en-US" w:eastAsia="en-US" w:bidi="ar-SA"/>
      </w:rPr>
    </w:lvl>
    <w:lvl w:ilvl="6" w:tplc="4460628C">
      <w:numFmt w:val="bullet"/>
      <w:lvlText w:val="•"/>
      <w:lvlJc w:val="left"/>
      <w:pPr>
        <w:ind w:left="3931" w:hanging="360"/>
      </w:pPr>
      <w:rPr>
        <w:rFonts w:hint="default"/>
        <w:lang w:val="en-US" w:eastAsia="en-US" w:bidi="ar-SA"/>
      </w:rPr>
    </w:lvl>
    <w:lvl w:ilvl="7" w:tplc="252A478E">
      <w:numFmt w:val="bullet"/>
      <w:lvlText w:val="•"/>
      <w:lvlJc w:val="left"/>
      <w:pPr>
        <w:ind w:left="4527" w:hanging="360"/>
      </w:pPr>
      <w:rPr>
        <w:rFonts w:hint="default"/>
        <w:lang w:val="en-US" w:eastAsia="en-US" w:bidi="ar-SA"/>
      </w:rPr>
    </w:lvl>
    <w:lvl w:ilvl="8" w:tplc="93D24A9C">
      <w:numFmt w:val="bullet"/>
      <w:lvlText w:val="•"/>
      <w:lvlJc w:val="left"/>
      <w:pPr>
        <w:ind w:left="5122" w:hanging="360"/>
      </w:pPr>
      <w:rPr>
        <w:rFonts w:hint="default"/>
        <w:lang w:val="en-US" w:eastAsia="en-US" w:bidi="ar-SA"/>
      </w:rPr>
    </w:lvl>
  </w:abstractNum>
  <w:abstractNum w:abstractNumId="101" w15:restartNumberingAfterBreak="0">
    <w:nsid w:val="2BE93B74"/>
    <w:multiLevelType w:val="hybridMultilevel"/>
    <w:tmpl w:val="395873E6"/>
    <w:lvl w:ilvl="0" w:tplc="B1020E3C">
      <w:numFmt w:val="bullet"/>
      <w:lvlText w:val=""/>
      <w:lvlJc w:val="left"/>
      <w:pPr>
        <w:ind w:left="364" w:hanging="360"/>
      </w:pPr>
      <w:rPr>
        <w:rFonts w:ascii="Symbol" w:eastAsia="Symbol" w:hAnsi="Symbol" w:cs="Symbol" w:hint="default"/>
        <w:w w:val="100"/>
        <w:sz w:val="22"/>
        <w:szCs w:val="22"/>
        <w:lang w:val="en-US" w:eastAsia="en-US" w:bidi="ar-SA"/>
      </w:rPr>
    </w:lvl>
    <w:lvl w:ilvl="1" w:tplc="550895B4">
      <w:numFmt w:val="bullet"/>
      <w:lvlText w:val="•"/>
      <w:lvlJc w:val="left"/>
      <w:pPr>
        <w:ind w:left="955" w:hanging="360"/>
      </w:pPr>
      <w:rPr>
        <w:rFonts w:hint="default"/>
        <w:lang w:val="en-US" w:eastAsia="en-US" w:bidi="ar-SA"/>
      </w:rPr>
    </w:lvl>
    <w:lvl w:ilvl="2" w:tplc="B95484DC">
      <w:numFmt w:val="bullet"/>
      <w:lvlText w:val="•"/>
      <w:lvlJc w:val="left"/>
      <w:pPr>
        <w:ind w:left="1550" w:hanging="360"/>
      </w:pPr>
      <w:rPr>
        <w:rFonts w:hint="default"/>
        <w:lang w:val="en-US" w:eastAsia="en-US" w:bidi="ar-SA"/>
      </w:rPr>
    </w:lvl>
    <w:lvl w:ilvl="3" w:tplc="842AB190">
      <w:numFmt w:val="bullet"/>
      <w:lvlText w:val="•"/>
      <w:lvlJc w:val="left"/>
      <w:pPr>
        <w:ind w:left="2145" w:hanging="360"/>
      </w:pPr>
      <w:rPr>
        <w:rFonts w:hint="default"/>
        <w:lang w:val="en-US" w:eastAsia="en-US" w:bidi="ar-SA"/>
      </w:rPr>
    </w:lvl>
    <w:lvl w:ilvl="4" w:tplc="5532D4CA">
      <w:numFmt w:val="bullet"/>
      <w:lvlText w:val="•"/>
      <w:lvlJc w:val="left"/>
      <w:pPr>
        <w:ind w:left="2741" w:hanging="360"/>
      </w:pPr>
      <w:rPr>
        <w:rFonts w:hint="default"/>
        <w:lang w:val="en-US" w:eastAsia="en-US" w:bidi="ar-SA"/>
      </w:rPr>
    </w:lvl>
    <w:lvl w:ilvl="5" w:tplc="E05CBEB2">
      <w:numFmt w:val="bullet"/>
      <w:lvlText w:val="•"/>
      <w:lvlJc w:val="left"/>
      <w:pPr>
        <w:ind w:left="3336" w:hanging="360"/>
      </w:pPr>
      <w:rPr>
        <w:rFonts w:hint="default"/>
        <w:lang w:val="en-US" w:eastAsia="en-US" w:bidi="ar-SA"/>
      </w:rPr>
    </w:lvl>
    <w:lvl w:ilvl="6" w:tplc="3F728B9C">
      <w:numFmt w:val="bullet"/>
      <w:lvlText w:val="•"/>
      <w:lvlJc w:val="left"/>
      <w:pPr>
        <w:ind w:left="3931" w:hanging="360"/>
      </w:pPr>
      <w:rPr>
        <w:rFonts w:hint="default"/>
        <w:lang w:val="en-US" w:eastAsia="en-US" w:bidi="ar-SA"/>
      </w:rPr>
    </w:lvl>
    <w:lvl w:ilvl="7" w:tplc="6A34C65E">
      <w:numFmt w:val="bullet"/>
      <w:lvlText w:val="•"/>
      <w:lvlJc w:val="left"/>
      <w:pPr>
        <w:ind w:left="4527" w:hanging="360"/>
      </w:pPr>
      <w:rPr>
        <w:rFonts w:hint="default"/>
        <w:lang w:val="en-US" w:eastAsia="en-US" w:bidi="ar-SA"/>
      </w:rPr>
    </w:lvl>
    <w:lvl w:ilvl="8" w:tplc="AE8811AA">
      <w:numFmt w:val="bullet"/>
      <w:lvlText w:val="•"/>
      <w:lvlJc w:val="left"/>
      <w:pPr>
        <w:ind w:left="5122" w:hanging="360"/>
      </w:pPr>
      <w:rPr>
        <w:rFonts w:hint="default"/>
        <w:lang w:val="en-US" w:eastAsia="en-US" w:bidi="ar-SA"/>
      </w:rPr>
    </w:lvl>
  </w:abstractNum>
  <w:abstractNum w:abstractNumId="102" w15:restartNumberingAfterBreak="0">
    <w:nsid w:val="2C057203"/>
    <w:multiLevelType w:val="hybridMultilevel"/>
    <w:tmpl w:val="34B21DA2"/>
    <w:lvl w:ilvl="0" w:tplc="3EFA585E">
      <w:numFmt w:val="bullet"/>
      <w:lvlText w:val=""/>
      <w:lvlJc w:val="left"/>
      <w:pPr>
        <w:ind w:left="364" w:hanging="360"/>
      </w:pPr>
      <w:rPr>
        <w:rFonts w:ascii="Symbol" w:eastAsia="Symbol" w:hAnsi="Symbol" w:cs="Symbol" w:hint="default"/>
        <w:w w:val="100"/>
        <w:sz w:val="22"/>
        <w:szCs w:val="22"/>
        <w:lang w:val="en-US" w:eastAsia="en-US" w:bidi="ar-SA"/>
      </w:rPr>
    </w:lvl>
    <w:lvl w:ilvl="1" w:tplc="85E4E6E8">
      <w:numFmt w:val="bullet"/>
      <w:lvlText w:val="•"/>
      <w:lvlJc w:val="left"/>
      <w:pPr>
        <w:ind w:left="955" w:hanging="360"/>
      </w:pPr>
      <w:rPr>
        <w:rFonts w:hint="default"/>
        <w:lang w:val="en-US" w:eastAsia="en-US" w:bidi="ar-SA"/>
      </w:rPr>
    </w:lvl>
    <w:lvl w:ilvl="2" w:tplc="FA2E3F90">
      <w:numFmt w:val="bullet"/>
      <w:lvlText w:val="•"/>
      <w:lvlJc w:val="left"/>
      <w:pPr>
        <w:ind w:left="1550" w:hanging="360"/>
      </w:pPr>
      <w:rPr>
        <w:rFonts w:hint="default"/>
        <w:lang w:val="en-US" w:eastAsia="en-US" w:bidi="ar-SA"/>
      </w:rPr>
    </w:lvl>
    <w:lvl w:ilvl="3" w:tplc="D60063EE">
      <w:numFmt w:val="bullet"/>
      <w:lvlText w:val="•"/>
      <w:lvlJc w:val="left"/>
      <w:pPr>
        <w:ind w:left="2145" w:hanging="360"/>
      </w:pPr>
      <w:rPr>
        <w:rFonts w:hint="default"/>
        <w:lang w:val="en-US" w:eastAsia="en-US" w:bidi="ar-SA"/>
      </w:rPr>
    </w:lvl>
    <w:lvl w:ilvl="4" w:tplc="01E0425E">
      <w:numFmt w:val="bullet"/>
      <w:lvlText w:val="•"/>
      <w:lvlJc w:val="left"/>
      <w:pPr>
        <w:ind w:left="2741" w:hanging="360"/>
      </w:pPr>
      <w:rPr>
        <w:rFonts w:hint="default"/>
        <w:lang w:val="en-US" w:eastAsia="en-US" w:bidi="ar-SA"/>
      </w:rPr>
    </w:lvl>
    <w:lvl w:ilvl="5" w:tplc="68C027DC">
      <w:numFmt w:val="bullet"/>
      <w:lvlText w:val="•"/>
      <w:lvlJc w:val="left"/>
      <w:pPr>
        <w:ind w:left="3336" w:hanging="360"/>
      </w:pPr>
      <w:rPr>
        <w:rFonts w:hint="default"/>
        <w:lang w:val="en-US" w:eastAsia="en-US" w:bidi="ar-SA"/>
      </w:rPr>
    </w:lvl>
    <w:lvl w:ilvl="6" w:tplc="8BDC085E">
      <w:numFmt w:val="bullet"/>
      <w:lvlText w:val="•"/>
      <w:lvlJc w:val="left"/>
      <w:pPr>
        <w:ind w:left="3931" w:hanging="360"/>
      </w:pPr>
      <w:rPr>
        <w:rFonts w:hint="default"/>
        <w:lang w:val="en-US" w:eastAsia="en-US" w:bidi="ar-SA"/>
      </w:rPr>
    </w:lvl>
    <w:lvl w:ilvl="7" w:tplc="5FE668BC">
      <w:numFmt w:val="bullet"/>
      <w:lvlText w:val="•"/>
      <w:lvlJc w:val="left"/>
      <w:pPr>
        <w:ind w:left="4527" w:hanging="360"/>
      </w:pPr>
      <w:rPr>
        <w:rFonts w:hint="default"/>
        <w:lang w:val="en-US" w:eastAsia="en-US" w:bidi="ar-SA"/>
      </w:rPr>
    </w:lvl>
    <w:lvl w:ilvl="8" w:tplc="7E0E3E5A">
      <w:numFmt w:val="bullet"/>
      <w:lvlText w:val="•"/>
      <w:lvlJc w:val="left"/>
      <w:pPr>
        <w:ind w:left="5122" w:hanging="360"/>
      </w:pPr>
      <w:rPr>
        <w:rFonts w:hint="default"/>
        <w:lang w:val="en-US" w:eastAsia="en-US" w:bidi="ar-SA"/>
      </w:rPr>
    </w:lvl>
  </w:abstractNum>
  <w:abstractNum w:abstractNumId="103" w15:restartNumberingAfterBreak="0">
    <w:nsid w:val="2C1A262A"/>
    <w:multiLevelType w:val="hybridMultilevel"/>
    <w:tmpl w:val="860CEAAA"/>
    <w:lvl w:ilvl="0" w:tplc="06903532">
      <w:numFmt w:val="bullet"/>
      <w:lvlText w:val=""/>
      <w:lvlJc w:val="left"/>
      <w:pPr>
        <w:ind w:left="467" w:hanging="361"/>
      </w:pPr>
      <w:rPr>
        <w:rFonts w:ascii="Symbol" w:eastAsia="Symbol" w:hAnsi="Symbol" w:cs="Symbol" w:hint="default"/>
        <w:w w:val="100"/>
        <w:sz w:val="22"/>
        <w:szCs w:val="22"/>
        <w:lang w:val="en-US" w:eastAsia="en-US" w:bidi="ar-SA"/>
      </w:rPr>
    </w:lvl>
    <w:lvl w:ilvl="1" w:tplc="125EE6B6">
      <w:numFmt w:val="bullet"/>
      <w:lvlText w:val="•"/>
      <w:lvlJc w:val="left"/>
      <w:pPr>
        <w:ind w:left="894" w:hanging="361"/>
      </w:pPr>
      <w:rPr>
        <w:rFonts w:hint="default"/>
        <w:lang w:val="en-US" w:eastAsia="en-US" w:bidi="ar-SA"/>
      </w:rPr>
    </w:lvl>
    <w:lvl w:ilvl="2" w:tplc="6082D46A">
      <w:numFmt w:val="bullet"/>
      <w:lvlText w:val="•"/>
      <w:lvlJc w:val="left"/>
      <w:pPr>
        <w:ind w:left="1329" w:hanging="361"/>
      </w:pPr>
      <w:rPr>
        <w:rFonts w:hint="default"/>
        <w:lang w:val="en-US" w:eastAsia="en-US" w:bidi="ar-SA"/>
      </w:rPr>
    </w:lvl>
    <w:lvl w:ilvl="3" w:tplc="8E94675C">
      <w:numFmt w:val="bullet"/>
      <w:lvlText w:val="•"/>
      <w:lvlJc w:val="left"/>
      <w:pPr>
        <w:ind w:left="1763" w:hanging="361"/>
      </w:pPr>
      <w:rPr>
        <w:rFonts w:hint="default"/>
        <w:lang w:val="en-US" w:eastAsia="en-US" w:bidi="ar-SA"/>
      </w:rPr>
    </w:lvl>
    <w:lvl w:ilvl="4" w:tplc="8D6E4B34">
      <w:numFmt w:val="bullet"/>
      <w:lvlText w:val="•"/>
      <w:lvlJc w:val="left"/>
      <w:pPr>
        <w:ind w:left="2198" w:hanging="361"/>
      </w:pPr>
      <w:rPr>
        <w:rFonts w:hint="default"/>
        <w:lang w:val="en-US" w:eastAsia="en-US" w:bidi="ar-SA"/>
      </w:rPr>
    </w:lvl>
    <w:lvl w:ilvl="5" w:tplc="6C567D00">
      <w:numFmt w:val="bullet"/>
      <w:lvlText w:val="•"/>
      <w:lvlJc w:val="left"/>
      <w:pPr>
        <w:ind w:left="2633" w:hanging="361"/>
      </w:pPr>
      <w:rPr>
        <w:rFonts w:hint="default"/>
        <w:lang w:val="en-US" w:eastAsia="en-US" w:bidi="ar-SA"/>
      </w:rPr>
    </w:lvl>
    <w:lvl w:ilvl="6" w:tplc="CCD80B38">
      <w:numFmt w:val="bullet"/>
      <w:lvlText w:val="•"/>
      <w:lvlJc w:val="left"/>
      <w:pPr>
        <w:ind w:left="3067" w:hanging="361"/>
      </w:pPr>
      <w:rPr>
        <w:rFonts w:hint="default"/>
        <w:lang w:val="en-US" w:eastAsia="en-US" w:bidi="ar-SA"/>
      </w:rPr>
    </w:lvl>
    <w:lvl w:ilvl="7" w:tplc="AC5245E2">
      <w:numFmt w:val="bullet"/>
      <w:lvlText w:val="•"/>
      <w:lvlJc w:val="left"/>
      <w:pPr>
        <w:ind w:left="3502" w:hanging="361"/>
      </w:pPr>
      <w:rPr>
        <w:rFonts w:hint="default"/>
        <w:lang w:val="en-US" w:eastAsia="en-US" w:bidi="ar-SA"/>
      </w:rPr>
    </w:lvl>
    <w:lvl w:ilvl="8" w:tplc="772EAB82">
      <w:numFmt w:val="bullet"/>
      <w:lvlText w:val="•"/>
      <w:lvlJc w:val="left"/>
      <w:pPr>
        <w:ind w:left="3936" w:hanging="361"/>
      </w:pPr>
      <w:rPr>
        <w:rFonts w:hint="default"/>
        <w:lang w:val="en-US" w:eastAsia="en-US" w:bidi="ar-SA"/>
      </w:rPr>
    </w:lvl>
  </w:abstractNum>
  <w:abstractNum w:abstractNumId="104" w15:restartNumberingAfterBreak="0">
    <w:nsid w:val="2C4D42C1"/>
    <w:multiLevelType w:val="hybridMultilevel"/>
    <w:tmpl w:val="2F867AAA"/>
    <w:lvl w:ilvl="0" w:tplc="717E52AA">
      <w:numFmt w:val="bullet"/>
      <w:lvlText w:val=""/>
      <w:lvlJc w:val="left"/>
      <w:pPr>
        <w:ind w:left="364" w:hanging="360"/>
      </w:pPr>
      <w:rPr>
        <w:rFonts w:ascii="Symbol" w:eastAsia="Symbol" w:hAnsi="Symbol" w:cs="Symbol" w:hint="default"/>
        <w:w w:val="100"/>
        <w:sz w:val="22"/>
        <w:szCs w:val="22"/>
        <w:lang w:val="en-US" w:eastAsia="en-US" w:bidi="ar-SA"/>
      </w:rPr>
    </w:lvl>
    <w:lvl w:ilvl="1" w:tplc="C38EACA2">
      <w:numFmt w:val="bullet"/>
      <w:lvlText w:val="•"/>
      <w:lvlJc w:val="left"/>
      <w:pPr>
        <w:ind w:left="955" w:hanging="360"/>
      </w:pPr>
      <w:rPr>
        <w:rFonts w:hint="default"/>
        <w:lang w:val="en-US" w:eastAsia="en-US" w:bidi="ar-SA"/>
      </w:rPr>
    </w:lvl>
    <w:lvl w:ilvl="2" w:tplc="54ACCEDA">
      <w:numFmt w:val="bullet"/>
      <w:lvlText w:val="•"/>
      <w:lvlJc w:val="left"/>
      <w:pPr>
        <w:ind w:left="1550" w:hanging="360"/>
      </w:pPr>
      <w:rPr>
        <w:rFonts w:hint="default"/>
        <w:lang w:val="en-US" w:eastAsia="en-US" w:bidi="ar-SA"/>
      </w:rPr>
    </w:lvl>
    <w:lvl w:ilvl="3" w:tplc="1A6E2CA2">
      <w:numFmt w:val="bullet"/>
      <w:lvlText w:val="•"/>
      <w:lvlJc w:val="left"/>
      <w:pPr>
        <w:ind w:left="2145" w:hanging="360"/>
      </w:pPr>
      <w:rPr>
        <w:rFonts w:hint="default"/>
        <w:lang w:val="en-US" w:eastAsia="en-US" w:bidi="ar-SA"/>
      </w:rPr>
    </w:lvl>
    <w:lvl w:ilvl="4" w:tplc="AA147168">
      <w:numFmt w:val="bullet"/>
      <w:lvlText w:val="•"/>
      <w:lvlJc w:val="left"/>
      <w:pPr>
        <w:ind w:left="2741" w:hanging="360"/>
      </w:pPr>
      <w:rPr>
        <w:rFonts w:hint="default"/>
        <w:lang w:val="en-US" w:eastAsia="en-US" w:bidi="ar-SA"/>
      </w:rPr>
    </w:lvl>
    <w:lvl w:ilvl="5" w:tplc="20885C32">
      <w:numFmt w:val="bullet"/>
      <w:lvlText w:val="•"/>
      <w:lvlJc w:val="left"/>
      <w:pPr>
        <w:ind w:left="3336" w:hanging="360"/>
      </w:pPr>
      <w:rPr>
        <w:rFonts w:hint="default"/>
        <w:lang w:val="en-US" w:eastAsia="en-US" w:bidi="ar-SA"/>
      </w:rPr>
    </w:lvl>
    <w:lvl w:ilvl="6" w:tplc="4B30C32C">
      <w:numFmt w:val="bullet"/>
      <w:lvlText w:val="•"/>
      <w:lvlJc w:val="left"/>
      <w:pPr>
        <w:ind w:left="3931" w:hanging="360"/>
      </w:pPr>
      <w:rPr>
        <w:rFonts w:hint="default"/>
        <w:lang w:val="en-US" w:eastAsia="en-US" w:bidi="ar-SA"/>
      </w:rPr>
    </w:lvl>
    <w:lvl w:ilvl="7" w:tplc="EFE85FAA">
      <w:numFmt w:val="bullet"/>
      <w:lvlText w:val="•"/>
      <w:lvlJc w:val="left"/>
      <w:pPr>
        <w:ind w:left="4527" w:hanging="360"/>
      </w:pPr>
      <w:rPr>
        <w:rFonts w:hint="default"/>
        <w:lang w:val="en-US" w:eastAsia="en-US" w:bidi="ar-SA"/>
      </w:rPr>
    </w:lvl>
    <w:lvl w:ilvl="8" w:tplc="734CB72E">
      <w:numFmt w:val="bullet"/>
      <w:lvlText w:val="•"/>
      <w:lvlJc w:val="left"/>
      <w:pPr>
        <w:ind w:left="5122" w:hanging="360"/>
      </w:pPr>
      <w:rPr>
        <w:rFonts w:hint="default"/>
        <w:lang w:val="en-US" w:eastAsia="en-US" w:bidi="ar-SA"/>
      </w:rPr>
    </w:lvl>
  </w:abstractNum>
  <w:abstractNum w:abstractNumId="105" w15:restartNumberingAfterBreak="0">
    <w:nsid w:val="2CC4120A"/>
    <w:multiLevelType w:val="hybridMultilevel"/>
    <w:tmpl w:val="56D81052"/>
    <w:lvl w:ilvl="0" w:tplc="9D204C94">
      <w:numFmt w:val="bullet"/>
      <w:lvlText w:val=""/>
      <w:lvlJc w:val="left"/>
      <w:pPr>
        <w:ind w:left="467" w:hanging="361"/>
      </w:pPr>
      <w:rPr>
        <w:rFonts w:ascii="Symbol" w:eastAsia="Symbol" w:hAnsi="Symbol" w:cs="Symbol" w:hint="default"/>
        <w:w w:val="100"/>
        <w:sz w:val="22"/>
        <w:szCs w:val="22"/>
        <w:lang w:val="en-US" w:eastAsia="en-US" w:bidi="ar-SA"/>
      </w:rPr>
    </w:lvl>
    <w:lvl w:ilvl="1" w:tplc="3E860D4C">
      <w:numFmt w:val="bullet"/>
      <w:lvlText w:val="•"/>
      <w:lvlJc w:val="left"/>
      <w:pPr>
        <w:ind w:left="894" w:hanging="361"/>
      </w:pPr>
      <w:rPr>
        <w:rFonts w:hint="default"/>
        <w:lang w:val="en-US" w:eastAsia="en-US" w:bidi="ar-SA"/>
      </w:rPr>
    </w:lvl>
    <w:lvl w:ilvl="2" w:tplc="70F03372">
      <w:numFmt w:val="bullet"/>
      <w:lvlText w:val="•"/>
      <w:lvlJc w:val="left"/>
      <w:pPr>
        <w:ind w:left="1329" w:hanging="361"/>
      </w:pPr>
      <w:rPr>
        <w:rFonts w:hint="default"/>
        <w:lang w:val="en-US" w:eastAsia="en-US" w:bidi="ar-SA"/>
      </w:rPr>
    </w:lvl>
    <w:lvl w:ilvl="3" w:tplc="2C90049E">
      <w:numFmt w:val="bullet"/>
      <w:lvlText w:val="•"/>
      <w:lvlJc w:val="left"/>
      <w:pPr>
        <w:ind w:left="1763" w:hanging="361"/>
      </w:pPr>
      <w:rPr>
        <w:rFonts w:hint="default"/>
        <w:lang w:val="en-US" w:eastAsia="en-US" w:bidi="ar-SA"/>
      </w:rPr>
    </w:lvl>
    <w:lvl w:ilvl="4" w:tplc="7F205280">
      <w:numFmt w:val="bullet"/>
      <w:lvlText w:val="•"/>
      <w:lvlJc w:val="left"/>
      <w:pPr>
        <w:ind w:left="2198" w:hanging="361"/>
      </w:pPr>
      <w:rPr>
        <w:rFonts w:hint="default"/>
        <w:lang w:val="en-US" w:eastAsia="en-US" w:bidi="ar-SA"/>
      </w:rPr>
    </w:lvl>
    <w:lvl w:ilvl="5" w:tplc="8B6AE4F4">
      <w:numFmt w:val="bullet"/>
      <w:lvlText w:val="•"/>
      <w:lvlJc w:val="left"/>
      <w:pPr>
        <w:ind w:left="2633" w:hanging="361"/>
      </w:pPr>
      <w:rPr>
        <w:rFonts w:hint="default"/>
        <w:lang w:val="en-US" w:eastAsia="en-US" w:bidi="ar-SA"/>
      </w:rPr>
    </w:lvl>
    <w:lvl w:ilvl="6" w:tplc="FE5A8A0C">
      <w:numFmt w:val="bullet"/>
      <w:lvlText w:val="•"/>
      <w:lvlJc w:val="left"/>
      <w:pPr>
        <w:ind w:left="3067" w:hanging="361"/>
      </w:pPr>
      <w:rPr>
        <w:rFonts w:hint="default"/>
        <w:lang w:val="en-US" w:eastAsia="en-US" w:bidi="ar-SA"/>
      </w:rPr>
    </w:lvl>
    <w:lvl w:ilvl="7" w:tplc="69EAACFE">
      <w:numFmt w:val="bullet"/>
      <w:lvlText w:val="•"/>
      <w:lvlJc w:val="left"/>
      <w:pPr>
        <w:ind w:left="3502" w:hanging="361"/>
      </w:pPr>
      <w:rPr>
        <w:rFonts w:hint="default"/>
        <w:lang w:val="en-US" w:eastAsia="en-US" w:bidi="ar-SA"/>
      </w:rPr>
    </w:lvl>
    <w:lvl w:ilvl="8" w:tplc="134CCF70">
      <w:numFmt w:val="bullet"/>
      <w:lvlText w:val="•"/>
      <w:lvlJc w:val="left"/>
      <w:pPr>
        <w:ind w:left="3936" w:hanging="361"/>
      </w:pPr>
      <w:rPr>
        <w:rFonts w:hint="default"/>
        <w:lang w:val="en-US" w:eastAsia="en-US" w:bidi="ar-SA"/>
      </w:rPr>
    </w:lvl>
  </w:abstractNum>
  <w:abstractNum w:abstractNumId="106" w15:restartNumberingAfterBreak="0">
    <w:nsid w:val="2E244522"/>
    <w:multiLevelType w:val="hybridMultilevel"/>
    <w:tmpl w:val="F0F2FE2C"/>
    <w:lvl w:ilvl="0" w:tplc="96A84AF8">
      <w:numFmt w:val="bullet"/>
      <w:lvlText w:val=""/>
      <w:lvlJc w:val="left"/>
      <w:pPr>
        <w:ind w:left="364" w:hanging="360"/>
      </w:pPr>
      <w:rPr>
        <w:rFonts w:ascii="Symbol" w:eastAsia="Symbol" w:hAnsi="Symbol" w:cs="Symbol" w:hint="default"/>
        <w:w w:val="100"/>
        <w:sz w:val="22"/>
        <w:szCs w:val="22"/>
        <w:lang w:val="en-US" w:eastAsia="en-US" w:bidi="ar-SA"/>
      </w:rPr>
    </w:lvl>
    <w:lvl w:ilvl="1" w:tplc="75CA410A">
      <w:numFmt w:val="bullet"/>
      <w:lvlText w:val="•"/>
      <w:lvlJc w:val="left"/>
      <w:pPr>
        <w:ind w:left="955" w:hanging="360"/>
      </w:pPr>
      <w:rPr>
        <w:rFonts w:hint="default"/>
        <w:lang w:val="en-US" w:eastAsia="en-US" w:bidi="ar-SA"/>
      </w:rPr>
    </w:lvl>
    <w:lvl w:ilvl="2" w:tplc="8A2AF09A">
      <w:numFmt w:val="bullet"/>
      <w:lvlText w:val="•"/>
      <w:lvlJc w:val="left"/>
      <w:pPr>
        <w:ind w:left="1550" w:hanging="360"/>
      </w:pPr>
      <w:rPr>
        <w:rFonts w:hint="default"/>
        <w:lang w:val="en-US" w:eastAsia="en-US" w:bidi="ar-SA"/>
      </w:rPr>
    </w:lvl>
    <w:lvl w:ilvl="3" w:tplc="052A7DE6">
      <w:numFmt w:val="bullet"/>
      <w:lvlText w:val="•"/>
      <w:lvlJc w:val="left"/>
      <w:pPr>
        <w:ind w:left="2145" w:hanging="360"/>
      </w:pPr>
      <w:rPr>
        <w:rFonts w:hint="default"/>
        <w:lang w:val="en-US" w:eastAsia="en-US" w:bidi="ar-SA"/>
      </w:rPr>
    </w:lvl>
    <w:lvl w:ilvl="4" w:tplc="86B073A8">
      <w:numFmt w:val="bullet"/>
      <w:lvlText w:val="•"/>
      <w:lvlJc w:val="left"/>
      <w:pPr>
        <w:ind w:left="2741" w:hanging="360"/>
      </w:pPr>
      <w:rPr>
        <w:rFonts w:hint="default"/>
        <w:lang w:val="en-US" w:eastAsia="en-US" w:bidi="ar-SA"/>
      </w:rPr>
    </w:lvl>
    <w:lvl w:ilvl="5" w:tplc="7598BF70">
      <w:numFmt w:val="bullet"/>
      <w:lvlText w:val="•"/>
      <w:lvlJc w:val="left"/>
      <w:pPr>
        <w:ind w:left="3336" w:hanging="360"/>
      </w:pPr>
      <w:rPr>
        <w:rFonts w:hint="default"/>
        <w:lang w:val="en-US" w:eastAsia="en-US" w:bidi="ar-SA"/>
      </w:rPr>
    </w:lvl>
    <w:lvl w:ilvl="6" w:tplc="9C084F0E">
      <w:numFmt w:val="bullet"/>
      <w:lvlText w:val="•"/>
      <w:lvlJc w:val="left"/>
      <w:pPr>
        <w:ind w:left="3931" w:hanging="360"/>
      </w:pPr>
      <w:rPr>
        <w:rFonts w:hint="default"/>
        <w:lang w:val="en-US" w:eastAsia="en-US" w:bidi="ar-SA"/>
      </w:rPr>
    </w:lvl>
    <w:lvl w:ilvl="7" w:tplc="3CA4BE28">
      <w:numFmt w:val="bullet"/>
      <w:lvlText w:val="•"/>
      <w:lvlJc w:val="left"/>
      <w:pPr>
        <w:ind w:left="4527" w:hanging="360"/>
      </w:pPr>
      <w:rPr>
        <w:rFonts w:hint="default"/>
        <w:lang w:val="en-US" w:eastAsia="en-US" w:bidi="ar-SA"/>
      </w:rPr>
    </w:lvl>
    <w:lvl w:ilvl="8" w:tplc="9EC44FF6">
      <w:numFmt w:val="bullet"/>
      <w:lvlText w:val="•"/>
      <w:lvlJc w:val="left"/>
      <w:pPr>
        <w:ind w:left="5122" w:hanging="360"/>
      </w:pPr>
      <w:rPr>
        <w:rFonts w:hint="default"/>
        <w:lang w:val="en-US" w:eastAsia="en-US" w:bidi="ar-SA"/>
      </w:rPr>
    </w:lvl>
  </w:abstractNum>
  <w:abstractNum w:abstractNumId="107" w15:restartNumberingAfterBreak="0">
    <w:nsid w:val="2F447C0E"/>
    <w:multiLevelType w:val="hybridMultilevel"/>
    <w:tmpl w:val="F174AB8E"/>
    <w:lvl w:ilvl="0" w:tplc="173E056A">
      <w:numFmt w:val="bullet"/>
      <w:lvlText w:val=""/>
      <w:lvlJc w:val="left"/>
      <w:pPr>
        <w:ind w:left="364" w:hanging="360"/>
      </w:pPr>
      <w:rPr>
        <w:rFonts w:ascii="Symbol" w:eastAsia="Symbol" w:hAnsi="Symbol" w:cs="Symbol" w:hint="default"/>
        <w:w w:val="100"/>
        <w:sz w:val="22"/>
        <w:szCs w:val="22"/>
        <w:lang w:val="en-US" w:eastAsia="en-US" w:bidi="ar-SA"/>
      </w:rPr>
    </w:lvl>
    <w:lvl w:ilvl="1" w:tplc="0EC28904">
      <w:numFmt w:val="bullet"/>
      <w:lvlText w:val="•"/>
      <w:lvlJc w:val="left"/>
      <w:pPr>
        <w:ind w:left="955" w:hanging="360"/>
      </w:pPr>
      <w:rPr>
        <w:rFonts w:hint="default"/>
        <w:lang w:val="en-US" w:eastAsia="en-US" w:bidi="ar-SA"/>
      </w:rPr>
    </w:lvl>
    <w:lvl w:ilvl="2" w:tplc="D1F42DB6">
      <w:numFmt w:val="bullet"/>
      <w:lvlText w:val="•"/>
      <w:lvlJc w:val="left"/>
      <w:pPr>
        <w:ind w:left="1550" w:hanging="360"/>
      </w:pPr>
      <w:rPr>
        <w:rFonts w:hint="default"/>
        <w:lang w:val="en-US" w:eastAsia="en-US" w:bidi="ar-SA"/>
      </w:rPr>
    </w:lvl>
    <w:lvl w:ilvl="3" w:tplc="FE70C6F2">
      <w:numFmt w:val="bullet"/>
      <w:lvlText w:val="•"/>
      <w:lvlJc w:val="left"/>
      <w:pPr>
        <w:ind w:left="2145" w:hanging="360"/>
      </w:pPr>
      <w:rPr>
        <w:rFonts w:hint="default"/>
        <w:lang w:val="en-US" w:eastAsia="en-US" w:bidi="ar-SA"/>
      </w:rPr>
    </w:lvl>
    <w:lvl w:ilvl="4" w:tplc="C4BAB890">
      <w:numFmt w:val="bullet"/>
      <w:lvlText w:val="•"/>
      <w:lvlJc w:val="left"/>
      <w:pPr>
        <w:ind w:left="2741" w:hanging="360"/>
      </w:pPr>
      <w:rPr>
        <w:rFonts w:hint="default"/>
        <w:lang w:val="en-US" w:eastAsia="en-US" w:bidi="ar-SA"/>
      </w:rPr>
    </w:lvl>
    <w:lvl w:ilvl="5" w:tplc="00EA8720">
      <w:numFmt w:val="bullet"/>
      <w:lvlText w:val="•"/>
      <w:lvlJc w:val="left"/>
      <w:pPr>
        <w:ind w:left="3336" w:hanging="360"/>
      </w:pPr>
      <w:rPr>
        <w:rFonts w:hint="default"/>
        <w:lang w:val="en-US" w:eastAsia="en-US" w:bidi="ar-SA"/>
      </w:rPr>
    </w:lvl>
    <w:lvl w:ilvl="6" w:tplc="48D43C72">
      <w:numFmt w:val="bullet"/>
      <w:lvlText w:val="•"/>
      <w:lvlJc w:val="left"/>
      <w:pPr>
        <w:ind w:left="3931" w:hanging="360"/>
      </w:pPr>
      <w:rPr>
        <w:rFonts w:hint="default"/>
        <w:lang w:val="en-US" w:eastAsia="en-US" w:bidi="ar-SA"/>
      </w:rPr>
    </w:lvl>
    <w:lvl w:ilvl="7" w:tplc="64AED306">
      <w:numFmt w:val="bullet"/>
      <w:lvlText w:val="•"/>
      <w:lvlJc w:val="left"/>
      <w:pPr>
        <w:ind w:left="4527" w:hanging="360"/>
      </w:pPr>
      <w:rPr>
        <w:rFonts w:hint="default"/>
        <w:lang w:val="en-US" w:eastAsia="en-US" w:bidi="ar-SA"/>
      </w:rPr>
    </w:lvl>
    <w:lvl w:ilvl="8" w:tplc="0652B864">
      <w:numFmt w:val="bullet"/>
      <w:lvlText w:val="•"/>
      <w:lvlJc w:val="left"/>
      <w:pPr>
        <w:ind w:left="5122" w:hanging="360"/>
      </w:pPr>
      <w:rPr>
        <w:rFonts w:hint="default"/>
        <w:lang w:val="en-US" w:eastAsia="en-US" w:bidi="ar-SA"/>
      </w:rPr>
    </w:lvl>
  </w:abstractNum>
  <w:abstractNum w:abstractNumId="108" w15:restartNumberingAfterBreak="0">
    <w:nsid w:val="30E45067"/>
    <w:multiLevelType w:val="hybridMultilevel"/>
    <w:tmpl w:val="9B56DF54"/>
    <w:lvl w:ilvl="0" w:tplc="514EB626">
      <w:numFmt w:val="bullet"/>
      <w:lvlText w:val=""/>
      <w:lvlJc w:val="left"/>
      <w:pPr>
        <w:ind w:left="364" w:hanging="360"/>
      </w:pPr>
      <w:rPr>
        <w:rFonts w:ascii="Symbol" w:eastAsia="Symbol" w:hAnsi="Symbol" w:cs="Symbol" w:hint="default"/>
        <w:w w:val="100"/>
        <w:sz w:val="22"/>
        <w:szCs w:val="22"/>
        <w:lang w:val="en-US" w:eastAsia="en-US" w:bidi="ar-SA"/>
      </w:rPr>
    </w:lvl>
    <w:lvl w:ilvl="1" w:tplc="524812AC">
      <w:numFmt w:val="bullet"/>
      <w:lvlText w:val="•"/>
      <w:lvlJc w:val="left"/>
      <w:pPr>
        <w:ind w:left="955" w:hanging="360"/>
      </w:pPr>
      <w:rPr>
        <w:rFonts w:hint="default"/>
        <w:lang w:val="en-US" w:eastAsia="en-US" w:bidi="ar-SA"/>
      </w:rPr>
    </w:lvl>
    <w:lvl w:ilvl="2" w:tplc="9BF692E8">
      <w:numFmt w:val="bullet"/>
      <w:lvlText w:val="•"/>
      <w:lvlJc w:val="left"/>
      <w:pPr>
        <w:ind w:left="1550" w:hanging="360"/>
      </w:pPr>
      <w:rPr>
        <w:rFonts w:hint="default"/>
        <w:lang w:val="en-US" w:eastAsia="en-US" w:bidi="ar-SA"/>
      </w:rPr>
    </w:lvl>
    <w:lvl w:ilvl="3" w:tplc="307ED0B8">
      <w:numFmt w:val="bullet"/>
      <w:lvlText w:val="•"/>
      <w:lvlJc w:val="left"/>
      <w:pPr>
        <w:ind w:left="2145" w:hanging="360"/>
      </w:pPr>
      <w:rPr>
        <w:rFonts w:hint="default"/>
        <w:lang w:val="en-US" w:eastAsia="en-US" w:bidi="ar-SA"/>
      </w:rPr>
    </w:lvl>
    <w:lvl w:ilvl="4" w:tplc="AF9A154A">
      <w:numFmt w:val="bullet"/>
      <w:lvlText w:val="•"/>
      <w:lvlJc w:val="left"/>
      <w:pPr>
        <w:ind w:left="2741" w:hanging="360"/>
      </w:pPr>
      <w:rPr>
        <w:rFonts w:hint="default"/>
        <w:lang w:val="en-US" w:eastAsia="en-US" w:bidi="ar-SA"/>
      </w:rPr>
    </w:lvl>
    <w:lvl w:ilvl="5" w:tplc="130283E2">
      <w:numFmt w:val="bullet"/>
      <w:lvlText w:val="•"/>
      <w:lvlJc w:val="left"/>
      <w:pPr>
        <w:ind w:left="3336" w:hanging="360"/>
      </w:pPr>
      <w:rPr>
        <w:rFonts w:hint="default"/>
        <w:lang w:val="en-US" w:eastAsia="en-US" w:bidi="ar-SA"/>
      </w:rPr>
    </w:lvl>
    <w:lvl w:ilvl="6" w:tplc="0430E852">
      <w:numFmt w:val="bullet"/>
      <w:lvlText w:val="•"/>
      <w:lvlJc w:val="left"/>
      <w:pPr>
        <w:ind w:left="3931" w:hanging="360"/>
      </w:pPr>
      <w:rPr>
        <w:rFonts w:hint="default"/>
        <w:lang w:val="en-US" w:eastAsia="en-US" w:bidi="ar-SA"/>
      </w:rPr>
    </w:lvl>
    <w:lvl w:ilvl="7" w:tplc="43AECE52">
      <w:numFmt w:val="bullet"/>
      <w:lvlText w:val="•"/>
      <w:lvlJc w:val="left"/>
      <w:pPr>
        <w:ind w:left="4527" w:hanging="360"/>
      </w:pPr>
      <w:rPr>
        <w:rFonts w:hint="default"/>
        <w:lang w:val="en-US" w:eastAsia="en-US" w:bidi="ar-SA"/>
      </w:rPr>
    </w:lvl>
    <w:lvl w:ilvl="8" w:tplc="C1127DB8">
      <w:numFmt w:val="bullet"/>
      <w:lvlText w:val="•"/>
      <w:lvlJc w:val="left"/>
      <w:pPr>
        <w:ind w:left="5122" w:hanging="360"/>
      </w:pPr>
      <w:rPr>
        <w:rFonts w:hint="default"/>
        <w:lang w:val="en-US" w:eastAsia="en-US" w:bidi="ar-SA"/>
      </w:rPr>
    </w:lvl>
  </w:abstractNum>
  <w:abstractNum w:abstractNumId="109" w15:restartNumberingAfterBreak="0">
    <w:nsid w:val="31276206"/>
    <w:multiLevelType w:val="hybridMultilevel"/>
    <w:tmpl w:val="B4940BF0"/>
    <w:lvl w:ilvl="0" w:tplc="464EA566">
      <w:numFmt w:val="bullet"/>
      <w:lvlText w:val=""/>
      <w:lvlJc w:val="left"/>
      <w:pPr>
        <w:ind w:left="467" w:hanging="361"/>
      </w:pPr>
      <w:rPr>
        <w:rFonts w:ascii="Symbol" w:eastAsia="Symbol" w:hAnsi="Symbol" w:cs="Symbol" w:hint="default"/>
        <w:w w:val="100"/>
        <w:sz w:val="22"/>
        <w:szCs w:val="22"/>
        <w:lang w:val="en-US" w:eastAsia="en-US" w:bidi="ar-SA"/>
      </w:rPr>
    </w:lvl>
    <w:lvl w:ilvl="1" w:tplc="BB1EE24A">
      <w:numFmt w:val="bullet"/>
      <w:lvlText w:val="•"/>
      <w:lvlJc w:val="left"/>
      <w:pPr>
        <w:ind w:left="894" w:hanging="361"/>
      </w:pPr>
      <w:rPr>
        <w:rFonts w:hint="default"/>
        <w:lang w:val="en-US" w:eastAsia="en-US" w:bidi="ar-SA"/>
      </w:rPr>
    </w:lvl>
    <w:lvl w:ilvl="2" w:tplc="F008FC4A">
      <w:numFmt w:val="bullet"/>
      <w:lvlText w:val="•"/>
      <w:lvlJc w:val="left"/>
      <w:pPr>
        <w:ind w:left="1329" w:hanging="361"/>
      </w:pPr>
      <w:rPr>
        <w:rFonts w:hint="default"/>
        <w:lang w:val="en-US" w:eastAsia="en-US" w:bidi="ar-SA"/>
      </w:rPr>
    </w:lvl>
    <w:lvl w:ilvl="3" w:tplc="3692CCDE">
      <w:numFmt w:val="bullet"/>
      <w:lvlText w:val="•"/>
      <w:lvlJc w:val="left"/>
      <w:pPr>
        <w:ind w:left="1763" w:hanging="361"/>
      </w:pPr>
      <w:rPr>
        <w:rFonts w:hint="default"/>
        <w:lang w:val="en-US" w:eastAsia="en-US" w:bidi="ar-SA"/>
      </w:rPr>
    </w:lvl>
    <w:lvl w:ilvl="4" w:tplc="13E8170E">
      <w:numFmt w:val="bullet"/>
      <w:lvlText w:val="•"/>
      <w:lvlJc w:val="left"/>
      <w:pPr>
        <w:ind w:left="2198" w:hanging="361"/>
      </w:pPr>
      <w:rPr>
        <w:rFonts w:hint="default"/>
        <w:lang w:val="en-US" w:eastAsia="en-US" w:bidi="ar-SA"/>
      </w:rPr>
    </w:lvl>
    <w:lvl w:ilvl="5" w:tplc="C3ECB368">
      <w:numFmt w:val="bullet"/>
      <w:lvlText w:val="•"/>
      <w:lvlJc w:val="left"/>
      <w:pPr>
        <w:ind w:left="2633" w:hanging="361"/>
      </w:pPr>
      <w:rPr>
        <w:rFonts w:hint="default"/>
        <w:lang w:val="en-US" w:eastAsia="en-US" w:bidi="ar-SA"/>
      </w:rPr>
    </w:lvl>
    <w:lvl w:ilvl="6" w:tplc="5382344C">
      <w:numFmt w:val="bullet"/>
      <w:lvlText w:val="•"/>
      <w:lvlJc w:val="left"/>
      <w:pPr>
        <w:ind w:left="3067" w:hanging="361"/>
      </w:pPr>
      <w:rPr>
        <w:rFonts w:hint="default"/>
        <w:lang w:val="en-US" w:eastAsia="en-US" w:bidi="ar-SA"/>
      </w:rPr>
    </w:lvl>
    <w:lvl w:ilvl="7" w:tplc="AE323F0E">
      <w:numFmt w:val="bullet"/>
      <w:lvlText w:val="•"/>
      <w:lvlJc w:val="left"/>
      <w:pPr>
        <w:ind w:left="3502" w:hanging="361"/>
      </w:pPr>
      <w:rPr>
        <w:rFonts w:hint="default"/>
        <w:lang w:val="en-US" w:eastAsia="en-US" w:bidi="ar-SA"/>
      </w:rPr>
    </w:lvl>
    <w:lvl w:ilvl="8" w:tplc="6FD48794">
      <w:numFmt w:val="bullet"/>
      <w:lvlText w:val="•"/>
      <w:lvlJc w:val="left"/>
      <w:pPr>
        <w:ind w:left="3936" w:hanging="361"/>
      </w:pPr>
      <w:rPr>
        <w:rFonts w:hint="default"/>
        <w:lang w:val="en-US" w:eastAsia="en-US" w:bidi="ar-SA"/>
      </w:rPr>
    </w:lvl>
  </w:abstractNum>
  <w:abstractNum w:abstractNumId="110" w15:restartNumberingAfterBreak="0">
    <w:nsid w:val="31293B54"/>
    <w:multiLevelType w:val="hybridMultilevel"/>
    <w:tmpl w:val="AFA498C8"/>
    <w:lvl w:ilvl="0" w:tplc="CB063388">
      <w:numFmt w:val="bullet"/>
      <w:lvlText w:val=""/>
      <w:lvlJc w:val="left"/>
      <w:pPr>
        <w:ind w:left="364" w:hanging="360"/>
      </w:pPr>
      <w:rPr>
        <w:rFonts w:ascii="Symbol" w:eastAsia="Symbol" w:hAnsi="Symbol" w:cs="Symbol" w:hint="default"/>
        <w:w w:val="100"/>
        <w:sz w:val="22"/>
        <w:szCs w:val="22"/>
        <w:lang w:val="en-US" w:eastAsia="en-US" w:bidi="ar-SA"/>
      </w:rPr>
    </w:lvl>
    <w:lvl w:ilvl="1" w:tplc="2E22547C">
      <w:numFmt w:val="bullet"/>
      <w:lvlText w:val="•"/>
      <w:lvlJc w:val="left"/>
      <w:pPr>
        <w:ind w:left="955" w:hanging="360"/>
      </w:pPr>
      <w:rPr>
        <w:rFonts w:hint="default"/>
        <w:lang w:val="en-US" w:eastAsia="en-US" w:bidi="ar-SA"/>
      </w:rPr>
    </w:lvl>
    <w:lvl w:ilvl="2" w:tplc="7B04C3FA">
      <w:numFmt w:val="bullet"/>
      <w:lvlText w:val="•"/>
      <w:lvlJc w:val="left"/>
      <w:pPr>
        <w:ind w:left="1550" w:hanging="360"/>
      </w:pPr>
      <w:rPr>
        <w:rFonts w:hint="default"/>
        <w:lang w:val="en-US" w:eastAsia="en-US" w:bidi="ar-SA"/>
      </w:rPr>
    </w:lvl>
    <w:lvl w:ilvl="3" w:tplc="D756B438">
      <w:numFmt w:val="bullet"/>
      <w:lvlText w:val="•"/>
      <w:lvlJc w:val="left"/>
      <w:pPr>
        <w:ind w:left="2145" w:hanging="360"/>
      </w:pPr>
      <w:rPr>
        <w:rFonts w:hint="default"/>
        <w:lang w:val="en-US" w:eastAsia="en-US" w:bidi="ar-SA"/>
      </w:rPr>
    </w:lvl>
    <w:lvl w:ilvl="4" w:tplc="7424F8A0">
      <w:numFmt w:val="bullet"/>
      <w:lvlText w:val="•"/>
      <w:lvlJc w:val="left"/>
      <w:pPr>
        <w:ind w:left="2741" w:hanging="360"/>
      </w:pPr>
      <w:rPr>
        <w:rFonts w:hint="default"/>
        <w:lang w:val="en-US" w:eastAsia="en-US" w:bidi="ar-SA"/>
      </w:rPr>
    </w:lvl>
    <w:lvl w:ilvl="5" w:tplc="A45E26F2">
      <w:numFmt w:val="bullet"/>
      <w:lvlText w:val="•"/>
      <w:lvlJc w:val="left"/>
      <w:pPr>
        <w:ind w:left="3336" w:hanging="360"/>
      </w:pPr>
      <w:rPr>
        <w:rFonts w:hint="default"/>
        <w:lang w:val="en-US" w:eastAsia="en-US" w:bidi="ar-SA"/>
      </w:rPr>
    </w:lvl>
    <w:lvl w:ilvl="6" w:tplc="657A62B4">
      <w:numFmt w:val="bullet"/>
      <w:lvlText w:val="•"/>
      <w:lvlJc w:val="left"/>
      <w:pPr>
        <w:ind w:left="3931" w:hanging="360"/>
      </w:pPr>
      <w:rPr>
        <w:rFonts w:hint="default"/>
        <w:lang w:val="en-US" w:eastAsia="en-US" w:bidi="ar-SA"/>
      </w:rPr>
    </w:lvl>
    <w:lvl w:ilvl="7" w:tplc="F7F87230">
      <w:numFmt w:val="bullet"/>
      <w:lvlText w:val="•"/>
      <w:lvlJc w:val="left"/>
      <w:pPr>
        <w:ind w:left="4527" w:hanging="360"/>
      </w:pPr>
      <w:rPr>
        <w:rFonts w:hint="default"/>
        <w:lang w:val="en-US" w:eastAsia="en-US" w:bidi="ar-SA"/>
      </w:rPr>
    </w:lvl>
    <w:lvl w:ilvl="8" w:tplc="37EE3018">
      <w:numFmt w:val="bullet"/>
      <w:lvlText w:val="•"/>
      <w:lvlJc w:val="left"/>
      <w:pPr>
        <w:ind w:left="5122" w:hanging="360"/>
      </w:pPr>
      <w:rPr>
        <w:rFonts w:hint="default"/>
        <w:lang w:val="en-US" w:eastAsia="en-US" w:bidi="ar-SA"/>
      </w:rPr>
    </w:lvl>
  </w:abstractNum>
  <w:abstractNum w:abstractNumId="111" w15:restartNumberingAfterBreak="0">
    <w:nsid w:val="32203DBA"/>
    <w:multiLevelType w:val="hybridMultilevel"/>
    <w:tmpl w:val="94144E2A"/>
    <w:lvl w:ilvl="0" w:tplc="1412399A">
      <w:numFmt w:val="bullet"/>
      <w:lvlText w:val=""/>
      <w:lvlJc w:val="left"/>
      <w:pPr>
        <w:ind w:left="364" w:hanging="360"/>
      </w:pPr>
      <w:rPr>
        <w:rFonts w:ascii="Symbol" w:eastAsia="Symbol" w:hAnsi="Symbol" w:cs="Symbol" w:hint="default"/>
        <w:w w:val="100"/>
        <w:sz w:val="22"/>
        <w:szCs w:val="22"/>
        <w:lang w:val="en-US" w:eastAsia="en-US" w:bidi="ar-SA"/>
      </w:rPr>
    </w:lvl>
    <w:lvl w:ilvl="1" w:tplc="2DF8F330">
      <w:numFmt w:val="bullet"/>
      <w:lvlText w:val="•"/>
      <w:lvlJc w:val="left"/>
      <w:pPr>
        <w:ind w:left="955" w:hanging="360"/>
      </w:pPr>
      <w:rPr>
        <w:rFonts w:hint="default"/>
        <w:lang w:val="en-US" w:eastAsia="en-US" w:bidi="ar-SA"/>
      </w:rPr>
    </w:lvl>
    <w:lvl w:ilvl="2" w:tplc="3348CF40">
      <w:numFmt w:val="bullet"/>
      <w:lvlText w:val="•"/>
      <w:lvlJc w:val="left"/>
      <w:pPr>
        <w:ind w:left="1550" w:hanging="360"/>
      </w:pPr>
      <w:rPr>
        <w:rFonts w:hint="default"/>
        <w:lang w:val="en-US" w:eastAsia="en-US" w:bidi="ar-SA"/>
      </w:rPr>
    </w:lvl>
    <w:lvl w:ilvl="3" w:tplc="554A6040">
      <w:numFmt w:val="bullet"/>
      <w:lvlText w:val="•"/>
      <w:lvlJc w:val="left"/>
      <w:pPr>
        <w:ind w:left="2145" w:hanging="360"/>
      </w:pPr>
      <w:rPr>
        <w:rFonts w:hint="default"/>
        <w:lang w:val="en-US" w:eastAsia="en-US" w:bidi="ar-SA"/>
      </w:rPr>
    </w:lvl>
    <w:lvl w:ilvl="4" w:tplc="00AAD136">
      <w:numFmt w:val="bullet"/>
      <w:lvlText w:val="•"/>
      <w:lvlJc w:val="left"/>
      <w:pPr>
        <w:ind w:left="2741" w:hanging="360"/>
      </w:pPr>
      <w:rPr>
        <w:rFonts w:hint="default"/>
        <w:lang w:val="en-US" w:eastAsia="en-US" w:bidi="ar-SA"/>
      </w:rPr>
    </w:lvl>
    <w:lvl w:ilvl="5" w:tplc="9894D3AA">
      <w:numFmt w:val="bullet"/>
      <w:lvlText w:val="•"/>
      <w:lvlJc w:val="left"/>
      <w:pPr>
        <w:ind w:left="3336" w:hanging="360"/>
      </w:pPr>
      <w:rPr>
        <w:rFonts w:hint="default"/>
        <w:lang w:val="en-US" w:eastAsia="en-US" w:bidi="ar-SA"/>
      </w:rPr>
    </w:lvl>
    <w:lvl w:ilvl="6" w:tplc="C4A46412">
      <w:numFmt w:val="bullet"/>
      <w:lvlText w:val="•"/>
      <w:lvlJc w:val="left"/>
      <w:pPr>
        <w:ind w:left="3931" w:hanging="360"/>
      </w:pPr>
      <w:rPr>
        <w:rFonts w:hint="default"/>
        <w:lang w:val="en-US" w:eastAsia="en-US" w:bidi="ar-SA"/>
      </w:rPr>
    </w:lvl>
    <w:lvl w:ilvl="7" w:tplc="62DE5698">
      <w:numFmt w:val="bullet"/>
      <w:lvlText w:val="•"/>
      <w:lvlJc w:val="left"/>
      <w:pPr>
        <w:ind w:left="4527" w:hanging="360"/>
      </w:pPr>
      <w:rPr>
        <w:rFonts w:hint="default"/>
        <w:lang w:val="en-US" w:eastAsia="en-US" w:bidi="ar-SA"/>
      </w:rPr>
    </w:lvl>
    <w:lvl w:ilvl="8" w:tplc="5EBA7F02">
      <w:numFmt w:val="bullet"/>
      <w:lvlText w:val="•"/>
      <w:lvlJc w:val="left"/>
      <w:pPr>
        <w:ind w:left="5122" w:hanging="360"/>
      </w:pPr>
      <w:rPr>
        <w:rFonts w:hint="default"/>
        <w:lang w:val="en-US" w:eastAsia="en-US" w:bidi="ar-SA"/>
      </w:rPr>
    </w:lvl>
  </w:abstractNum>
  <w:abstractNum w:abstractNumId="112" w15:restartNumberingAfterBreak="0">
    <w:nsid w:val="327916B6"/>
    <w:multiLevelType w:val="hybridMultilevel"/>
    <w:tmpl w:val="EF5A04CA"/>
    <w:lvl w:ilvl="0" w:tplc="14CE7CF8">
      <w:numFmt w:val="bullet"/>
      <w:lvlText w:val=""/>
      <w:lvlJc w:val="left"/>
      <w:pPr>
        <w:ind w:left="364" w:hanging="360"/>
      </w:pPr>
      <w:rPr>
        <w:rFonts w:ascii="Symbol" w:eastAsia="Symbol" w:hAnsi="Symbol" w:cs="Symbol" w:hint="default"/>
        <w:w w:val="100"/>
        <w:sz w:val="22"/>
        <w:szCs w:val="22"/>
        <w:lang w:val="en-US" w:eastAsia="en-US" w:bidi="ar-SA"/>
      </w:rPr>
    </w:lvl>
    <w:lvl w:ilvl="1" w:tplc="B6CEAE5C">
      <w:numFmt w:val="bullet"/>
      <w:lvlText w:val="•"/>
      <w:lvlJc w:val="left"/>
      <w:pPr>
        <w:ind w:left="955" w:hanging="360"/>
      </w:pPr>
      <w:rPr>
        <w:rFonts w:hint="default"/>
        <w:lang w:val="en-US" w:eastAsia="en-US" w:bidi="ar-SA"/>
      </w:rPr>
    </w:lvl>
    <w:lvl w:ilvl="2" w:tplc="76786636">
      <w:numFmt w:val="bullet"/>
      <w:lvlText w:val="•"/>
      <w:lvlJc w:val="left"/>
      <w:pPr>
        <w:ind w:left="1550" w:hanging="360"/>
      </w:pPr>
      <w:rPr>
        <w:rFonts w:hint="default"/>
        <w:lang w:val="en-US" w:eastAsia="en-US" w:bidi="ar-SA"/>
      </w:rPr>
    </w:lvl>
    <w:lvl w:ilvl="3" w:tplc="C2B42614">
      <w:numFmt w:val="bullet"/>
      <w:lvlText w:val="•"/>
      <w:lvlJc w:val="left"/>
      <w:pPr>
        <w:ind w:left="2145" w:hanging="360"/>
      </w:pPr>
      <w:rPr>
        <w:rFonts w:hint="default"/>
        <w:lang w:val="en-US" w:eastAsia="en-US" w:bidi="ar-SA"/>
      </w:rPr>
    </w:lvl>
    <w:lvl w:ilvl="4" w:tplc="1F5EA528">
      <w:numFmt w:val="bullet"/>
      <w:lvlText w:val="•"/>
      <w:lvlJc w:val="left"/>
      <w:pPr>
        <w:ind w:left="2741" w:hanging="360"/>
      </w:pPr>
      <w:rPr>
        <w:rFonts w:hint="default"/>
        <w:lang w:val="en-US" w:eastAsia="en-US" w:bidi="ar-SA"/>
      </w:rPr>
    </w:lvl>
    <w:lvl w:ilvl="5" w:tplc="9AD67618">
      <w:numFmt w:val="bullet"/>
      <w:lvlText w:val="•"/>
      <w:lvlJc w:val="left"/>
      <w:pPr>
        <w:ind w:left="3336" w:hanging="360"/>
      </w:pPr>
      <w:rPr>
        <w:rFonts w:hint="default"/>
        <w:lang w:val="en-US" w:eastAsia="en-US" w:bidi="ar-SA"/>
      </w:rPr>
    </w:lvl>
    <w:lvl w:ilvl="6" w:tplc="F9968642">
      <w:numFmt w:val="bullet"/>
      <w:lvlText w:val="•"/>
      <w:lvlJc w:val="left"/>
      <w:pPr>
        <w:ind w:left="3931" w:hanging="360"/>
      </w:pPr>
      <w:rPr>
        <w:rFonts w:hint="default"/>
        <w:lang w:val="en-US" w:eastAsia="en-US" w:bidi="ar-SA"/>
      </w:rPr>
    </w:lvl>
    <w:lvl w:ilvl="7" w:tplc="FC7E25D4">
      <w:numFmt w:val="bullet"/>
      <w:lvlText w:val="•"/>
      <w:lvlJc w:val="left"/>
      <w:pPr>
        <w:ind w:left="4527" w:hanging="360"/>
      </w:pPr>
      <w:rPr>
        <w:rFonts w:hint="default"/>
        <w:lang w:val="en-US" w:eastAsia="en-US" w:bidi="ar-SA"/>
      </w:rPr>
    </w:lvl>
    <w:lvl w:ilvl="8" w:tplc="917813CA">
      <w:numFmt w:val="bullet"/>
      <w:lvlText w:val="•"/>
      <w:lvlJc w:val="left"/>
      <w:pPr>
        <w:ind w:left="5122" w:hanging="360"/>
      </w:pPr>
      <w:rPr>
        <w:rFonts w:hint="default"/>
        <w:lang w:val="en-US" w:eastAsia="en-US" w:bidi="ar-SA"/>
      </w:rPr>
    </w:lvl>
  </w:abstractNum>
  <w:abstractNum w:abstractNumId="113" w15:restartNumberingAfterBreak="0">
    <w:nsid w:val="33952A72"/>
    <w:multiLevelType w:val="hybridMultilevel"/>
    <w:tmpl w:val="30ACA38E"/>
    <w:lvl w:ilvl="0" w:tplc="2F8EE6AA">
      <w:numFmt w:val="bullet"/>
      <w:lvlText w:val=""/>
      <w:lvlJc w:val="left"/>
      <w:pPr>
        <w:ind w:left="364" w:hanging="360"/>
      </w:pPr>
      <w:rPr>
        <w:rFonts w:ascii="Symbol" w:eastAsia="Symbol" w:hAnsi="Symbol" w:cs="Symbol" w:hint="default"/>
        <w:w w:val="100"/>
        <w:sz w:val="22"/>
        <w:szCs w:val="22"/>
        <w:lang w:val="en-US" w:eastAsia="en-US" w:bidi="ar-SA"/>
      </w:rPr>
    </w:lvl>
    <w:lvl w:ilvl="1" w:tplc="AD1E0D16">
      <w:numFmt w:val="bullet"/>
      <w:lvlText w:val="•"/>
      <w:lvlJc w:val="left"/>
      <w:pPr>
        <w:ind w:left="955" w:hanging="360"/>
      </w:pPr>
      <w:rPr>
        <w:rFonts w:hint="default"/>
        <w:lang w:val="en-US" w:eastAsia="en-US" w:bidi="ar-SA"/>
      </w:rPr>
    </w:lvl>
    <w:lvl w:ilvl="2" w:tplc="43265ECE">
      <w:numFmt w:val="bullet"/>
      <w:lvlText w:val="•"/>
      <w:lvlJc w:val="left"/>
      <w:pPr>
        <w:ind w:left="1550" w:hanging="360"/>
      </w:pPr>
      <w:rPr>
        <w:rFonts w:hint="default"/>
        <w:lang w:val="en-US" w:eastAsia="en-US" w:bidi="ar-SA"/>
      </w:rPr>
    </w:lvl>
    <w:lvl w:ilvl="3" w:tplc="75F0D83A">
      <w:numFmt w:val="bullet"/>
      <w:lvlText w:val="•"/>
      <w:lvlJc w:val="left"/>
      <w:pPr>
        <w:ind w:left="2145" w:hanging="360"/>
      </w:pPr>
      <w:rPr>
        <w:rFonts w:hint="default"/>
        <w:lang w:val="en-US" w:eastAsia="en-US" w:bidi="ar-SA"/>
      </w:rPr>
    </w:lvl>
    <w:lvl w:ilvl="4" w:tplc="B1DA7046">
      <w:numFmt w:val="bullet"/>
      <w:lvlText w:val="•"/>
      <w:lvlJc w:val="left"/>
      <w:pPr>
        <w:ind w:left="2741" w:hanging="360"/>
      </w:pPr>
      <w:rPr>
        <w:rFonts w:hint="default"/>
        <w:lang w:val="en-US" w:eastAsia="en-US" w:bidi="ar-SA"/>
      </w:rPr>
    </w:lvl>
    <w:lvl w:ilvl="5" w:tplc="A0881458">
      <w:numFmt w:val="bullet"/>
      <w:lvlText w:val="•"/>
      <w:lvlJc w:val="left"/>
      <w:pPr>
        <w:ind w:left="3336" w:hanging="360"/>
      </w:pPr>
      <w:rPr>
        <w:rFonts w:hint="default"/>
        <w:lang w:val="en-US" w:eastAsia="en-US" w:bidi="ar-SA"/>
      </w:rPr>
    </w:lvl>
    <w:lvl w:ilvl="6" w:tplc="D668F272">
      <w:numFmt w:val="bullet"/>
      <w:lvlText w:val="•"/>
      <w:lvlJc w:val="left"/>
      <w:pPr>
        <w:ind w:left="3931" w:hanging="360"/>
      </w:pPr>
      <w:rPr>
        <w:rFonts w:hint="default"/>
        <w:lang w:val="en-US" w:eastAsia="en-US" w:bidi="ar-SA"/>
      </w:rPr>
    </w:lvl>
    <w:lvl w:ilvl="7" w:tplc="B1303008">
      <w:numFmt w:val="bullet"/>
      <w:lvlText w:val="•"/>
      <w:lvlJc w:val="left"/>
      <w:pPr>
        <w:ind w:left="4527" w:hanging="360"/>
      </w:pPr>
      <w:rPr>
        <w:rFonts w:hint="default"/>
        <w:lang w:val="en-US" w:eastAsia="en-US" w:bidi="ar-SA"/>
      </w:rPr>
    </w:lvl>
    <w:lvl w:ilvl="8" w:tplc="F2428950">
      <w:numFmt w:val="bullet"/>
      <w:lvlText w:val="•"/>
      <w:lvlJc w:val="left"/>
      <w:pPr>
        <w:ind w:left="5122" w:hanging="360"/>
      </w:pPr>
      <w:rPr>
        <w:rFonts w:hint="default"/>
        <w:lang w:val="en-US" w:eastAsia="en-US" w:bidi="ar-SA"/>
      </w:rPr>
    </w:lvl>
  </w:abstractNum>
  <w:abstractNum w:abstractNumId="114" w15:restartNumberingAfterBreak="0">
    <w:nsid w:val="351B7BD1"/>
    <w:multiLevelType w:val="hybridMultilevel"/>
    <w:tmpl w:val="9E56DB5E"/>
    <w:lvl w:ilvl="0" w:tplc="27F09C7A">
      <w:numFmt w:val="bullet"/>
      <w:lvlText w:val=""/>
      <w:lvlJc w:val="left"/>
      <w:pPr>
        <w:ind w:left="364" w:hanging="360"/>
      </w:pPr>
      <w:rPr>
        <w:rFonts w:ascii="Symbol" w:eastAsia="Symbol" w:hAnsi="Symbol" w:cs="Symbol" w:hint="default"/>
        <w:w w:val="100"/>
        <w:sz w:val="22"/>
        <w:szCs w:val="22"/>
        <w:lang w:val="en-US" w:eastAsia="en-US" w:bidi="ar-SA"/>
      </w:rPr>
    </w:lvl>
    <w:lvl w:ilvl="1" w:tplc="6A70B562">
      <w:numFmt w:val="bullet"/>
      <w:lvlText w:val="•"/>
      <w:lvlJc w:val="left"/>
      <w:pPr>
        <w:ind w:left="955" w:hanging="360"/>
      </w:pPr>
      <w:rPr>
        <w:rFonts w:hint="default"/>
        <w:lang w:val="en-US" w:eastAsia="en-US" w:bidi="ar-SA"/>
      </w:rPr>
    </w:lvl>
    <w:lvl w:ilvl="2" w:tplc="0686B6AC">
      <w:numFmt w:val="bullet"/>
      <w:lvlText w:val="•"/>
      <w:lvlJc w:val="left"/>
      <w:pPr>
        <w:ind w:left="1550" w:hanging="360"/>
      </w:pPr>
      <w:rPr>
        <w:rFonts w:hint="default"/>
        <w:lang w:val="en-US" w:eastAsia="en-US" w:bidi="ar-SA"/>
      </w:rPr>
    </w:lvl>
    <w:lvl w:ilvl="3" w:tplc="7B7A5B52">
      <w:numFmt w:val="bullet"/>
      <w:lvlText w:val="•"/>
      <w:lvlJc w:val="left"/>
      <w:pPr>
        <w:ind w:left="2145" w:hanging="360"/>
      </w:pPr>
      <w:rPr>
        <w:rFonts w:hint="default"/>
        <w:lang w:val="en-US" w:eastAsia="en-US" w:bidi="ar-SA"/>
      </w:rPr>
    </w:lvl>
    <w:lvl w:ilvl="4" w:tplc="DBB2E7B6">
      <w:numFmt w:val="bullet"/>
      <w:lvlText w:val="•"/>
      <w:lvlJc w:val="left"/>
      <w:pPr>
        <w:ind w:left="2740" w:hanging="360"/>
      </w:pPr>
      <w:rPr>
        <w:rFonts w:hint="default"/>
        <w:lang w:val="en-US" w:eastAsia="en-US" w:bidi="ar-SA"/>
      </w:rPr>
    </w:lvl>
    <w:lvl w:ilvl="5" w:tplc="E99A383E">
      <w:numFmt w:val="bullet"/>
      <w:lvlText w:val="•"/>
      <w:lvlJc w:val="left"/>
      <w:pPr>
        <w:ind w:left="3335" w:hanging="360"/>
      </w:pPr>
      <w:rPr>
        <w:rFonts w:hint="default"/>
        <w:lang w:val="en-US" w:eastAsia="en-US" w:bidi="ar-SA"/>
      </w:rPr>
    </w:lvl>
    <w:lvl w:ilvl="6" w:tplc="F1FE2ED8">
      <w:numFmt w:val="bullet"/>
      <w:lvlText w:val="•"/>
      <w:lvlJc w:val="left"/>
      <w:pPr>
        <w:ind w:left="3930" w:hanging="360"/>
      </w:pPr>
      <w:rPr>
        <w:rFonts w:hint="default"/>
        <w:lang w:val="en-US" w:eastAsia="en-US" w:bidi="ar-SA"/>
      </w:rPr>
    </w:lvl>
    <w:lvl w:ilvl="7" w:tplc="83FAB684">
      <w:numFmt w:val="bullet"/>
      <w:lvlText w:val="•"/>
      <w:lvlJc w:val="left"/>
      <w:pPr>
        <w:ind w:left="4525" w:hanging="360"/>
      </w:pPr>
      <w:rPr>
        <w:rFonts w:hint="default"/>
        <w:lang w:val="en-US" w:eastAsia="en-US" w:bidi="ar-SA"/>
      </w:rPr>
    </w:lvl>
    <w:lvl w:ilvl="8" w:tplc="8918D7C2">
      <w:numFmt w:val="bullet"/>
      <w:lvlText w:val="•"/>
      <w:lvlJc w:val="left"/>
      <w:pPr>
        <w:ind w:left="5120" w:hanging="360"/>
      </w:pPr>
      <w:rPr>
        <w:rFonts w:hint="default"/>
        <w:lang w:val="en-US" w:eastAsia="en-US" w:bidi="ar-SA"/>
      </w:rPr>
    </w:lvl>
  </w:abstractNum>
  <w:abstractNum w:abstractNumId="115" w15:restartNumberingAfterBreak="0">
    <w:nsid w:val="351F2195"/>
    <w:multiLevelType w:val="hybridMultilevel"/>
    <w:tmpl w:val="2F94D07E"/>
    <w:lvl w:ilvl="0" w:tplc="04B28920">
      <w:numFmt w:val="bullet"/>
      <w:lvlText w:val=""/>
      <w:lvlJc w:val="left"/>
      <w:pPr>
        <w:ind w:left="364" w:hanging="360"/>
      </w:pPr>
      <w:rPr>
        <w:rFonts w:ascii="Symbol" w:eastAsia="Symbol" w:hAnsi="Symbol" w:cs="Symbol" w:hint="default"/>
        <w:w w:val="100"/>
        <w:sz w:val="22"/>
        <w:szCs w:val="22"/>
        <w:lang w:val="en-US" w:eastAsia="en-US" w:bidi="ar-SA"/>
      </w:rPr>
    </w:lvl>
    <w:lvl w:ilvl="1" w:tplc="2ACEAAFE">
      <w:numFmt w:val="bullet"/>
      <w:lvlText w:val="•"/>
      <w:lvlJc w:val="left"/>
      <w:pPr>
        <w:ind w:left="955" w:hanging="360"/>
      </w:pPr>
      <w:rPr>
        <w:rFonts w:hint="default"/>
        <w:lang w:val="en-US" w:eastAsia="en-US" w:bidi="ar-SA"/>
      </w:rPr>
    </w:lvl>
    <w:lvl w:ilvl="2" w:tplc="503ED4B4">
      <w:numFmt w:val="bullet"/>
      <w:lvlText w:val="•"/>
      <w:lvlJc w:val="left"/>
      <w:pPr>
        <w:ind w:left="1550" w:hanging="360"/>
      </w:pPr>
      <w:rPr>
        <w:rFonts w:hint="default"/>
        <w:lang w:val="en-US" w:eastAsia="en-US" w:bidi="ar-SA"/>
      </w:rPr>
    </w:lvl>
    <w:lvl w:ilvl="3" w:tplc="B21A175C">
      <w:numFmt w:val="bullet"/>
      <w:lvlText w:val="•"/>
      <w:lvlJc w:val="left"/>
      <w:pPr>
        <w:ind w:left="2145" w:hanging="360"/>
      </w:pPr>
      <w:rPr>
        <w:rFonts w:hint="default"/>
        <w:lang w:val="en-US" w:eastAsia="en-US" w:bidi="ar-SA"/>
      </w:rPr>
    </w:lvl>
    <w:lvl w:ilvl="4" w:tplc="AA7AB892">
      <w:numFmt w:val="bullet"/>
      <w:lvlText w:val="•"/>
      <w:lvlJc w:val="left"/>
      <w:pPr>
        <w:ind w:left="2741" w:hanging="360"/>
      </w:pPr>
      <w:rPr>
        <w:rFonts w:hint="default"/>
        <w:lang w:val="en-US" w:eastAsia="en-US" w:bidi="ar-SA"/>
      </w:rPr>
    </w:lvl>
    <w:lvl w:ilvl="5" w:tplc="67E2C74A">
      <w:numFmt w:val="bullet"/>
      <w:lvlText w:val="•"/>
      <w:lvlJc w:val="left"/>
      <w:pPr>
        <w:ind w:left="3336" w:hanging="360"/>
      </w:pPr>
      <w:rPr>
        <w:rFonts w:hint="default"/>
        <w:lang w:val="en-US" w:eastAsia="en-US" w:bidi="ar-SA"/>
      </w:rPr>
    </w:lvl>
    <w:lvl w:ilvl="6" w:tplc="E370C4EE">
      <w:numFmt w:val="bullet"/>
      <w:lvlText w:val="•"/>
      <w:lvlJc w:val="left"/>
      <w:pPr>
        <w:ind w:left="3931" w:hanging="360"/>
      </w:pPr>
      <w:rPr>
        <w:rFonts w:hint="default"/>
        <w:lang w:val="en-US" w:eastAsia="en-US" w:bidi="ar-SA"/>
      </w:rPr>
    </w:lvl>
    <w:lvl w:ilvl="7" w:tplc="6E4CD3C4">
      <w:numFmt w:val="bullet"/>
      <w:lvlText w:val="•"/>
      <w:lvlJc w:val="left"/>
      <w:pPr>
        <w:ind w:left="4527" w:hanging="360"/>
      </w:pPr>
      <w:rPr>
        <w:rFonts w:hint="default"/>
        <w:lang w:val="en-US" w:eastAsia="en-US" w:bidi="ar-SA"/>
      </w:rPr>
    </w:lvl>
    <w:lvl w:ilvl="8" w:tplc="C65C5F98">
      <w:numFmt w:val="bullet"/>
      <w:lvlText w:val="•"/>
      <w:lvlJc w:val="left"/>
      <w:pPr>
        <w:ind w:left="5122" w:hanging="360"/>
      </w:pPr>
      <w:rPr>
        <w:rFonts w:hint="default"/>
        <w:lang w:val="en-US" w:eastAsia="en-US" w:bidi="ar-SA"/>
      </w:rPr>
    </w:lvl>
  </w:abstractNum>
  <w:abstractNum w:abstractNumId="116" w15:restartNumberingAfterBreak="0">
    <w:nsid w:val="35B479DD"/>
    <w:multiLevelType w:val="multilevel"/>
    <w:tmpl w:val="F2345028"/>
    <w:lvl w:ilvl="0">
      <w:start w:val="3"/>
      <w:numFmt w:val="decimal"/>
      <w:lvlText w:val="%1"/>
      <w:lvlJc w:val="left"/>
      <w:pPr>
        <w:ind w:left="820" w:hanging="721"/>
        <w:jc w:val="left"/>
      </w:pPr>
      <w:rPr>
        <w:rFonts w:hint="default"/>
        <w:lang w:val="en-US" w:eastAsia="en-US" w:bidi="ar-SA"/>
      </w:rPr>
    </w:lvl>
    <w:lvl w:ilvl="1">
      <w:start w:val="4"/>
      <w:numFmt w:val="decimal"/>
      <w:lvlText w:val="%1.%2"/>
      <w:lvlJc w:val="left"/>
      <w:pPr>
        <w:ind w:left="820" w:hanging="721"/>
        <w:jc w:val="left"/>
      </w:pPr>
      <w:rPr>
        <w:rFonts w:hint="default"/>
        <w:lang w:val="en-US" w:eastAsia="en-US" w:bidi="ar-SA"/>
      </w:rPr>
    </w:lvl>
    <w:lvl w:ilvl="2">
      <w:start w:val="1"/>
      <w:numFmt w:val="decimal"/>
      <w:lvlText w:val="%1.%2.%3"/>
      <w:lvlJc w:val="left"/>
      <w:pPr>
        <w:ind w:left="820" w:hanging="721"/>
        <w:jc w:val="left"/>
      </w:pPr>
      <w:rPr>
        <w:rFonts w:ascii="Arial" w:eastAsia="Arial" w:hAnsi="Arial" w:cs="Arial" w:hint="default"/>
        <w:b/>
        <w:bCs/>
        <w:w w:val="100"/>
        <w:sz w:val="22"/>
        <w:szCs w:val="22"/>
        <w:lang w:val="en-US" w:eastAsia="en-US" w:bidi="ar-SA"/>
      </w:rPr>
    </w:lvl>
    <w:lvl w:ilvl="3">
      <w:numFmt w:val="bullet"/>
      <w:lvlText w:val="•"/>
      <w:lvlJc w:val="left"/>
      <w:pPr>
        <w:ind w:left="4833" w:hanging="721"/>
      </w:pPr>
      <w:rPr>
        <w:rFonts w:hint="default"/>
        <w:lang w:val="en-US" w:eastAsia="en-US" w:bidi="ar-SA"/>
      </w:rPr>
    </w:lvl>
    <w:lvl w:ilvl="4">
      <w:numFmt w:val="bullet"/>
      <w:lvlText w:val="•"/>
      <w:lvlJc w:val="left"/>
      <w:pPr>
        <w:ind w:left="6171" w:hanging="721"/>
      </w:pPr>
      <w:rPr>
        <w:rFonts w:hint="default"/>
        <w:lang w:val="en-US" w:eastAsia="en-US" w:bidi="ar-SA"/>
      </w:rPr>
    </w:lvl>
    <w:lvl w:ilvl="5">
      <w:numFmt w:val="bullet"/>
      <w:lvlText w:val="•"/>
      <w:lvlJc w:val="left"/>
      <w:pPr>
        <w:ind w:left="7509" w:hanging="721"/>
      </w:pPr>
      <w:rPr>
        <w:rFonts w:hint="default"/>
        <w:lang w:val="en-US" w:eastAsia="en-US" w:bidi="ar-SA"/>
      </w:rPr>
    </w:lvl>
    <w:lvl w:ilvl="6">
      <w:numFmt w:val="bullet"/>
      <w:lvlText w:val="•"/>
      <w:lvlJc w:val="left"/>
      <w:pPr>
        <w:ind w:left="8847" w:hanging="721"/>
      </w:pPr>
      <w:rPr>
        <w:rFonts w:hint="default"/>
        <w:lang w:val="en-US" w:eastAsia="en-US" w:bidi="ar-SA"/>
      </w:rPr>
    </w:lvl>
    <w:lvl w:ilvl="7">
      <w:numFmt w:val="bullet"/>
      <w:lvlText w:val="•"/>
      <w:lvlJc w:val="left"/>
      <w:pPr>
        <w:ind w:left="10184" w:hanging="721"/>
      </w:pPr>
      <w:rPr>
        <w:rFonts w:hint="default"/>
        <w:lang w:val="en-US" w:eastAsia="en-US" w:bidi="ar-SA"/>
      </w:rPr>
    </w:lvl>
    <w:lvl w:ilvl="8">
      <w:numFmt w:val="bullet"/>
      <w:lvlText w:val="•"/>
      <w:lvlJc w:val="left"/>
      <w:pPr>
        <w:ind w:left="11522" w:hanging="721"/>
      </w:pPr>
      <w:rPr>
        <w:rFonts w:hint="default"/>
        <w:lang w:val="en-US" w:eastAsia="en-US" w:bidi="ar-SA"/>
      </w:rPr>
    </w:lvl>
  </w:abstractNum>
  <w:abstractNum w:abstractNumId="117" w15:restartNumberingAfterBreak="0">
    <w:nsid w:val="35D85AC4"/>
    <w:multiLevelType w:val="hybridMultilevel"/>
    <w:tmpl w:val="9FC6F510"/>
    <w:lvl w:ilvl="0" w:tplc="12885ABC">
      <w:numFmt w:val="bullet"/>
      <w:lvlText w:val=""/>
      <w:lvlJc w:val="left"/>
      <w:pPr>
        <w:ind w:left="364" w:hanging="360"/>
      </w:pPr>
      <w:rPr>
        <w:rFonts w:ascii="Symbol" w:eastAsia="Symbol" w:hAnsi="Symbol" w:cs="Symbol" w:hint="default"/>
        <w:w w:val="100"/>
        <w:sz w:val="22"/>
        <w:szCs w:val="22"/>
        <w:lang w:val="en-US" w:eastAsia="en-US" w:bidi="ar-SA"/>
      </w:rPr>
    </w:lvl>
    <w:lvl w:ilvl="1" w:tplc="382C4430">
      <w:numFmt w:val="bullet"/>
      <w:lvlText w:val="•"/>
      <w:lvlJc w:val="left"/>
      <w:pPr>
        <w:ind w:left="955" w:hanging="360"/>
      </w:pPr>
      <w:rPr>
        <w:rFonts w:hint="default"/>
        <w:lang w:val="en-US" w:eastAsia="en-US" w:bidi="ar-SA"/>
      </w:rPr>
    </w:lvl>
    <w:lvl w:ilvl="2" w:tplc="5366C0B8">
      <w:numFmt w:val="bullet"/>
      <w:lvlText w:val="•"/>
      <w:lvlJc w:val="left"/>
      <w:pPr>
        <w:ind w:left="1550" w:hanging="360"/>
      </w:pPr>
      <w:rPr>
        <w:rFonts w:hint="default"/>
        <w:lang w:val="en-US" w:eastAsia="en-US" w:bidi="ar-SA"/>
      </w:rPr>
    </w:lvl>
    <w:lvl w:ilvl="3" w:tplc="D77A0996">
      <w:numFmt w:val="bullet"/>
      <w:lvlText w:val="•"/>
      <w:lvlJc w:val="left"/>
      <w:pPr>
        <w:ind w:left="2145" w:hanging="360"/>
      </w:pPr>
      <w:rPr>
        <w:rFonts w:hint="default"/>
        <w:lang w:val="en-US" w:eastAsia="en-US" w:bidi="ar-SA"/>
      </w:rPr>
    </w:lvl>
    <w:lvl w:ilvl="4" w:tplc="430ECCFC">
      <w:numFmt w:val="bullet"/>
      <w:lvlText w:val="•"/>
      <w:lvlJc w:val="left"/>
      <w:pPr>
        <w:ind w:left="2741" w:hanging="360"/>
      </w:pPr>
      <w:rPr>
        <w:rFonts w:hint="default"/>
        <w:lang w:val="en-US" w:eastAsia="en-US" w:bidi="ar-SA"/>
      </w:rPr>
    </w:lvl>
    <w:lvl w:ilvl="5" w:tplc="9BA0D9D6">
      <w:numFmt w:val="bullet"/>
      <w:lvlText w:val="•"/>
      <w:lvlJc w:val="left"/>
      <w:pPr>
        <w:ind w:left="3336" w:hanging="360"/>
      </w:pPr>
      <w:rPr>
        <w:rFonts w:hint="default"/>
        <w:lang w:val="en-US" w:eastAsia="en-US" w:bidi="ar-SA"/>
      </w:rPr>
    </w:lvl>
    <w:lvl w:ilvl="6" w:tplc="8E720EAC">
      <w:numFmt w:val="bullet"/>
      <w:lvlText w:val="•"/>
      <w:lvlJc w:val="left"/>
      <w:pPr>
        <w:ind w:left="3931" w:hanging="360"/>
      </w:pPr>
      <w:rPr>
        <w:rFonts w:hint="default"/>
        <w:lang w:val="en-US" w:eastAsia="en-US" w:bidi="ar-SA"/>
      </w:rPr>
    </w:lvl>
    <w:lvl w:ilvl="7" w:tplc="4468A568">
      <w:numFmt w:val="bullet"/>
      <w:lvlText w:val="•"/>
      <w:lvlJc w:val="left"/>
      <w:pPr>
        <w:ind w:left="4527" w:hanging="360"/>
      </w:pPr>
      <w:rPr>
        <w:rFonts w:hint="default"/>
        <w:lang w:val="en-US" w:eastAsia="en-US" w:bidi="ar-SA"/>
      </w:rPr>
    </w:lvl>
    <w:lvl w:ilvl="8" w:tplc="076AEED6">
      <w:numFmt w:val="bullet"/>
      <w:lvlText w:val="•"/>
      <w:lvlJc w:val="left"/>
      <w:pPr>
        <w:ind w:left="5122" w:hanging="360"/>
      </w:pPr>
      <w:rPr>
        <w:rFonts w:hint="default"/>
        <w:lang w:val="en-US" w:eastAsia="en-US" w:bidi="ar-SA"/>
      </w:rPr>
    </w:lvl>
  </w:abstractNum>
  <w:abstractNum w:abstractNumId="118" w15:restartNumberingAfterBreak="0">
    <w:nsid w:val="36593EFC"/>
    <w:multiLevelType w:val="hybridMultilevel"/>
    <w:tmpl w:val="3216C122"/>
    <w:lvl w:ilvl="0" w:tplc="E2767832">
      <w:numFmt w:val="bullet"/>
      <w:lvlText w:val=""/>
      <w:lvlJc w:val="left"/>
      <w:pPr>
        <w:ind w:left="364" w:hanging="360"/>
      </w:pPr>
      <w:rPr>
        <w:rFonts w:ascii="Symbol" w:eastAsia="Symbol" w:hAnsi="Symbol" w:cs="Symbol" w:hint="default"/>
        <w:w w:val="100"/>
        <w:sz w:val="22"/>
        <w:szCs w:val="22"/>
        <w:lang w:val="en-US" w:eastAsia="en-US" w:bidi="ar-SA"/>
      </w:rPr>
    </w:lvl>
    <w:lvl w:ilvl="1" w:tplc="A656A610">
      <w:numFmt w:val="bullet"/>
      <w:lvlText w:val="•"/>
      <w:lvlJc w:val="left"/>
      <w:pPr>
        <w:ind w:left="955" w:hanging="360"/>
      </w:pPr>
      <w:rPr>
        <w:rFonts w:hint="default"/>
        <w:lang w:val="en-US" w:eastAsia="en-US" w:bidi="ar-SA"/>
      </w:rPr>
    </w:lvl>
    <w:lvl w:ilvl="2" w:tplc="461E65FE">
      <w:numFmt w:val="bullet"/>
      <w:lvlText w:val="•"/>
      <w:lvlJc w:val="left"/>
      <w:pPr>
        <w:ind w:left="1550" w:hanging="360"/>
      </w:pPr>
      <w:rPr>
        <w:rFonts w:hint="default"/>
        <w:lang w:val="en-US" w:eastAsia="en-US" w:bidi="ar-SA"/>
      </w:rPr>
    </w:lvl>
    <w:lvl w:ilvl="3" w:tplc="29F03416">
      <w:numFmt w:val="bullet"/>
      <w:lvlText w:val="•"/>
      <w:lvlJc w:val="left"/>
      <w:pPr>
        <w:ind w:left="2145" w:hanging="360"/>
      </w:pPr>
      <w:rPr>
        <w:rFonts w:hint="default"/>
        <w:lang w:val="en-US" w:eastAsia="en-US" w:bidi="ar-SA"/>
      </w:rPr>
    </w:lvl>
    <w:lvl w:ilvl="4" w:tplc="9CA01DD8">
      <w:numFmt w:val="bullet"/>
      <w:lvlText w:val="•"/>
      <w:lvlJc w:val="left"/>
      <w:pPr>
        <w:ind w:left="2741" w:hanging="360"/>
      </w:pPr>
      <w:rPr>
        <w:rFonts w:hint="default"/>
        <w:lang w:val="en-US" w:eastAsia="en-US" w:bidi="ar-SA"/>
      </w:rPr>
    </w:lvl>
    <w:lvl w:ilvl="5" w:tplc="65A28C78">
      <w:numFmt w:val="bullet"/>
      <w:lvlText w:val="•"/>
      <w:lvlJc w:val="left"/>
      <w:pPr>
        <w:ind w:left="3336" w:hanging="360"/>
      </w:pPr>
      <w:rPr>
        <w:rFonts w:hint="default"/>
        <w:lang w:val="en-US" w:eastAsia="en-US" w:bidi="ar-SA"/>
      </w:rPr>
    </w:lvl>
    <w:lvl w:ilvl="6" w:tplc="5330BB46">
      <w:numFmt w:val="bullet"/>
      <w:lvlText w:val="•"/>
      <w:lvlJc w:val="left"/>
      <w:pPr>
        <w:ind w:left="3931" w:hanging="360"/>
      </w:pPr>
      <w:rPr>
        <w:rFonts w:hint="default"/>
        <w:lang w:val="en-US" w:eastAsia="en-US" w:bidi="ar-SA"/>
      </w:rPr>
    </w:lvl>
    <w:lvl w:ilvl="7" w:tplc="1F704BAC">
      <w:numFmt w:val="bullet"/>
      <w:lvlText w:val="•"/>
      <w:lvlJc w:val="left"/>
      <w:pPr>
        <w:ind w:left="4527" w:hanging="360"/>
      </w:pPr>
      <w:rPr>
        <w:rFonts w:hint="default"/>
        <w:lang w:val="en-US" w:eastAsia="en-US" w:bidi="ar-SA"/>
      </w:rPr>
    </w:lvl>
    <w:lvl w:ilvl="8" w:tplc="6F8CDEDA">
      <w:numFmt w:val="bullet"/>
      <w:lvlText w:val="•"/>
      <w:lvlJc w:val="left"/>
      <w:pPr>
        <w:ind w:left="5122" w:hanging="360"/>
      </w:pPr>
      <w:rPr>
        <w:rFonts w:hint="default"/>
        <w:lang w:val="en-US" w:eastAsia="en-US" w:bidi="ar-SA"/>
      </w:rPr>
    </w:lvl>
  </w:abstractNum>
  <w:abstractNum w:abstractNumId="119" w15:restartNumberingAfterBreak="0">
    <w:nsid w:val="3697716B"/>
    <w:multiLevelType w:val="hybridMultilevel"/>
    <w:tmpl w:val="E564C44C"/>
    <w:lvl w:ilvl="0" w:tplc="4A5C3D0E">
      <w:numFmt w:val="bullet"/>
      <w:lvlText w:val=""/>
      <w:lvlJc w:val="left"/>
      <w:pPr>
        <w:ind w:left="364" w:hanging="360"/>
      </w:pPr>
      <w:rPr>
        <w:rFonts w:ascii="Symbol" w:eastAsia="Symbol" w:hAnsi="Symbol" w:cs="Symbol" w:hint="default"/>
        <w:w w:val="100"/>
        <w:sz w:val="22"/>
        <w:szCs w:val="22"/>
        <w:lang w:val="en-US" w:eastAsia="en-US" w:bidi="ar-SA"/>
      </w:rPr>
    </w:lvl>
    <w:lvl w:ilvl="1" w:tplc="B5703A72">
      <w:numFmt w:val="bullet"/>
      <w:lvlText w:val="•"/>
      <w:lvlJc w:val="left"/>
      <w:pPr>
        <w:ind w:left="955" w:hanging="360"/>
      </w:pPr>
      <w:rPr>
        <w:rFonts w:hint="default"/>
        <w:lang w:val="en-US" w:eastAsia="en-US" w:bidi="ar-SA"/>
      </w:rPr>
    </w:lvl>
    <w:lvl w:ilvl="2" w:tplc="748EE25C">
      <w:numFmt w:val="bullet"/>
      <w:lvlText w:val="•"/>
      <w:lvlJc w:val="left"/>
      <w:pPr>
        <w:ind w:left="1550" w:hanging="360"/>
      </w:pPr>
      <w:rPr>
        <w:rFonts w:hint="default"/>
        <w:lang w:val="en-US" w:eastAsia="en-US" w:bidi="ar-SA"/>
      </w:rPr>
    </w:lvl>
    <w:lvl w:ilvl="3" w:tplc="7568B6DE">
      <w:numFmt w:val="bullet"/>
      <w:lvlText w:val="•"/>
      <w:lvlJc w:val="left"/>
      <w:pPr>
        <w:ind w:left="2145" w:hanging="360"/>
      </w:pPr>
      <w:rPr>
        <w:rFonts w:hint="default"/>
        <w:lang w:val="en-US" w:eastAsia="en-US" w:bidi="ar-SA"/>
      </w:rPr>
    </w:lvl>
    <w:lvl w:ilvl="4" w:tplc="0F823E52">
      <w:numFmt w:val="bullet"/>
      <w:lvlText w:val="•"/>
      <w:lvlJc w:val="left"/>
      <w:pPr>
        <w:ind w:left="2741" w:hanging="360"/>
      </w:pPr>
      <w:rPr>
        <w:rFonts w:hint="default"/>
        <w:lang w:val="en-US" w:eastAsia="en-US" w:bidi="ar-SA"/>
      </w:rPr>
    </w:lvl>
    <w:lvl w:ilvl="5" w:tplc="5650912C">
      <w:numFmt w:val="bullet"/>
      <w:lvlText w:val="•"/>
      <w:lvlJc w:val="left"/>
      <w:pPr>
        <w:ind w:left="3336" w:hanging="360"/>
      </w:pPr>
      <w:rPr>
        <w:rFonts w:hint="default"/>
        <w:lang w:val="en-US" w:eastAsia="en-US" w:bidi="ar-SA"/>
      </w:rPr>
    </w:lvl>
    <w:lvl w:ilvl="6" w:tplc="D128702C">
      <w:numFmt w:val="bullet"/>
      <w:lvlText w:val="•"/>
      <w:lvlJc w:val="left"/>
      <w:pPr>
        <w:ind w:left="3931" w:hanging="360"/>
      </w:pPr>
      <w:rPr>
        <w:rFonts w:hint="default"/>
        <w:lang w:val="en-US" w:eastAsia="en-US" w:bidi="ar-SA"/>
      </w:rPr>
    </w:lvl>
    <w:lvl w:ilvl="7" w:tplc="C57A61F6">
      <w:numFmt w:val="bullet"/>
      <w:lvlText w:val="•"/>
      <w:lvlJc w:val="left"/>
      <w:pPr>
        <w:ind w:left="4527" w:hanging="360"/>
      </w:pPr>
      <w:rPr>
        <w:rFonts w:hint="default"/>
        <w:lang w:val="en-US" w:eastAsia="en-US" w:bidi="ar-SA"/>
      </w:rPr>
    </w:lvl>
    <w:lvl w:ilvl="8" w:tplc="88EA1E8A">
      <w:numFmt w:val="bullet"/>
      <w:lvlText w:val="•"/>
      <w:lvlJc w:val="left"/>
      <w:pPr>
        <w:ind w:left="5122" w:hanging="360"/>
      </w:pPr>
      <w:rPr>
        <w:rFonts w:hint="default"/>
        <w:lang w:val="en-US" w:eastAsia="en-US" w:bidi="ar-SA"/>
      </w:rPr>
    </w:lvl>
  </w:abstractNum>
  <w:abstractNum w:abstractNumId="120" w15:restartNumberingAfterBreak="0">
    <w:nsid w:val="36C15381"/>
    <w:multiLevelType w:val="hybridMultilevel"/>
    <w:tmpl w:val="7F324494"/>
    <w:lvl w:ilvl="0" w:tplc="710C776C">
      <w:numFmt w:val="bullet"/>
      <w:lvlText w:val=""/>
      <w:lvlJc w:val="left"/>
      <w:pPr>
        <w:ind w:left="364" w:hanging="360"/>
      </w:pPr>
      <w:rPr>
        <w:rFonts w:ascii="Symbol" w:eastAsia="Symbol" w:hAnsi="Symbol" w:cs="Symbol" w:hint="default"/>
        <w:w w:val="100"/>
        <w:sz w:val="22"/>
        <w:szCs w:val="22"/>
        <w:lang w:val="en-US" w:eastAsia="en-US" w:bidi="ar-SA"/>
      </w:rPr>
    </w:lvl>
    <w:lvl w:ilvl="1" w:tplc="EFEE306C">
      <w:numFmt w:val="bullet"/>
      <w:lvlText w:val="•"/>
      <w:lvlJc w:val="left"/>
      <w:pPr>
        <w:ind w:left="955" w:hanging="360"/>
      </w:pPr>
      <w:rPr>
        <w:rFonts w:hint="default"/>
        <w:lang w:val="en-US" w:eastAsia="en-US" w:bidi="ar-SA"/>
      </w:rPr>
    </w:lvl>
    <w:lvl w:ilvl="2" w:tplc="2AC880C2">
      <w:numFmt w:val="bullet"/>
      <w:lvlText w:val="•"/>
      <w:lvlJc w:val="left"/>
      <w:pPr>
        <w:ind w:left="1550" w:hanging="360"/>
      </w:pPr>
      <w:rPr>
        <w:rFonts w:hint="default"/>
        <w:lang w:val="en-US" w:eastAsia="en-US" w:bidi="ar-SA"/>
      </w:rPr>
    </w:lvl>
    <w:lvl w:ilvl="3" w:tplc="F22AB54E">
      <w:numFmt w:val="bullet"/>
      <w:lvlText w:val="•"/>
      <w:lvlJc w:val="left"/>
      <w:pPr>
        <w:ind w:left="2145" w:hanging="360"/>
      </w:pPr>
      <w:rPr>
        <w:rFonts w:hint="default"/>
        <w:lang w:val="en-US" w:eastAsia="en-US" w:bidi="ar-SA"/>
      </w:rPr>
    </w:lvl>
    <w:lvl w:ilvl="4" w:tplc="DF266C78">
      <w:numFmt w:val="bullet"/>
      <w:lvlText w:val="•"/>
      <w:lvlJc w:val="left"/>
      <w:pPr>
        <w:ind w:left="2741" w:hanging="360"/>
      </w:pPr>
      <w:rPr>
        <w:rFonts w:hint="default"/>
        <w:lang w:val="en-US" w:eastAsia="en-US" w:bidi="ar-SA"/>
      </w:rPr>
    </w:lvl>
    <w:lvl w:ilvl="5" w:tplc="9DB0FF1E">
      <w:numFmt w:val="bullet"/>
      <w:lvlText w:val="•"/>
      <w:lvlJc w:val="left"/>
      <w:pPr>
        <w:ind w:left="3336" w:hanging="360"/>
      </w:pPr>
      <w:rPr>
        <w:rFonts w:hint="default"/>
        <w:lang w:val="en-US" w:eastAsia="en-US" w:bidi="ar-SA"/>
      </w:rPr>
    </w:lvl>
    <w:lvl w:ilvl="6" w:tplc="B128F03C">
      <w:numFmt w:val="bullet"/>
      <w:lvlText w:val="•"/>
      <w:lvlJc w:val="left"/>
      <w:pPr>
        <w:ind w:left="3931" w:hanging="360"/>
      </w:pPr>
      <w:rPr>
        <w:rFonts w:hint="default"/>
        <w:lang w:val="en-US" w:eastAsia="en-US" w:bidi="ar-SA"/>
      </w:rPr>
    </w:lvl>
    <w:lvl w:ilvl="7" w:tplc="C8E46316">
      <w:numFmt w:val="bullet"/>
      <w:lvlText w:val="•"/>
      <w:lvlJc w:val="left"/>
      <w:pPr>
        <w:ind w:left="4527" w:hanging="360"/>
      </w:pPr>
      <w:rPr>
        <w:rFonts w:hint="default"/>
        <w:lang w:val="en-US" w:eastAsia="en-US" w:bidi="ar-SA"/>
      </w:rPr>
    </w:lvl>
    <w:lvl w:ilvl="8" w:tplc="C734B512">
      <w:numFmt w:val="bullet"/>
      <w:lvlText w:val="•"/>
      <w:lvlJc w:val="left"/>
      <w:pPr>
        <w:ind w:left="5122" w:hanging="360"/>
      </w:pPr>
      <w:rPr>
        <w:rFonts w:hint="default"/>
        <w:lang w:val="en-US" w:eastAsia="en-US" w:bidi="ar-SA"/>
      </w:rPr>
    </w:lvl>
  </w:abstractNum>
  <w:abstractNum w:abstractNumId="121" w15:restartNumberingAfterBreak="0">
    <w:nsid w:val="36C26102"/>
    <w:multiLevelType w:val="hybridMultilevel"/>
    <w:tmpl w:val="924AC864"/>
    <w:lvl w:ilvl="0" w:tplc="47620628">
      <w:numFmt w:val="bullet"/>
      <w:lvlText w:val=""/>
      <w:lvlJc w:val="left"/>
      <w:pPr>
        <w:ind w:left="364" w:hanging="360"/>
      </w:pPr>
      <w:rPr>
        <w:rFonts w:ascii="Symbol" w:eastAsia="Symbol" w:hAnsi="Symbol" w:cs="Symbol" w:hint="default"/>
        <w:w w:val="100"/>
        <w:sz w:val="22"/>
        <w:szCs w:val="22"/>
        <w:lang w:val="en-US" w:eastAsia="en-US" w:bidi="ar-SA"/>
      </w:rPr>
    </w:lvl>
    <w:lvl w:ilvl="1" w:tplc="6924FBFC">
      <w:numFmt w:val="bullet"/>
      <w:lvlText w:val="•"/>
      <w:lvlJc w:val="left"/>
      <w:pPr>
        <w:ind w:left="955" w:hanging="360"/>
      </w:pPr>
      <w:rPr>
        <w:rFonts w:hint="default"/>
        <w:lang w:val="en-US" w:eastAsia="en-US" w:bidi="ar-SA"/>
      </w:rPr>
    </w:lvl>
    <w:lvl w:ilvl="2" w:tplc="9328D9F8">
      <w:numFmt w:val="bullet"/>
      <w:lvlText w:val="•"/>
      <w:lvlJc w:val="left"/>
      <w:pPr>
        <w:ind w:left="1550" w:hanging="360"/>
      </w:pPr>
      <w:rPr>
        <w:rFonts w:hint="default"/>
        <w:lang w:val="en-US" w:eastAsia="en-US" w:bidi="ar-SA"/>
      </w:rPr>
    </w:lvl>
    <w:lvl w:ilvl="3" w:tplc="7F5A20D4">
      <w:numFmt w:val="bullet"/>
      <w:lvlText w:val="•"/>
      <w:lvlJc w:val="left"/>
      <w:pPr>
        <w:ind w:left="2145" w:hanging="360"/>
      </w:pPr>
      <w:rPr>
        <w:rFonts w:hint="default"/>
        <w:lang w:val="en-US" w:eastAsia="en-US" w:bidi="ar-SA"/>
      </w:rPr>
    </w:lvl>
    <w:lvl w:ilvl="4" w:tplc="A6CECDA2">
      <w:numFmt w:val="bullet"/>
      <w:lvlText w:val="•"/>
      <w:lvlJc w:val="left"/>
      <w:pPr>
        <w:ind w:left="2741" w:hanging="360"/>
      </w:pPr>
      <w:rPr>
        <w:rFonts w:hint="default"/>
        <w:lang w:val="en-US" w:eastAsia="en-US" w:bidi="ar-SA"/>
      </w:rPr>
    </w:lvl>
    <w:lvl w:ilvl="5" w:tplc="55BECCB8">
      <w:numFmt w:val="bullet"/>
      <w:lvlText w:val="•"/>
      <w:lvlJc w:val="left"/>
      <w:pPr>
        <w:ind w:left="3336" w:hanging="360"/>
      </w:pPr>
      <w:rPr>
        <w:rFonts w:hint="default"/>
        <w:lang w:val="en-US" w:eastAsia="en-US" w:bidi="ar-SA"/>
      </w:rPr>
    </w:lvl>
    <w:lvl w:ilvl="6" w:tplc="6710495C">
      <w:numFmt w:val="bullet"/>
      <w:lvlText w:val="•"/>
      <w:lvlJc w:val="left"/>
      <w:pPr>
        <w:ind w:left="3931" w:hanging="360"/>
      </w:pPr>
      <w:rPr>
        <w:rFonts w:hint="default"/>
        <w:lang w:val="en-US" w:eastAsia="en-US" w:bidi="ar-SA"/>
      </w:rPr>
    </w:lvl>
    <w:lvl w:ilvl="7" w:tplc="9ADA34C0">
      <w:numFmt w:val="bullet"/>
      <w:lvlText w:val="•"/>
      <w:lvlJc w:val="left"/>
      <w:pPr>
        <w:ind w:left="4527" w:hanging="360"/>
      </w:pPr>
      <w:rPr>
        <w:rFonts w:hint="default"/>
        <w:lang w:val="en-US" w:eastAsia="en-US" w:bidi="ar-SA"/>
      </w:rPr>
    </w:lvl>
    <w:lvl w:ilvl="8" w:tplc="24F899F8">
      <w:numFmt w:val="bullet"/>
      <w:lvlText w:val="•"/>
      <w:lvlJc w:val="left"/>
      <w:pPr>
        <w:ind w:left="5122" w:hanging="360"/>
      </w:pPr>
      <w:rPr>
        <w:rFonts w:hint="default"/>
        <w:lang w:val="en-US" w:eastAsia="en-US" w:bidi="ar-SA"/>
      </w:rPr>
    </w:lvl>
  </w:abstractNum>
  <w:abstractNum w:abstractNumId="122" w15:restartNumberingAfterBreak="0">
    <w:nsid w:val="37074E57"/>
    <w:multiLevelType w:val="hybridMultilevel"/>
    <w:tmpl w:val="359057D0"/>
    <w:lvl w:ilvl="0" w:tplc="57781E2A">
      <w:numFmt w:val="bullet"/>
      <w:lvlText w:val=""/>
      <w:lvlJc w:val="left"/>
      <w:pPr>
        <w:ind w:left="467" w:hanging="361"/>
      </w:pPr>
      <w:rPr>
        <w:rFonts w:ascii="Symbol" w:eastAsia="Symbol" w:hAnsi="Symbol" w:cs="Symbol" w:hint="default"/>
        <w:w w:val="100"/>
        <w:sz w:val="22"/>
        <w:szCs w:val="22"/>
        <w:lang w:val="en-US" w:eastAsia="en-US" w:bidi="ar-SA"/>
      </w:rPr>
    </w:lvl>
    <w:lvl w:ilvl="1" w:tplc="73C02EA0">
      <w:numFmt w:val="bullet"/>
      <w:lvlText w:val="•"/>
      <w:lvlJc w:val="left"/>
      <w:pPr>
        <w:ind w:left="894" w:hanging="361"/>
      </w:pPr>
      <w:rPr>
        <w:rFonts w:hint="default"/>
        <w:lang w:val="en-US" w:eastAsia="en-US" w:bidi="ar-SA"/>
      </w:rPr>
    </w:lvl>
    <w:lvl w:ilvl="2" w:tplc="3D4879BC">
      <w:numFmt w:val="bullet"/>
      <w:lvlText w:val="•"/>
      <w:lvlJc w:val="left"/>
      <w:pPr>
        <w:ind w:left="1329" w:hanging="361"/>
      </w:pPr>
      <w:rPr>
        <w:rFonts w:hint="default"/>
        <w:lang w:val="en-US" w:eastAsia="en-US" w:bidi="ar-SA"/>
      </w:rPr>
    </w:lvl>
    <w:lvl w:ilvl="3" w:tplc="B0820B3C">
      <w:numFmt w:val="bullet"/>
      <w:lvlText w:val="•"/>
      <w:lvlJc w:val="left"/>
      <w:pPr>
        <w:ind w:left="1763" w:hanging="361"/>
      </w:pPr>
      <w:rPr>
        <w:rFonts w:hint="default"/>
        <w:lang w:val="en-US" w:eastAsia="en-US" w:bidi="ar-SA"/>
      </w:rPr>
    </w:lvl>
    <w:lvl w:ilvl="4" w:tplc="51CE9AE0">
      <w:numFmt w:val="bullet"/>
      <w:lvlText w:val="•"/>
      <w:lvlJc w:val="left"/>
      <w:pPr>
        <w:ind w:left="2198" w:hanging="361"/>
      </w:pPr>
      <w:rPr>
        <w:rFonts w:hint="default"/>
        <w:lang w:val="en-US" w:eastAsia="en-US" w:bidi="ar-SA"/>
      </w:rPr>
    </w:lvl>
    <w:lvl w:ilvl="5" w:tplc="EA84907A">
      <w:numFmt w:val="bullet"/>
      <w:lvlText w:val="•"/>
      <w:lvlJc w:val="left"/>
      <w:pPr>
        <w:ind w:left="2633" w:hanging="361"/>
      </w:pPr>
      <w:rPr>
        <w:rFonts w:hint="default"/>
        <w:lang w:val="en-US" w:eastAsia="en-US" w:bidi="ar-SA"/>
      </w:rPr>
    </w:lvl>
    <w:lvl w:ilvl="6" w:tplc="018C9E58">
      <w:numFmt w:val="bullet"/>
      <w:lvlText w:val="•"/>
      <w:lvlJc w:val="left"/>
      <w:pPr>
        <w:ind w:left="3067" w:hanging="361"/>
      </w:pPr>
      <w:rPr>
        <w:rFonts w:hint="default"/>
        <w:lang w:val="en-US" w:eastAsia="en-US" w:bidi="ar-SA"/>
      </w:rPr>
    </w:lvl>
    <w:lvl w:ilvl="7" w:tplc="322C20A8">
      <w:numFmt w:val="bullet"/>
      <w:lvlText w:val="•"/>
      <w:lvlJc w:val="left"/>
      <w:pPr>
        <w:ind w:left="3502" w:hanging="361"/>
      </w:pPr>
      <w:rPr>
        <w:rFonts w:hint="default"/>
        <w:lang w:val="en-US" w:eastAsia="en-US" w:bidi="ar-SA"/>
      </w:rPr>
    </w:lvl>
    <w:lvl w:ilvl="8" w:tplc="2696C920">
      <w:numFmt w:val="bullet"/>
      <w:lvlText w:val="•"/>
      <w:lvlJc w:val="left"/>
      <w:pPr>
        <w:ind w:left="3936" w:hanging="361"/>
      </w:pPr>
      <w:rPr>
        <w:rFonts w:hint="default"/>
        <w:lang w:val="en-US" w:eastAsia="en-US" w:bidi="ar-SA"/>
      </w:rPr>
    </w:lvl>
  </w:abstractNum>
  <w:abstractNum w:abstractNumId="123" w15:restartNumberingAfterBreak="0">
    <w:nsid w:val="37334BD4"/>
    <w:multiLevelType w:val="hybridMultilevel"/>
    <w:tmpl w:val="92486832"/>
    <w:lvl w:ilvl="0" w:tplc="C38AFFA4">
      <w:numFmt w:val="bullet"/>
      <w:lvlText w:val=""/>
      <w:lvlJc w:val="left"/>
      <w:pPr>
        <w:ind w:left="364" w:hanging="360"/>
      </w:pPr>
      <w:rPr>
        <w:rFonts w:ascii="Symbol" w:eastAsia="Symbol" w:hAnsi="Symbol" w:cs="Symbol" w:hint="default"/>
        <w:w w:val="100"/>
        <w:sz w:val="22"/>
        <w:szCs w:val="22"/>
        <w:lang w:val="en-US" w:eastAsia="en-US" w:bidi="ar-SA"/>
      </w:rPr>
    </w:lvl>
    <w:lvl w:ilvl="1" w:tplc="EE9A4FE6">
      <w:numFmt w:val="bullet"/>
      <w:lvlText w:val="•"/>
      <w:lvlJc w:val="left"/>
      <w:pPr>
        <w:ind w:left="955" w:hanging="360"/>
      </w:pPr>
      <w:rPr>
        <w:rFonts w:hint="default"/>
        <w:lang w:val="en-US" w:eastAsia="en-US" w:bidi="ar-SA"/>
      </w:rPr>
    </w:lvl>
    <w:lvl w:ilvl="2" w:tplc="96606F6C">
      <w:numFmt w:val="bullet"/>
      <w:lvlText w:val="•"/>
      <w:lvlJc w:val="left"/>
      <w:pPr>
        <w:ind w:left="1550" w:hanging="360"/>
      </w:pPr>
      <w:rPr>
        <w:rFonts w:hint="default"/>
        <w:lang w:val="en-US" w:eastAsia="en-US" w:bidi="ar-SA"/>
      </w:rPr>
    </w:lvl>
    <w:lvl w:ilvl="3" w:tplc="EC74A682">
      <w:numFmt w:val="bullet"/>
      <w:lvlText w:val="•"/>
      <w:lvlJc w:val="left"/>
      <w:pPr>
        <w:ind w:left="2145" w:hanging="360"/>
      </w:pPr>
      <w:rPr>
        <w:rFonts w:hint="default"/>
        <w:lang w:val="en-US" w:eastAsia="en-US" w:bidi="ar-SA"/>
      </w:rPr>
    </w:lvl>
    <w:lvl w:ilvl="4" w:tplc="6A885A60">
      <w:numFmt w:val="bullet"/>
      <w:lvlText w:val="•"/>
      <w:lvlJc w:val="left"/>
      <w:pPr>
        <w:ind w:left="2741" w:hanging="360"/>
      </w:pPr>
      <w:rPr>
        <w:rFonts w:hint="default"/>
        <w:lang w:val="en-US" w:eastAsia="en-US" w:bidi="ar-SA"/>
      </w:rPr>
    </w:lvl>
    <w:lvl w:ilvl="5" w:tplc="74DA4704">
      <w:numFmt w:val="bullet"/>
      <w:lvlText w:val="•"/>
      <w:lvlJc w:val="left"/>
      <w:pPr>
        <w:ind w:left="3336" w:hanging="360"/>
      </w:pPr>
      <w:rPr>
        <w:rFonts w:hint="default"/>
        <w:lang w:val="en-US" w:eastAsia="en-US" w:bidi="ar-SA"/>
      </w:rPr>
    </w:lvl>
    <w:lvl w:ilvl="6" w:tplc="EB1075FA">
      <w:numFmt w:val="bullet"/>
      <w:lvlText w:val="•"/>
      <w:lvlJc w:val="left"/>
      <w:pPr>
        <w:ind w:left="3931" w:hanging="360"/>
      </w:pPr>
      <w:rPr>
        <w:rFonts w:hint="default"/>
        <w:lang w:val="en-US" w:eastAsia="en-US" w:bidi="ar-SA"/>
      </w:rPr>
    </w:lvl>
    <w:lvl w:ilvl="7" w:tplc="516CFD6A">
      <w:numFmt w:val="bullet"/>
      <w:lvlText w:val="•"/>
      <w:lvlJc w:val="left"/>
      <w:pPr>
        <w:ind w:left="4527" w:hanging="360"/>
      </w:pPr>
      <w:rPr>
        <w:rFonts w:hint="default"/>
        <w:lang w:val="en-US" w:eastAsia="en-US" w:bidi="ar-SA"/>
      </w:rPr>
    </w:lvl>
    <w:lvl w:ilvl="8" w:tplc="5F48A908">
      <w:numFmt w:val="bullet"/>
      <w:lvlText w:val="•"/>
      <w:lvlJc w:val="left"/>
      <w:pPr>
        <w:ind w:left="5122" w:hanging="360"/>
      </w:pPr>
      <w:rPr>
        <w:rFonts w:hint="default"/>
        <w:lang w:val="en-US" w:eastAsia="en-US" w:bidi="ar-SA"/>
      </w:rPr>
    </w:lvl>
  </w:abstractNum>
  <w:abstractNum w:abstractNumId="124" w15:restartNumberingAfterBreak="0">
    <w:nsid w:val="38CA66D6"/>
    <w:multiLevelType w:val="hybridMultilevel"/>
    <w:tmpl w:val="CA5A901E"/>
    <w:lvl w:ilvl="0" w:tplc="718211A0">
      <w:numFmt w:val="bullet"/>
      <w:lvlText w:val=""/>
      <w:lvlJc w:val="left"/>
      <w:pPr>
        <w:ind w:left="467" w:hanging="361"/>
      </w:pPr>
      <w:rPr>
        <w:rFonts w:ascii="Symbol" w:eastAsia="Symbol" w:hAnsi="Symbol" w:cs="Symbol" w:hint="default"/>
        <w:w w:val="100"/>
        <w:sz w:val="22"/>
        <w:szCs w:val="22"/>
        <w:lang w:val="en-US" w:eastAsia="en-US" w:bidi="ar-SA"/>
      </w:rPr>
    </w:lvl>
    <w:lvl w:ilvl="1" w:tplc="97EA8082">
      <w:numFmt w:val="bullet"/>
      <w:lvlText w:val="•"/>
      <w:lvlJc w:val="left"/>
      <w:pPr>
        <w:ind w:left="894" w:hanging="361"/>
      </w:pPr>
      <w:rPr>
        <w:rFonts w:hint="default"/>
        <w:lang w:val="en-US" w:eastAsia="en-US" w:bidi="ar-SA"/>
      </w:rPr>
    </w:lvl>
    <w:lvl w:ilvl="2" w:tplc="793EC5B0">
      <w:numFmt w:val="bullet"/>
      <w:lvlText w:val="•"/>
      <w:lvlJc w:val="left"/>
      <w:pPr>
        <w:ind w:left="1329" w:hanging="361"/>
      </w:pPr>
      <w:rPr>
        <w:rFonts w:hint="default"/>
        <w:lang w:val="en-US" w:eastAsia="en-US" w:bidi="ar-SA"/>
      </w:rPr>
    </w:lvl>
    <w:lvl w:ilvl="3" w:tplc="6C1275F4">
      <w:numFmt w:val="bullet"/>
      <w:lvlText w:val="•"/>
      <w:lvlJc w:val="left"/>
      <w:pPr>
        <w:ind w:left="1763" w:hanging="361"/>
      </w:pPr>
      <w:rPr>
        <w:rFonts w:hint="default"/>
        <w:lang w:val="en-US" w:eastAsia="en-US" w:bidi="ar-SA"/>
      </w:rPr>
    </w:lvl>
    <w:lvl w:ilvl="4" w:tplc="6F2C8616">
      <w:numFmt w:val="bullet"/>
      <w:lvlText w:val="•"/>
      <w:lvlJc w:val="left"/>
      <w:pPr>
        <w:ind w:left="2198" w:hanging="361"/>
      </w:pPr>
      <w:rPr>
        <w:rFonts w:hint="default"/>
        <w:lang w:val="en-US" w:eastAsia="en-US" w:bidi="ar-SA"/>
      </w:rPr>
    </w:lvl>
    <w:lvl w:ilvl="5" w:tplc="5F76851A">
      <w:numFmt w:val="bullet"/>
      <w:lvlText w:val="•"/>
      <w:lvlJc w:val="left"/>
      <w:pPr>
        <w:ind w:left="2633" w:hanging="361"/>
      </w:pPr>
      <w:rPr>
        <w:rFonts w:hint="default"/>
        <w:lang w:val="en-US" w:eastAsia="en-US" w:bidi="ar-SA"/>
      </w:rPr>
    </w:lvl>
    <w:lvl w:ilvl="6" w:tplc="D5DCEF76">
      <w:numFmt w:val="bullet"/>
      <w:lvlText w:val="•"/>
      <w:lvlJc w:val="left"/>
      <w:pPr>
        <w:ind w:left="3067" w:hanging="361"/>
      </w:pPr>
      <w:rPr>
        <w:rFonts w:hint="default"/>
        <w:lang w:val="en-US" w:eastAsia="en-US" w:bidi="ar-SA"/>
      </w:rPr>
    </w:lvl>
    <w:lvl w:ilvl="7" w:tplc="49D84B14">
      <w:numFmt w:val="bullet"/>
      <w:lvlText w:val="•"/>
      <w:lvlJc w:val="left"/>
      <w:pPr>
        <w:ind w:left="3502" w:hanging="361"/>
      </w:pPr>
      <w:rPr>
        <w:rFonts w:hint="default"/>
        <w:lang w:val="en-US" w:eastAsia="en-US" w:bidi="ar-SA"/>
      </w:rPr>
    </w:lvl>
    <w:lvl w:ilvl="8" w:tplc="D190FB3A">
      <w:numFmt w:val="bullet"/>
      <w:lvlText w:val="•"/>
      <w:lvlJc w:val="left"/>
      <w:pPr>
        <w:ind w:left="3936" w:hanging="361"/>
      </w:pPr>
      <w:rPr>
        <w:rFonts w:hint="default"/>
        <w:lang w:val="en-US" w:eastAsia="en-US" w:bidi="ar-SA"/>
      </w:rPr>
    </w:lvl>
  </w:abstractNum>
  <w:abstractNum w:abstractNumId="125" w15:restartNumberingAfterBreak="0">
    <w:nsid w:val="39C460E2"/>
    <w:multiLevelType w:val="hybridMultilevel"/>
    <w:tmpl w:val="F7503DF2"/>
    <w:lvl w:ilvl="0" w:tplc="C79082DE">
      <w:numFmt w:val="bullet"/>
      <w:lvlText w:val=""/>
      <w:lvlJc w:val="left"/>
      <w:pPr>
        <w:ind w:left="364" w:hanging="360"/>
      </w:pPr>
      <w:rPr>
        <w:rFonts w:ascii="Symbol" w:eastAsia="Symbol" w:hAnsi="Symbol" w:cs="Symbol" w:hint="default"/>
        <w:w w:val="100"/>
        <w:sz w:val="22"/>
        <w:szCs w:val="22"/>
        <w:lang w:val="en-US" w:eastAsia="en-US" w:bidi="ar-SA"/>
      </w:rPr>
    </w:lvl>
    <w:lvl w:ilvl="1" w:tplc="FD34566E">
      <w:numFmt w:val="bullet"/>
      <w:lvlText w:val="•"/>
      <w:lvlJc w:val="left"/>
      <w:pPr>
        <w:ind w:left="955" w:hanging="360"/>
      </w:pPr>
      <w:rPr>
        <w:rFonts w:hint="default"/>
        <w:lang w:val="en-US" w:eastAsia="en-US" w:bidi="ar-SA"/>
      </w:rPr>
    </w:lvl>
    <w:lvl w:ilvl="2" w:tplc="40124542">
      <w:numFmt w:val="bullet"/>
      <w:lvlText w:val="•"/>
      <w:lvlJc w:val="left"/>
      <w:pPr>
        <w:ind w:left="1550" w:hanging="360"/>
      </w:pPr>
      <w:rPr>
        <w:rFonts w:hint="default"/>
        <w:lang w:val="en-US" w:eastAsia="en-US" w:bidi="ar-SA"/>
      </w:rPr>
    </w:lvl>
    <w:lvl w:ilvl="3" w:tplc="555AB78A">
      <w:numFmt w:val="bullet"/>
      <w:lvlText w:val="•"/>
      <w:lvlJc w:val="left"/>
      <w:pPr>
        <w:ind w:left="2145" w:hanging="360"/>
      </w:pPr>
      <w:rPr>
        <w:rFonts w:hint="default"/>
        <w:lang w:val="en-US" w:eastAsia="en-US" w:bidi="ar-SA"/>
      </w:rPr>
    </w:lvl>
    <w:lvl w:ilvl="4" w:tplc="E1807832">
      <w:numFmt w:val="bullet"/>
      <w:lvlText w:val="•"/>
      <w:lvlJc w:val="left"/>
      <w:pPr>
        <w:ind w:left="2741" w:hanging="360"/>
      </w:pPr>
      <w:rPr>
        <w:rFonts w:hint="default"/>
        <w:lang w:val="en-US" w:eastAsia="en-US" w:bidi="ar-SA"/>
      </w:rPr>
    </w:lvl>
    <w:lvl w:ilvl="5" w:tplc="B91E2BCC">
      <w:numFmt w:val="bullet"/>
      <w:lvlText w:val="•"/>
      <w:lvlJc w:val="left"/>
      <w:pPr>
        <w:ind w:left="3336" w:hanging="360"/>
      </w:pPr>
      <w:rPr>
        <w:rFonts w:hint="default"/>
        <w:lang w:val="en-US" w:eastAsia="en-US" w:bidi="ar-SA"/>
      </w:rPr>
    </w:lvl>
    <w:lvl w:ilvl="6" w:tplc="814A68C8">
      <w:numFmt w:val="bullet"/>
      <w:lvlText w:val="•"/>
      <w:lvlJc w:val="left"/>
      <w:pPr>
        <w:ind w:left="3931" w:hanging="360"/>
      </w:pPr>
      <w:rPr>
        <w:rFonts w:hint="default"/>
        <w:lang w:val="en-US" w:eastAsia="en-US" w:bidi="ar-SA"/>
      </w:rPr>
    </w:lvl>
    <w:lvl w:ilvl="7" w:tplc="4970D672">
      <w:numFmt w:val="bullet"/>
      <w:lvlText w:val="•"/>
      <w:lvlJc w:val="left"/>
      <w:pPr>
        <w:ind w:left="4527" w:hanging="360"/>
      </w:pPr>
      <w:rPr>
        <w:rFonts w:hint="default"/>
        <w:lang w:val="en-US" w:eastAsia="en-US" w:bidi="ar-SA"/>
      </w:rPr>
    </w:lvl>
    <w:lvl w:ilvl="8" w:tplc="800A5F3E">
      <w:numFmt w:val="bullet"/>
      <w:lvlText w:val="•"/>
      <w:lvlJc w:val="left"/>
      <w:pPr>
        <w:ind w:left="5122" w:hanging="360"/>
      </w:pPr>
      <w:rPr>
        <w:rFonts w:hint="default"/>
        <w:lang w:val="en-US" w:eastAsia="en-US" w:bidi="ar-SA"/>
      </w:rPr>
    </w:lvl>
  </w:abstractNum>
  <w:abstractNum w:abstractNumId="126" w15:restartNumberingAfterBreak="0">
    <w:nsid w:val="39FB19B4"/>
    <w:multiLevelType w:val="hybridMultilevel"/>
    <w:tmpl w:val="7E226D60"/>
    <w:lvl w:ilvl="0" w:tplc="9BA4621C">
      <w:numFmt w:val="bullet"/>
      <w:lvlText w:val=""/>
      <w:lvlJc w:val="left"/>
      <w:pPr>
        <w:ind w:left="467" w:hanging="361"/>
      </w:pPr>
      <w:rPr>
        <w:rFonts w:ascii="Symbol" w:eastAsia="Symbol" w:hAnsi="Symbol" w:cs="Symbol" w:hint="default"/>
        <w:w w:val="100"/>
        <w:sz w:val="22"/>
        <w:szCs w:val="22"/>
        <w:lang w:val="en-US" w:eastAsia="en-US" w:bidi="ar-SA"/>
      </w:rPr>
    </w:lvl>
    <w:lvl w:ilvl="1" w:tplc="28942EB2">
      <w:numFmt w:val="bullet"/>
      <w:lvlText w:val="•"/>
      <w:lvlJc w:val="left"/>
      <w:pPr>
        <w:ind w:left="894" w:hanging="361"/>
      </w:pPr>
      <w:rPr>
        <w:rFonts w:hint="default"/>
        <w:lang w:val="en-US" w:eastAsia="en-US" w:bidi="ar-SA"/>
      </w:rPr>
    </w:lvl>
    <w:lvl w:ilvl="2" w:tplc="E0106318">
      <w:numFmt w:val="bullet"/>
      <w:lvlText w:val="•"/>
      <w:lvlJc w:val="left"/>
      <w:pPr>
        <w:ind w:left="1329" w:hanging="361"/>
      </w:pPr>
      <w:rPr>
        <w:rFonts w:hint="default"/>
        <w:lang w:val="en-US" w:eastAsia="en-US" w:bidi="ar-SA"/>
      </w:rPr>
    </w:lvl>
    <w:lvl w:ilvl="3" w:tplc="1144DC5A">
      <w:numFmt w:val="bullet"/>
      <w:lvlText w:val="•"/>
      <w:lvlJc w:val="left"/>
      <w:pPr>
        <w:ind w:left="1763" w:hanging="361"/>
      </w:pPr>
      <w:rPr>
        <w:rFonts w:hint="default"/>
        <w:lang w:val="en-US" w:eastAsia="en-US" w:bidi="ar-SA"/>
      </w:rPr>
    </w:lvl>
    <w:lvl w:ilvl="4" w:tplc="286E5104">
      <w:numFmt w:val="bullet"/>
      <w:lvlText w:val="•"/>
      <w:lvlJc w:val="left"/>
      <w:pPr>
        <w:ind w:left="2198" w:hanging="361"/>
      </w:pPr>
      <w:rPr>
        <w:rFonts w:hint="default"/>
        <w:lang w:val="en-US" w:eastAsia="en-US" w:bidi="ar-SA"/>
      </w:rPr>
    </w:lvl>
    <w:lvl w:ilvl="5" w:tplc="751C5218">
      <w:numFmt w:val="bullet"/>
      <w:lvlText w:val="•"/>
      <w:lvlJc w:val="left"/>
      <w:pPr>
        <w:ind w:left="2633" w:hanging="361"/>
      </w:pPr>
      <w:rPr>
        <w:rFonts w:hint="default"/>
        <w:lang w:val="en-US" w:eastAsia="en-US" w:bidi="ar-SA"/>
      </w:rPr>
    </w:lvl>
    <w:lvl w:ilvl="6" w:tplc="B77C9264">
      <w:numFmt w:val="bullet"/>
      <w:lvlText w:val="•"/>
      <w:lvlJc w:val="left"/>
      <w:pPr>
        <w:ind w:left="3067" w:hanging="361"/>
      </w:pPr>
      <w:rPr>
        <w:rFonts w:hint="default"/>
        <w:lang w:val="en-US" w:eastAsia="en-US" w:bidi="ar-SA"/>
      </w:rPr>
    </w:lvl>
    <w:lvl w:ilvl="7" w:tplc="7548C220">
      <w:numFmt w:val="bullet"/>
      <w:lvlText w:val="•"/>
      <w:lvlJc w:val="left"/>
      <w:pPr>
        <w:ind w:left="3502" w:hanging="361"/>
      </w:pPr>
      <w:rPr>
        <w:rFonts w:hint="default"/>
        <w:lang w:val="en-US" w:eastAsia="en-US" w:bidi="ar-SA"/>
      </w:rPr>
    </w:lvl>
    <w:lvl w:ilvl="8" w:tplc="D8980210">
      <w:numFmt w:val="bullet"/>
      <w:lvlText w:val="•"/>
      <w:lvlJc w:val="left"/>
      <w:pPr>
        <w:ind w:left="3936" w:hanging="361"/>
      </w:pPr>
      <w:rPr>
        <w:rFonts w:hint="default"/>
        <w:lang w:val="en-US" w:eastAsia="en-US" w:bidi="ar-SA"/>
      </w:rPr>
    </w:lvl>
  </w:abstractNum>
  <w:abstractNum w:abstractNumId="127" w15:restartNumberingAfterBreak="0">
    <w:nsid w:val="3A521DF3"/>
    <w:multiLevelType w:val="hybridMultilevel"/>
    <w:tmpl w:val="36969A7E"/>
    <w:lvl w:ilvl="0" w:tplc="5C7ED718">
      <w:numFmt w:val="bullet"/>
      <w:lvlText w:val=""/>
      <w:lvlJc w:val="left"/>
      <w:pPr>
        <w:ind w:left="364" w:hanging="360"/>
      </w:pPr>
      <w:rPr>
        <w:rFonts w:ascii="Symbol" w:eastAsia="Symbol" w:hAnsi="Symbol" w:cs="Symbol" w:hint="default"/>
        <w:w w:val="100"/>
        <w:sz w:val="22"/>
        <w:szCs w:val="22"/>
        <w:lang w:val="en-US" w:eastAsia="en-US" w:bidi="ar-SA"/>
      </w:rPr>
    </w:lvl>
    <w:lvl w:ilvl="1" w:tplc="2A488DDE">
      <w:numFmt w:val="bullet"/>
      <w:lvlText w:val="•"/>
      <w:lvlJc w:val="left"/>
      <w:pPr>
        <w:ind w:left="955" w:hanging="360"/>
      </w:pPr>
      <w:rPr>
        <w:rFonts w:hint="default"/>
        <w:lang w:val="en-US" w:eastAsia="en-US" w:bidi="ar-SA"/>
      </w:rPr>
    </w:lvl>
    <w:lvl w:ilvl="2" w:tplc="FE88506A">
      <w:numFmt w:val="bullet"/>
      <w:lvlText w:val="•"/>
      <w:lvlJc w:val="left"/>
      <w:pPr>
        <w:ind w:left="1550" w:hanging="360"/>
      </w:pPr>
      <w:rPr>
        <w:rFonts w:hint="default"/>
        <w:lang w:val="en-US" w:eastAsia="en-US" w:bidi="ar-SA"/>
      </w:rPr>
    </w:lvl>
    <w:lvl w:ilvl="3" w:tplc="82CEA6C6">
      <w:numFmt w:val="bullet"/>
      <w:lvlText w:val="•"/>
      <w:lvlJc w:val="left"/>
      <w:pPr>
        <w:ind w:left="2145" w:hanging="360"/>
      </w:pPr>
      <w:rPr>
        <w:rFonts w:hint="default"/>
        <w:lang w:val="en-US" w:eastAsia="en-US" w:bidi="ar-SA"/>
      </w:rPr>
    </w:lvl>
    <w:lvl w:ilvl="4" w:tplc="7E5ACDFE">
      <w:numFmt w:val="bullet"/>
      <w:lvlText w:val="•"/>
      <w:lvlJc w:val="left"/>
      <w:pPr>
        <w:ind w:left="2741" w:hanging="360"/>
      </w:pPr>
      <w:rPr>
        <w:rFonts w:hint="default"/>
        <w:lang w:val="en-US" w:eastAsia="en-US" w:bidi="ar-SA"/>
      </w:rPr>
    </w:lvl>
    <w:lvl w:ilvl="5" w:tplc="266C6854">
      <w:numFmt w:val="bullet"/>
      <w:lvlText w:val="•"/>
      <w:lvlJc w:val="left"/>
      <w:pPr>
        <w:ind w:left="3336" w:hanging="360"/>
      </w:pPr>
      <w:rPr>
        <w:rFonts w:hint="default"/>
        <w:lang w:val="en-US" w:eastAsia="en-US" w:bidi="ar-SA"/>
      </w:rPr>
    </w:lvl>
    <w:lvl w:ilvl="6" w:tplc="E496F8A0">
      <w:numFmt w:val="bullet"/>
      <w:lvlText w:val="•"/>
      <w:lvlJc w:val="left"/>
      <w:pPr>
        <w:ind w:left="3931" w:hanging="360"/>
      </w:pPr>
      <w:rPr>
        <w:rFonts w:hint="default"/>
        <w:lang w:val="en-US" w:eastAsia="en-US" w:bidi="ar-SA"/>
      </w:rPr>
    </w:lvl>
    <w:lvl w:ilvl="7" w:tplc="DEEE027A">
      <w:numFmt w:val="bullet"/>
      <w:lvlText w:val="•"/>
      <w:lvlJc w:val="left"/>
      <w:pPr>
        <w:ind w:left="4527" w:hanging="360"/>
      </w:pPr>
      <w:rPr>
        <w:rFonts w:hint="default"/>
        <w:lang w:val="en-US" w:eastAsia="en-US" w:bidi="ar-SA"/>
      </w:rPr>
    </w:lvl>
    <w:lvl w:ilvl="8" w:tplc="55446A86">
      <w:numFmt w:val="bullet"/>
      <w:lvlText w:val="•"/>
      <w:lvlJc w:val="left"/>
      <w:pPr>
        <w:ind w:left="5122" w:hanging="360"/>
      </w:pPr>
      <w:rPr>
        <w:rFonts w:hint="default"/>
        <w:lang w:val="en-US" w:eastAsia="en-US" w:bidi="ar-SA"/>
      </w:rPr>
    </w:lvl>
  </w:abstractNum>
  <w:abstractNum w:abstractNumId="128" w15:restartNumberingAfterBreak="0">
    <w:nsid w:val="3B2B1527"/>
    <w:multiLevelType w:val="hybridMultilevel"/>
    <w:tmpl w:val="5B16C556"/>
    <w:lvl w:ilvl="0" w:tplc="E87A1B88">
      <w:numFmt w:val="bullet"/>
      <w:lvlText w:val=""/>
      <w:lvlJc w:val="left"/>
      <w:pPr>
        <w:ind w:left="364" w:hanging="360"/>
      </w:pPr>
      <w:rPr>
        <w:rFonts w:ascii="Symbol" w:eastAsia="Symbol" w:hAnsi="Symbol" w:cs="Symbol" w:hint="default"/>
        <w:w w:val="100"/>
        <w:sz w:val="22"/>
        <w:szCs w:val="22"/>
        <w:lang w:val="en-US" w:eastAsia="en-US" w:bidi="ar-SA"/>
      </w:rPr>
    </w:lvl>
    <w:lvl w:ilvl="1" w:tplc="951CD1E2">
      <w:numFmt w:val="bullet"/>
      <w:lvlText w:val="•"/>
      <w:lvlJc w:val="left"/>
      <w:pPr>
        <w:ind w:left="955" w:hanging="360"/>
      </w:pPr>
      <w:rPr>
        <w:rFonts w:hint="default"/>
        <w:lang w:val="en-US" w:eastAsia="en-US" w:bidi="ar-SA"/>
      </w:rPr>
    </w:lvl>
    <w:lvl w:ilvl="2" w:tplc="479468BA">
      <w:numFmt w:val="bullet"/>
      <w:lvlText w:val="•"/>
      <w:lvlJc w:val="left"/>
      <w:pPr>
        <w:ind w:left="1550" w:hanging="360"/>
      </w:pPr>
      <w:rPr>
        <w:rFonts w:hint="default"/>
        <w:lang w:val="en-US" w:eastAsia="en-US" w:bidi="ar-SA"/>
      </w:rPr>
    </w:lvl>
    <w:lvl w:ilvl="3" w:tplc="1AB272F8">
      <w:numFmt w:val="bullet"/>
      <w:lvlText w:val="•"/>
      <w:lvlJc w:val="left"/>
      <w:pPr>
        <w:ind w:left="2145" w:hanging="360"/>
      </w:pPr>
      <w:rPr>
        <w:rFonts w:hint="default"/>
        <w:lang w:val="en-US" w:eastAsia="en-US" w:bidi="ar-SA"/>
      </w:rPr>
    </w:lvl>
    <w:lvl w:ilvl="4" w:tplc="2506B362">
      <w:numFmt w:val="bullet"/>
      <w:lvlText w:val="•"/>
      <w:lvlJc w:val="left"/>
      <w:pPr>
        <w:ind w:left="2741" w:hanging="360"/>
      </w:pPr>
      <w:rPr>
        <w:rFonts w:hint="default"/>
        <w:lang w:val="en-US" w:eastAsia="en-US" w:bidi="ar-SA"/>
      </w:rPr>
    </w:lvl>
    <w:lvl w:ilvl="5" w:tplc="3FE0CC0C">
      <w:numFmt w:val="bullet"/>
      <w:lvlText w:val="•"/>
      <w:lvlJc w:val="left"/>
      <w:pPr>
        <w:ind w:left="3336" w:hanging="360"/>
      </w:pPr>
      <w:rPr>
        <w:rFonts w:hint="default"/>
        <w:lang w:val="en-US" w:eastAsia="en-US" w:bidi="ar-SA"/>
      </w:rPr>
    </w:lvl>
    <w:lvl w:ilvl="6" w:tplc="8ABE06D6">
      <w:numFmt w:val="bullet"/>
      <w:lvlText w:val="•"/>
      <w:lvlJc w:val="left"/>
      <w:pPr>
        <w:ind w:left="3931" w:hanging="360"/>
      </w:pPr>
      <w:rPr>
        <w:rFonts w:hint="default"/>
        <w:lang w:val="en-US" w:eastAsia="en-US" w:bidi="ar-SA"/>
      </w:rPr>
    </w:lvl>
    <w:lvl w:ilvl="7" w:tplc="916C442C">
      <w:numFmt w:val="bullet"/>
      <w:lvlText w:val="•"/>
      <w:lvlJc w:val="left"/>
      <w:pPr>
        <w:ind w:left="4527" w:hanging="360"/>
      </w:pPr>
      <w:rPr>
        <w:rFonts w:hint="default"/>
        <w:lang w:val="en-US" w:eastAsia="en-US" w:bidi="ar-SA"/>
      </w:rPr>
    </w:lvl>
    <w:lvl w:ilvl="8" w:tplc="B9F43D7C">
      <w:numFmt w:val="bullet"/>
      <w:lvlText w:val="•"/>
      <w:lvlJc w:val="left"/>
      <w:pPr>
        <w:ind w:left="5122" w:hanging="360"/>
      </w:pPr>
      <w:rPr>
        <w:rFonts w:hint="default"/>
        <w:lang w:val="en-US" w:eastAsia="en-US" w:bidi="ar-SA"/>
      </w:rPr>
    </w:lvl>
  </w:abstractNum>
  <w:abstractNum w:abstractNumId="129" w15:restartNumberingAfterBreak="0">
    <w:nsid w:val="3BA868C7"/>
    <w:multiLevelType w:val="hybridMultilevel"/>
    <w:tmpl w:val="AFEA35A4"/>
    <w:lvl w:ilvl="0" w:tplc="282A17D0">
      <w:numFmt w:val="bullet"/>
      <w:lvlText w:val=""/>
      <w:lvlJc w:val="left"/>
      <w:pPr>
        <w:ind w:left="364" w:hanging="360"/>
      </w:pPr>
      <w:rPr>
        <w:rFonts w:ascii="Symbol" w:eastAsia="Symbol" w:hAnsi="Symbol" w:cs="Symbol" w:hint="default"/>
        <w:w w:val="100"/>
        <w:sz w:val="22"/>
        <w:szCs w:val="22"/>
        <w:lang w:val="en-US" w:eastAsia="en-US" w:bidi="ar-SA"/>
      </w:rPr>
    </w:lvl>
    <w:lvl w:ilvl="1" w:tplc="09DEE8C4">
      <w:numFmt w:val="bullet"/>
      <w:lvlText w:val="•"/>
      <w:lvlJc w:val="left"/>
      <w:pPr>
        <w:ind w:left="955" w:hanging="360"/>
      </w:pPr>
      <w:rPr>
        <w:rFonts w:hint="default"/>
        <w:lang w:val="en-US" w:eastAsia="en-US" w:bidi="ar-SA"/>
      </w:rPr>
    </w:lvl>
    <w:lvl w:ilvl="2" w:tplc="65D03E22">
      <w:numFmt w:val="bullet"/>
      <w:lvlText w:val="•"/>
      <w:lvlJc w:val="left"/>
      <w:pPr>
        <w:ind w:left="1550" w:hanging="360"/>
      </w:pPr>
      <w:rPr>
        <w:rFonts w:hint="default"/>
        <w:lang w:val="en-US" w:eastAsia="en-US" w:bidi="ar-SA"/>
      </w:rPr>
    </w:lvl>
    <w:lvl w:ilvl="3" w:tplc="F68AAE40">
      <w:numFmt w:val="bullet"/>
      <w:lvlText w:val="•"/>
      <w:lvlJc w:val="left"/>
      <w:pPr>
        <w:ind w:left="2145" w:hanging="360"/>
      </w:pPr>
      <w:rPr>
        <w:rFonts w:hint="default"/>
        <w:lang w:val="en-US" w:eastAsia="en-US" w:bidi="ar-SA"/>
      </w:rPr>
    </w:lvl>
    <w:lvl w:ilvl="4" w:tplc="66589C58">
      <w:numFmt w:val="bullet"/>
      <w:lvlText w:val="•"/>
      <w:lvlJc w:val="left"/>
      <w:pPr>
        <w:ind w:left="2741" w:hanging="360"/>
      </w:pPr>
      <w:rPr>
        <w:rFonts w:hint="default"/>
        <w:lang w:val="en-US" w:eastAsia="en-US" w:bidi="ar-SA"/>
      </w:rPr>
    </w:lvl>
    <w:lvl w:ilvl="5" w:tplc="54D4A3F4">
      <w:numFmt w:val="bullet"/>
      <w:lvlText w:val="•"/>
      <w:lvlJc w:val="left"/>
      <w:pPr>
        <w:ind w:left="3336" w:hanging="360"/>
      </w:pPr>
      <w:rPr>
        <w:rFonts w:hint="default"/>
        <w:lang w:val="en-US" w:eastAsia="en-US" w:bidi="ar-SA"/>
      </w:rPr>
    </w:lvl>
    <w:lvl w:ilvl="6" w:tplc="564898A4">
      <w:numFmt w:val="bullet"/>
      <w:lvlText w:val="•"/>
      <w:lvlJc w:val="left"/>
      <w:pPr>
        <w:ind w:left="3931" w:hanging="360"/>
      </w:pPr>
      <w:rPr>
        <w:rFonts w:hint="default"/>
        <w:lang w:val="en-US" w:eastAsia="en-US" w:bidi="ar-SA"/>
      </w:rPr>
    </w:lvl>
    <w:lvl w:ilvl="7" w:tplc="319A59CA">
      <w:numFmt w:val="bullet"/>
      <w:lvlText w:val="•"/>
      <w:lvlJc w:val="left"/>
      <w:pPr>
        <w:ind w:left="4527" w:hanging="360"/>
      </w:pPr>
      <w:rPr>
        <w:rFonts w:hint="default"/>
        <w:lang w:val="en-US" w:eastAsia="en-US" w:bidi="ar-SA"/>
      </w:rPr>
    </w:lvl>
    <w:lvl w:ilvl="8" w:tplc="EBCEBC72">
      <w:numFmt w:val="bullet"/>
      <w:lvlText w:val="•"/>
      <w:lvlJc w:val="left"/>
      <w:pPr>
        <w:ind w:left="5122" w:hanging="360"/>
      </w:pPr>
      <w:rPr>
        <w:rFonts w:hint="default"/>
        <w:lang w:val="en-US" w:eastAsia="en-US" w:bidi="ar-SA"/>
      </w:rPr>
    </w:lvl>
  </w:abstractNum>
  <w:abstractNum w:abstractNumId="130" w15:restartNumberingAfterBreak="0">
    <w:nsid w:val="3BB5499B"/>
    <w:multiLevelType w:val="hybridMultilevel"/>
    <w:tmpl w:val="FF40C560"/>
    <w:lvl w:ilvl="0" w:tplc="69A40F34">
      <w:numFmt w:val="bullet"/>
      <w:lvlText w:val=""/>
      <w:lvlJc w:val="left"/>
      <w:pPr>
        <w:ind w:left="364" w:hanging="360"/>
      </w:pPr>
      <w:rPr>
        <w:rFonts w:ascii="Symbol" w:eastAsia="Symbol" w:hAnsi="Symbol" w:cs="Symbol" w:hint="default"/>
        <w:w w:val="100"/>
        <w:sz w:val="22"/>
        <w:szCs w:val="22"/>
        <w:lang w:val="en-US" w:eastAsia="en-US" w:bidi="ar-SA"/>
      </w:rPr>
    </w:lvl>
    <w:lvl w:ilvl="1" w:tplc="99FE19DC">
      <w:numFmt w:val="bullet"/>
      <w:lvlText w:val="•"/>
      <w:lvlJc w:val="left"/>
      <w:pPr>
        <w:ind w:left="955" w:hanging="360"/>
      </w:pPr>
      <w:rPr>
        <w:rFonts w:hint="default"/>
        <w:lang w:val="en-US" w:eastAsia="en-US" w:bidi="ar-SA"/>
      </w:rPr>
    </w:lvl>
    <w:lvl w:ilvl="2" w:tplc="66C6107C">
      <w:numFmt w:val="bullet"/>
      <w:lvlText w:val="•"/>
      <w:lvlJc w:val="left"/>
      <w:pPr>
        <w:ind w:left="1550" w:hanging="360"/>
      </w:pPr>
      <w:rPr>
        <w:rFonts w:hint="default"/>
        <w:lang w:val="en-US" w:eastAsia="en-US" w:bidi="ar-SA"/>
      </w:rPr>
    </w:lvl>
    <w:lvl w:ilvl="3" w:tplc="E630436C">
      <w:numFmt w:val="bullet"/>
      <w:lvlText w:val="•"/>
      <w:lvlJc w:val="left"/>
      <w:pPr>
        <w:ind w:left="2145" w:hanging="360"/>
      </w:pPr>
      <w:rPr>
        <w:rFonts w:hint="default"/>
        <w:lang w:val="en-US" w:eastAsia="en-US" w:bidi="ar-SA"/>
      </w:rPr>
    </w:lvl>
    <w:lvl w:ilvl="4" w:tplc="F02C7ABE">
      <w:numFmt w:val="bullet"/>
      <w:lvlText w:val="•"/>
      <w:lvlJc w:val="left"/>
      <w:pPr>
        <w:ind w:left="2741" w:hanging="360"/>
      </w:pPr>
      <w:rPr>
        <w:rFonts w:hint="default"/>
        <w:lang w:val="en-US" w:eastAsia="en-US" w:bidi="ar-SA"/>
      </w:rPr>
    </w:lvl>
    <w:lvl w:ilvl="5" w:tplc="6722DCEC">
      <w:numFmt w:val="bullet"/>
      <w:lvlText w:val="•"/>
      <w:lvlJc w:val="left"/>
      <w:pPr>
        <w:ind w:left="3336" w:hanging="360"/>
      </w:pPr>
      <w:rPr>
        <w:rFonts w:hint="default"/>
        <w:lang w:val="en-US" w:eastAsia="en-US" w:bidi="ar-SA"/>
      </w:rPr>
    </w:lvl>
    <w:lvl w:ilvl="6" w:tplc="F272B364">
      <w:numFmt w:val="bullet"/>
      <w:lvlText w:val="•"/>
      <w:lvlJc w:val="left"/>
      <w:pPr>
        <w:ind w:left="3931" w:hanging="360"/>
      </w:pPr>
      <w:rPr>
        <w:rFonts w:hint="default"/>
        <w:lang w:val="en-US" w:eastAsia="en-US" w:bidi="ar-SA"/>
      </w:rPr>
    </w:lvl>
    <w:lvl w:ilvl="7" w:tplc="93F8F470">
      <w:numFmt w:val="bullet"/>
      <w:lvlText w:val="•"/>
      <w:lvlJc w:val="left"/>
      <w:pPr>
        <w:ind w:left="4527" w:hanging="360"/>
      </w:pPr>
      <w:rPr>
        <w:rFonts w:hint="default"/>
        <w:lang w:val="en-US" w:eastAsia="en-US" w:bidi="ar-SA"/>
      </w:rPr>
    </w:lvl>
    <w:lvl w:ilvl="8" w:tplc="2BC0CE16">
      <w:numFmt w:val="bullet"/>
      <w:lvlText w:val="•"/>
      <w:lvlJc w:val="left"/>
      <w:pPr>
        <w:ind w:left="5122" w:hanging="360"/>
      </w:pPr>
      <w:rPr>
        <w:rFonts w:hint="default"/>
        <w:lang w:val="en-US" w:eastAsia="en-US" w:bidi="ar-SA"/>
      </w:rPr>
    </w:lvl>
  </w:abstractNum>
  <w:abstractNum w:abstractNumId="131" w15:restartNumberingAfterBreak="0">
    <w:nsid w:val="3BBA2134"/>
    <w:multiLevelType w:val="hybridMultilevel"/>
    <w:tmpl w:val="FB823DDA"/>
    <w:lvl w:ilvl="0" w:tplc="4F805DE8">
      <w:numFmt w:val="bullet"/>
      <w:lvlText w:val=""/>
      <w:lvlJc w:val="left"/>
      <w:pPr>
        <w:ind w:left="364" w:hanging="360"/>
      </w:pPr>
      <w:rPr>
        <w:rFonts w:ascii="Symbol" w:eastAsia="Symbol" w:hAnsi="Symbol" w:cs="Symbol" w:hint="default"/>
        <w:w w:val="100"/>
        <w:sz w:val="22"/>
        <w:szCs w:val="22"/>
        <w:lang w:val="en-US" w:eastAsia="en-US" w:bidi="ar-SA"/>
      </w:rPr>
    </w:lvl>
    <w:lvl w:ilvl="1" w:tplc="E332A16E">
      <w:numFmt w:val="bullet"/>
      <w:lvlText w:val="•"/>
      <w:lvlJc w:val="left"/>
      <w:pPr>
        <w:ind w:left="955" w:hanging="360"/>
      </w:pPr>
      <w:rPr>
        <w:rFonts w:hint="default"/>
        <w:lang w:val="en-US" w:eastAsia="en-US" w:bidi="ar-SA"/>
      </w:rPr>
    </w:lvl>
    <w:lvl w:ilvl="2" w:tplc="64E41C5E">
      <w:numFmt w:val="bullet"/>
      <w:lvlText w:val="•"/>
      <w:lvlJc w:val="left"/>
      <w:pPr>
        <w:ind w:left="1550" w:hanging="360"/>
      </w:pPr>
      <w:rPr>
        <w:rFonts w:hint="default"/>
        <w:lang w:val="en-US" w:eastAsia="en-US" w:bidi="ar-SA"/>
      </w:rPr>
    </w:lvl>
    <w:lvl w:ilvl="3" w:tplc="AC469A20">
      <w:numFmt w:val="bullet"/>
      <w:lvlText w:val="•"/>
      <w:lvlJc w:val="left"/>
      <w:pPr>
        <w:ind w:left="2145" w:hanging="360"/>
      </w:pPr>
      <w:rPr>
        <w:rFonts w:hint="default"/>
        <w:lang w:val="en-US" w:eastAsia="en-US" w:bidi="ar-SA"/>
      </w:rPr>
    </w:lvl>
    <w:lvl w:ilvl="4" w:tplc="45346C1E">
      <w:numFmt w:val="bullet"/>
      <w:lvlText w:val="•"/>
      <w:lvlJc w:val="left"/>
      <w:pPr>
        <w:ind w:left="2741" w:hanging="360"/>
      </w:pPr>
      <w:rPr>
        <w:rFonts w:hint="default"/>
        <w:lang w:val="en-US" w:eastAsia="en-US" w:bidi="ar-SA"/>
      </w:rPr>
    </w:lvl>
    <w:lvl w:ilvl="5" w:tplc="4B8A7916">
      <w:numFmt w:val="bullet"/>
      <w:lvlText w:val="•"/>
      <w:lvlJc w:val="left"/>
      <w:pPr>
        <w:ind w:left="3336" w:hanging="360"/>
      </w:pPr>
      <w:rPr>
        <w:rFonts w:hint="default"/>
        <w:lang w:val="en-US" w:eastAsia="en-US" w:bidi="ar-SA"/>
      </w:rPr>
    </w:lvl>
    <w:lvl w:ilvl="6" w:tplc="B9F809DE">
      <w:numFmt w:val="bullet"/>
      <w:lvlText w:val="•"/>
      <w:lvlJc w:val="left"/>
      <w:pPr>
        <w:ind w:left="3931" w:hanging="360"/>
      </w:pPr>
      <w:rPr>
        <w:rFonts w:hint="default"/>
        <w:lang w:val="en-US" w:eastAsia="en-US" w:bidi="ar-SA"/>
      </w:rPr>
    </w:lvl>
    <w:lvl w:ilvl="7" w:tplc="0A0A5BC4">
      <w:numFmt w:val="bullet"/>
      <w:lvlText w:val="•"/>
      <w:lvlJc w:val="left"/>
      <w:pPr>
        <w:ind w:left="4527" w:hanging="360"/>
      </w:pPr>
      <w:rPr>
        <w:rFonts w:hint="default"/>
        <w:lang w:val="en-US" w:eastAsia="en-US" w:bidi="ar-SA"/>
      </w:rPr>
    </w:lvl>
    <w:lvl w:ilvl="8" w:tplc="06B4902C">
      <w:numFmt w:val="bullet"/>
      <w:lvlText w:val="•"/>
      <w:lvlJc w:val="left"/>
      <w:pPr>
        <w:ind w:left="5122" w:hanging="360"/>
      </w:pPr>
      <w:rPr>
        <w:rFonts w:hint="default"/>
        <w:lang w:val="en-US" w:eastAsia="en-US" w:bidi="ar-SA"/>
      </w:rPr>
    </w:lvl>
  </w:abstractNum>
  <w:abstractNum w:abstractNumId="132" w15:restartNumberingAfterBreak="0">
    <w:nsid w:val="3C2940F2"/>
    <w:multiLevelType w:val="hybridMultilevel"/>
    <w:tmpl w:val="67906EB4"/>
    <w:lvl w:ilvl="0" w:tplc="71D21EE6">
      <w:start w:val="1"/>
      <w:numFmt w:val="decimal"/>
      <w:lvlText w:val="%1."/>
      <w:lvlJc w:val="left"/>
      <w:pPr>
        <w:ind w:left="1293" w:hanging="356"/>
        <w:jc w:val="left"/>
      </w:pPr>
      <w:rPr>
        <w:rFonts w:ascii="Times New Roman" w:eastAsia="Times New Roman" w:hAnsi="Times New Roman" w:cs="Times New Roman" w:hint="default"/>
        <w:spacing w:val="-4"/>
        <w:sz w:val="24"/>
        <w:szCs w:val="24"/>
        <w:lang w:val="en-US" w:eastAsia="en-US" w:bidi="ar-SA"/>
      </w:rPr>
    </w:lvl>
    <w:lvl w:ilvl="1" w:tplc="C5864464">
      <w:numFmt w:val="bullet"/>
      <w:lvlText w:val="•"/>
      <w:lvlJc w:val="left"/>
      <w:pPr>
        <w:ind w:left="2182" w:hanging="356"/>
      </w:pPr>
      <w:rPr>
        <w:rFonts w:hint="default"/>
        <w:lang w:val="en-US" w:eastAsia="en-US" w:bidi="ar-SA"/>
      </w:rPr>
    </w:lvl>
    <w:lvl w:ilvl="2" w:tplc="44E6B116">
      <w:numFmt w:val="bullet"/>
      <w:lvlText w:val="•"/>
      <w:lvlJc w:val="left"/>
      <w:pPr>
        <w:ind w:left="3065" w:hanging="356"/>
      </w:pPr>
      <w:rPr>
        <w:rFonts w:hint="default"/>
        <w:lang w:val="en-US" w:eastAsia="en-US" w:bidi="ar-SA"/>
      </w:rPr>
    </w:lvl>
    <w:lvl w:ilvl="3" w:tplc="0F963DE2">
      <w:numFmt w:val="bullet"/>
      <w:lvlText w:val="•"/>
      <w:lvlJc w:val="left"/>
      <w:pPr>
        <w:ind w:left="3947" w:hanging="356"/>
      </w:pPr>
      <w:rPr>
        <w:rFonts w:hint="default"/>
        <w:lang w:val="en-US" w:eastAsia="en-US" w:bidi="ar-SA"/>
      </w:rPr>
    </w:lvl>
    <w:lvl w:ilvl="4" w:tplc="5E3228A0">
      <w:numFmt w:val="bullet"/>
      <w:lvlText w:val="•"/>
      <w:lvlJc w:val="left"/>
      <w:pPr>
        <w:ind w:left="4830" w:hanging="356"/>
      </w:pPr>
      <w:rPr>
        <w:rFonts w:hint="default"/>
        <w:lang w:val="en-US" w:eastAsia="en-US" w:bidi="ar-SA"/>
      </w:rPr>
    </w:lvl>
    <w:lvl w:ilvl="5" w:tplc="C93EEEE0">
      <w:numFmt w:val="bullet"/>
      <w:lvlText w:val="•"/>
      <w:lvlJc w:val="left"/>
      <w:pPr>
        <w:ind w:left="5713" w:hanging="356"/>
      </w:pPr>
      <w:rPr>
        <w:rFonts w:hint="default"/>
        <w:lang w:val="en-US" w:eastAsia="en-US" w:bidi="ar-SA"/>
      </w:rPr>
    </w:lvl>
    <w:lvl w:ilvl="6" w:tplc="8C4A6AA6">
      <w:numFmt w:val="bullet"/>
      <w:lvlText w:val="•"/>
      <w:lvlJc w:val="left"/>
      <w:pPr>
        <w:ind w:left="6595" w:hanging="356"/>
      </w:pPr>
      <w:rPr>
        <w:rFonts w:hint="default"/>
        <w:lang w:val="en-US" w:eastAsia="en-US" w:bidi="ar-SA"/>
      </w:rPr>
    </w:lvl>
    <w:lvl w:ilvl="7" w:tplc="E8964A90">
      <w:numFmt w:val="bullet"/>
      <w:lvlText w:val="•"/>
      <w:lvlJc w:val="left"/>
      <w:pPr>
        <w:ind w:left="7478" w:hanging="356"/>
      </w:pPr>
      <w:rPr>
        <w:rFonts w:hint="default"/>
        <w:lang w:val="en-US" w:eastAsia="en-US" w:bidi="ar-SA"/>
      </w:rPr>
    </w:lvl>
    <w:lvl w:ilvl="8" w:tplc="E640B50A">
      <w:numFmt w:val="bullet"/>
      <w:lvlText w:val="•"/>
      <w:lvlJc w:val="left"/>
      <w:pPr>
        <w:ind w:left="8361" w:hanging="356"/>
      </w:pPr>
      <w:rPr>
        <w:rFonts w:hint="default"/>
        <w:lang w:val="en-US" w:eastAsia="en-US" w:bidi="ar-SA"/>
      </w:rPr>
    </w:lvl>
  </w:abstractNum>
  <w:abstractNum w:abstractNumId="133" w15:restartNumberingAfterBreak="0">
    <w:nsid w:val="3CC0488B"/>
    <w:multiLevelType w:val="multilevel"/>
    <w:tmpl w:val="8000F17A"/>
    <w:lvl w:ilvl="0">
      <w:start w:val="5"/>
      <w:numFmt w:val="decimal"/>
      <w:lvlText w:val="%1"/>
      <w:lvlJc w:val="left"/>
      <w:pPr>
        <w:ind w:left="443" w:hanging="332"/>
        <w:jc w:val="left"/>
      </w:pPr>
      <w:rPr>
        <w:rFonts w:hint="default"/>
        <w:lang w:val="en-US" w:eastAsia="en-US" w:bidi="ar-SA"/>
      </w:rPr>
    </w:lvl>
    <w:lvl w:ilvl="1">
      <w:start w:val="1"/>
      <w:numFmt w:val="decimal"/>
      <w:lvlText w:val="%1.%2"/>
      <w:lvlJc w:val="left"/>
      <w:pPr>
        <w:ind w:left="443" w:hanging="332"/>
        <w:jc w:val="left"/>
      </w:pPr>
      <w:rPr>
        <w:rFonts w:ascii="Times New Roman" w:eastAsia="Times New Roman" w:hAnsi="Times New Roman" w:cs="Times New Roman" w:hint="default"/>
        <w:w w:val="100"/>
        <w:sz w:val="22"/>
        <w:szCs w:val="22"/>
        <w:lang w:val="en-US" w:eastAsia="en-US" w:bidi="ar-SA"/>
      </w:rPr>
    </w:lvl>
    <w:lvl w:ilvl="2">
      <w:numFmt w:val="bullet"/>
      <w:lvlText w:val="•"/>
      <w:lvlJc w:val="left"/>
      <w:pPr>
        <w:ind w:left="1614" w:hanging="332"/>
      </w:pPr>
      <w:rPr>
        <w:rFonts w:hint="default"/>
        <w:lang w:val="en-US" w:eastAsia="en-US" w:bidi="ar-SA"/>
      </w:rPr>
    </w:lvl>
    <w:lvl w:ilvl="3">
      <w:numFmt w:val="bullet"/>
      <w:lvlText w:val="•"/>
      <w:lvlJc w:val="left"/>
      <w:pPr>
        <w:ind w:left="2201" w:hanging="332"/>
      </w:pPr>
      <w:rPr>
        <w:rFonts w:hint="default"/>
        <w:lang w:val="en-US" w:eastAsia="en-US" w:bidi="ar-SA"/>
      </w:rPr>
    </w:lvl>
    <w:lvl w:ilvl="4">
      <w:numFmt w:val="bullet"/>
      <w:lvlText w:val="•"/>
      <w:lvlJc w:val="left"/>
      <w:pPr>
        <w:ind w:left="2789" w:hanging="332"/>
      </w:pPr>
      <w:rPr>
        <w:rFonts w:hint="default"/>
        <w:lang w:val="en-US" w:eastAsia="en-US" w:bidi="ar-SA"/>
      </w:rPr>
    </w:lvl>
    <w:lvl w:ilvl="5">
      <w:numFmt w:val="bullet"/>
      <w:lvlText w:val="•"/>
      <w:lvlJc w:val="left"/>
      <w:pPr>
        <w:ind w:left="3376" w:hanging="332"/>
      </w:pPr>
      <w:rPr>
        <w:rFonts w:hint="default"/>
        <w:lang w:val="en-US" w:eastAsia="en-US" w:bidi="ar-SA"/>
      </w:rPr>
    </w:lvl>
    <w:lvl w:ilvl="6">
      <w:numFmt w:val="bullet"/>
      <w:lvlText w:val="•"/>
      <w:lvlJc w:val="left"/>
      <w:pPr>
        <w:ind w:left="3963" w:hanging="332"/>
      </w:pPr>
      <w:rPr>
        <w:rFonts w:hint="default"/>
        <w:lang w:val="en-US" w:eastAsia="en-US" w:bidi="ar-SA"/>
      </w:rPr>
    </w:lvl>
    <w:lvl w:ilvl="7">
      <w:numFmt w:val="bullet"/>
      <w:lvlText w:val="•"/>
      <w:lvlJc w:val="left"/>
      <w:pPr>
        <w:ind w:left="4551" w:hanging="332"/>
      </w:pPr>
      <w:rPr>
        <w:rFonts w:hint="default"/>
        <w:lang w:val="en-US" w:eastAsia="en-US" w:bidi="ar-SA"/>
      </w:rPr>
    </w:lvl>
    <w:lvl w:ilvl="8">
      <w:numFmt w:val="bullet"/>
      <w:lvlText w:val="•"/>
      <w:lvlJc w:val="left"/>
      <w:pPr>
        <w:ind w:left="5138" w:hanging="332"/>
      </w:pPr>
      <w:rPr>
        <w:rFonts w:hint="default"/>
        <w:lang w:val="en-US" w:eastAsia="en-US" w:bidi="ar-SA"/>
      </w:rPr>
    </w:lvl>
  </w:abstractNum>
  <w:abstractNum w:abstractNumId="134" w15:restartNumberingAfterBreak="0">
    <w:nsid w:val="3D692CCD"/>
    <w:multiLevelType w:val="hybridMultilevel"/>
    <w:tmpl w:val="D222FDF2"/>
    <w:lvl w:ilvl="0" w:tplc="E33AB086">
      <w:numFmt w:val="bullet"/>
      <w:lvlText w:val=""/>
      <w:lvlJc w:val="left"/>
      <w:pPr>
        <w:ind w:left="467" w:hanging="361"/>
      </w:pPr>
      <w:rPr>
        <w:rFonts w:ascii="Symbol" w:eastAsia="Symbol" w:hAnsi="Symbol" w:cs="Symbol" w:hint="default"/>
        <w:w w:val="100"/>
        <w:sz w:val="22"/>
        <w:szCs w:val="22"/>
        <w:lang w:val="en-US" w:eastAsia="en-US" w:bidi="ar-SA"/>
      </w:rPr>
    </w:lvl>
    <w:lvl w:ilvl="1" w:tplc="7A28D11A">
      <w:numFmt w:val="bullet"/>
      <w:lvlText w:val="•"/>
      <w:lvlJc w:val="left"/>
      <w:pPr>
        <w:ind w:left="894" w:hanging="361"/>
      </w:pPr>
      <w:rPr>
        <w:rFonts w:hint="default"/>
        <w:lang w:val="en-US" w:eastAsia="en-US" w:bidi="ar-SA"/>
      </w:rPr>
    </w:lvl>
    <w:lvl w:ilvl="2" w:tplc="882A43DA">
      <w:numFmt w:val="bullet"/>
      <w:lvlText w:val="•"/>
      <w:lvlJc w:val="left"/>
      <w:pPr>
        <w:ind w:left="1329" w:hanging="361"/>
      </w:pPr>
      <w:rPr>
        <w:rFonts w:hint="default"/>
        <w:lang w:val="en-US" w:eastAsia="en-US" w:bidi="ar-SA"/>
      </w:rPr>
    </w:lvl>
    <w:lvl w:ilvl="3" w:tplc="93DE194E">
      <w:numFmt w:val="bullet"/>
      <w:lvlText w:val="•"/>
      <w:lvlJc w:val="left"/>
      <w:pPr>
        <w:ind w:left="1763" w:hanging="361"/>
      </w:pPr>
      <w:rPr>
        <w:rFonts w:hint="default"/>
        <w:lang w:val="en-US" w:eastAsia="en-US" w:bidi="ar-SA"/>
      </w:rPr>
    </w:lvl>
    <w:lvl w:ilvl="4" w:tplc="1FA675D4">
      <w:numFmt w:val="bullet"/>
      <w:lvlText w:val="•"/>
      <w:lvlJc w:val="left"/>
      <w:pPr>
        <w:ind w:left="2198" w:hanging="361"/>
      </w:pPr>
      <w:rPr>
        <w:rFonts w:hint="default"/>
        <w:lang w:val="en-US" w:eastAsia="en-US" w:bidi="ar-SA"/>
      </w:rPr>
    </w:lvl>
    <w:lvl w:ilvl="5" w:tplc="DADE07B0">
      <w:numFmt w:val="bullet"/>
      <w:lvlText w:val="•"/>
      <w:lvlJc w:val="left"/>
      <w:pPr>
        <w:ind w:left="2633" w:hanging="361"/>
      </w:pPr>
      <w:rPr>
        <w:rFonts w:hint="default"/>
        <w:lang w:val="en-US" w:eastAsia="en-US" w:bidi="ar-SA"/>
      </w:rPr>
    </w:lvl>
    <w:lvl w:ilvl="6" w:tplc="566E12BA">
      <w:numFmt w:val="bullet"/>
      <w:lvlText w:val="•"/>
      <w:lvlJc w:val="left"/>
      <w:pPr>
        <w:ind w:left="3067" w:hanging="361"/>
      </w:pPr>
      <w:rPr>
        <w:rFonts w:hint="default"/>
        <w:lang w:val="en-US" w:eastAsia="en-US" w:bidi="ar-SA"/>
      </w:rPr>
    </w:lvl>
    <w:lvl w:ilvl="7" w:tplc="E342DBF6">
      <w:numFmt w:val="bullet"/>
      <w:lvlText w:val="•"/>
      <w:lvlJc w:val="left"/>
      <w:pPr>
        <w:ind w:left="3502" w:hanging="361"/>
      </w:pPr>
      <w:rPr>
        <w:rFonts w:hint="default"/>
        <w:lang w:val="en-US" w:eastAsia="en-US" w:bidi="ar-SA"/>
      </w:rPr>
    </w:lvl>
    <w:lvl w:ilvl="8" w:tplc="1CA8E186">
      <w:numFmt w:val="bullet"/>
      <w:lvlText w:val="•"/>
      <w:lvlJc w:val="left"/>
      <w:pPr>
        <w:ind w:left="3936" w:hanging="361"/>
      </w:pPr>
      <w:rPr>
        <w:rFonts w:hint="default"/>
        <w:lang w:val="en-US" w:eastAsia="en-US" w:bidi="ar-SA"/>
      </w:rPr>
    </w:lvl>
  </w:abstractNum>
  <w:abstractNum w:abstractNumId="135" w15:restartNumberingAfterBreak="0">
    <w:nsid w:val="3DB17E28"/>
    <w:multiLevelType w:val="hybridMultilevel"/>
    <w:tmpl w:val="47E69658"/>
    <w:lvl w:ilvl="0" w:tplc="402C21F0">
      <w:numFmt w:val="bullet"/>
      <w:lvlText w:val=""/>
      <w:lvlJc w:val="left"/>
      <w:pPr>
        <w:ind w:left="364" w:hanging="360"/>
      </w:pPr>
      <w:rPr>
        <w:rFonts w:ascii="Symbol" w:eastAsia="Symbol" w:hAnsi="Symbol" w:cs="Symbol" w:hint="default"/>
        <w:w w:val="100"/>
        <w:sz w:val="22"/>
        <w:szCs w:val="22"/>
        <w:lang w:val="en-US" w:eastAsia="en-US" w:bidi="ar-SA"/>
      </w:rPr>
    </w:lvl>
    <w:lvl w:ilvl="1" w:tplc="5322D0BC">
      <w:numFmt w:val="bullet"/>
      <w:lvlText w:val="•"/>
      <w:lvlJc w:val="left"/>
      <w:pPr>
        <w:ind w:left="955" w:hanging="360"/>
      </w:pPr>
      <w:rPr>
        <w:rFonts w:hint="default"/>
        <w:lang w:val="en-US" w:eastAsia="en-US" w:bidi="ar-SA"/>
      </w:rPr>
    </w:lvl>
    <w:lvl w:ilvl="2" w:tplc="39D03B42">
      <w:numFmt w:val="bullet"/>
      <w:lvlText w:val="•"/>
      <w:lvlJc w:val="left"/>
      <w:pPr>
        <w:ind w:left="1550" w:hanging="360"/>
      </w:pPr>
      <w:rPr>
        <w:rFonts w:hint="default"/>
        <w:lang w:val="en-US" w:eastAsia="en-US" w:bidi="ar-SA"/>
      </w:rPr>
    </w:lvl>
    <w:lvl w:ilvl="3" w:tplc="DCCE474E">
      <w:numFmt w:val="bullet"/>
      <w:lvlText w:val="•"/>
      <w:lvlJc w:val="left"/>
      <w:pPr>
        <w:ind w:left="2145" w:hanging="360"/>
      </w:pPr>
      <w:rPr>
        <w:rFonts w:hint="default"/>
        <w:lang w:val="en-US" w:eastAsia="en-US" w:bidi="ar-SA"/>
      </w:rPr>
    </w:lvl>
    <w:lvl w:ilvl="4" w:tplc="F77AAC50">
      <w:numFmt w:val="bullet"/>
      <w:lvlText w:val="•"/>
      <w:lvlJc w:val="left"/>
      <w:pPr>
        <w:ind w:left="2741" w:hanging="360"/>
      </w:pPr>
      <w:rPr>
        <w:rFonts w:hint="default"/>
        <w:lang w:val="en-US" w:eastAsia="en-US" w:bidi="ar-SA"/>
      </w:rPr>
    </w:lvl>
    <w:lvl w:ilvl="5" w:tplc="20BAC4C0">
      <w:numFmt w:val="bullet"/>
      <w:lvlText w:val="•"/>
      <w:lvlJc w:val="left"/>
      <w:pPr>
        <w:ind w:left="3336" w:hanging="360"/>
      </w:pPr>
      <w:rPr>
        <w:rFonts w:hint="default"/>
        <w:lang w:val="en-US" w:eastAsia="en-US" w:bidi="ar-SA"/>
      </w:rPr>
    </w:lvl>
    <w:lvl w:ilvl="6" w:tplc="B2B20950">
      <w:numFmt w:val="bullet"/>
      <w:lvlText w:val="•"/>
      <w:lvlJc w:val="left"/>
      <w:pPr>
        <w:ind w:left="3931" w:hanging="360"/>
      </w:pPr>
      <w:rPr>
        <w:rFonts w:hint="default"/>
        <w:lang w:val="en-US" w:eastAsia="en-US" w:bidi="ar-SA"/>
      </w:rPr>
    </w:lvl>
    <w:lvl w:ilvl="7" w:tplc="7F30B1DA">
      <w:numFmt w:val="bullet"/>
      <w:lvlText w:val="•"/>
      <w:lvlJc w:val="left"/>
      <w:pPr>
        <w:ind w:left="4527" w:hanging="360"/>
      </w:pPr>
      <w:rPr>
        <w:rFonts w:hint="default"/>
        <w:lang w:val="en-US" w:eastAsia="en-US" w:bidi="ar-SA"/>
      </w:rPr>
    </w:lvl>
    <w:lvl w:ilvl="8" w:tplc="7F823094">
      <w:numFmt w:val="bullet"/>
      <w:lvlText w:val="•"/>
      <w:lvlJc w:val="left"/>
      <w:pPr>
        <w:ind w:left="5122" w:hanging="360"/>
      </w:pPr>
      <w:rPr>
        <w:rFonts w:hint="default"/>
        <w:lang w:val="en-US" w:eastAsia="en-US" w:bidi="ar-SA"/>
      </w:rPr>
    </w:lvl>
  </w:abstractNum>
  <w:abstractNum w:abstractNumId="136" w15:restartNumberingAfterBreak="0">
    <w:nsid w:val="3E7F5099"/>
    <w:multiLevelType w:val="hybridMultilevel"/>
    <w:tmpl w:val="886890C4"/>
    <w:lvl w:ilvl="0" w:tplc="33AEEC6A">
      <w:numFmt w:val="bullet"/>
      <w:lvlText w:val=""/>
      <w:lvlJc w:val="left"/>
      <w:pPr>
        <w:ind w:left="467" w:hanging="361"/>
      </w:pPr>
      <w:rPr>
        <w:rFonts w:ascii="Symbol" w:eastAsia="Symbol" w:hAnsi="Symbol" w:cs="Symbol" w:hint="default"/>
        <w:w w:val="100"/>
        <w:sz w:val="22"/>
        <w:szCs w:val="22"/>
        <w:lang w:val="en-US" w:eastAsia="en-US" w:bidi="ar-SA"/>
      </w:rPr>
    </w:lvl>
    <w:lvl w:ilvl="1" w:tplc="5E5C5DD2">
      <w:numFmt w:val="bullet"/>
      <w:lvlText w:val="•"/>
      <w:lvlJc w:val="left"/>
      <w:pPr>
        <w:ind w:left="894" w:hanging="361"/>
      </w:pPr>
      <w:rPr>
        <w:rFonts w:hint="default"/>
        <w:lang w:val="en-US" w:eastAsia="en-US" w:bidi="ar-SA"/>
      </w:rPr>
    </w:lvl>
    <w:lvl w:ilvl="2" w:tplc="DEBEA308">
      <w:numFmt w:val="bullet"/>
      <w:lvlText w:val="•"/>
      <w:lvlJc w:val="left"/>
      <w:pPr>
        <w:ind w:left="1329" w:hanging="361"/>
      </w:pPr>
      <w:rPr>
        <w:rFonts w:hint="default"/>
        <w:lang w:val="en-US" w:eastAsia="en-US" w:bidi="ar-SA"/>
      </w:rPr>
    </w:lvl>
    <w:lvl w:ilvl="3" w:tplc="1666960E">
      <w:numFmt w:val="bullet"/>
      <w:lvlText w:val="•"/>
      <w:lvlJc w:val="left"/>
      <w:pPr>
        <w:ind w:left="1763" w:hanging="361"/>
      </w:pPr>
      <w:rPr>
        <w:rFonts w:hint="default"/>
        <w:lang w:val="en-US" w:eastAsia="en-US" w:bidi="ar-SA"/>
      </w:rPr>
    </w:lvl>
    <w:lvl w:ilvl="4" w:tplc="0C1270D6">
      <w:numFmt w:val="bullet"/>
      <w:lvlText w:val="•"/>
      <w:lvlJc w:val="left"/>
      <w:pPr>
        <w:ind w:left="2198" w:hanging="361"/>
      </w:pPr>
      <w:rPr>
        <w:rFonts w:hint="default"/>
        <w:lang w:val="en-US" w:eastAsia="en-US" w:bidi="ar-SA"/>
      </w:rPr>
    </w:lvl>
    <w:lvl w:ilvl="5" w:tplc="5E0C8710">
      <w:numFmt w:val="bullet"/>
      <w:lvlText w:val="•"/>
      <w:lvlJc w:val="left"/>
      <w:pPr>
        <w:ind w:left="2633" w:hanging="361"/>
      </w:pPr>
      <w:rPr>
        <w:rFonts w:hint="default"/>
        <w:lang w:val="en-US" w:eastAsia="en-US" w:bidi="ar-SA"/>
      </w:rPr>
    </w:lvl>
    <w:lvl w:ilvl="6" w:tplc="F4B2F2FC">
      <w:numFmt w:val="bullet"/>
      <w:lvlText w:val="•"/>
      <w:lvlJc w:val="left"/>
      <w:pPr>
        <w:ind w:left="3067" w:hanging="361"/>
      </w:pPr>
      <w:rPr>
        <w:rFonts w:hint="default"/>
        <w:lang w:val="en-US" w:eastAsia="en-US" w:bidi="ar-SA"/>
      </w:rPr>
    </w:lvl>
    <w:lvl w:ilvl="7" w:tplc="76DC673E">
      <w:numFmt w:val="bullet"/>
      <w:lvlText w:val="•"/>
      <w:lvlJc w:val="left"/>
      <w:pPr>
        <w:ind w:left="3502" w:hanging="361"/>
      </w:pPr>
      <w:rPr>
        <w:rFonts w:hint="default"/>
        <w:lang w:val="en-US" w:eastAsia="en-US" w:bidi="ar-SA"/>
      </w:rPr>
    </w:lvl>
    <w:lvl w:ilvl="8" w:tplc="426A5AA8">
      <w:numFmt w:val="bullet"/>
      <w:lvlText w:val="•"/>
      <w:lvlJc w:val="left"/>
      <w:pPr>
        <w:ind w:left="3936" w:hanging="361"/>
      </w:pPr>
      <w:rPr>
        <w:rFonts w:hint="default"/>
        <w:lang w:val="en-US" w:eastAsia="en-US" w:bidi="ar-SA"/>
      </w:rPr>
    </w:lvl>
  </w:abstractNum>
  <w:abstractNum w:abstractNumId="137" w15:restartNumberingAfterBreak="0">
    <w:nsid w:val="3F015041"/>
    <w:multiLevelType w:val="hybridMultilevel"/>
    <w:tmpl w:val="1AD475DC"/>
    <w:lvl w:ilvl="0" w:tplc="F2508D30">
      <w:numFmt w:val="bullet"/>
      <w:lvlText w:val=""/>
      <w:lvlJc w:val="left"/>
      <w:pPr>
        <w:ind w:left="364" w:hanging="360"/>
      </w:pPr>
      <w:rPr>
        <w:rFonts w:ascii="Symbol" w:eastAsia="Symbol" w:hAnsi="Symbol" w:cs="Symbol" w:hint="default"/>
        <w:w w:val="100"/>
        <w:sz w:val="22"/>
        <w:szCs w:val="22"/>
        <w:lang w:val="en-US" w:eastAsia="en-US" w:bidi="ar-SA"/>
      </w:rPr>
    </w:lvl>
    <w:lvl w:ilvl="1" w:tplc="1152D57C">
      <w:numFmt w:val="bullet"/>
      <w:lvlText w:val="•"/>
      <w:lvlJc w:val="left"/>
      <w:pPr>
        <w:ind w:left="955" w:hanging="360"/>
      </w:pPr>
      <w:rPr>
        <w:rFonts w:hint="default"/>
        <w:lang w:val="en-US" w:eastAsia="en-US" w:bidi="ar-SA"/>
      </w:rPr>
    </w:lvl>
    <w:lvl w:ilvl="2" w:tplc="8A9AAC96">
      <w:numFmt w:val="bullet"/>
      <w:lvlText w:val="•"/>
      <w:lvlJc w:val="left"/>
      <w:pPr>
        <w:ind w:left="1550" w:hanging="360"/>
      </w:pPr>
      <w:rPr>
        <w:rFonts w:hint="default"/>
        <w:lang w:val="en-US" w:eastAsia="en-US" w:bidi="ar-SA"/>
      </w:rPr>
    </w:lvl>
    <w:lvl w:ilvl="3" w:tplc="A9743560">
      <w:numFmt w:val="bullet"/>
      <w:lvlText w:val="•"/>
      <w:lvlJc w:val="left"/>
      <w:pPr>
        <w:ind w:left="2145" w:hanging="360"/>
      </w:pPr>
      <w:rPr>
        <w:rFonts w:hint="default"/>
        <w:lang w:val="en-US" w:eastAsia="en-US" w:bidi="ar-SA"/>
      </w:rPr>
    </w:lvl>
    <w:lvl w:ilvl="4" w:tplc="2626EF48">
      <w:numFmt w:val="bullet"/>
      <w:lvlText w:val="•"/>
      <w:lvlJc w:val="left"/>
      <w:pPr>
        <w:ind w:left="2741" w:hanging="360"/>
      </w:pPr>
      <w:rPr>
        <w:rFonts w:hint="default"/>
        <w:lang w:val="en-US" w:eastAsia="en-US" w:bidi="ar-SA"/>
      </w:rPr>
    </w:lvl>
    <w:lvl w:ilvl="5" w:tplc="2902A8F8">
      <w:numFmt w:val="bullet"/>
      <w:lvlText w:val="•"/>
      <w:lvlJc w:val="left"/>
      <w:pPr>
        <w:ind w:left="3336" w:hanging="360"/>
      </w:pPr>
      <w:rPr>
        <w:rFonts w:hint="default"/>
        <w:lang w:val="en-US" w:eastAsia="en-US" w:bidi="ar-SA"/>
      </w:rPr>
    </w:lvl>
    <w:lvl w:ilvl="6" w:tplc="E4B69A14">
      <w:numFmt w:val="bullet"/>
      <w:lvlText w:val="•"/>
      <w:lvlJc w:val="left"/>
      <w:pPr>
        <w:ind w:left="3931" w:hanging="360"/>
      </w:pPr>
      <w:rPr>
        <w:rFonts w:hint="default"/>
        <w:lang w:val="en-US" w:eastAsia="en-US" w:bidi="ar-SA"/>
      </w:rPr>
    </w:lvl>
    <w:lvl w:ilvl="7" w:tplc="80944754">
      <w:numFmt w:val="bullet"/>
      <w:lvlText w:val="•"/>
      <w:lvlJc w:val="left"/>
      <w:pPr>
        <w:ind w:left="4527" w:hanging="360"/>
      </w:pPr>
      <w:rPr>
        <w:rFonts w:hint="default"/>
        <w:lang w:val="en-US" w:eastAsia="en-US" w:bidi="ar-SA"/>
      </w:rPr>
    </w:lvl>
    <w:lvl w:ilvl="8" w:tplc="E32A7652">
      <w:numFmt w:val="bullet"/>
      <w:lvlText w:val="•"/>
      <w:lvlJc w:val="left"/>
      <w:pPr>
        <w:ind w:left="5122" w:hanging="360"/>
      </w:pPr>
      <w:rPr>
        <w:rFonts w:hint="default"/>
        <w:lang w:val="en-US" w:eastAsia="en-US" w:bidi="ar-SA"/>
      </w:rPr>
    </w:lvl>
  </w:abstractNum>
  <w:abstractNum w:abstractNumId="138" w15:restartNumberingAfterBreak="0">
    <w:nsid w:val="3F555D7A"/>
    <w:multiLevelType w:val="hybridMultilevel"/>
    <w:tmpl w:val="C3A2AAB0"/>
    <w:lvl w:ilvl="0" w:tplc="BF1E9808">
      <w:numFmt w:val="bullet"/>
      <w:lvlText w:val=""/>
      <w:lvlJc w:val="left"/>
      <w:pPr>
        <w:ind w:left="467" w:hanging="361"/>
      </w:pPr>
      <w:rPr>
        <w:rFonts w:ascii="Symbol" w:eastAsia="Symbol" w:hAnsi="Symbol" w:cs="Symbol" w:hint="default"/>
        <w:w w:val="100"/>
        <w:sz w:val="22"/>
        <w:szCs w:val="22"/>
        <w:lang w:val="en-US" w:eastAsia="en-US" w:bidi="ar-SA"/>
      </w:rPr>
    </w:lvl>
    <w:lvl w:ilvl="1" w:tplc="10480016">
      <w:numFmt w:val="bullet"/>
      <w:lvlText w:val="•"/>
      <w:lvlJc w:val="left"/>
      <w:pPr>
        <w:ind w:left="894" w:hanging="361"/>
      </w:pPr>
      <w:rPr>
        <w:rFonts w:hint="default"/>
        <w:lang w:val="en-US" w:eastAsia="en-US" w:bidi="ar-SA"/>
      </w:rPr>
    </w:lvl>
    <w:lvl w:ilvl="2" w:tplc="A38243D6">
      <w:numFmt w:val="bullet"/>
      <w:lvlText w:val="•"/>
      <w:lvlJc w:val="left"/>
      <w:pPr>
        <w:ind w:left="1329" w:hanging="361"/>
      </w:pPr>
      <w:rPr>
        <w:rFonts w:hint="default"/>
        <w:lang w:val="en-US" w:eastAsia="en-US" w:bidi="ar-SA"/>
      </w:rPr>
    </w:lvl>
    <w:lvl w:ilvl="3" w:tplc="C31450DC">
      <w:numFmt w:val="bullet"/>
      <w:lvlText w:val="•"/>
      <w:lvlJc w:val="left"/>
      <w:pPr>
        <w:ind w:left="1763" w:hanging="361"/>
      </w:pPr>
      <w:rPr>
        <w:rFonts w:hint="default"/>
        <w:lang w:val="en-US" w:eastAsia="en-US" w:bidi="ar-SA"/>
      </w:rPr>
    </w:lvl>
    <w:lvl w:ilvl="4" w:tplc="83828B5C">
      <w:numFmt w:val="bullet"/>
      <w:lvlText w:val="•"/>
      <w:lvlJc w:val="left"/>
      <w:pPr>
        <w:ind w:left="2198" w:hanging="361"/>
      </w:pPr>
      <w:rPr>
        <w:rFonts w:hint="default"/>
        <w:lang w:val="en-US" w:eastAsia="en-US" w:bidi="ar-SA"/>
      </w:rPr>
    </w:lvl>
    <w:lvl w:ilvl="5" w:tplc="BFEC6820">
      <w:numFmt w:val="bullet"/>
      <w:lvlText w:val="•"/>
      <w:lvlJc w:val="left"/>
      <w:pPr>
        <w:ind w:left="2633" w:hanging="361"/>
      </w:pPr>
      <w:rPr>
        <w:rFonts w:hint="default"/>
        <w:lang w:val="en-US" w:eastAsia="en-US" w:bidi="ar-SA"/>
      </w:rPr>
    </w:lvl>
    <w:lvl w:ilvl="6" w:tplc="2A323C0C">
      <w:numFmt w:val="bullet"/>
      <w:lvlText w:val="•"/>
      <w:lvlJc w:val="left"/>
      <w:pPr>
        <w:ind w:left="3067" w:hanging="361"/>
      </w:pPr>
      <w:rPr>
        <w:rFonts w:hint="default"/>
        <w:lang w:val="en-US" w:eastAsia="en-US" w:bidi="ar-SA"/>
      </w:rPr>
    </w:lvl>
    <w:lvl w:ilvl="7" w:tplc="04628E3A">
      <w:numFmt w:val="bullet"/>
      <w:lvlText w:val="•"/>
      <w:lvlJc w:val="left"/>
      <w:pPr>
        <w:ind w:left="3502" w:hanging="361"/>
      </w:pPr>
      <w:rPr>
        <w:rFonts w:hint="default"/>
        <w:lang w:val="en-US" w:eastAsia="en-US" w:bidi="ar-SA"/>
      </w:rPr>
    </w:lvl>
    <w:lvl w:ilvl="8" w:tplc="AC16630C">
      <w:numFmt w:val="bullet"/>
      <w:lvlText w:val="•"/>
      <w:lvlJc w:val="left"/>
      <w:pPr>
        <w:ind w:left="3936" w:hanging="361"/>
      </w:pPr>
      <w:rPr>
        <w:rFonts w:hint="default"/>
        <w:lang w:val="en-US" w:eastAsia="en-US" w:bidi="ar-SA"/>
      </w:rPr>
    </w:lvl>
  </w:abstractNum>
  <w:abstractNum w:abstractNumId="139" w15:restartNumberingAfterBreak="0">
    <w:nsid w:val="4005519E"/>
    <w:multiLevelType w:val="multilevel"/>
    <w:tmpl w:val="AC78011E"/>
    <w:lvl w:ilvl="0">
      <w:start w:val="5"/>
      <w:numFmt w:val="decimal"/>
      <w:lvlText w:val="%1"/>
      <w:lvlJc w:val="left"/>
      <w:pPr>
        <w:ind w:left="112" w:hanging="332"/>
        <w:jc w:val="left"/>
      </w:pPr>
      <w:rPr>
        <w:rFonts w:hint="default"/>
        <w:lang w:val="en-US" w:eastAsia="en-US" w:bidi="ar-SA"/>
      </w:rPr>
    </w:lvl>
    <w:lvl w:ilvl="1">
      <w:start w:val="1"/>
      <w:numFmt w:val="decimal"/>
      <w:lvlText w:val="%1.%2"/>
      <w:lvlJc w:val="left"/>
      <w:pPr>
        <w:ind w:left="112" w:hanging="332"/>
        <w:jc w:val="left"/>
      </w:pPr>
      <w:rPr>
        <w:rFonts w:ascii="Times New Roman" w:eastAsia="Times New Roman" w:hAnsi="Times New Roman" w:cs="Times New Roman" w:hint="default"/>
        <w:w w:val="100"/>
        <w:sz w:val="22"/>
        <w:szCs w:val="22"/>
        <w:lang w:val="en-US" w:eastAsia="en-US" w:bidi="ar-SA"/>
      </w:rPr>
    </w:lvl>
    <w:lvl w:ilvl="2">
      <w:numFmt w:val="bullet"/>
      <w:lvlText w:val="•"/>
      <w:lvlJc w:val="left"/>
      <w:pPr>
        <w:ind w:left="1358" w:hanging="332"/>
      </w:pPr>
      <w:rPr>
        <w:rFonts w:hint="default"/>
        <w:lang w:val="en-US" w:eastAsia="en-US" w:bidi="ar-SA"/>
      </w:rPr>
    </w:lvl>
    <w:lvl w:ilvl="3">
      <w:numFmt w:val="bullet"/>
      <w:lvlText w:val="•"/>
      <w:lvlJc w:val="left"/>
      <w:pPr>
        <w:ind w:left="1977" w:hanging="332"/>
      </w:pPr>
      <w:rPr>
        <w:rFonts w:hint="default"/>
        <w:lang w:val="en-US" w:eastAsia="en-US" w:bidi="ar-SA"/>
      </w:rPr>
    </w:lvl>
    <w:lvl w:ilvl="4">
      <w:numFmt w:val="bullet"/>
      <w:lvlText w:val="•"/>
      <w:lvlJc w:val="left"/>
      <w:pPr>
        <w:ind w:left="2597" w:hanging="332"/>
      </w:pPr>
      <w:rPr>
        <w:rFonts w:hint="default"/>
        <w:lang w:val="en-US" w:eastAsia="en-US" w:bidi="ar-SA"/>
      </w:rPr>
    </w:lvl>
    <w:lvl w:ilvl="5">
      <w:numFmt w:val="bullet"/>
      <w:lvlText w:val="•"/>
      <w:lvlJc w:val="left"/>
      <w:pPr>
        <w:ind w:left="3216" w:hanging="332"/>
      </w:pPr>
      <w:rPr>
        <w:rFonts w:hint="default"/>
        <w:lang w:val="en-US" w:eastAsia="en-US" w:bidi="ar-SA"/>
      </w:rPr>
    </w:lvl>
    <w:lvl w:ilvl="6">
      <w:numFmt w:val="bullet"/>
      <w:lvlText w:val="•"/>
      <w:lvlJc w:val="left"/>
      <w:pPr>
        <w:ind w:left="3835" w:hanging="332"/>
      </w:pPr>
      <w:rPr>
        <w:rFonts w:hint="default"/>
        <w:lang w:val="en-US" w:eastAsia="en-US" w:bidi="ar-SA"/>
      </w:rPr>
    </w:lvl>
    <w:lvl w:ilvl="7">
      <w:numFmt w:val="bullet"/>
      <w:lvlText w:val="•"/>
      <w:lvlJc w:val="left"/>
      <w:pPr>
        <w:ind w:left="4455" w:hanging="332"/>
      </w:pPr>
      <w:rPr>
        <w:rFonts w:hint="default"/>
        <w:lang w:val="en-US" w:eastAsia="en-US" w:bidi="ar-SA"/>
      </w:rPr>
    </w:lvl>
    <w:lvl w:ilvl="8">
      <w:numFmt w:val="bullet"/>
      <w:lvlText w:val="•"/>
      <w:lvlJc w:val="left"/>
      <w:pPr>
        <w:ind w:left="5074" w:hanging="332"/>
      </w:pPr>
      <w:rPr>
        <w:rFonts w:hint="default"/>
        <w:lang w:val="en-US" w:eastAsia="en-US" w:bidi="ar-SA"/>
      </w:rPr>
    </w:lvl>
  </w:abstractNum>
  <w:abstractNum w:abstractNumId="140" w15:restartNumberingAfterBreak="0">
    <w:nsid w:val="403D248D"/>
    <w:multiLevelType w:val="hybridMultilevel"/>
    <w:tmpl w:val="F8FECE4C"/>
    <w:lvl w:ilvl="0" w:tplc="B114C80E">
      <w:numFmt w:val="bullet"/>
      <w:lvlText w:val=""/>
      <w:lvlJc w:val="left"/>
      <w:pPr>
        <w:ind w:left="467" w:hanging="361"/>
      </w:pPr>
      <w:rPr>
        <w:rFonts w:ascii="Symbol" w:eastAsia="Symbol" w:hAnsi="Symbol" w:cs="Symbol" w:hint="default"/>
        <w:w w:val="100"/>
        <w:sz w:val="22"/>
        <w:szCs w:val="22"/>
        <w:lang w:val="en-US" w:eastAsia="en-US" w:bidi="ar-SA"/>
      </w:rPr>
    </w:lvl>
    <w:lvl w:ilvl="1" w:tplc="4ED24888">
      <w:numFmt w:val="bullet"/>
      <w:lvlText w:val="•"/>
      <w:lvlJc w:val="left"/>
      <w:pPr>
        <w:ind w:left="894" w:hanging="361"/>
      </w:pPr>
      <w:rPr>
        <w:rFonts w:hint="default"/>
        <w:lang w:val="en-US" w:eastAsia="en-US" w:bidi="ar-SA"/>
      </w:rPr>
    </w:lvl>
    <w:lvl w:ilvl="2" w:tplc="FFFAE22A">
      <w:numFmt w:val="bullet"/>
      <w:lvlText w:val="•"/>
      <w:lvlJc w:val="left"/>
      <w:pPr>
        <w:ind w:left="1329" w:hanging="361"/>
      </w:pPr>
      <w:rPr>
        <w:rFonts w:hint="default"/>
        <w:lang w:val="en-US" w:eastAsia="en-US" w:bidi="ar-SA"/>
      </w:rPr>
    </w:lvl>
    <w:lvl w:ilvl="3" w:tplc="0780349A">
      <w:numFmt w:val="bullet"/>
      <w:lvlText w:val="•"/>
      <w:lvlJc w:val="left"/>
      <w:pPr>
        <w:ind w:left="1763" w:hanging="361"/>
      </w:pPr>
      <w:rPr>
        <w:rFonts w:hint="default"/>
        <w:lang w:val="en-US" w:eastAsia="en-US" w:bidi="ar-SA"/>
      </w:rPr>
    </w:lvl>
    <w:lvl w:ilvl="4" w:tplc="47A631AC">
      <w:numFmt w:val="bullet"/>
      <w:lvlText w:val="•"/>
      <w:lvlJc w:val="left"/>
      <w:pPr>
        <w:ind w:left="2198" w:hanging="361"/>
      </w:pPr>
      <w:rPr>
        <w:rFonts w:hint="default"/>
        <w:lang w:val="en-US" w:eastAsia="en-US" w:bidi="ar-SA"/>
      </w:rPr>
    </w:lvl>
    <w:lvl w:ilvl="5" w:tplc="E416E724">
      <w:numFmt w:val="bullet"/>
      <w:lvlText w:val="•"/>
      <w:lvlJc w:val="left"/>
      <w:pPr>
        <w:ind w:left="2633" w:hanging="361"/>
      </w:pPr>
      <w:rPr>
        <w:rFonts w:hint="default"/>
        <w:lang w:val="en-US" w:eastAsia="en-US" w:bidi="ar-SA"/>
      </w:rPr>
    </w:lvl>
    <w:lvl w:ilvl="6" w:tplc="DE4EF04A">
      <w:numFmt w:val="bullet"/>
      <w:lvlText w:val="•"/>
      <w:lvlJc w:val="left"/>
      <w:pPr>
        <w:ind w:left="3067" w:hanging="361"/>
      </w:pPr>
      <w:rPr>
        <w:rFonts w:hint="default"/>
        <w:lang w:val="en-US" w:eastAsia="en-US" w:bidi="ar-SA"/>
      </w:rPr>
    </w:lvl>
    <w:lvl w:ilvl="7" w:tplc="D46A78AE">
      <w:numFmt w:val="bullet"/>
      <w:lvlText w:val="•"/>
      <w:lvlJc w:val="left"/>
      <w:pPr>
        <w:ind w:left="3502" w:hanging="361"/>
      </w:pPr>
      <w:rPr>
        <w:rFonts w:hint="default"/>
        <w:lang w:val="en-US" w:eastAsia="en-US" w:bidi="ar-SA"/>
      </w:rPr>
    </w:lvl>
    <w:lvl w:ilvl="8" w:tplc="288851D4">
      <w:numFmt w:val="bullet"/>
      <w:lvlText w:val="•"/>
      <w:lvlJc w:val="left"/>
      <w:pPr>
        <w:ind w:left="3936" w:hanging="361"/>
      </w:pPr>
      <w:rPr>
        <w:rFonts w:hint="default"/>
        <w:lang w:val="en-US" w:eastAsia="en-US" w:bidi="ar-SA"/>
      </w:rPr>
    </w:lvl>
  </w:abstractNum>
  <w:abstractNum w:abstractNumId="141" w15:restartNumberingAfterBreak="0">
    <w:nsid w:val="404151A7"/>
    <w:multiLevelType w:val="hybridMultilevel"/>
    <w:tmpl w:val="9A24BE08"/>
    <w:lvl w:ilvl="0" w:tplc="EFA05EF6">
      <w:numFmt w:val="bullet"/>
      <w:lvlText w:val=""/>
      <w:lvlJc w:val="left"/>
      <w:pPr>
        <w:ind w:left="364" w:hanging="360"/>
      </w:pPr>
      <w:rPr>
        <w:rFonts w:ascii="Symbol" w:eastAsia="Symbol" w:hAnsi="Symbol" w:cs="Symbol" w:hint="default"/>
        <w:w w:val="100"/>
        <w:sz w:val="22"/>
        <w:szCs w:val="22"/>
        <w:lang w:val="en-US" w:eastAsia="en-US" w:bidi="ar-SA"/>
      </w:rPr>
    </w:lvl>
    <w:lvl w:ilvl="1" w:tplc="721CFE82">
      <w:numFmt w:val="bullet"/>
      <w:lvlText w:val="•"/>
      <w:lvlJc w:val="left"/>
      <w:pPr>
        <w:ind w:left="955" w:hanging="360"/>
      </w:pPr>
      <w:rPr>
        <w:rFonts w:hint="default"/>
        <w:lang w:val="en-US" w:eastAsia="en-US" w:bidi="ar-SA"/>
      </w:rPr>
    </w:lvl>
    <w:lvl w:ilvl="2" w:tplc="4FAE2F50">
      <w:numFmt w:val="bullet"/>
      <w:lvlText w:val="•"/>
      <w:lvlJc w:val="left"/>
      <w:pPr>
        <w:ind w:left="1550" w:hanging="360"/>
      </w:pPr>
      <w:rPr>
        <w:rFonts w:hint="default"/>
        <w:lang w:val="en-US" w:eastAsia="en-US" w:bidi="ar-SA"/>
      </w:rPr>
    </w:lvl>
    <w:lvl w:ilvl="3" w:tplc="8DE04986">
      <w:numFmt w:val="bullet"/>
      <w:lvlText w:val="•"/>
      <w:lvlJc w:val="left"/>
      <w:pPr>
        <w:ind w:left="2145" w:hanging="360"/>
      </w:pPr>
      <w:rPr>
        <w:rFonts w:hint="default"/>
        <w:lang w:val="en-US" w:eastAsia="en-US" w:bidi="ar-SA"/>
      </w:rPr>
    </w:lvl>
    <w:lvl w:ilvl="4" w:tplc="176622B2">
      <w:numFmt w:val="bullet"/>
      <w:lvlText w:val="•"/>
      <w:lvlJc w:val="left"/>
      <w:pPr>
        <w:ind w:left="2741" w:hanging="360"/>
      </w:pPr>
      <w:rPr>
        <w:rFonts w:hint="default"/>
        <w:lang w:val="en-US" w:eastAsia="en-US" w:bidi="ar-SA"/>
      </w:rPr>
    </w:lvl>
    <w:lvl w:ilvl="5" w:tplc="5BFC4590">
      <w:numFmt w:val="bullet"/>
      <w:lvlText w:val="•"/>
      <w:lvlJc w:val="left"/>
      <w:pPr>
        <w:ind w:left="3336" w:hanging="360"/>
      </w:pPr>
      <w:rPr>
        <w:rFonts w:hint="default"/>
        <w:lang w:val="en-US" w:eastAsia="en-US" w:bidi="ar-SA"/>
      </w:rPr>
    </w:lvl>
    <w:lvl w:ilvl="6" w:tplc="04DCCFAA">
      <w:numFmt w:val="bullet"/>
      <w:lvlText w:val="•"/>
      <w:lvlJc w:val="left"/>
      <w:pPr>
        <w:ind w:left="3931" w:hanging="360"/>
      </w:pPr>
      <w:rPr>
        <w:rFonts w:hint="default"/>
        <w:lang w:val="en-US" w:eastAsia="en-US" w:bidi="ar-SA"/>
      </w:rPr>
    </w:lvl>
    <w:lvl w:ilvl="7" w:tplc="470CE7E0">
      <w:numFmt w:val="bullet"/>
      <w:lvlText w:val="•"/>
      <w:lvlJc w:val="left"/>
      <w:pPr>
        <w:ind w:left="4527" w:hanging="360"/>
      </w:pPr>
      <w:rPr>
        <w:rFonts w:hint="default"/>
        <w:lang w:val="en-US" w:eastAsia="en-US" w:bidi="ar-SA"/>
      </w:rPr>
    </w:lvl>
    <w:lvl w:ilvl="8" w:tplc="3E1048DA">
      <w:numFmt w:val="bullet"/>
      <w:lvlText w:val="•"/>
      <w:lvlJc w:val="left"/>
      <w:pPr>
        <w:ind w:left="5122" w:hanging="360"/>
      </w:pPr>
      <w:rPr>
        <w:rFonts w:hint="default"/>
        <w:lang w:val="en-US" w:eastAsia="en-US" w:bidi="ar-SA"/>
      </w:rPr>
    </w:lvl>
  </w:abstractNum>
  <w:abstractNum w:abstractNumId="142" w15:restartNumberingAfterBreak="0">
    <w:nsid w:val="40596499"/>
    <w:multiLevelType w:val="hybridMultilevel"/>
    <w:tmpl w:val="FD8EF0EC"/>
    <w:lvl w:ilvl="0" w:tplc="3350D492">
      <w:numFmt w:val="bullet"/>
      <w:lvlText w:val=""/>
      <w:lvlJc w:val="left"/>
      <w:pPr>
        <w:ind w:left="467" w:hanging="361"/>
      </w:pPr>
      <w:rPr>
        <w:rFonts w:ascii="Symbol" w:eastAsia="Symbol" w:hAnsi="Symbol" w:cs="Symbol" w:hint="default"/>
        <w:w w:val="100"/>
        <w:sz w:val="22"/>
        <w:szCs w:val="22"/>
        <w:lang w:val="en-US" w:eastAsia="en-US" w:bidi="ar-SA"/>
      </w:rPr>
    </w:lvl>
    <w:lvl w:ilvl="1" w:tplc="7E40BB2C">
      <w:numFmt w:val="bullet"/>
      <w:lvlText w:val="•"/>
      <w:lvlJc w:val="left"/>
      <w:pPr>
        <w:ind w:left="894" w:hanging="361"/>
      </w:pPr>
      <w:rPr>
        <w:rFonts w:hint="default"/>
        <w:lang w:val="en-US" w:eastAsia="en-US" w:bidi="ar-SA"/>
      </w:rPr>
    </w:lvl>
    <w:lvl w:ilvl="2" w:tplc="25D6E780">
      <w:numFmt w:val="bullet"/>
      <w:lvlText w:val="•"/>
      <w:lvlJc w:val="left"/>
      <w:pPr>
        <w:ind w:left="1329" w:hanging="361"/>
      </w:pPr>
      <w:rPr>
        <w:rFonts w:hint="default"/>
        <w:lang w:val="en-US" w:eastAsia="en-US" w:bidi="ar-SA"/>
      </w:rPr>
    </w:lvl>
    <w:lvl w:ilvl="3" w:tplc="D926265C">
      <w:numFmt w:val="bullet"/>
      <w:lvlText w:val="•"/>
      <w:lvlJc w:val="left"/>
      <w:pPr>
        <w:ind w:left="1763" w:hanging="361"/>
      </w:pPr>
      <w:rPr>
        <w:rFonts w:hint="default"/>
        <w:lang w:val="en-US" w:eastAsia="en-US" w:bidi="ar-SA"/>
      </w:rPr>
    </w:lvl>
    <w:lvl w:ilvl="4" w:tplc="F350DC38">
      <w:numFmt w:val="bullet"/>
      <w:lvlText w:val="•"/>
      <w:lvlJc w:val="left"/>
      <w:pPr>
        <w:ind w:left="2198" w:hanging="361"/>
      </w:pPr>
      <w:rPr>
        <w:rFonts w:hint="default"/>
        <w:lang w:val="en-US" w:eastAsia="en-US" w:bidi="ar-SA"/>
      </w:rPr>
    </w:lvl>
    <w:lvl w:ilvl="5" w:tplc="E7B0FA86">
      <w:numFmt w:val="bullet"/>
      <w:lvlText w:val="•"/>
      <w:lvlJc w:val="left"/>
      <w:pPr>
        <w:ind w:left="2633" w:hanging="361"/>
      </w:pPr>
      <w:rPr>
        <w:rFonts w:hint="default"/>
        <w:lang w:val="en-US" w:eastAsia="en-US" w:bidi="ar-SA"/>
      </w:rPr>
    </w:lvl>
    <w:lvl w:ilvl="6" w:tplc="89727F18">
      <w:numFmt w:val="bullet"/>
      <w:lvlText w:val="•"/>
      <w:lvlJc w:val="left"/>
      <w:pPr>
        <w:ind w:left="3067" w:hanging="361"/>
      </w:pPr>
      <w:rPr>
        <w:rFonts w:hint="default"/>
        <w:lang w:val="en-US" w:eastAsia="en-US" w:bidi="ar-SA"/>
      </w:rPr>
    </w:lvl>
    <w:lvl w:ilvl="7" w:tplc="523A0DB8">
      <w:numFmt w:val="bullet"/>
      <w:lvlText w:val="•"/>
      <w:lvlJc w:val="left"/>
      <w:pPr>
        <w:ind w:left="3502" w:hanging="361"/>
      </w:pPr>
      <w:rPr>
        <w:rFonts w:hint="default"/>
        <w:lang w:val="en-US" w:eastAsia="en-US" w:bidi="ar-SA"/>
      </w:rPr>
    </w:lvl>
    <w:lvl w:ilvl="8" w:tplc="C4F8F15E">
      <w:numFmt w:val="bullet"/>
      <w:lvlText w:val="•"/>
      <w:lvlJc w:val="left"/>
      <w:pPr>
        <w:ind w:left="3936" w:hanging="361"/>
      </w:pPr>
      <w:rPr>
        <w:rFonts w:hint="default"/>
        <w:lang w:val="en-US" w:eastAsia="en-US" w:bidi="ar-SA"/>
      </w:rPr>
    </w:lvl>
  </w:abstractNum>
  <w:abstractNum w:abstractNumId="143" w15:restartNumberingAfterBreak="0">
    <w:nsid w:val="406C3A80"/>
    <w:multiLevelType w:val="hybridMultilevel"/>
    <w:tmpl w:val="22D0F3A2"/>
    <w:lvl w:ilvl="0" w:tplc="1E9486C2">
      <w:numFmt w:val="bullet"/>
      <w:lvlText w:val=""/>
      <w:lvlJc w:val="left"/>
      <w:pPr>
        <w:ind w:left="364" w:hanging="360"/>
      </w:pPr>
      <w:rPr>
        <w:rFonts w:ascii="Symbol" w:eastAsia="Symbol" w:hAnsi="Symbol" w:cs="Symbol" w:hint="default"/>
        <w:w w:val="100"/>
        <w:sz w:val="22"/>
        <w:szCs w:val="22"/>
        <w:lang w:val="en-US" w:eastAsia="en-US" w:bidi="ar-SA"/>
      </w:rPr>
    </w:lvl>
    <w:lvl w:ilvl="1" w:tplc="227E828E">
      <w:numFmt w:val="bullet"/>
      <w:lvlText w:val="•"/>
      <w:lvlJc w:val="left"/>
      <w:pPr>
        <w:ind w:left="955" w:hanging="360"/>
      </w:pPr>
      <w:rPr>
        <w:rFonts w:hint="default"/>
        <w:lang w:val="en-US" w:eastAsia="en-US" w:bidi="ar-SA"/>
      </w:rPr>
    </w:lvl>
    <w:lvl w:ilvl="2" w:tplc="07B298F4">
      <w:numFmt w:val="bullet"/>
      <w:lvlText w:val="•"/>
      <w:lvlJc w:val="left"/>
      <w:pPr>
        <w:ind w:left="1550" w:hanging="360"/>
      </w:pPr>
      <w:rPr>
        <w:rFonts w:hint="default"/>
        <w:lang w:val="en-US" w:eastAsia="en-US" w:bidi="ar-SA"/>
      </w:rPr>
    </w:lvl>
    <w:lvl w:ilvl="3" w:tplc="52FE569A">
      <w:numFmt w:val="bullet"/>
      <w:lvlText w:val="•"/>
      <w:lvlJc w:val="left"/>
      <w:pPr>
        <w:ind w:left="2145" w:hanging="360"/>
      </w:pPr>
      <w:rPr>
        <w:rFonts w:hint="default"/>
        <w:lang w:val="en-US" w:eastAsia="en-US" w:bidi="ar-SA"/>
      </w:rPr>
    </w:lvl>
    <w:lvl w:ilvl="4" w:tplc="D6A4DDD2">
      <w:numFmt w:val="bullet"/>
      <w:lvlText w:val="•"/>
      <w:lvlJc w:val="left"/>
      <w:pPr>
        <w:ind w:left="2741" w:hanging="360"/>
      </w:pPr>
      <w:rPr>
        <w:rFonts w:hint="default"/>
        <w:lang w:val="en-US" w:eastAsia="en-US" w:bidi="ar-SA"/>
      </w:rPr>
    </w:lvl>
    <w:lvl w:ilvl="5" w:tplc="46F48160">
      <w:numFmt w:val="bullet"/>
      <w:lvlText w:val="•"/>
      <w:lvlJc w:val="left"/>
      <w:pPr>
        <w:ind w:left="3336" w:hanging="360"/>
      </w:pPr>
      <w:rPr>
        <w:rFonts w:hint="default"/>
        <w:lang w:val="en-US" w:eastAsia="en-US" w:bidi="ar-SA"/>
      </w:rPr>
    </w:lvl>
    <w:lvl w:ilvl="6" w:tplc="B7688850">
      <w:numFmt w:val="bullet"/>
      <w:lvlText w:val="•"/>
      <w:lvlJc w:val="left"/>
      <w:pPr>
        <w:ind w:left="3931" w:hanging="360"/>
      </w:pPr>
      <w:rPr>
        <w:rFonts w:hint="default"/>
        <w:lang w:val="en-US" w:eastAsia="en-US" w:bidi="ar-SA"/>
      </w:rPr>
    </w:lvl>
    <w:lvl w:ilvl="7" w:tplc="C5C0E872">
      <w:numFmt w:val="bullet"/>
      <w:lvlText w:val="•"/>
      <w:lvlJc w:val="left"/>
      <w:pPr>
        <w:ind w:left="4527" w:hanging="360"/>
      </w:pPr>
      <w:rPr>
        <w:rFonts w:hint="default"/>
        <w:lang w:val="en-US" w:eastAsia="en-US" w:bidi="ar-SA"/>
      </w:rPr>
    </w:lvl>
    <w:lvl w:ilvl="8" w:tplc="08A64420">
      <w:numFmt w:val="bullet"/>
      <w:lvlText w:val="•"/>
      <w:lvlJc w:val="left"/>
      <w:pPr>
        <w:ind w:left="5122" w:hanging="360"/>
      </w:pPr>
      <w:rPr>
        <w:rFonts w:hint="default"/>
        <w:lang w:val="en-US" w:eastAsia="en-US" w:bidi="ar-SA"/>
      </w:rPr>
    </w:lvl>
  </w:abstractNum>
  <w:abstractNum w:abstractNumId="144" w15:restartNumberingAfterBreak="0">
    <w:nsid w:val="4354230E"/>
    <w:multiLevelType w:val="hybridMultilevel"/>
    <w:tmpl w:val="0E74B7D0"/>
    <w:lvl w:ilvl="0" w:tplc="34226FE4">
      <w:numFmt w:val="bullet"/>
      <w:lvlText w:val=""/>
      <w:lvlJc w:val="left"/>
      <w:pPr>
        <w:ind w:left="364" w:hanging="360"/>
      </w:pPr>
      <w:rPr>
        <w:rFonts w:ascii="Symbol" w:eastAsia="Symbol" w:hAnsi="Symbol" w:cs="Symbol" w:hint="default"/>
        <w:w w:val="100"/>
        <w:sz w:val="22"/>
        <w:szCs w:val="22"/>
        <w:lang w:val="en-US" w:eastAsia="en-US" w:bidi="ar-SA"/>
      </w:rPr>
    </w:lvl>
    <w:lvl w:ilvl="1" w:tplc="0940494E">
      <w:numFmt w:val="bullet"/>
      <w:lvlText w:val="•"/>
      <w:lvlJc w:val="left"/>
      <w:pPr>
        <w:ind w:left="955" w:hanging="360"/>
      </w:pPr>
      <w:rPr>
        <w:rFonts w:hint="default"/>
        <w:lang w:val="en-US" w:eastAsia="en-US" w:bidi="ar-SA"/>
      </w:rPr>
    </w:lvl>
    <w:lvl w:ilvl="2" w:tplc="9DD2F6EE">
      <w:numFmt w:val="bullet"/>
      <w:lvlText w:val="•"/>
      <w:lvlJc w:val="left"/>
      <w:pPr>
        <w:ind w:left="1550" w:hanging="360"/>
      </w:pPr>
      <w:rPr>
        <w:rFonts w:hint="default"/>
        <w:lang w:val="en-US" w:eastAsia="en-US" w:bidi="ar-SA"/>
      </w:rPr>
    </w:lvl>
    <w:lvl w:ilvl="3" w:tplc="CD9A3FB8">
      <w:numFmt w:val="bullet"/>
      <w:lvlText w:val="•"/>
      <w:lvlJc w:val="left"/>
      <w:pPr>
        <w:ind w:left="2145" w:hanging="360"/>
      </w:pPr>
      <w:rPr>
        <w:rFonts w:hint="default"/>
        <w:lang w:val="en-US" w:eastAsia="en-US" w:bidi="ar-SA"/>
      </w:rPr>
    </w:lvl>
    <w:lvl w:ilvl="4" w:tplc="F3AC955C">
      <w:numFmt w:val="bullet"/>
      <w:lvlText w:val="•"/>
      <w:lvlJc w:val="left"/>
      <w:pPr>
        <w:ind w:left="2741" w:hanging="360"/>
      </w:pPr>
      <w:rPr>
        <w:rFonts w:hint="default"/>
        <w:lang w:val="en-US" w:eastAsia="en-US" w:bidi="ar-SA"/>
      </w:rPr>
    </w:lvl>
    <w:lvl w:ilvl="5" w:tplc="964C755C">
      <w:numFmt w:val="bullet"/>
      <w:lvlText w:val="•"/>
      <w:lvlJc w:val="left"/>
      <w:pPr>
        <w:ind w:left="3336" w:hanging="360"/>
      </w:pPr>
      <w:rPr>
        <w:rFonts w:hint="default"/>
        <w:lang w:val="en-US" w:eastAsia="en-US" w:bidi="ar-SA"/>
      </w:rPr>
    </w:lvl>
    <w:lvl w:ilvl="6" w:tplc="C3C85018">
      <w:numFmt w:val="bullet"/>
      <w:lvlText w:val="•"/>
      <w:lvlJc w:val="left"/>
      <w:pPr>
        <w:ind w:left="3931" w:hanging="360"/>
      </w:pPr>
      <w:rPr>
        <w:rFonts w:hint="default"/>
        <w:lang w:val="en-US" w:eastAsia="en-US" w:bidi="ar-SA"/>
      </w:rPr>
    </w:lvl>
    <w:lvl w:ilvl="7" w:tplc="F96E8A50">
      <w:numFmt w:val="bullet"/>
      <w:lvlText w:val="•"/>
      <w:lvlJc w:val="left"/>
      <w:pPr>
        <w:ind w:left="4527" w:hanging="360"/>
      </w:pPr>
      <w:rPr>
        <w:rFonts w:hint="default"/>
        <w:lang w:val="en-US" w:eastAsia="en-US" w:bidi="ar-SA"/>
      </w:rPr>
    </w:lvl>
    <w:lvl w:ilvl="8" w:tplc="9972261E">
      <w:numFmt w:val="bullet"/>
      <w:lvlText w:val="•"/>
      <w:lvlJc w:val="left"/>
      <w:pPr>
        <w:ind w:left="5122" w:hanging="360"/>
      </w:pPr>
      <w:rPr>
        <w:rFonts w:hint="default"/>
        <w:lang w:val="en-US" w:eastAsia="en-US" w:bidi="ar-SA"/>
      </w:rPr>
    </w:lvl>
  </w:abstractNum>
  <w:abstractNum w:abstractNumId="145" w15:restartNumberingAfterBreak="0">
    <w:nsid w:val="436C46DC"/>
    <w:multiLevelType w:val="hybridMultilevel"/>
    <w:tmpl w:val="32B22330"/>
    <w:lvl w:ilvl="0" w:tplc="29DE8FCE">
      <w:numFmt w:val="bullet"/>
      <w:lvlText w:val=""/>
      <w:lvlJc w:val="left"/>
      <w:pPr>
        <w:ind w:left="364" w:hanging="360"/>
      </w:pPr>
      <w:rPr>
        <w:rFonts w:ascii="Symbol" w:eastAsia="Symbol" w:hAnsi="Symbol" w:cs="Symbol" w:hint="default"/>
        <w:w w:val="100"/>
        <w:sz w:val="22"/>
        <w:szCs w:val="22"/>
        <w:lang w:val="en-US" w:eastAsia="en-US" w:bidi="ar-SA"/>
      </w:rPr>
    </w:lvl>
    <w:lvl w:ilvl="1" w:tplc="4844EA5C">
      <w:numFmt w:val="bullet"/>
      <w:lvlText w:val="•"/>
      <w:lvlJc w:val="left"/>
      <w:pPr>
        <w:ind w:left="955" w:hanging="360"/>
      </w:pPr>
      <w:rPr>
        <w:rFonts w:hint="default"/>
        <w:lang w:val="en-US" w:eastAsia="en-US" w:bidi="ar-SA"/>
      </w:rPr>
    </w:lvl>
    <w:lvl w:ilvl="2" w:tplc="715C3568">
      <w:numFmt w:val="bullet"/>
      <w:lvlText w:val="•"/>
      <w:lvlJc w:val="left"/>
      <w:pPr>
        <w:ind w:left="1550" w:hanging="360"/>
      </w:pPr>
      <w:rPr>
        <w:rFonts w:hint="default"/>
        <w:lang w:val="en-US" w:eastAsia="en-US" w:bidi="ar-SA"/>
      </w:rPr>
    </w:lvl>
    <w:lvl w:ilvl="3" w:tplc="38A6945C">
      <w:numFmt w:val="bullet"/>
      <w:lvlText w:val="•"/>
      <w:lvlJc w:val="left"/>
      <w:pPr>
        <w:ind w:left="2145" w:hanging="360"/>
      </w:pPr>
      <w:rPr>
        <w:rFonts w:hint="default"/>
        <w:lang w:val="en-US" w:eastAsia="en-US" w:bidi="ar-SA"/>
      </w:rPr>
    </w:lvl>
    <w:lvl w:ilvl="4" w:tplc="2BB8BEE8">
      <w:numFmt w:val="bullet"/>
      <w:lvlText w:val="•"/>
      <w:lvlJc w:val="left"/>
      <w:pPr>
        <w:ind w:left="2741" w:hanging="360"/>
      </w:pPr>
      <w:rPr>
        <w:rFonts w:hint="default"/>
        <w:lang w:val="en-US" w:eastAsia="en-US" w:bidi="ar-SA"/>
      </w:rPr>
    </w:lvl>
    <w:lvl w:ilvl="5" w:tplc="6E3EA3B4">
      <w:numFmt w:val="bullet"/>
      <w:lvlText w:val="•"/>
      <w:lvlJc w:val="left"/>
      <w:pPr>
        <w:ind w:left="3336" w:hanging="360"/>
      </w:pPr>
      <w:rPr>
        <w:rFonts w:hint="default"/>
        <w:lang w:val="en-US" w:eastAsia="en-US" w:bidi="ar-SA"/>
      </w:rPr>
    </w:lvl>
    <w:lvl w:ilvl="6" w:tplc="A224EA64">
      <w:numFmt w:val="bullet"/>
      <w:lvlText w:val="•"/>
      <w:lvlJc w:val="left"/>
      <w:pPr>
        <w:ind w:left="3931" w:hanging="360"/>
      </w:pPr>
      <w:rPr>
        <w:rFonts w:hint="default"/>
        <w:lang w:val="en-US" w:eastAsia="en-US" w:bidi="ar-SA"/>
      </w:rPr>
    </w:lvl>
    <w:lvl w:ilvl="7" w:tplc="C4686106">
      <w:numFmt w:val="bullet"/>
      <w:lvlText w:val="•"/>
      <w:lvlJc w:val="left"/>
      <w:pPr>
        <w:ind w:left="4527" w:hanging="360"/>
      </w:pPr>
      <w:rPr>
        <w:rFonts w:hint="default"/>
        <w:lang w:val="en-US" w:eastAsia="en-US" w:bidi="ar-SA"/>
      </w:rPr>
    </w:lvl>
    <w:lvl w:ilvl="8" w:tplc="8DDEF91A">
      <w:numFmt w:val="bullet"/>
      <w:lvlText w:val="•"/>
      <w:lvlJc w:val="left"/>
      <w:pPr>
        <w:ind w:left="5122" w:hanging="360"/>
      </w:pPr>
      <w:rPr>
        <w:rFonts w:hint="default"/>
        <w:lang w:val="en-US" w:eastAsia="en-US" w:bidi="ar-SA"/>
      </w:rPr>
    </w:lvl>
  </w:abstractNum>
  <w:abstractNum w:abstractNumId="146" w15:restartNumberingAfterBreak="0">
    <w:nsid w:val="438A5251"/>
    <w:multiLevelType w:val="hybridMultilevel"/>
    <w:tmpl w:val="5D120000"/>
    <w:lvl w:ilvl="0" w:tplc="5AC0E20A">
      <w:numFmt w:val="bullet"/>
      <w:lvlText w:val=""/>
      <w:lvlJc w:val="left"/>
      <w:pPr>
        <w:ind w:left="364" w:hanging="360"/>
      </w:pPr>
      <w:rPr>
        <w:rFonts w:ascii="Symbol" w:eastAsia="Symbol" w:hAnsi="Symbol" w:cs="Symbol" w:hint="default"/>
        <w:w w:val="100"/>
        <w:sz w:val="22"/>
        <w:szCs w:val="22"/>
        <w:lang w:val="en-US" w:eastAsia="en-US" w:bidi="ar-SA"/>
      </w:rPr>
    </w:lvl>
    <w:lvl w:ilvl="1" w:tplc="463E2668">
      <w:numFmt w:val="bullet"/>
      <w:lvlText w:val="•"/>
      <w:lvlJc w:val="left"/>
      <w:pPr>
        <w:ind w:left="955" w:hanging="360"/>
      </w:pPr>
      <w:rPr>
        <w:rFonts w:hint="default"/>
        <w:lang w:val="en-US" w:eastAsia="en-US" w:bidi="ar-SA"/>
      </w:rPr>
    </w:lvl>
    <w:lvl w:ilvl="2" w:tplc="ABEE7A52">
      <w:numFmt w:val="bullet"/>
      <w:lvlText w:val="•"/>
      <w:lvlJc w:val="left"/>
      <w:pPr>
        <w:ind w:left="1550" w:hanging="360"/>
      </w:pPr>
      <w:rPr>
        <w:rFonts w:hint="default"/>
        <w:lang w:val="en-US" w:eastAsia="en-US" w:bidi="ar-SA"/>
      </w:rPr>
    </w:lvl>
    <w:lvl w:ilvl="3" w:tplc="3F6095B6">
      <w:numFmt w:val="bullet"/>
      <w:lvlText w:val="•"/>
      <w:lvlJc w:val="left"/>
      <w:pPr>
        <w:ind w:left="2145" w:hanging="360"/>
      </w:pPr>
      <w:rPr>
        <w:rFonts w:hint="default"/>
        <w:lang w:val="en-US" w:eastAsia="en-US" w:bidi="ar-SA"/>
      </w:rPr>
    </w:lvl>
    <w:lvl w:ilvl="4" w:tplc="01C2C5FE">
      <w:numFmt w:val="bullet"/>
      <w:lvlText w:val="•"/>
      <w:lvlJc w:val="left"/>
      <w:pPr>
        <w:ind w:left="2741" w:hanging="360"/>
      </w:pPr>
      <w:rPr>
        <w:rFonts w:hint="default"/>
        <w:lang w:val="en-US" w:eastAsia="en-US" w:bidi="ar-SA"/>
      </w:rPr>
    </w:lvl>
    <w:lvl w:ilvl="5" w:tplc="3182B28A">
      <w:numFmt w:val="bullet"/>
      <w:lvlText w:val="•"/>
      <w:lvlJc w:val="left"/>
      <w:pPr>
        <w:ind w:left="3336" w:hanging="360"/>
      </w:pPr>
      <w:rPr>
        <w:rFonts w:hint="default"/>
        <w:lang w:val="en-US" w:eastAsia="en-US" w:bidi="ar-SA"/>
      </w:rPr>
    </w:lvl>
    <w:lvl w:ilvl="6" w:tplc="0526048E">
      <w:numFmt w:val="bullet"/>
      <w:lvlText w:val="•"/>
      <w:lvlJc w:val="left"/>
      <w:pPr>
        <w:ind w:left="3931" w:hanging="360"/>
      </w:pPr>
      <w:rPr>
        <w:rFonts w:hint="default"/>
        <w:lang w:val="en-US" w:eastAsia="en-US" w:bidi="ar-SA"/>
      </w:rPr>
    </w:lvl>
    <w:lvl w:ilvl="7" w:tplc="1AD6E028">
      <w:numFmt w:val="bullet"/>
      <w:lvlText w:val="•"/>
      <w:lvlJc w:val="left"/>
      <w:pPr>
        <w:ind w:left="4527" w:hanging="360"/>
      </w:pPr>
      <w:rPr>
        <w:rFonts w:hint="default"/>
        <w:lang w:val="en-US" w:eastAsia="en-US" w:bidi="ar-SA"/>
      </w:rPr>
    </w:lvl>
    <w:lvl w:ilvl="8" w:tplc="1CAEC90E">
      <w:numFmt w:val="bullet"/>
      <w:lvlText w:val="•"/>
      <w:lvlJc w:val="left"/>
      <w:pPr>
        <w:ind w:left="5122" w:hanging="360"/>
      </w:pPr>
      <w:rPr>
        <w:rFonts w:hint="default"/>
        <w:lang w:val="en-US" w:eastAsia="en-US" w:bidi="ar-SA"/>
      </w:rPr>
    </w:lvl>
  </w:abstractNum>
  <w:abstractNum w:abstractNumId="147" w15:restartNumberingAfterBreak="0">
    <w:nsid w:val="43AF622F"/>
    <w:multiLevelType w:val="hybridMultilevel"/>
    <w:tmpl w:val="F050D57E"/>
    <w:lvl w:ilvl="0" w:tplc="BB2ABF82">
      <w:numFmt w:val="bullet"/>
      <w:lvlText w:val=""/>
      <w:lvlJc w:val="left"/>
      <w:pPr>
        <w:ind w:left="364" w:hanging="360"/>
      </w:pPr>
      <w:rPr>
        <w:rFonts w:ascii="Symbol" w:eastAsia="Symbol" w:hAnsi="Symbol" w:cs="Symbol" w:hint="default"/>
        <w:w w:val="100"/>
        <w:sz w:val="22"/>
        <w:szCs w:val="22"/>
        <w:lang w:val="en-US" w:eastAsia="en-US" w:bidi="ar-SA"/>
      </w:rPr>
    </w:lvl>
    <w:lvl w:ilvl="1" w:tplc="4ECA13C8">
      <w:numFmt w:val="bullet"/>
      <w:lvlText w:val="•"/>
      <w:lvlJc w:val="left"/>
      <w:pPr>
        <w:ind w:left="955" w:hanging="360"/>
      </w:pPr>
      <w:rPr>
        <w:rFonts w:hint="default"/>
        <w:lang w:val="en-US" w:eastAsia="en-US" w:bidi="ar-SA"/>
      </w:rPr>
    </w:lvl>
    <w:lvl w:ilvl="2" w:tplc="28D270E6">
      <w:numFmt w:val="bullet"/>
      <w:lvlText w:val="•"/>
      <w:lvlJc w:val="left"/>
      <w:pPr>
        <w:ind w:left="1550" w:hanging="360"/>
      </w:pPr>
      <w:rPr>
        <w:rFonts w:hint="default"/>
        <w:lang w:val="en-US" w:eastAsia="en-US" w:bidi="ar-SA"/>
      </w:rPr>
    </w:lvl>
    <w:lvl w:ilvl="3" w:tplc="C69AA34C">
      <w:numFmt w:val="bullet"/>
      <w:lvlText w:val="•"/>
      <w:lvlJc w:val="left"/>
      <w:pPr>
        <w:ind w:left="2145" w:hanging="360"/>
      </w:pPr>
      <w:rPr>
        <w:rFonts w:hint="default"/>
        <w:lang w:val="en-US" w:eastAsia="en-US" w:bidi="ar-SA"/>
      </w:rPr>
    </w:lvl>
    <w:lvl w:ilvl="4" w:tplc="2952B3F6">
      <w:numFmt w:val="bullet"/>
      <w:lvlText w:val="•"/>
      <w:lvlJc w:val="left"/>
      <w:pPr>
        <w:ind w:left="2741" w:hanging="360"/>
      </w:pPr>
      <w:rPr>
        <w:rFonts w:hint="default"/>
        <w:lang w:val="en-US" w:eastAsia="en-US" w:bidi="ar-SA"/>
      </w:rPr>
    </w:lvl>
    <w:lvl w:ilvl="5" w:tplc="94D88D38">
      <w:numFmt w:val="bullet"/>
      <w:lvlText w:val="•"/>
      <w:lvlJc w:val="left"/>
      <w:pPr>
        <w:ind w:left="3336" w:hanging="360"/>
      </w:pPr>
      <w:rPr>
        <w:rFonts w:hint="default"/>
        <w:lang w:val="en-US" w:eastAsia="en-US" w:bidi="ar-SA"/>
      </w:rPr>
    </w:lvl>
    <w:lvl w:ilvl="6" w:tplc="2E92F014">
      <w:numFmt w:val="bullet"/>
      <w:lvlText w:val="•"/>
      <w:lvlJc w:val="left"/>
      <w:pPr>
        <w:ind w:left="3931" w:hanging="360"/>
      </w:pPr>
      <w:rPr>
        <w:rFonts w:hint="default"/>
        <w:lang w:val="en-US" w:eastAsia="en-US" w:bidi="ar-SA"/>
      </w:rPr>
    </w:lvl>
    <w:lvl w:ilvl="7" w:tplc="CA709F2A">
      <w:numFmt w:val="bullet"/>
      <w:lvlText w:val="•"/>
      <w:lvlJc w:val="left"/>
      <w:pPr>
        <w:ind w:left="4527" w:hanging="360"/>
      </w:pPr>
      <w:rPr>
        <w:rFonts w:hint="default"/>
        <w:lang w:val="en-US" w:eastAsia="en-US" w:bidi="ar-SA"/>
      </w:rPr>
    </w:lvl>
    <w:lvl w:ilvl="8" w:tplc="A4E8CF26">
      <w:numFmt w:val="bullet"/>
      <w:lvlText w:val="•"/>
      <w:lvlJc w:val="left"/>
      <w:pPr>
        <w:ind w:left="5122" w:hanging="360"/>
      </w:pPr>
      <w:rPr>
        <w:rFonts w:hint="default"/>
        <w:lang w:val="en-US" w:eastAsia="en-US" w:bidi="ar-SA"/>
      </w:rPr>
    </w:lvl>
  </w:abstractNum>
  <w:abstractNum w:abstractNumId="148" w15:restartNumberingAfterBreak="0">
    <w:nsid w:val="44471799"/>
    <w:multiLevelType w:val="hybridMultilevel"/>
    <w:tmpl w:val="FED018B0"/>
    <w:lvl w:ilvl="0" w:tplc="90AC90DA">
      <w:numFmt w:val="bullet"/>
      <w:lvlText w:val=""/>
      <w:lvlJc w:val="left"/>
      <w:pPr>
        <w:ind w:left="364" w:hanging="360"/>
      </w:pPr>
      <w:rPr>
        <w:rFonts w:ascii="Symbol" w:eastAsia="Symbol" w:hAnsi="Symbol" w:cs="Symbol" w:hint="default"/>
        <w:w w:val="100"/>
        <w:sz w:val="22"/>
        <w:szCs w:val="22"/>
        <w:lang w:val="en-US" w:eastAsia="en-US" w:bidi="ar-SA"/>
      </w:rPr>
    </w:lvl>
    <w:lvl w:ilvl="1" w:tplc="96060B6C">
      <w:numFmt w:val="bullet"/>
      <w:lvlText w:val="•"/>
      <w:lvlJc w:val="left"/>
      <w:pPr>
        <w:ind w:left="955" w:hanging="360"/>
      </w:pPr>
      <w:rPr>
        <w:rFonts w:hint="default"/>
        <w:lang w:val="en-US" w:eastAsia="en-US" w:bidi="ar-SA"/>
      </w:rPr>
    </w:lvl>
    <w:lvl w:ilvl="2" w:tplc="A27AA346">
      <w:numFmt w:val="bullet"/>
      <w:lvlText w:val="•"/>
      <w:lvlJc w:val="left"/>
      <w:pPr>
        <w:ind w:left="1550" w:hanging="360"/>
      </w:pPr>
      <w:rPr>
        <w:rFonts w:hint="default"/>
        <w:lang w:val="en-US" w:eastAsia="en-US" w:bidi="ar-SA"/>
      </w:rPr>
    </w:lvl>
    <w:lvl w:ilvl="3" w:tplc="3FDC2898">
      <w:numFmt w:val="bullet"/>
      <w:lvlText w:val="•"/>
      <w:lvlJc w:val="left"/>
      <w:pPr>
        <w:ind w:left="2145" w:hanging="360"/>
      </w:pPr>
      <w:rPr>
        <w:rFonts w:hint="default"/>
        <w:lang w:val="en-US" w:eastAsia="en-US" w:bidi="ar-SA"/>
      </w:rPr>
    </w:lvl>
    <w:lvl w:ilvl="4" w:tplc="99665DAC">
      <w:numFmt w:val="bullet"/>
      <w:lvlText w:val="•"/>
      <w:lvlJc w:val="left"/>
      <w:pPr>
        <w:ind w:left="2740" w:hanging="360"/>
      </w:pPr>
      <w:rPr>
        <w:rFonts w:hint="default"/>
        <w:lang w:val="en-US" w:eastAsia="en-US" w:bidi="ar-SA"/>
      </w:rPr>
    </w:lvl>
    <w:lvl w:ilvl="5" w:tplc="E45AE14C">
      <w:numFmt w:val="bullet"/>
      <w:lvlText w:val="•"/>
      <w:lvlJc w:val="left"/>
      <w:pPr>
        <w:ind w:left="3335" w:hanging="360"/>
      </w:pPr>
      <w:rPr>
        <w:rFonts w:hint="default"/>
        <w:lang w:val="en-US" w:eastAsia="en-US" w:bidi="ar-SA"/>
      </w:rPr>
    </w:lvl>
    <w:lvl w:ilvl="6" w:tplc="D2048F4C">
      <w:numFmt w:val="bullet"/>
      <w:lvlText w:val="•"/>
      <w:lvlJc w:val="left"/>
      <w:pPr>
        <w:ind w:left="3930" w:hanging="360"/>
      </w:pPr>
      <w:rPr>
        <w:rFonts w:hint="default"/>
        <w:lang w:val="en-US" w:eastAsia="en-US" w:bidi="ar-SA"/>
      </w:rPr>
    </w:lvl>
    <w:lvl w:ilvl="7" w:tplc="DF961542">
      <w:numFmt w:val="bullet"/>
      <w:lvlText w:val="•"/>
      <w:lvlJc w:val="left"/>
      <w:pPr>
        <w:ind w:left="4525" w:hanging="360"/>
      </w:pPr>
      <w:rPr>
        <w:rFonts w:hint="default"/>
        <w:lang w:val="en-US" w:eastAsia="en-US" w:bidi="ar-SA"/>
      </w:rPr>
    </w:lvl>
    <w:lvl w:ilvl="8" w:tplc="EF6EF982">
      <w:numFmt w:val="bullet"/>
      <w:lvlText w:val="•"/>
      <w:lvlJc w:val="left"/>
      <w:pPr>
        <w:ind w:left="5120" w:hanging="360"/>
      </w:pPr>
      <w:rPr>
        <w:rFonts w:hint="default"/>
        <w:lang w:val="en-US" w:eastAsia="en-US" w:bidi="ar-SA"/>
      </w:rPr>
    </w:lvl>
  </w:abstractNum>
  <w:abstractNum w:abstractNumId="149" w15:restartNumberingAfterBreak="0">
    <w:nsid w:val="454813ED"/>
    <w:multiLevelType w:val="hybridMultilevel"/>
    <w:tmpl w:val="24F418F2"/>
    <w:lvl w:ilvl="0" w:tplc="4312779A">
      <w:numFmt w:val="bullet"/>
      <w:lvlText w:val=""/>
      <w:lvlJc w:val="left"/>
      <w:pPr>
        <w:ind w:left="364" w:hanging="360"/>
      </w:pPr>
      <w:rPr>
        <w:rFonts w:ascii="Symbol" w:eastAsia="Symbol" w:hAnsi="Symbol" w:cs="Symbol" w:hint="default"/>
        <w:w w:val="100"/>
        <w:sz w:val="22"/>
        <w:szCs w:val="22"/>
        <w:lang w:val="en-US" w:eastAsia="en-US" w:bidi="ar-SA"/>
      </w:rPr>
    </w:lvl>
    <w:lvl w:ilvl="1" w:tplc="ABE037CA">
      <w:numFmt w:val="bullet"/>
      <w:lvlText w:val="•"/>
      <w:lvlJc w:val="left"/>
      <w:pPr>
        <w:ind w:left="955" w:hanging="360"/>
      </w:pPr>
      <w:rPr>
        <w:rFonts w:hint="default"/>
        <w:lang w:val="en-US" w:eastAsia="en-US" w:bidi="ar-SA"/>
      </w:rPr>
    </w:lvl>
    <w:lvl w:ilvl="2" w:tplc="90547C4A">
      <w:numFmt w:val="bullet"/>
      <w:lvlText w:val="•"/>
      <w:lvlJc w:val="left"/>
      <w:pPr>
        <w:ind w:left="1550" w:hanging="360"/>
      </w:pPr>
      <w:rPr>
        <w:rFonts w:hint="default"/>
        <w:lang w:val="en-US" w:eastAsia="en-US" w:bidi="ar-SA"/>
      </w:rPr>
    </w:lvl>
    <w:lvl w:ilvl="3" w:tplc="C1F08A96">
      <w:numFmt w:val="bullet"/>
      <w:lvlText w:val="•"/>
      <w:lvlJc w:val="left"/>
      <w:pPr>
        <w:ind w:left="2145" w:hanging="360"/>
      </w:pPr>
      <w:rPr>
        <w:rFonts w:hint="default"/>
        <w:lang w:val="en-US" w:eastAsia="en-US" w:bidi="ar-SA"/>
      </w:rPr>
    </w:lvl>
    <w:lvl w:ilvl="4" w:tplc="3DA2FD48">
      <w:numFmt w:val="bullet"/>
      <w:lvlText w:val="•"/>
      <w:lvlJc w:val="left"/>
      <w:pPr>
        <w:ind w:left="2740" w:hanging="360"/>
      </w:pPr>
      <w:rPr>
        <w:rFonts w:hint="default"/>
        <w:lang w:val="en-US" w:eastAsia="en-US" w:bidi="ar-SA"/>
      </w:rPr>
    </w:lvl>
    <w:lvl w:ilvl="5" w:tplc="724E9B8E">
      <w:numFmt w:val="bullet"/>
      <w:lvlText w:val="•"/>
      <w:lvlJc w:val="left"/>
      <w:pPr>
        <w:ind w:left="3335" w:hanging="360"/>
      </w:pPr>
      <w:rPr>
        <w:rFonts w:hint="default"/>
        <w:lang w:val="en-US" w:eastAsia="en-US" w:bidi="ar-SA"/>
      </w:rPr>
    </w:lvl>
    <w:lvl w:ilvl="6" w:tplc="2D9E4EB6">
      <w:numFmt w:val="bullet"/>
      <w:lvlText w:val="•"/>
      <w:lvlJc w:val="left"/>
      <w:pPr>
        <w:ind w:left="3930" w:hanging="360"/>
      </w:pPr>
      <w:rPr>
        <w:rFonts w:hint="default"/>
        <w:lang w:val="en-US" w:eastAsia="en-US" w:bidi="ar-SA"/>
      </w:rPr>
    </w:lvl>
    <w:lvl w:ilvl="7" w:tplc="046A9B12">
      <w:numFmt w:val="bullet"/>
      <w:lvlText w:val="•"/>
      <w:lvlJc w:val="left"/>
      <w:pPr>
        <w:ind w:left="4525" w:hanging="360"/>
      </w:pPr>
      <w:rPr>
        <w:rFonts w:hint="default"/>
        <w:lang w:val="en-US" w:eastAsia="en-US" w:bidi="ar-SA"/>
      </w:rPr>
    </w:lvl>
    <w:lvl w:ilvl="8" w:tplc="A2786354">
      <w:numFmt w:val="bullet"/>
      <w:lvlText w:val="•"/>
      <w:lvlJc w:val="left"/>
      <w:pPr>
        <w:ind w:left="5120" w:hanging="360"/>
      </w:pPr>
      <w:rPr>
        <w:rFonts w:hint="default"/>
        <w:lang w:val="en-US" w:eastAsia="en-US" w:bidi="ar-SA"/>
      </w:rPr>
    </w:lvl>
  </w:abstractNum>
  <w:abstractNum w:abstractNumId="150" w15:restartNumberingAfterBreak="0">
    <w:nsid w:val="468E7FB6"/>
    <w:multiLevelType w:val="hybridMultilevel"/>
    <w:tmpl w:val="8DF2F71C"/>
    <w:lvl w:ilvl="0" w:tplc="6EC4E2B6">
      <w:numFmt w:val="bullet"/>
      <w:lvlText w:val=""/>
      <w:lvlJc w:val="left"/>
      <w:pPr>
        <w:ind w:left="364" w:hanging="360"/>
      </w:pPr>
      <w:rPr>
        <w:rFonts w:ascii="Symbol" w:eastAsia="Symbol" w:hAnsi="Symbol" w:cs="Symbol" w:hint="default"/>
        <w:w w:val="100"/>
        <w:sz w:val="22"/>
        <w:szCs w:val="22"/>
        <w:lang w:val="en-US" w:eastAsia="en-US" w:bidi="ar-SA"/>
      </w:rPr>
    </w:lvl>
    <w:lvl w:ilvl="1" w:tplc="E15ABB84">
      <w:numFmt w:val="bullet"/>
      <w:lvlText w:val="•"/>
      <w:lvlJc w:val="left"/>
      <w:pPr>
        <w:ind w:left="955" w:hanging="360"/>
      </w:pPr>
      <w:rPr>
        <w:rFonts w:hint="default"/>
        <w:lang w:val="en-US" w:eastAsia="en-US" w:bidi="ar-SA"/>
      </w:rPr>
    </w:lvl>
    <w:lvl w:ilvl="2" w:tplc="445E1772">
      <w:numFmt w:val="bullet"/>
      <w:lvlText w:val="•"/>
      <w:lvlJc w:val="left"/>
      <w:pPr>
        <w:ind w:left="1550" w:hanging="360"/>
      </w:pPr>
      <w:rPr>
        <w:rFonts w:hint="default"/>
        <w:lang w:val="en-US" w:eastAsia="en-US" w:bidi="ar-SA"/>
      </w:rPr>
    </w:lvl>
    <w:lvl w:ilvl="3" w:tplc="E90C2E90">
      <w:numFmt w:val="bullet"/>
      <w:lvlText w:val="•"/>
      <w:lvlJc w:val="left"/>
      <w:pPr>
        <w:ind w:left="2145" w:hanging="360"/>
      </w:pPr>
      <w:rPr>
        <w:rFonts w:hint="default"/>
        <w:lang w:val="en-US" w:eastAsia="en-US" w:bidi="ar-SA"/>
      </w:rPr>
    </w:lvl>
    <w:lvl w:ilvl="4" w:tplc="93665360">
      <w:numFmt w:val="bullet"/>
      <w:lvlText w:val="•"/>
      <w:lvlJc w:val="left"/>
      <w:pPr>
        <w:ind w:left="2741" w:hanging="360"/>
      </w:pPr>
      <w:rPr>
        <w:rFonts w:hint="default"/>
        <w:lang w:val="en-US" w:eastAsia="en-US" w:bidi="ar-SA"/>
      </w:rPr>
    </w:lvl>
    <w:lvl w:ilvl="5" w:tplc="0BB8D11A">
      <w:numFmt w:val="bullet"/>
      <w:lvlText w:val="•"/>
      <w:lvlJc w:val="left"/>
      <w:pPr>
        <w:ind w:left="3336" w:hanging="360"/>
      </w:pPr>
      <w:rPr>
        <w:rFonts w:hint="default"/>
        <w:lang w:val="en-US" w:eastAsia="en-US" w:bidi="ar-SA"/>
      </w:rPr>
    </w:lvl>
    <w:lvl w:ilvl="6" w:tplc="85C2FDA8">
      <w:numFmt w:val="bullet"/>
      <w:lvlText w:val="•"/>
      <w:lvlJc w:val="left"/>
      <w:pPr>
        <w:ind w:left="3931" w:hanging="360"/>
      </w:pPr>
      <w:rPr>
        <w:rFonts w:hint="default"/>
        <w:lang w:val="en-US" w:eastAsia="en-US" w:bidi="ar-SA"/>
      </w:rPr>
    </w:lvl>
    <w:lvl w:ilvl="7" w:tplc="B282C966">
      <w:numFmt w:val="bullet"/>
      <w:lvlText w:val="•"/>
      <w:lvlJc w:val="left"/>
      <w:pPr>
        <w:ind w:left="4527" w:hanging="360"/>
      </w:pPr>
      <w:rPr>
        <w:rFonts w:hint="default"/>
        <w:lang w:val="en-US" w:eastAsia="en-US" w:bidi="ar-SA"/>
      </w:rPr>
    </w:lvl>
    <w:lvl w:ilvl="8" w:tplc="CC9AC0F6">
      <w:numFmt w:val="bullet"/>
      <w:lvlText w:val="•"/>
      <w:lvlJc w:val="left"/>
      <w:pPr>
        <w:ind w:left="5122" w:hanging="360"/>
      </w:pPr>
      <w:rPr>
        <w:rFonts w:hint="default"/>
        <w:lang w:val="en-US" w:eastAsia="en-US" w:bidi="ar-SA"/>
      </w:rPr>
    </w:lvl>
  </w:abstractNum>
  <w:abstractNum w:abstractNumId="151" w15:restartNumberingAfterBreak="0">
    <w:nsid w:val="46C94468"/>
    <w:multiLevelType w:val="hybridMultilevel"/>
    <w:tmpl w:val="093A7420"/>
    <w:lvl w:ilvl="0" w:tplc="4FA28680">
      <w:numFmt w:val="bullet"/>
      <w:lvlText w:val=""/>
      <w:lvlJc w:val="left"/>
      <w:pPr>
        <w:ind w:left="364" w:hanging="360"/>
      </w:pPr>
      <w:rPr>
        <w:rFonts w:ascii="Symbol" w:eastAsia="Symbol" w:hAnsi="Symbol" w:cs="Symbol" w:hint="default"/>
        <w:w w:val="100"/>
        <w:sz w:val="22"/>
        <w:szCs w:val="22"/>
        <w:lang w:val="en-US" w:eastAsia="en-US" w:bidi="ar-SA"/>
      </w:rPr>
    </w:lvl>
    <w:lvl w:ilvl="1" w:tplc="8012C4A0">
      <w:numFmt w:val="bullet"/>
      <w:lvlText w:val="•"/>
      <w:lvlJc w:val="left"/>
      <w:pPr>
        <w:ind w:left="955" w:hanging="360"/>
      </w:pPr>
      <w:rPr>
        <w:rFonts w:hint="default"/>
        <w:lang w:val="en-US" w:eastAsia="en-US" w:bidi="ar-SA"/>
      </w:rPr>
    </w:lvl>
    <w:lvl w:ilvl="2" w:tplc="E2962C84">
      <w:numFmt w:val="bullet"/>
      <w:lvlText w:val="•"/>
      <w:lvlJc w:val="left"/>
      <w:pPr>
        <w:ind w:left="1550" w:hanging="360"/>
      </w:pPr>
      <w:rPr>
        <w:rFonts w:hint="default"/>
        <w:lang w:val="en-US" w:eastAsia="en-US" w:bidi="ar-SA"/>
      </w:rPr>
    </w:lvl>
    <w:lvl w:ilvl="3" w:tplc="2CD2F4E2">
      <w:numFmt w:val="bullet"/>
      <w:lvlText w:val="•"/>
      <w:lvlJc w:val="left"/>
      <w:pPr>
        <w:ind w:left="2145" w:hanging="360"/>
      </w:pPr>
      <w:rPr>
        <w:rFonts w:hint="default"/>
        <w:lang w:val="en-US" w:eastAsia="en-US" w:bidi="ar-SA"/>
      </w:rPr>
    </w:lvl>
    <w:lvl w:ilvl="4" w:tplc="251AACFA">
      <w:numFmt w:val="bullet"/>
      <w:lvlText w:val="•"/>
      <w:lvlJc w:val="left"/>
      <w:pPr>
        <w:ind w:left="2741" w:hanging="360"/>
      </w:pPr>
      <w:rPr>
        <w:rFonts w:hint="default"/>
        <w:lang w:val="en-US" w:eastAsia="en-US" w:bidi="ar-SA"/>
      </w:rPr>
    </w:lvl>
    <w:lvl w:ilvl="5" w:tplc="747ACD1E">
      <w:numFmt w:val="bullet"/>
      <w:lvlText w:val="•"/>
      <w:lvlJc w:val="left"/>
      <w:pPr>
        <w:ind w:left="3336" w:hanging="360"/>
      </w:pPr>
      <w:rPr>
        <w:rFonts w:hint="default"/>
        <w:lang w:val="en-US" w:eastAsia="en-US" w:bidi="ar-SA"/>
      </w:rPr>
    </w:lvl>
    <w:lvl w:ilvl="6" w:tplc="9B70C77E">
      <w:numFmt w:val="bullet"/>
      <w:lvlText w:val="•"/>
      <w:lvlJc w:val="left"/>
      <w:pPr>
        <w:ind w:left="3931" w:hanging="360"/>
      </w:pPr>
      <w:rPr>
        <w:rFonts w:hint="default"/>
        <w:lang w:val="en-US" w:eastAsia="en-US" w:bidi="ar-SA"/>
      </w:rPr>
    </w:lvl>
    <w:lvl w:ilvl="7" w:tplc="E9B45CA4">
      <w:numFmt w:val="bullet"/>
      <w:lvlText w:val="•"/>
      <w:lvlJc w:val="left"/>
      <w:pPr>
        <w:ind w:left="4527" w:hanging="360"/>
      </w:pPr>
      <w:rPr>
        <w:rFonts w:hint="default"/>
        <w:lang w:val="en-US" w:eastAsia="en-US" w:bidi="ar-SA"/>
      </w:rPr>
    </w:lvl>
    <w:lvl w:ilvl="8" w:tplc="6B38C542">
      <w:numFmt w:val="bullet"/>
      <w:lvlText w:val="•"/>
      <w:lvlJc w:val="left"/>
      <w:pPr>
        <w:ind w:left="5122" w:hanging="360"/>
      </w:pPr>
      <w:rPr>
        <w:rFonts w:hint="default"/>
        <w:lang w:val="en-US" w:eastAsia="en-US" w:bidi="ar-SA"/>
      </w:rPr>
    </w:lvl>
  </w:abstractNum>
  <w:abstractNum w:abstractNumId="152" w15:restartNumberingAfterBreak="0">
    <w:nsid w:val="471245A3"/>
    <w:multiLevelType w:val="hybridMultilevel"/>
    <w:tmpl w:val="73921F1A"/>
    <w:lvl w:ilvl="0" w:tplc="70FE5044">
      <w:numFmt w:val="bullet"/>
      <w:lvlText w:val=""/>
      <w:lvlJc w:val="left"/>
      <w:pPr>
        <w:ind w:left="364" w:hanging="360"/>
      </w:pPr>
      <w:rPr>
        <w:rFonts w:ascii="Symbol" w:eastAsia="Symbol" w:hAnsi="Symbol" w:cs="Symbol" w:hint="default"/>
        <w:w w:val="100"/>
        <w:sz w:val="22"/>
        <w:szCs w:val="22"/>
        <w:lang w:val="en-US" w:eastAsia="en-US" w:bidi="ar-SA"/>
      </w:rPr>
    </w:lvl>
    <w:lvl w:ilvl="1" w:tplc="D7E63BD8">
      <w:numFmt w:val="bullet"/>
      <w:lvlText w:val="•"/>
      <w:lvlJc w:val="left"/>
      <w:pPr>
        <w:ind w:left="955" w:hanging="360"/>
      </w:pPr>
      <w:rPr>
        <w:rFonts w:hint="default"/>
        <w:lang w:val="en-US" w:eastAsia="en-US" w:bidi="ar-SA"/>
      </w:rPr>
    </w:lvl>
    <w:lvl w:ilvl="2" w:tplc="44EA56AA">
      <w:numFmt w:val="bullet"/>
      <w:lvlText w:val="•"/>
      <w:lvlJc w:val="left"/>
      <w:pPr>
        <w:ind w:left="1550" w:hanging="360"/>
      </w:pPr>
      <w:rPr>
        <w:rFonts w:hint="default"/>
        <w:lang w:val="en-US" w:eastAsia="en-US" w:bidi="ar-SA"/>
      </w:rPr>
    </w:lvl>
    <w:lvl w:ilvl="3" w:tplc="53C40980">
      <w:numFmt w:val="bullet"/>
      <w:lvlText w:val="•"/>
      <w:lvlJc w:val="left"/>
      <w:pPr>
        <w:ind w:left="2145" w:hanging="360"/>
      </w:pPr>
      <w:rPr>
        <w:rFonts w:hint="default"/>
        <w:lang w:val="en-US" w:eastAsia="en-US" w:bidi="ar-SA"/>
      </w:rPr>
    </w:lvl>
    <w:lvl w:ilvl="4" w:tplc="E2A0A216">
      <w:numFmt w:val="bullet"/>
      <w:lvlText w:val="•"/>
      <w:lvlJc w:val="left"/>
      <w:pPr>
        <w:ind w:left="2741" w:hanging="360"/>
      </w:pPr>
      <w:rPr>
        <w:rFonts w:hint="default"/>
        <w:lang w:val="en-US" w:eastAsia="en-US" w:bidi="ar-SA"/>
      </w:rPr>
    </w:lvl>
    <w:lvl w:ilvl="5" w:tplc="B036A1A8">
      <w:numFmt w:val="bullet"/>
      <w:lvlText w:val="•"/>
      <w:lvlJc w:val="left"/>
      <w:pPr>
        <w:ind w:left="3336" w:hanging="360"/>
      </w:pPr>
      <w:rPr>
        <w:rFonts w:hint="default"/>
        <w:lang w:val="en-US" w:eastAsia="en-US" w:bidi="ar-SA"/>
      </w:rPr>
    </w:lvl>
    <w:lvl w:ilvl="6" w:tplc="58D08700">
      <w:numFmt w:val="bullet"/>
      <w:lvlText w:val="•"/>
      <w:lvlJc w:val="left"/>
      <w:pPr>
        <w:ind w:left="3931" w:hanging="360"/>
      </w:pPr>
      <w:rPr>
        <w:rFonts w:hint="default"/>
        <w:lang w:val="en-US" w:eastAsia="en-US" w:bidi="ar-SA"/>
      </w:rPr>
    </w:lvl>
    <w:lvl w:ilvl="7" w:tplc="85A0F3F2">
      <w:numFmt w:val="bullet"/>
      <w:lvlText w:val="•"/>
      <w:lvlJc w:val="left"/>
      <w:pPr>
        <w:ind w:left="4527" w:hanging="360"/>
      </w:pPr>
      <w:rPr>
        <w:rFonts w:hint="default"/>
        <w:lang w:val="en-US" w:eastAsia="en-US" w:bidi="ar-SA"/>
      </w:rPr>
    </w:lvl>
    <w:lvl w:ilvl="8" w:tplc="4D30B292">
      <w:numFmt w:val="bullet"/>
      <w:lvlText w:val="•"/>
      <w:lvlJc w:val="left"/>
      <w:pPr>
        <w:ind w:left="5122" w:hanging="360"/>
      </w:pPr>
      <w:rPr>
        <w:rFonts w:hint="default"/>
        <w:lang w:val="en-US" w:eastAsia="en-US" w:bidi="ar-SA"/>
      </w:rPr>
    </w:lvl>
  </w:abstractNum>
  <w:abstractNum w:abstractNumId="153" w15:restartNumberingAfterBreak="0">
    <w:nsid w:val="472F1971"/>
    <w:multiLevelType w:val="hybridMultilevel"/>
    <w:tmpl w:val="7C9E1C78"/>
    <w:lvl w:ilvl="0" w:tplc="6742BA4A">
      <w:numFmt w:val="bullet"/>
      <w:lvlText w:val=""/>
      <w:lvlJc w:val="left"/>
      <w:pPr>
        <w:ind w:left="467" w:hanging="361"/>
      </w:pPr>
      <w:rPr>
        <w:rFonts w:ascii="Symbol" w:eastAsia="Symbol" w:hAnsi="Symbol" w:cs="Symbol" w:hint="default"/>
        <w:w w:val="100"/>
        <w:sz w:val="22"/>
        <w:szCs w:val="22"/>
        <w:lang w:val="en-US" w:eastAsia="en-US" w:bidi="ar-SA"/>
      </w:rPr>
    </w:lvl>
    <w:lvl w:ilvl="1" w:tplc="2F58C01A">
      <w:numFmt w:val="bullet"/>
      <w:lvlText w:val="•"/>
      <w:lvlJc w:val="left"/>
      <w:pPr>
        <w:ind w:left="894" w:hanging="361"/>
      </w:pPr>
      <w:rPr>
        <w:rFonts w:hint="default"/>
        <w:lang w:val="en-US" w:eastAsia="en-US" w:bidi="ar-SA"/>
      </w:rPr>
    </w:lvl>
    <w:lvl w:ilvl="2" w:tplc="4906EFF6">
      <w:numFmt w:val="bullet"/>
      <w:lvlText w:val="•"/>
      <w:lvlJc w:val="left"/>
      <w:pPr>
        <w:ind w:left="1329" w:hanging="361"/>
      </w:pPr>
      <w:rPr>
        <w:rFonts w:hint="default"/>
        <w:lang w:val="en-US" w:eastAsia="en-US" w:bidi="ar-SA"/>
      </w:rPr>
    </w:lvl>
    <w:lvl w:ilvl="3" w:tplc="441AECE6">
      <w:numFmt w:val="bullet"/>
      <w:lvlText w:val="•"/>
      <w:lvlJc w:val="left"/>
      <w:pPr>
        <w:ind w:left="1763" w:hanging="361"/>
      </w:pPr>
      <w:rPr>
        <w:rFonts w:hint="default"/>
        <w:lang w:val="en-US" w:eastAsia="en-US" w:bidi="ar-SA"/>
      </w:rPr>
    </w:lvl>
    <w:lvl w:ilvl="4" w:tplc="D4F8E192">
      <w:numFmt w:val="bullet"/>
      <w:lvlText w:val="•"/>
      <w:lvlJc w:val="left"/>
      <w:pPr>
        <w:ind w:left="2198" w:hanging="361"/>
      </w:pPr>
      <w:rPr>
        <w:rFonts w:hint="default"/>
        <w:lang w:val="en-US" w:eastAsia="en-US" w:bidi="ar-SA"/>
      </w:rPr>
    </w:lvl>
    <w:lvl w:ilvl="5" w:tplc="2C1699D4">
      <w:numFmt w:val="bullet"/>
      <w:lvlText w:val="•"/>
      <w:lvlJc w:val="left"/>
      <w:pPr>
        <w:ind w:left="2633" w:hanging="361"/>
      </w:pPr>
      <w:rPr>
        <w:rFonts w:hint="default"/>
        <w:lang w:val="en-US" w:eastAsia="en-US" w:bidi="ar-SA"/>
      </w:rPr>
    </w:lvl>
    <w:lvl w:ilvl="6" w:tplc="09BA8838">
      <w:numFmt w:val="bullet"/>
      <w:lvlText w:val="•"/>
      <w:lvlJc w:val="left"/>
      <w:pPr>
        <w:ind w:left="3067" w:hanging="361"/>
      </w:pPr>
      <w:rPr>
        <w:rFonts w:hint="default"/>
        <w:lang w:val="en-US" w:eastAsia="en-US" w:bidi="ar-SA"/>
      </w:rPr>
    </w:lvl>
    <w:lvl w:ilvl="7" w:tplc="6B8E7EE0">
      <w:numFmt w:val="bullet"/>
      <w:lvlText w:val="•"/>
      <w:lvlJc w:val="left"/>
      <w:pPr>
        <w:ind w:left="3502" w:hanging="361"/>
      </w:pPr>
      <w:rPr>
        <w:rFonts w:hint="default"/>
        <w:lang w:val="en-US" w:eastAsia="en-US" w:bidi="ar-SA"/>
      </w:rPr>
    </w:lvl>
    <w:lvl w:ilvl="8" w:tplc="C1789A76">
      <w:numFmt w:val="bullet"/>
      <w:lvlText w:val="•"/>
      <w:lvlJc w:val="left"/>
      <w:pPr>
        <w:ind w:left="3936" w:hanging="361"/>
      </w:pPr>
      <w:rPr>
        <w:rFonts w:hint="default"/>
        <w:lang w:val="en-US" w:eastAsia="en-US" w:bidi="ar-SA"/>
      </w:rPr>
    </w:lvl>
  </w:abstractNum>
  <w:abstractNum w:abstractNumId="154" w15:restartNumberingAfterBreak="0">
    <w:nsid w:val="473F7879"/>
    <w:multiLevelType w:val="hybridMultilevel"/>
    <w:tmpl w:val="309666D8"/>
    <w:lvl w:ilvl="0" w:tplc="0D1C4CB8">
      <w:numFmt w:val="bullet"/>
      <w:lvlText w:val=""/>
      <w:lvlJc w:val="left"/>
      <w:pPr>
        <w:ind w:left="467" w:hanging="361"/>
      </w:pPr>
      <w:rPr>
        <w:rFonts w:ascii="Symbol" w:eastAsia="Symbol" w:hAnsi="Symbol" w:cs="Symbol" w:hint="default"/>
        <w:w w:val="100"/>
        <w:sz w:val="22"/>
        <w:szCs w:val="22"/>
        <w:lang w:val="en-US" w:eastAsia="en-US" w:bidi="ar-SA"/>
      </w:rPr>
    </w:lvl>
    <w:lvl w:ilvl="1" w:tplc="80BE7A1E">
      <w:numFmt w:val="bullet"/>
      <w:lvlText w:val="•"/>
      <w:lvlJc w:val="left"/>
      <w:pPr>
        <w:ind w:left="894" w:hanging="361"/>
      </w:pPr>
      <w:rPr>
        <w:rFonts w:hint="default"/>
        <w:lang w:val="en-US" w:eastAsia="en-US" w:bidi="ar-SA"/>
      </w:rPr>
    </w:lvl>
    <w:lvl w:ilvl="2" w:tplc="3D6E05FA">
      <w:numFmt w:val="bullet"/>
      <w:lvlText w:val="•"/>
      <w:lvlJc w:val="left"/>
      <w:pPr>
        <w:ind w:left="1329" w:hanging="361"/>
      </w:pPr>
      <w:rPr>
        <w:rFonts w:hint="default"/>
        <w:lang w:val="en-US" w:eastAsia="en-US" w:bidi="ar-SA"/>
      </w:rPr>
    </w:lvl>
    <w:lvl w:ilvl="3" w:tplc="921A7388">
      <w:numFmt w:val="bullet"/>
      <w:lvlText w:val="•"/>
      <w:lvlJc w:val="left"/>
      <w:pPr>
        <w:ind w:left="1763" w:hanging="361"/>
      </w:pPr>
      <w:rPr>
        <w:rFonts w:hint="default"/>
        <w:lang w:val="en-US" w:eastAsia="en-US" w:bidi="ar-SA"/>
      </w:rPr>
    </w:lvl>
    <w:lvl w:ilvl="4" w:tplc="AA44A48E">
      <w:numFmt w:val="bullet"/>
      <w:lvlText w:val="•"/>
      <w:lvlJc w:val="left"/>
      <w:pPr>
        <w:ind w:left="2198" w:hanging="361"/>
      </w:pPr>
      <w:rPr>
        <w:rFonts w:hint="default"/>
        <w:lang w:val="en-US" w:eastAsia="en-US" w:bidi="ar-SA"/>
      </w:rPr>
    </w:lvl>
    <w:lvl w:ilvl="5" w:tplc="8C9CE286">
      <w:numFmt w:val="bullet"/>
      <w:lvlText w:val="•"/>
      <w:lvlJc w:val="left"/>
      <w:pPr>
        <w:ind w:left="2633" w:hanging="361"/>
      </w:pPr>
      <w:rPr>
        <w:rFonts w:hint="default"/>
        <w:lang w:val="en-US" w:eastAsia="en-US" w:bidi="ar-SA"/>
      </w:rPr>
    </w:lvl>
    <w:lvl w:ilvl="6" w:tplc="EDFEAD2C">
      <w:numFmt w:val="bullet"/>
      <w:lvlText w:val="•"/>
      <w:lvlJc w:val="left"/>
      <w:pPr>
        <w:ind w:left="3067" w:hanging="361"/>
      </w:pPr>
      <w:rPr>
        <w:rFonts w:hint="default"/>
        <w:lang w:val="en-US" w:eastAsia="en-US" w:bidi="ar-SA"/>
      </w:rPr>
    </w:lvl>
    <w:lvl w:ilvl="7" w:tplc="16E22FE2">
      <w:numFmt w:val="bullet"/>
      <w:lvlText w:val="•"/>
      <w:lvlJc w:val="left"/>
      <w:pPr>
        <w:ind w:left="3502" w:hanging="361"/>
      </w:pPr>
      <w:rPr>
        <w:rFonts w:hint="default"/>
        <w:lang w:val="en-US" w:eastAsia="en-US" w:bidi="ar-SA"/>
      </w:rPr>
    </w:lvl>
    <w:lvl w:ilvl="8" w:tplc="36B66D48">
      <w:numFmt w:val="bullet"/>
      <w:lvlText w:val="•"/>
      <w:lvlJc w:val="left"/>
      <w:pPr>
        <w:ind w:left="3936" w:hanging="361"/>
      </w:pPr>
      <w:rPr>
        <w:rFonts w:hint="default"/>
        <w:lang w:val="en-US" w:eastAsia="en-US" w:bidi="ar-SA"/>
      </w:rPr>
    </w:lvl>
  </w:abstractNum>
  <w:abstractNum w:abstractNumId="155" w15:restartNumberingAfterBreak="0">
    <w:nsid w:val="477A4A64"/>
    <w:multiLevelType w:val="hybridMultilevel"/>
    <w:tmpl w:val="269EC532"/>
    <w:lvl w:ilvl="0" w:tplc="B952F962">
      <w:numFmt w:val="bullet"/>
      <w:lvlText w:val="·"/>
      <w:lvlJc w:val="left"/>
      <w:pPr>
        <w:ind w:left="68" w:hanging="130"/>
      </w:pPr>
      <w:rPr>
        <w:rFonts w:ascii="Times New Roman" w:eastAsia="Times New Roman" w:hAnsi="Times New Roman" w:cs="Times New Roman" w:hint="default"/>
        <w:w w:val="100"/>
        <w:sz w:val="22"/>
        <w:szCs w:val="22"/>
        <w:lang w:val="en-US" w:eastAsia="en-US" w:bidi="ar-SA"/>
      </w:rPr>
    </w:lvl>
    <w:lvl w:ilvl="1" w:tplc="DA2A3EF2">
      <w:numFmt w:val="bullet"/>
      <w:lvlText w:val="•"/>
      <w:lvlJc w:val="left"/>
      <w:pPr>
        <w:ind w:left="676" w:hanging="130"/>
      </w:pPr>
      <w:rPr>
        <w:rFonts w:hint="default"/>
        <w:lang w:val="en-US" w:eastAsia="en-US" w:bidi="ar-SA"/>
      </w:rPr>
    </w:lvl>
    <w:lvl w:ilvl="2" w:tplc="41F47892">
      <w:numFmt w:val="bullet"/>
      <w:lvlText w:val="•"/>
      <w:lvlJc w:val="left"/>
      <w:pPr>
        <w:ind w:left="1293" w:hanging="130"/>
      </w:pPr>
      <w:rPr>
        <w:rFonts w:hint="default"/>
        <w:lang w:val="en-US" w:eastAsia="en-US" w:bidi="ar-SA"/>
      </w:rPr>
    </w:lvl>
    <w:lvl w:ilvl="3" w:tplc="E8326B90">
      <w:numFmt w:val="bullet"/>
      <w:lvlText w:val="•"/>
      <w:lvlJc w:val="left"/>
      <w:pPr>
        <w:ind w:left="1910" w:hanging="130"/>
      </w:pPr>
      <w:rPr>
        <w:rFonts w:hint="default"/>
        <w:lang w:val="en-US" w:eastAsia="en-US" w:bidi="ar-SA"/>
      </w:rPr>
    </w:lvl>
    <w:lvl w:ilvl="4" w:tplc="EFA09360">
      <w:numFmt w:val="bullet"/>
      <w:lvlText w:val="•"/>
      <w:lvlJc w:val="left"/>
      <w:pPr>
        <w:ind w:left="2527" w:hanging="130"/>
      </w:pPr>
      <w:rPr>
        <w:rFonts w:hint="default"/>
        <w:lang w:val="en-US" w:eastAsia="en-US" w:bidi="ar-SA"/>
      </w:rPr>
    </w:lvl>
    <w:lvl w:ilvl="5" w:tplc="678E3AAE">
      <w:numFmt w:val="bullet"/>
      <w:lvlText w:val="•"/>
      <w:lvlJc w:val="left"/>
      <w:pPr>
        <w:ind w:left="3144" w:hanging="130"/>
      </w:pPr>
      <w:rPr>
        <w:rFonts w:hint="default"/>
        <w:lang w:val="en-US" w:eastAsia="en-US" w:bidi="ar-SA"/>
      </w:rPr>
    </w:lvl>
    <w:lvl w:ilvl="6" w:tplc="83641754">
      <w:numFmt w:val="bullet"/>
      <w:lvlText w:val="•"/>
      <w:lvlJc w:val="left"/>
      <w:pPr>
        <w:ind w:left="3761" w:hanging="130"/>
      </w:pPr>
      <w:rPr>
        <w:rFonts w:hint="default"/>
        <w:lang w:val="en-US" w:eastAsia="en-US" w:bidi="ar-SA"/>
      </w:rPr>
    </w:lvl>
    <w:lvl w:ilvl="7" w:tplc="3B243BFE">
      <w:numFmt w:val="bullet"/>
      <w:lvlText w:val="•"/>
      <w:lvlJc w:val="left"/>
      <w:pPr>
        <w:ind w:left="4378" w:hanging="130"/>
      </w:pPr>
      <w:rPr>
        <w:rFonts w:hint="default"/>
        <w:lang w:val="en-US" w:eastAsia="en-US" w:bidi="ar-SA"/>
      </w:rPr>
    </w:lvl>
    <w:lvl w:ilvl="8" w:tplc="ED5EDAC8">
      <w:numFmt w:val="bullet"/>
      <w:lvlText w:val="•"/>
      <w:lvlJc w:val="left"/>
      <w:pPr>
        <w:ind w:left="4995" w:hanging="130"/>
      </w:pPr>
      <w:rPr>
        <w:rFonts w:hint="default"/>
        <w:lang w:val="en-US" w:eastAsia="en-US" w:bidi="ar-SA"/>
      </w:rPr>
    </w:lvl>
  </w:abstractNum>
  <w:abstractNum w:abstractNumId="156" w15:restartNumberingAfterBreak="0">
    <w:nsid w:val="48425BE4"/>
    <w:multiLevelType w:val="hybridMultilevel"/>
    <w:tmpl w:val="2D6CEEC4"/>
    <w:lvl w:ilvl="0" w:tplc="70E68496">
      <w:numFmt w:val="bullet"/>
      <w:lvlText w:val=""/>
      <w:lvlJc w:val="left"/>
      <w:pPr>
        <w:ind w:left="364" w:hanging="360"/>
      </w:pPr>
      <w:rPr>
        <w:rFonts w:ascii="Symbol" w:eastAsia="Symbol" w:hAnsi="Symbol" w:cs="Symbol" w:hint="default"/>
        <w:w w:val="100"/>
        <w:sz w:val="22"/>
        <w:szCs w:val="22"/>
        <w:lang w:val="en-US" w:eastAsia="en-US" w:bidi="ar-SA"/>
      </w:rPr>
    </w:lvl>
    <w:lvl w:ilvl="1" w:tplc="D604E332">
      <w:numFmt w:val="bullet"/>
      <w:lvlText w:val="•"/>
      <w:lvlJc w:val="left"/>
      <w:pPr>
        <w:ind w:left="955" w:hanging="360"/>
      </w:pPr>
      <w:rPr>
        <w:rFonts w:hint="default"/>
        <w:lang w:val="en-US" w:eastAsia="en-US" w:bidi="ar-SA"/>
      </w:rPr>
    </w:lvl>
    <w:lvl w:ilvl="2" w:tplc="7174D8E8">
      <w:numFmt w:val="bullet"/>
      <w:lvlText w:val="•"/>
      <w:lvlJc w:val="left"/>
      <w:pPr>
        <w:ind w:left="1550" w:hanging="360"/>
      </w:pPr>
      <w:rPr>
        <w:rFonts w:hint="default"/>
        <w:lang w:val="en-US" w:eastAsia="en-US" w:bidi="ar-SA"/>
      </w:rPr>
    </w:lvl>
    <w:lvl w:ilvl="3" w:tplc="EDCEBA46">
      <w:numFmt w:val="bullet"/>
      <w:lvlText w:val="•"/>
      <w:lvlJc w:val="left"/>
      <w:pPr>
        <w:ind w:left="2145" w:hanging="360"/>
      </w:pPr>
      <w:rPr>
        <w:rFonts w:hint="default"/>
        <w:lang w:val="en-US" w:eastAsia="en-US" w:bidi="ar-SA"/>
      </w:rPr>
    </w:lvl>
    <w:lvl w:ilvl="4" w:tplc="837A487E">
      <w:numFmt w:val="bullet"/>
      <w:lvlText w:val="•"/>
      <w:lvlJc w:val="left"/>
      <w:pPr>
        <w:ind w:left="2741" w:hanging="360"/>
      </w:pPr>
      <w:rPr>
        <w:rFonts w:hint="default"/>
        <w:lang w:val="en-US" w:eastAsia="en-US" w:bidi="ar-SA"/>
      </w:rPr>
    </w:lvl>
    <w:lvl w:ilvl="5" w:tplc="90347EFA">
      <w:numFmt w:val="bullet"/>
      <w:lvlText w:val="•"/>
      <w:lvlJc w:val="left"/>
      <w:pPr>
        <w:ind w:left="3336" w:hanging="360"/>
      </w:pPr>
      <w:rPr>
        <w:rFonts w:hint="default"/>
        <w:lang w:val="en-US" w:eastAsia="en-US" w:bidi="ar-SA"/>
      </w:rPr>
    </w:lvl>
    <w:lvl w:ilvl="6" w:tplc="A45E136E">
      <w:numFmt w:val="bullet"/>
      <w:lvlText w:val="•"/>
      <w:lvlJc w:val="left"/>
      <w:pPr>
        <w:ind w:left="3931" w:hanging="360"/>
      </w:pPr>
      <w:rPr>
        <w:rFonts w:hint="default"/>
        <w:lang w:val="en-US" w:eastAsia="en-US" w:bidi="ar-SA"/>
      </w:rPr>
    </w:lvl>
    <w:lvl w:ilvl="7" w:tplc="A3940E66">
      <w:numFmt w:val="bullet"/>
      <w:lvlText w:val="•"/>
      <w:lvlJc w:val="left"/>
      <w:pPr>
        <w:ind w:left="4527" w:hanging="360"/>
      </w:pPr>
      <w:rPr>
        <w:rFonts w:hint="default"/>
        <w:lang w:val="en-US" w:eastAsia="en-US" w:bidi="ar-SA"/>
      </w:rPr>
    </w:lvl>
    <w:lvl w:ilvl="8" w:tplc="9AD8ED72">
      <w:numFmt w:val="bullet"/>
      <w:lvlText w:val="•"/>
      <w:lvlJc w:val="left"/>
      <w:pPr>
        <w:ind w:left="5122" w:hanging="360"/>
      </w:pPr>
      <w:rPr>
        <w:rFonts w:hint="default"/>
        <w:lang w:val="en-US" w:eastAsia="en-US" w:bidi="ar-SA"/>
      </w:rPr>
    </w:lvl>
  </w:abstractNum>
  <w:abstractNum w:abstractNumId="157" w15:restartNumberingAfterBreak="0">
    <w:nsid w:val="48E3669A"/>
    <w:multiLevelType w:val="hybridMultilevel"/>
    <w:tmpl w:val="E08CE432"/>
    <w:lvl w:ilvl="0" w:tplc="F968A5AC">
      <w:numFmt w:val="bullet"/>
      <w:lvlText w:val=""/>
      <w:lvlJc w:val="left"/>
      <w:pPr>
        <w:ind w:left="467" w:hanging="361"/>
      </w:pPr>
      <w:rPr>
        <w:rFonts w:ascii="Symbol" w:eastAsia="Symbol" w:hAnsi="Symbol" w:cs="Symbol" w:hint="default"/>
        <w:w w:val="100"/>
        <w:sz w:val="22"/>
        <w:szCs w:val="22"/>
        <w:lang w:val="en-US" w:eastAsia="en-US" w:bidi="ar-SA"/>
      </w:rPr>
    </w:lvl>
    <w:lvl w:ilvl="1" w:tplc="38E4FA66">
      <w:numFmt w:val="bullet"/>
      <w:lvlText w:val="•"/>
      <w:lvlJc w:val="left"/>
      <w:pPr>
        <w:ind w:left="894" w:hanging="361"/>
      </w:pPr>
      <w:rPr>
        <w:rFonts w:hint="default"/>
        <w:lang w:val="en-US" w:eastAsia="en-US" w:bidi="ar-SA"/>
      </w:rPr>
    </w:lvl>
    <w:lvl w:ilvl="2" w:tplc="D9067E7C">
      <w:numFmt w:val="bullet"/>
      <w:lvlText w:val="•"/>
      <w:lvlJc w:val="left"/>
      <w:pPr>
        <w:ind w:left="1329" w:hanging="361"/>
      </w:pPr>
      <w:rPr>
        <w:rFonts w:hint="default"/>
        <w:lang w:val="en-US" w:eastAsia="en-US" w:bidi="ar-SA"/>
      </w:rPr>
    </w:lvl>
    <w:lvl w:ilvl="3" w:tplc="D65ACA52">
      <w:numFmt w:val="bullet"/>
      <w:lvlText w:val="•"/>
      <w:lvlJc w:val="left"/>
      <w:pPr>
        <w:ind w:left="1763" w:hanging="361"/>
      </w:pPr>
      <w:rPr>
        <w:rFonts w:hint="default"/>
        <w:lang w:val="en-US" w:eastAsia="en-US" w:bidi="ar-SA"/>
      </w:rPr>
    </w:lvl>
    <w:lvl w:ilvl="4" w:tplc="2D42A208">
      <w:numFmt w:val="bullet"/>
      <w:lvlText w:val="•"/>
      <w:lvlJc w:val="left"/>
      <w:pPr>
        <w:ind w:left="2198" w:hanging="361"/>
      </w:pPr>
      <w:rPr>
        <w:rFonts w:hint="default"/>
        <w:lang w:val="en-US" w:eastAsia="en-US" w:bidi="ar-SA"/>
      </w:rPr>
    </w:lvl>
    <w:lvl w:ilvl="5" w:tplc="867E3804">
      <w:numFmt w:val="bullet"/>
      <w:lvlText w:val="•"/>
      <w:lvlJc w:val="left"/>
      <w:pPr>
        <w:ind w:left="2633" w:hanging="361"/>
      </w:pPr>
      <w:rPr>
        <w:rFonts w:hint="default"/>
        <w:lang w:val="en-US" w:eastAsia="en-US" w:bidi="ar-SA"/>
      </w:rPr>
    </w:lvl>
    <w:lvl w:ilvl="6" w:tplc="593CDBA4">
      <w:numFmt w:val="bullet"/>
      <w:lvlText w:val="•"/>
      <w:lvlJc w:val="left"/>
      <w:pPr>
        <w:ind w:left="3067" w:hanging="361"/>
      </w:pPr>
      <w:rPr>
        <w:rFonts w:hint="default"/>
        <w:lang w:val="en-US" w:eastAsia="en-US" w:bidi="ar-SA"/>
      </w:rPr>
    </w:lvl>
    <w:lvl w:ilvl="7" w:tplc="D70C60DE">
      <w:numFmt w:val="bullet"/>
      <w:lvlText w:val="•"/>
      <w:lvlJc w:val="left"/>
      <w:pPr>
        <w:ind w:left="3502" w:hanging="361"/>
      </w:pPr>
      <w:rPr>
        <w:rFonts w:hint="default"/>
        <w:lang w:val="en-US" w:eastAsia="en-US" w:bidi="ar-SA"/>
      </w:rPr>
    </w:lvl>
    <w:lvl w:ilvl="8" w:tplc="C40A3EA8">
      <w:numFmt w:val="bullet"/>
      <w:lvlText w:val="•"/>
      <w:lvlJc w:val="left"/>
      <w:pPr>
        <w:ind w:left="3936" w:hanging="361"/>
      </w:pPr>
      <w:rPr>
        <w:rFonts w:hint="default"/>
        <w:lang w:val="en-US" w:eastAsia="en-US" w:bidi="ar-SA"/>
      </w:rPr>
    </w:lvl>
  </w:abstractNum>
  <w:abstractNum w:abstractNumId="158" w15:restartNumberingAfterBreak="0">
    <w:nsid w:val="48E66EBE"/>
    <w:multiLevelType w:val="hybridMultilevel"/>
    <w:tmpl w:val="A28AF206"/>
    <w:lvl w:ilvl="0" w:tplc="894468AA">
      <w:numFmt w:val="bullet"/>
      <w:lvlText w:val=""/>
      <w:lvlJc w:val="left"/>
      <w:pPr>
        <w:ind w:left="364" w:hanging="360"/>
      </w:pPr>
      <w:rPr>
        <w:rFonts w:ascii="Symbol" w:eastAsia="Symbol" w:hAnsi="Symbol" w:cs="Symbol" w:hint="default"/>
        <w:w w:val="100"/>
        <w:sz w:val="22"/>
        <w:szCs w:val="22"/>
        <w:lang w:val="en-US" w:eastAsia="en-US" w:bidi="ar-SA"/>
      </w:rPr>
    </w:lvl>
    <w:lvl w:ilvl="1" w:tplc="A4725ABE">
      <w:numFmt w:val="bullet"/>
      <w:lvlText w:val="•"/>
      <w:lvlJc w:val="left"/>
      <w:pPr>
        <w:ind w:left="955" w:hanging="360"/>
      </w:pPr>
      <w:rPr>
        <w:rFonts w:hint="default"/>
        <w:lang w:val="en-US" w:eastAsia="en-US" w:bidi="ar-SA"/>
      </w:rPr>
    </w:lvl>
    <w:lvl w:ilvl="2" w:tplc="97A07F44">
      <w:numFmt w:val="bullet"/>
      <w:lvlText w:val="•"/>
      <w:lvlJc w:val="left"/>
      <w:pPr>
        <w:ind w:left="1550" w:hanging="360"/>
      </w:pPr>
      <w:rPr>
        <w:rFonts w:hint="default"/>
        <w:lang w:val="en-US" w:eastAsia="en-US" w:bidi="ar-SA"/>
      </w:rPr>
    </w:lvl>
    <w:lvl w:ilvl="3" w:tplc="F0266C74">
      <w:numFmt w:val="bullet"/>
      <w:lvlText w:val="•"/>
      <w:lvlJc w:val="left"/>
      <w:pPr>
        <w:ind w:left="2145" w:hanging="360"/>
      </w:pPr>
      <w:rPr>
        <w:rFonts w:hint="default"/>
        <w:lang w:val="en-US" w:eastAsia="en-US" w:bidi="ar-SA"/>
      </w:rPr>
    </w:lvl>
    <w:lvl w:ilvl="4" w:tplc="11680D48">
      <w:numFmt w:val="bullet"/>
      <w:lvlText w:val="•"/>
      <w:lvlJc w:val="left"/>
      <w:pPr>
        <w:ind w:left="2741" w:hanging="360"/>
      </w:pPr>
      <w:rPr>
        <w:rFonts w:hint="default"/>
        <w:lang w:val="en-US" w:eastAsia="en-US" w:bidi="ar-SA"/>
      </w:rPr>
    </w:lvl>
    <w:lvl w:ilvl="5" w:tplc="E642ED40">
      <w:numFmt w:val="bullet"/>
      <w:lvlText w:val="•"/>
      <w:lvlJc w:val="left"/>
      <w:pPr>
        <w:ind w:left="3336" w:hanging="360"/>
      </w:pPr>
      <w:rPr>
        <w:rFonts w:hint="default"/>
        <w:lang w:val="en-US" w:eastAsia="en-US" w:bidi="ar-SA"/>
      </w:rPr>
    </w:lvl>
    <w:lvl w:ilvl="6" w:tplc="4BE638B8">
      <w:numFmt w:val="bullet"/>
      <w:lvlText w:val="•"/>
      <w:lvlJc w:val="left"/>
      <w:pPr>
        <w:ind w:left="3931" w:hanging="360"/>
      </w:pPr>
      <w:rPr>
        <w:rFonts w:hint="default"/>
        <w:lang w:val="en-US" w:eastAsia="en-US" w:bidi="ar-SA"/>
      </w:rPr>
    </w:lvl>
    <w:lvl w:ilvl="7" w:tplc="6722F27C">
      <w:numFmt w:val="bullet"/>
      <w:lvlText w:val="•"/>
      <w:lvlJc w:val="left"/>
      <w:pPr>
        <w:ind w:left="4527" w:hanging="360"/>
      </w:pPr>
      <w:rPr>
        <w:rFonts w:hint="default"/>
        <w:lang w:val="en-US" w:eastAsia="en-US" w:bidi="ar-SA"/>
      </w:rPr>
    </w:lvl>
    <w:lvl w:ilvl="8" w:tplc="30E2C29C">
      <w:numFmt w:val="bullet"/>
      <w:lvlText w:val="•"/>
      <w:lvlJc w:val="left"/>
      <w:pPr>
        <w:ind w:left="5122" w:hanging="360"/>
      </w:pPr>
      <w:rPr>
        <w:rFonts w:hint="default"/>
        <w:lang w:val="en-US" w:eastAsia="en-US" w:bidi="ar-SA"/>
      </w:rPr>
    </w:lvl>
  </w:abstractNum>
  <w:abstractNum w:abstractNumId="159" w15:restartNumberingAfterBreak="0">
    <w:nsid w:val="496B6187"/>
    <w:multiLevelType w:val="hybridMultilevel"/>
    <w:tmpl w:val="7494D0D6"/>
    <w:lvl w:ilvl="0" w:tplc="47CCBD42">
      <w:numFmt w:val="bullet"/>
      <w:lvlText w:val=""/>
      <w:lvlJc w:val="left"/>
      <w:pPr>
        <w:ind w:left="364" w:hanging="360"/>
      </w:pPr>
      <w:rPr>
        <w:rFonts w:ascii="Symbol" w:eastAsia="Symbol" w:hAnsi="Symbol" w:cs="Symbol" w:hint="default"/>
        <w:w w:val="100"/>
        <w:sz w:val="22"/>
        <w:szCs w:val="22"/>
        <w:lang w:val="en-US" w:eastAsia="en-US" w:bidi="ar-SA"/>
      </w:rPr>
    </w:lvl>
    <w:lvl w:ilvl="1" w:tplc="1206CEF2">
      <w:numFmt w:val="bullet"/>
      <w:lvlText w:val="•"/>
      <w:lvlJc w:val="left"/>
      <w:pPr>
        <w:ind w:left="955" w:hanging="360"/>
      </w:pPr>
      <w:rPr>
        <w:rFonts w:hint="default"/>
        <w:lang w:val="en-US" w:eastAsia="en-US" w:bidi="ar-SA"/>
      </w:rPr>
    </w:lvl>
    <w:lvl w:ilvl="2" w:tplc="A77E3CCE">
      <w:numFmt w:val="bullet"/>
      <w:lvlText w:val="•"/>
      <w:lvlJc w:val="left"/>
      <w:pPr>
        <w:ind w:left="1550" w:hanging="360"/>
      </w:pPr>
      <w:rPr>
        <w:rFonts w:hint="default"/>
        <w:lang w:val="en-US" w:eastAsia="en-US" w:bidi="ar-SA"/>
      </w:rPr>
    </w:lvl>
    <w:lvl w:ilvl="3" w:tplc="F61048D4">
      <w:numFmt w:val="bullet"/>
      <w:lvlText w:val="•"/>
      <w:lvlJc w:val="left"/>
      <w:pPr>
        <w:ind w:left="2145" w:hanging="360"/>
      </w:pPr>
      <w:rPr>
        <w:rFonts w:hint="default"/>
        <w:lang w:val="en-US" w:eastAsia="en-US" w:bidi="ar-SA"/>
      </w:rPr>
    </w:lvl>
    <w:lvl w:ilvl="4" w:tplc="65F4CAA8">
      <w:numFmt w:val="bullet"/>
      <w:lvlText w:val="•"/>
      <w:lvlJc w:val="left"/>
      <w:pPr>
        <w:ind w:left="2741" w:hanging="360"/>
      </w:pPr>
      <w:rPr>
        <w:rFonts w:hint="default"/>
        <w:lang w:val="en-US" w:eastAsia="en-US" w:bidi="ar-SA"/>
      </w:rPr>
    </w:lvl>
    <w:lvl w:ilvl="5" w:tplc="407682F4">
      <w:numFmt w:val="bullet"/>
      <w:lvlText w:val="•"/>
      <w:lvlJc w:val="left"/>
      <w:pPr>
        <w:ind w:left="3336" w:hanging="360"/>
      </w:pPr>
      <w:rPr>
        <w:rFonts w:hint="default"/>
        <w:lang w:val="en-US" w:eastAsia="en-US" w:bidi="ar-SA"/>
      </w:rPr>
    </w:lvl>
    <w:lvl w:ilvl="6" w:tplc="6EF29910">
      <w:numFmt w:val="bullet"/>
      <w:lvlText w:val="•"/>
      <w:lvlJc w:val="left"/>
      <w:pPr>
        <w:ind w:left="3931" w:hanging="360"/>
      </w:pPr>
      <w:rPr>
        <w:rFonts w:hint="default"/>
        <w:lang w:val="en-US" w:eastAsia="en-US" w:bidi="ar-SA"/>
      </w:rPr>
    </w:lvl>
    <w:lvl w:ilvl="7" w:tplc="816CA5DC">
      <w:numFmt w:val="bullet"/>
      <w:lvlText w:val="•"/>
      <w:lvlJc w:val="left"/>
      <w:pPr>
        <w:ind w:left="4527" w:hanging="360"/>
      </w:pPr>
      <w:rPr>
        <w:rFonts w:hint="default"/>
        <w:lang w:val="en-US" w:eastAsia="en-US" w:bidi="ar-SA"/>
      </w:rPr>
    </w:lvl>
    <w:lvl w:ilvl="8" w:tplc="6B24CC5A">
      <w:numFmt w:val="bullet"/>
      <w:lvlText w:val="•"/>
      <w:lvlJc w:val="left"/>
      <w:pPr>
        <w:ind w:left="5122" w:hanging="360"/>
      </w:pPr>
      <w:rPr>
        <w:rFonts w:hint="default"/>
        <w:lang w:val="en-US" w:eastAsia="en-US" w:bidi="ar-SA"/>
      </w:rPr>
    </w:lvl>
  </w:abstractNum>
  <w:abstractNum w:abstractNumId="160" w15:restartNumberingAfterBreak="0">
    <w:nsid w:val="49772505"/>
    <w:multiLevelType w:val="hybridMultilevel"/>
    <w:tmpl w:val="F33011A4"/>
    <w:lvl w:ilvl="0" w:tplc="00D64884">
      <w:numFmt w:val="bullet"/>
      <w:lvlText w:val=""/>
      <w:lvlJc w:val="left"/>
      <w:pPr>
        <w:ind w:left="364" w:hanging="360"/>
      </w:pPr>
      <w:rPr>
        <w:rFonts w:ascii="Symbol" w:eastAsia="Symbol" w:hAnsi="Symbol" w:cs="Symbol" w:hint="default"/>
        <w:w w:val="100"/>
        <w:sz w:val="22"/>
        <w:szCs w:val="22"/>
        <w:lang w:val="en-US" w:eastAsia="en-US" w:bidi="ar-SA"/>
      </w:rPr>
    </w:lvl>
    <w:lvl w:ilvl="1" w:tplc="63B8DFC8">
      <w:numFmt w:val="bullet"/>
      <w:lvlText w:val="•"/>
      <w:lvlJc w:val="left"/>
      <w:pPr>
        <w:ind w:left="955" w:hanging="360"/>
      </w:pPr>
      <w:rPr>
        <w:rFonts w:hint="default"/>
        <w:lang w:val="en-US" w:eastAsia="en-US" w:bidi="ar-SA"/>
      </w:rPr>
    </w:lvl>
    <w:lvl w:ilvl="2" w:tplc="9DF68A94">
      <w:numFmt w:val="bullet"/>
      <w:lvlText w:val="•"/>
      <w:lvlJc w:val="left"/>
      <w:pPr>
        <w:ind w:left="1550" w:hanging="360"/>
      </w:pPr>
      <w:rPr>
        <w:rFonts w:hint="default"/>
        <w:lang w:val="en-US" w:eastAsia="en-US" w:bidi="ar-SA"/>
      </w:rPr>
    </w:lvl>
    <w:lvl w:ilvl="3" w:tplc="B8C63026">
      <w:numFmt w:val="bullet"/>
      <w:lvlText w:val="•"/>
      <w:lvlJc w:val="left"/>
      <w:pPr>
        <w:ind w:left="2145" w:hanging="360"/>
      </w:pPr>
      <w:rPr>
        <w:rFonts w:hint="default"/>
        <w:lang w:val="en-US" w:eastAsia="en-US" w:bidi="ar-SA"/>
      </w:rPr>
    </w:lvl>
    <w:lvl w:ilvl="4" w:tplc="6AB88D68">
      <w:numFmt w:val="bullet"/>
      <w:lvlText w:val="•"/>
      <w:lvlJc w:val="left"/>
      <w:pPr>
        <w:ind w:left="2741" w:hanging="360"/>
      </w:pPr>
      <w:rPr>
        <w:rFonts w:hint="default"/>
        <w:lang w:val="en-US" w:eastAsia="en-US" w:bidi="ar-SA"/>
      </w:rPr>
    </w:lvl>
    <w:lvl w:ilvl="5" w:tplc="7B7CAC36">
      <w:numFmt w:val="bullet"/>
      <w:lvlText w:val="•"/>
      <w:lvlJc w:val="left"/>
      <w:pPr>
        <w:ind w:left="3336" w:hanging="360"/>
      </w:pPr>
      <w:rPr>
        <w:rFonts w:hint="default"/>
        <w:lang w:val="en-US" w:eastAsia="en-US" w:bidi="ar-SA"/>
      </w:rPr>
    </w:lvl>
    <w:lvl w:ilvl="6" w:tplc="3ED83196">
      <w:numFmt w:val="bullet"/>
      <w:lvlText w:val="•"/>
      <w:lvlJc w:val="left"/>
      <w:pPr>
        <w:ind w:left="3931" w:hanging="360"/>
      </w:pPr>
      <w:rPr>
        <w:rFonts w:hint="default"/>
        <w:lang w:val="en-US" w:eastAsia="en-US" w:bidi="ar-SA"/>
      </w:rPr>
    </w:lvl>
    <w:lvl w:ilvl="7" w:tplc="D1D8DC80">
      <w:numFmt w:val="bullet"/>
      <w:lvlText w:val="•"/>
      <w:lvlJc w:val="left"/>
      <w:pPr>
        <w:ind w:left="4527" w:hanging="360"/>
      </w:pPr>
      <w:rPr>
        <w:rFonts w:hint="default"/>
        <w:lang w:val="en-US" w:eastAsia="en-US" w:bidi="ar-SA"/>
      </w:rPr>
    </w:lvl>
    <w:lvl w:ilvl="8" w:tplc="B50069C6">
      <w:numFmt w:val="bullet"/>
      <w:lvlText w:val="•"/>
      <w:lvlJc w:val="left"/>
      <w:pPr>
        <w:ind w:left="5122" w:hanging="360"/>
      </w:pPr>
      <w:rPr>
        <w:rFonts w:hint="default"/>
        <w:lang w:val="en-US" w:eastAsia="en-US" w:bidi="ar-SA"/>
      </w:rPr>
    </w:lvl>
  </w:abstractNum>
  <w:abstractNum w:abstractNumId="161" w15:restartNumberingAfterBreak="0">
    <w:nsid w:val="498779A3"/>
    <w:multiLevelType w:val="hybridMultilevel"/>
    <w:tmpl w:val="6980AAE8"/>
    <w:lvl w:ilvl="0" w:tplc="FBC698B8">
      <w:numFmt w:val="bullet"/>
      <w:lvlText w:val=""/>
      <w:lvlJc w:val="left"/>
      <w:pPr>
        <w:ind w:left="1300" w:hanging="360"/>
      </w:pPr>
      <w:rPr>
        <w:rFonts w:ascii="Symbol" w:eastAsia="Symbol" w:hAnsi="Symbol" w:cs="Symbol" w:hint="default"/>
        <w:sz w:val="24"/>
        <w:szCs w:val="24"/>
        <w:lang w:val="en-US" w:eastAsia="en-US" w:bidi="ar-SA"/>
      </w:rPr>
    </w:lvl>
    <w:lvl w:ilvl="1" w:tplc="4A8C68F0">
      <w:numFmt w:val="bullet"/>
      <w:lvlText w:val="o"/>
      <w:lvlJc w:val="left"/>
      <w:pPr>
        <w:ind w:left="1650" w:hanging="358"/>
      </w:pPr>
      <w:rPr>
        <w:rFonts w:ascii="Courier New" w:eastAsia="Courier New" w:hAnsi="Courier New" w:cs="Courier New" w:hint="default"/>
        <w:sz w:val="24"/>
        <w:szCs w:val="24"/>
        <w:lang w:val="en-US" w:eastAsia="en-US" w:bidi="ar-SA"/>
      </w:rPr>
    </w:lvl>
    <w:lvl w:ilvl="2" w:tplc="34B8F850">
      <w:numFmt w:val="bullet"/>
      <w:lvlText w:val="•"/>
      <w:lvlJc w:val="left"/>
      <w:pPr>
        <w:ind w:left="2600" w:hanging="358"/>
      </w:pPr>
      <w:rPr>
        <w:rFonts w:hint="default"/>
        <w:lang w:val="en-US" w:eastAsia="en-US" w:bidi="ar-SA"/>
      </w:rPr>
    </w:lvl>
    <w:lvl w:ilvl="3" w:tplc="9C96BAE6">
      <w:numFmt w:val="bullet"/>
      <w:lvlText w:val="•"/>
      <w:lvlJc w:val="left"/>
      <w:pPr>
        <w:ind w:left="3541" w:hanging="358"/>
      </w:pPr>
      <w:rPr>
        <w:rFonts w:hint="default"/>
        <w:lang w:val="en-US" w:eastAsia="en-US" w:bidi="ar-SA"/>
      </w:rPr>
    </w:lvl>
    <w:lvl w:ilvl="4" w:tplc="AC781B0E">
      <w:numFmt w:val="bullet"/>
      <w:lvlText w:val="•"/>
      <w:lvlJc w:val="left"/>
      <w:pPr>
        <w:ind w:left="4482" w:hanging="358"/>
      </w:pPr>
      <w:rPr>
        <w:rFonts w:hint="default"/>
        <w:lang w:val="en-US" w:eastAsia="en-US" w:bidi="ar-SA"/>
      </w:rPr>
    </w:lvl>
    <w:lvl w:ilvl="5" w:tplc="608A1B84">
      <w:numFmt w:val="bullet"/>
      <w:lvlText w:val="•"/>
      <w:lvlJc w:val="left"/>
      <w:pPr>
        <w:ind w:left="5422" w:hanging="358"/>
      </w:pPr>
      <w:rPr>
        <w:rFonts w:hint="default"/>
        <w:lang w:val="en-US" w:eastAsia="en-US" w:bidi="ar-SA"/>
      </w:rPr>
    </w:lvl>
    <w:lvl w:ilvl="6" w:tplc="11CE6808">
      <w:numFmt w:val="bullet"/>
      <w:lvlText w:val="•"/>
      <w:lvlJc w:val="left"/>
      <w:pPr>
        <w:ind w:left="6363" w:hanging="358"/>
      </w:pPr>
      <w:rPr>
        <w:rFonts w:hint="default"/>
        <w:lang w:val="en-US" w:eastAsia="en-US" w:bidi="ar-SA"/>
      </w:rPr>
    </w:lvl>
    <w:lvl w:ilvl="7" w:tplc="73E819F8">
      <w:numFmt w:val="bullet"/>
      <w:lvlText w:val="•"/>
      <w:lvlJc w:val="left"/>
      <w:pPr>
        <w:ind w:left="7304" w:hanging="358"/>
      </w:pPr>
      <w:rPr>
        <w:rFonts w:hint="default"/>
        <w:lang w:val="en-US" w:eastAsia="en-US" w:bidi="ar-SA"/>
      </w:rPr>
    </w:lvl>
    <w:lvl w:ilvl="8" w:tplc="9F2AAC84">
      <w:numFmt w:val="bullet"/>
      <w:lvlText w:val="•"/>
      <w:lvlJc w:val="left"/>
      <w:pPr>
        <w:ind w:left="8244" w:hanging="358"/>
      </w:pPr>
      <w:rPr>
        <w:rFonts w:hint="default"/>
        <w:lang w:val="en-US" w:eastAsia="en-US" w:bidi="ar-SA"/>
      </w:rPr>
    </w:lvl>
  </w:abstractNum>
  <w:abstractNum w:abstractNumId="162" w15:restartNumberingAfterBreak="0">
    <w:nsid w:val="49BF57A4"/>
    <w:multiLevelType w:val="hybridMultilevel"/>
    <w:tmpl w:val="0F489DE6"/>
    <w:lvl w:ilvl="0" w:tplc="0B44B0C2">
      <w:numFmt w:val="bullet"/>
      <w:lvlText w:val=""/>
      <w:lvlJc w:val="left"/>
      <w:pPr>
        <w:ind w:left="467" w:hanging="361"/>
      </w:pPr>
      <w:rPr>
        <w:rFonts w:ascii="Symbol" w:eastAsia="Symbol" w:hAnsi="Symbol" w:cs="Symbol" w:hint="default"/>
        <w:w w:val="100"/>
        <w:sz w:val="22"/>
        <w:szCs w:val="22"/>
        <w:lang w:val="en-US" w:eastAsia="en-US" w:bidi="ar-SA"/>
      </w:rPr>
    </w:lvl>
    <w:lvl w:ilvl="1" w:tplc="73D63B64">
      <w:numFmt w:val="bullet"/>
      <w:lvlText w:val="•"/>
      <w:lvlJc w:val="left"/>
      <w:pPr>
        <w:ind w:left="894" w:hanging="361"/>
      </w:pPr>
      <w:rPr>
        <w:rFonts w:hint="default"/>
        <w:lang w:val="en-US" w:eastAsia="en-US" w:bidi="ar-SA"/>
      </w:rPr>
    </w:lvl>
    <w:lvl w:ilvl="2" w:tplc="F2D69DB8">
      <w:numFmt w:val="bullet"/>
      <w:lvlText w:val="•"/>
      <w:lvlJc w:val="left"/>
      <w:pPr>
        <w:ind w:left="1329" w:hanging="361"/>
      </w:pPr>
      <w:rPr>
        <w:rFonts w:hint="default"/>
        <w:lang w:val="en-US" w:eastAsia="en-US" w:bidi="ar-SA"/>
      </w:rPr>
    </w:lvl>
    <w:lvl w:ilvl="3" w:tplc="2D3A8E24">
      <w:numFmt w:val="bullet"/>
      <w:lvlText w:val="•"/>
      <w:lvlJc w:val="left"/>
      <w:pPr>
        <w:ind w:left="1763" w:hanging="361"/>
      </w:pPr>
      <w:rPr>
        <w:rFonts w:hint="default"/>
        <w:lang w:val="en-US" w:eastAsia="en-US" w:bidi="ar-SA"/>
      </w:rPr>
    </w:lvl>
    <w:lvl w:ilvl="4" w:tplc="70D2A15A">
      <w:numFmt w:val="bullet"/>
      <w:lvlText w:val="•"/>
      <w:lvlJc w:val="left"/>
      <w:pPr>
        <w:ind w:left="2198" w:hanging="361"/>
      </w:pPr>
      <w:rPr>
        <w:rFonts w:hint="default"/>
        <w:lang w:val="en-US" w:eastAsia="en-US" w:bidi="ar-SA"/>
      </w:rPr>
    </w:lvl>
    <w:lvl w:ilvl="5" w:tplc="9B16496A">
      <w:numFmt w:val="bullet"/>
      <w:lvlText w:val="•"/>
      <w:lvlJc w:val="left"/>
      <w:pPr>
        <w:ind w:left="2633" w:hanging="361"/>
      </w:pPr>
      <w:rPr>
        <w:rFonts w:hint="default"/>
        <w:lang w:val="en-US" w:eastAsia="en-US" w:bidi="ar-SA"/>
      </w:rPr>
    </w:lvl>
    <w:lvl w:ilvl="6" w:tplc="DBEEF844">
      <w:numFmt w:val="bullet"/>
      <w:lvlText w:val="•"/>
      <w:lvlJc w:val="left"/>
      <w:pPr>
        <w:ind w:left="3067" w:hanging="361"/>
      </w:pPr>
      <w:rPr>
        <w:rFonts w:hint="default"/>
        <w:lang w:val="en-US" w:eastAsia="en-US" w:bidi="ar-SA"/>
      </w:rPr>
    </w:lvl>
    <w:lvl w:ilvl="7" w:tplc="CD46B348">
      <w:numFmt w:val="bullet"/>
      <w:lvlText w:val="•"/>
      <w:lvlJc w:val="left"/>
      <w:pPr>
        <w:ind w:left="3502" w:hanging="361"/>
      </w:pPr>
      <w:rPr>
        <w:rFonts w:hint="default"/>
        <w:lang w:val="en-US" w:eastAsia="en-US" w:bidi="ar-SA"/>
      </w:rPr>
    </w:lvl>
    <w:lvl w:ilvl="8" w:tplc="6228FCB8">
      <w:numFmt w:val="bullet"/>
      <w:lvlText w:val="•"/>
      <w:lvlJc w:val="left"/>
      <w:pPr>
        <w:ind w:left="3936" w:hanging="361"/>
      </w:pPr>
      <w:rPr>
        <w:rFonts w:hint="default"/>
        <w:lang w:val="en-US" w:eastAsia="en-US" w:bidi="ar-SA"/>
      </w:rPr>
    </w:lvl>
  </w:abstractNum>
  <w:abstractNum w:abstractNumId="163" w15:restartNumberingAfterBreak="0">
    <w:nsid w:val="4A043F86"/>
    <w:multiLevelType w:val="hybridMultilevel"/>
    <w:tmpl w:val="5F9A2D2E"/>
    <w:lvl w:ilvl="0" w:tplc="8E2232F6">
      <w:numFmt w:val="bullet"/>
      <w:lvlText w:val=""/>
      <w:lvlJc w:val="left"/>
      <w:pPr>
        <w:ind w:left="364" w:hanging="360"/>
      </w:pPr>
      <w:rPr>
        <w:rFonts w:ascii="Symbol" w:eastAsia="Symbol" w:hAnsi="Symbol" w:cs="Symbol" w:hint="default"/>
        <w:w w:val="100"/>
        <w:sz w:val="22"/>
        <w:szCs w:val="22"/>
        <w:lang w:val="en-US" w:eastAsia="en-US" w:bidi="ar-SA"/>
      </w:rPr>
    </w:lvl>
    <w:lvl w:ilvl="1" w:tplc="616A7478">
      <w:numFmt w:val="bullet"/>
      <w:lvlText w:val="•"/>
      <w:lvlJc w:val="left"/>
      <w:pPr>
        <w:ind w:left="955" w:hanging="360"/>
      </w:pPr>
      <w:rPr>
        <w:rFonts w:hint="default"/>
        <w:lang w:val="en-US" w:eastAsia="en-US" w:bidi="ar-SA"/>
      </w:rPr>
    </w:lvl>
    <w:lvl w:ilvl="2" w:tplc="97FC398A">
      <w:numFmt w:val="bullet"/>
      <w:lvlText w:val="•"/>
      <w:lvlJc w:val="left"/>
      <w:pPr>
        <w:ind w:left="1550" w:hanging="360"/>
      </w:pPr>
      <w:rPr>
        <w:rFonts w:hint="default"/>
        <w:lang w:val="en-US" w:eastAsia="en-US" w:bidi="ar-SA"/>
      </w:rPr>
    </w:lvl>
    <w:lvl w:ilvl="3" w:tplc="AE2C6500">
      <w:numFmt w:val="bullet"/>
      <w:lvlText w:val="•"/>
      <w:lvlJc w:val="left"/>
      <w:pPr>
        <w:ind w:left="2145" w:hanging="360"/>
      </w:pPr>
      <w:rPr>
        <w:rFonts w:hint="default"/>
        <w:lang w:val="en-US" w:eastAsia="en-US" w:bidi="ar-SA"/>
      </w:rPr>
    </w:lvl>
    <w:lvl w:ilvl="4" w:tplc="0EA29CAA">
      <w:numFmt w:val="bullet"/>
      <w:lvlText w:val="•"/>
      <w:lvlJc w:val="left"/>
      <w:pPr>
        <w:ind w:left="2741" w:hanging="360"/>
      </w:pPr>
      <w:rPr>
        <w:rFonts w:hint="default"/>
        <w:lang w:val="en-US" w:eastAsia="en-US" w:bidi="ar-SA"/>
      </w:rPr>
    </w:lvl>
    <w:lvl w:ilvl="5" w:tplc="C40A3512">
      <w:numFmt w:val="bullet"/>
      <w:lvlText w:val="•"/>
      <w:lvlJc w:val="left"/>
      <w:pPr>
        <w:ind w:left="3336" w:hanging="360"/>
      </w:pPr>
      <w:rPr>
        <w:rFonts w:hint="default"/>
        <w:lang w:val="en-US" w:eastAsia="en-US" w:bidi="ar-SA"/>
      </w:rPr>
    </w:lvl>
    <w:lvl w:ilvl="6" w:tplc="77EE64BC">
      <w:numFmt w:val="bullet"/>
      <w:lvlText w:val="•"/>
      <w:lvlJc w:val="left"/>
      <w:pPr>
        <w:ind w:left="3931" w:hanging="360"/>
      </w:pPr>
      <w:rPr>
        <w:rFonts w:hint="default"/>
        <w:lang w:val="en-US" w:eastAsia="en-US" w:bidi="ar-SA"/>
      </w:rPr>
    </w:lvl>
    <w:lvl w:ilvl="7" w:tplc="F14A392E">
      <w:numFmt w:val="bullet"/>
      <w:lvlText w:val="•"/>
      <w:lvlJc w:val="left"/>
      <w:pPr>
        <w:ind w:left="4527" w:hanging="360"/>
      </w:pPr>
      <w:rPr>
        <w:rFonts w:hint="default"/>
        <w:lang w:val="en-US" w:eastAsia="en-US" w:bidi="ar-SA"/>
      </w:rPr>
    </w:lvl>
    <w:lvl w:ilvl="8" w:tplc="031CABD6">
      <w:numFmt w:val="bullet"/>
      <w:lvlText w:val="•"/>
      <w:lvlJc w:val="left"/>
      <w:pPr>
        <w:ind w:left="5122" w:hanging="360"/>
      </w:pPr>
      <w:rPr>
        <w:rFonts w:hint="default"/>
        <w:lang w:val="en-US" w:eastAsia="en-US" w:bidi="ar-SA"/>
      </w:rPr>
    </w:lvl>
  </w:abstractNum>
  <w:abstractNum w:abstractNumId="164" w15:restartNumberingAfterBreak="0">
    <w:nsid w:val="4A530D7C"/>
    <w:multiLevelType w:val="hybridMultilevel"/>
    <w:tmpl w:val="E24C0A0A"/>
    <w:lvl w:ilvl="0" w:tplc="7F960AB4">
      <w:numFmt w:val="bullet"/>
      <w:lvlText w:val=""/>
      <w:lvlJc w:val="left"/>
      <w:pPr>
        <w:ind w:left="364" w:hanging="360"/>
      </w:pPr>
      <w:rPr>
        <w:rFonts w:ascii="Symbol" w:eastAsia="Symbol" w:hAnsi="Symbol" w:cs="Symbol" w:hint="default"/>
        <w:w w:val="100"/>
        <w:sz w:val="22"/>
        <w:szCs w:val="22"/>
        <w:lang w:val="en-US" w:eastAsia="en-US" w:bidi="ar-SA"/>
      </w:rPr>
    </w:lvl>
    <w:lvl w:ilvl="1" w:tplc="107A6D1C">
      <w:numFmt w:val="bullet"/>
      <w:lvlText w:val="•"/>
      <w:lvlJc w:val="left"/>
      <w:pPr>
        <w:ind w:left="955" w:hanging="360"/>
      </w:pPr>
      <w:rPr>
        <w:rFonts w:hint="default"/>
        <w:lang w:val="en-US" w:eastAsia="en-US" w:bidi="ar-SA"/>
      </w:rPr>
    </w:lvl>
    <w:lvl w:ilvl="2" w:tplc="23AA7A64">
      <w:numFmt w:val="bullet"/>
      <w:lvlText w:val="•"/>
      <w:lvlJc w:val="left"/>
      <w:pPr>
        <w:ind w:left="1550" w:hanging="360"/>
      </w:pPr>
      <w:rPr>
        <w:rFonts w:hint="default"/>
        <w:lang w:val="en-US" w:eastAsia="en-US" w:bidi="ar-SA"/>
      </w:rPr>
    </w:lvl>
    <w:lvl w:ilvl="3" w:tplc="B1D852F2">
      <w:numFmt w:val="bullet"/>
      <w:lvlText w:val="•"/>
      <w:lvlJc w:val="left"/>
      <w:pPr>
        <w:ind w:left="2145" w:hanging="360"/>
      </w:pPr>
      <w:rPr>
        <w:rFonts w:hint="default"/>
        <w:lang w:val="en-US" w:eastAsia="en-US" w:bidi="ar-SA"/>
      </w:rPr>
    </w:lvl>
    <w:lvl w:ilvl="4" w:tplc="85580D50">
      <w:numFmt w:val="bullet"/>
      <w:lvlText w:val="•"/>
      <w:lvlJc w:val="left"/>
      <w:pPr>
        <w:ind w:left="2741" w:hanging="360"/>
      </w:pPr>
      <w:rPr>
        <w:rFonts w:hint="default"/>
        <w:lang w:val="en-US" w:eastAsia="en-US" w:bidi="ar-SA"/>
      </w:rPr>
    </w:lvl>
    <w:lvl w:ilvl="5" w:tplc="1E06309C">
      <w:numFmt w:val="bullet"/>
      <w:lvlText w:val="•"/>
      <w:lvlJc w:val="left"/>
      <w:pPr>
        <w:ind w:left="3336" w:hanging="360"/>
      </w:pPr>
      <w:rPr>
        <w:rFonts w:hint="default"/>
        <w:lang w:val="en-US" w:eastAsia="en-US" w:bidi="ar-SA"/>
      </w:rPr>
    </w:lvl>
    <w:lvl w:ilvl="6" w:tplc="41BC134A">
      <w:numFmt w:val="bullet"/>
      <w:lvlText w:val="•"/>
      <w:lvlJc w:val="left"/>
      <w:pPr>
        <w:ind w:left="3931" w:hanging="360"/>
      </w:pPr>
      <w:rPr>
        <w:rFonts w:hint="default"/>
        <w:lang w:val="en-US" w:eastAsia="en-US" w:bidi="ar-SA"/>
      </w:rPr>
    </w:lvl>
    <w:lvl w:ilvl="7" w:tplc="4D342326">
      <w:numFmt w:val="bullet"/>
      <w:lvlText w:val="•"/>
      <w:lvlJc w:val="left"/>
      <w:pPr>
        <w:ind w:left="4527" w:hanging="360"/>
      </w:pPr>
      <w:rPr>
        <w:rFonts w:hint="default"/>
        <w:lang w:val="en-US" w:eastAsia="en-US" w:bidi="ar-SA"/>
      </w:rPr>
    </w:lvl>
    <w:lvl w:ilvl="8" w:tplc="AC420108">
      <w:numFmt w:val="bullet"/>
      <w:lvlText w:val="•"/>
      <w:lvlJc w:val="left"/>
      <w:pPr>
        <w:ind w:left="5122" w:hanging="360"/>
      </w:pPr>
      <w:rPr>
        <w:rFonts w:hint="default"/>
        <w:lang w:val="en-US" w:eastAsia="en-US" w:bidi="ar-SA"/>
      </w:rPr>
    </w:lvl>
  </w:abstractNum>
  <w:abstractNum w:abstractNumId="165" w15:restartNumberingAfterBreak="0">
    <w:nsid w:val="4BB23250"/>
    <w:multiLevelType w:val="hybridMultilevel"/>
    <w:tmpl w:val="E86645CA"/>
    <w:lvl w:ilvl="0" w:tplc="A3AA4B3A">
      <w:numFmt w:val="bullet"/>
      <w:lvlText w:val=""/>
      <w:lvlJc w:val="left"/>
      <w:pPr>
        <w:ind w:left="364" w:hanging="360"/>
      </w:pPr>
      <w:rPr>
        <w:rFonts w:ascii="Symbol" w:eastAsia="Symbol" w:hAnsi="Symbol" w:cs="Symbol" w:hint="default"/>
        <w:w w:val="100"/>
        <w:sz w:val="22"/>
        <w:szCs w:val="22"/>
        <w:lang w:val="en-US" w:eastAsia="en-US" w:bidi="ar-SA"/>
      </w:rPr>
    </w:lvl>
    <w:lvl w:ilvl="1" w:tplc="3F40EEA0">
      <w:numFmt w:val="bullet"/>
      <w:lvlText w:val="•"/>
      <w:lvlJc w:val="left"/>
      <w:pPr>
        <w:ind w:left="955" w:hanging="360"/>
      </w:pPr>
      <w:rPr>
        <w:rFonts w:hint="default"/>
        <w:lang w:val="en-US" w:eastAsia="en-US" w:bidi="ar-SA"/>
      </w:rPr>
    </w:lvl>
    <w:lvl w:ilvl="2" w:tplc="1A9ADF6E">
      <w:numFmt w:val="bullet"/>
      <w:lvlText w:val="•"/>
      <w:lvlJc w:val="left"/>
      <w:pPr>
        <w:ind w:left="1550" w:hanging="360"/>
      </w:pPr>
      <w:rPr>
        <w:rFonts w:hint="default"/>
        <w:lang w:val="en-US" w:eastAsia="en-US" w:bidi="ar-SA"/>
      </w:rPr>
    </w:lvl>
    <w:lvl w:ilvl="3" w:tplc="F96890DC">
      <w:numFmt w:val="bullet"/>
      <w:lvlText w:val="•"/>
      <w:lvlJc w:val="left"/>
      <w:pPr>
        <w:ind w:left="2145" w:hanging="360"/>
      </w:pPr>
      <w:rPr>
        <w:rFonts w:hint="default"/>
        <w:lang w:val="en-US" w:eastAsia="en-US" w:bidi="ar-SA"/>
      </w:rPr>
    </w:lvl>
    <w:lvl w:ilvl="4" w:tplc="EBE43CC8">
      <w:numFmt w:val="bullet"/>
      <w:lvlText w:val="•"/>
      <w:lvlJc w:val="left"/>
      <w:pPr>
        <w:ind w:left="2741" w:hanging="360"/>
      </w:pPr>
      <w:rPr>
        <w:rFonts w:hint="default"/>
        <w:lang w:val="en-US" w:eastAsia="en-US" w:bidi="ar-SA"/>
      </w:rPr>
    </w:lvl>
    <w:lvl w:ilvl="5" w:tplc="519A0F8C">
      <w:numFmt w:val="bullet"/>
      <w:lvlText w:val="•"/>
      <w:lvlJc w:val="left"/>
      <w:pPr>
        <w:ind w:left="3336" w:hanging="360"/>
      </w:pPr>
      <w:rPr>
        <w:rFonts w:hint="default"/>
        <w:lang w:val="en-US" w:eastAsia="en-US" w:bidi="ar-SA"/>
      </w:rPr>
    </w:lvl>
    <w:lvl w:ilvl="6" w:tplc="ED74FEB0">
      <w:numFmt w:val="bullet"/>
      <w:lvlText w:val="•"/>
      <w:lvlJc w:val="left"/>
      <w:pPr>
        <w:ind w:left="3931" w:hanging="360"/>
      </w:pPr>
      <w:rPr>
        <w:rFonts w:hint="default"/>
        <w:lang w:val="en-US" w:eastAsia="en-US" w:bidi="ar-SA"/>
      </w:rPr>
    </w:lvl>
    <w:lvl w:ilvl="7" w:tplc="5D200784">
      <w:numFmt w:val="bullet"/>
      <w:lvlText w:val="•"/>
      <w:lvlJc w:val="left"/>
      <w:pPr>
        <w:ind w:left="4527" w:hanging="360"/>
      </w:pPr>
      <w:rPr>
        <w:rFonts w:hint="default"/>
        <w:lang w:val="en-US" w:eastAsia="en-US" w:bidi="ar-SA"/>
      </w:rPr>
    </w:lvl>
    <w:lvl w:ilvl="8" w:tplc="B900BCC6">
      <w:numFmt w:val="bullet"/>
      <w:lvlText w:val="•"/>
      <w:lvlJc w:val="left"/>
      <w:pPr>
        <w:ind w:left="5122" w:hanging="360"/>
      </w:pPr>
      <w:rPr>
        <w:rFonts w:hint="default"/>
        <w:lang w:val="en-US" w:eastAsia="en-US" w:bidi="ar-SA"/>
      </w:rPr>
    </w:lvl>
  </w:abstractNum>
  <w:abstractNum w:abstractNumId="166" w15:restartNumberingAfterBreak="0">
    <w:nsid w:val="4BEF64C1"/>
    <w:multiLevelType w:val="hybridMultilevel"/>
    <w:tmpl w:val="12CA159E"/>
    <w:lvl w:ilvl="0" w:tplc="A894C1DA">
      <w:numFmt w:val="bullet"/>
      <w:lvlText w:val=""/>
      <w:lvlJc w:val="left"/>
      <w:pPr>
        <w:ind w:left="364" w:hanging="360"/>
      </w:pPr>
      <w:rPr>
        <w:rFonts w:ascii="Symbol" w:eastAsia="Symbol" w:hAnsi="Symbol" w:cs="Symbol" w:hint="default"/>
        <w:w w:val="100"/>
        <w:sz w:val="22"/>
        <w:szCs w:val="22"/>
        <w:lang w:val="en-US" w:eastAsia="en-US" w:bidi="ar-SA"/>
      </w:rPr>
    </w:lvl>
    <w:lvl w:ilvl="1" w:tplc="5712AEB4">
      <w:numFmt w:val="bullet"/>
      <w:lvlText w:val="•"/>
      <w:lvlJc w:val="left"/>
      <w:pPr>
        <w:ind w:left="955" w:hanging="360"/>
      </w:pPr>
      <w:rPr>
        <w:rFonts w:hint="default"/>
        <w:lang w:val="en-US" w:eastAsia="en-US" w:bidi="ar-SA"/>
      </w:rPr>
    </w:lvl>
    <w:lvl w:ilvl="2" w:tplc="B4D60370">
      <w:numFmt w:val="bullet"/>
      <w:lvlText w:val="•"/>
      <w:lvlJc w:val="left"/>
      <w:pPr>
        <w:ind w:left="1550" w:hanging="360"/>
      </w:pPr>
      <w:rPr>
        <w:rFonts w:hint="default"/>
        <w:lang w:val="en-US" w:eastAsia="en-US" w:bidi="ar-SA"/>
      </w:rPr>
    </w:lvl>
    <w:lvl w:ilvl="3" w:tplc="1A50C3F8">
      <w:numFmt w:val="bullet"/>
      <w:lvlText w:val="•"/>
      <w:lvlJc w:val="left"/>
      <w:pPr>
        <w:ind w:left="2145" w:hanging="360"/>
      </w:pPr>
      <w:rPr>
        <w:rFonts w:hint="default"/>
        <w:lang w:val="en-US" w:eastAsia="en-US" w:bidi="ar-SA"/>
      </w:rPr>
    </w:lvl>
    <w:lvl w:ilvl="4" w:tplc="7F94D1A6">
      <w:numFmt w:val="bullet"/>
      <w:lvlText w:val="•"/>
      <w:lvlJc w:val="left"/>
      <w:pPr>
        <w:ind w:left="2741" w:hanging="360"/>
      </w:pPr>
      <w:rPr>
        <w:rFonts w:hint="default"/>
        <w:lang w:val="en-US" w:eastAsia="en-US" w:bidi="ar-SA"/>
      </w:rPr>
    </w:lvl>
    <w:lvl w:ilvl="5" w:tplc="4E2A03C6">
      <w:numFmt w:val="bullet"/>
      <w:lvlText w:val="•"/>
      <w:lvlJc w:val="left"/>
      <w:pPr>
        <w:ind w:left="3336" w:hanging="360"/>
      </w:pPr>
      <w:rPr>
        <w:rFonts w:hint="default"/>
        <w:lang w:val="en-US" w:eastAsia="en-US" w:bidi="ar-SA"/>
      </w:rPr>
    </w:lvl>
    <w:lvl w:ilvl="6" w:tplc="2456788C">
      <w:numFmt w:val="bullet"/>
      <w:lvlText w:val="•"/>
      <w:lvlJc w:val="left"/>
      <w:pPr>
        <w:ind w:left="3931" w:hanging="360"/>
      </w:pPr>
      <w:rPr>
        <w:rFonts w:hint="default"/>
        <w:lang w:val="en-US" w:eastAsia="en-US" w:bidi="ar-SA"/>
      </w:rPr>
    </w:lvl>
    <w:lvl w:ilvl="7" w:tplc="EDB4D420">
      <w:numFmt w:val="bullet"/>
      <w:lvlText w:val="•"/>
      <w:lvlJc w:val="left"/>
      <w:pPr>
        <w:ind w:left="4527" w:hanging="360"/>
      </w:pPr>
      <w:rPr>
        <w:rFonts w:hint="default"/>
        <w:lang w:val="en-US" w:eastAsia="en-US" w:bidi="ar-SA"/>
      </w:rPr>
    </w:lvl>
    <w:lvl w:ilvl="8" w:tplc="64E89BB0">
      <w:numFmt w:val="bullet"/>
      <w:lvlText w:val="•"/>
      <w:lvlJc w:val="left"/>
      <w:pPr>
        <w:ind w:left="5122" w:hanging="360"/>
      </w:pPr>
      <w:rPr>
        <w:rFonts w:hint="default"/>
        <w:lang w:val="en-US" w:eastAsia="en-US" w:bidi="ar-SA"/>
      </w:rPr>
    </w:lvl>
  </w:abstractNum>
  <w:abstractNum w:abstractNumId="167" w15:restartNumberingAfterBreak="0">
    <w:nsid w:val="4C470385"/>
    <w:multiLevelType w:val="hybridMultilevel"/>
    <w:tmpl w:val="75B05124"/>
    <w:lvl w:ilvl="0" w:tplc="42728E62">
      <w:start w:val="1"/>
      <w:numFmt w:val="lowerLetter"/>
      <w:lvlText w:val="%1)"/>
      <w:lvlJc w:val="left"/>
      <w:pPr>
        <w:ind w:left="1300" w:hanging="360"/>
        <w:jc w:val="left"/>
      </w:pPr>
      <w:rPr>
        <w:rFonts w:ascii="Times New Roman" w:eastAsia="Times New Roman" w:hAnsi="Times New Roman" w:cs="Times New Roman" w:hint="default"/>
        <w:spacing w:val="-4"/>
        <w:sz w:val="24"/>
        <w:szCs w:val="24"/>
        <w:lang w:val="en-US" w:eastAsia="en-US" w:bidi="ar-SA"/>
      </w:rPr>
    </w:lvl>
    <w:lvl w:ilvl="1" w:tplc="EED03AA2">
      <w:numFmt w:val="bullet"/>
      <w:lvlText w:val="•"/>
      <w:lvlJc w:val="left"/>
      <w:pPr>
        <w:ind w:left="2182" w:hanging="360"/>
      </w:pPr>
      <w:rPr>
        <w:rFonts w:hint="default"/>
        <w:lang w:val="en-US" w:eastAsia="en-US" w:bidi="ar-SA"/>
      </w:rPr>
    </w:lvl>
    <w:lvl w:ilvl="2" w:tplc="A79CB6B8">
      <w:numFmt w:val="bullet"/>
      <w:lvlText w:val="•"/>
      <w:lvlJc w:val="left"/>
      <w:pPr>
        <w:ind w:left="3065" w:hanging="360"/>
      </w:pPr>
      <w:rPr>
        <w:rFonts w:hint="default"/>
        <w:lang w:val="en-US" w:eastAsia="en-US" w:bidi="ar-SA"/>
      </w:rPr>
    </w:lvl>
    <w:lvl w:ilvl="3" w:tplc="4622166A">
      <w:numFmt w:val="bullet"/>
      <w:lvlText w:val="•"/>
      <w:lvlJc w:val="left"/>
      <w:pPr>
        <w:ind w:left="3947" w:hanging="360"/>
      </w:pPr>
      <w:rPr>
        <w:rFonts w:hint="default"/>
        <w:lang w:val="en-US" w:eastAsia="en-US" w:bidi="ar-SA"/>
      </w:rPr>
    </w:lvl>
    <w:lvl w:ilvl="4" w:tplc="2E8E8912">
      <w:numFmt w:val="bullet"/>
      <w:lvlText w:val="•"/>
      <w:lvlJc w:val="left"/>
      <w:pPr>
        <w:ind w:left="4830" w:hanging="360"/>
      </w:pPr>
      <w:rPr>
        <w:rFonts w:hint="default"/>
        <w:lang w:val="en-US" w:eastAsia="en-US" w:bidi="ar-SA"/>
      </w:rPr>
    </w:lvl>
    <w:lvl w:ilvl="5" w:tplc="21FABAA4">
      <w:numFmt w:val="bullet"/>
      <w:lvlText w:val="•"/>
      <w:lvlJc w:val="left"/>
      <w:pPr>
        <w:ind w:left="5713" w:hanging="360"/>
      </w:pPr>
      <w:rPr>
        <w:rFonts w:hint="default"/>
        <w:lang w:val="en-US" w:eastAsia="en-US" w:bidi="ar-SA"/>
      </w:rPr>
    </w:lvl>
    <w:lvl w:ilvl="6" w:tplc="B700151A">
      <w:numFmt w:val="bullet"/>
      <w:lvlText w:val="•"/>
      <w:lvlJc w:val="left"/>
      <w:pPr>
        <w:ind w:left="6595" w:hanging="360"/>
      </w:pPr>
      <w:rPr>
        <w:rFonts w:hint="default"/>
        <w:lang w:val="en-US" w:eastAsia="en-US" w:bidi="ar-SA"/>
      </w:rPr>
    </w:lvl>
    <w:lvl w:ilvl="7" w:tplc="F28CA3BE">
      <w:numFmt w:val="bullet"/>
      <w:lvlText w:val="•"/>
      <w:lvlJc w:val="left"/>
      <w:pPr>
        <w:ind w:left="7478" w:hanging="360"/>
      </w:pPr>
      <w:rPr>
        <w:rFonts w:hint="default"/>
        <w:lang w:val="en-US" w:eastAsia="en-US" w:bidi="ar-SA"/>
      </w:rPr>
    </w:lvl>
    <w:lvl w:ilvl="8" w:tplc="1C4E3C18">
      <w:numFmt w:val="bullet"/>
      <w:lvlText w:val="•"/>
      <w:lvlJc w:val="left"/>
      <w:pPr>
        <w:ind w:left="8361" w:hanging="360"/>
      </w:pPr>
      <w:rPr>
        <w:rFonts w:hint="default"/>
        <w:lang w:val="en-US" w:eastAsia="en-US" w:bidi="ar-SA"/>
      </w:rPr>
    </w:lvl>
  </w:abstractNum>
  <w:abstractNum w:abstractNumId="168" w15:restartNumberingAfterBreak="0">
    <w:nsid w:val="4C4A6CC8"/>
    <w:multiLevelType w:val="hybridMultilevel"/>
    <w:tmpl w:val="108AF7F8"/>
    <w:lvl w:ilvl="0" w:tplc="7F1CFD40">
      <w:numFmt w:val="bullet"/>
      <w:lvlText w:val=""/>
      <w:lvlJc w:val="left"/>
      <w:pPr>
        <w:ind w:left="467" w:hanging="361"/>
      </w:pPr>
      <w:rPr>
        <w:rFonts w:ascii="Symbol" w:eastAsia="Symbol" w:hAnsi="Symbol" w:cs="Symbol" w:hint="default"/>
        <w:w w:val="100"/>
        <w:sz w:val="22"/>
        <w:szCs w:val="22"/>
        <w:lang w:val="en-US" w:eastAsia="en-US" w:bidi="ar-SA"/>
      </w:rPr>
    </w:lvl>
    <w:lvl w:ilvl="1" w:tplc="2350196C">
      <w:numFmt w:val="bullet"/>
      <w:lvlText w:val="•"/>
      <w:lvlJc w:val="left"/>
      <w:pPr>
        <w:ind w:left="894" w:hanging="361"/>
      </w:pPr>
      <w:rPr>
        <w:rFonts w:hint="default"/>
        <w:lang w:val="en-US" w:eastAsia="en-US" w:bidi="ar-SA"/>
      </w:rPr>
    </w:lvl>
    <w:lvl w:ilvl="2" w:tplc="B17697C6">
      <w:numFmt w:val="bullet"/>
      <w:lvlText w:val="•"/>
      <w:lvlJc w:val="left"/>
      <w:pPr>
        <w:ind w:left="1329" w:hanging="361"/>
      </w:pPr>
      <w:rPr>
        <w:rFonts w:hint="default"/>
        <w:lang w:val="en-US" w:eastAsia="en-US" w:bidi="ar-SA"/>
      </w:rPr>
    </w:lvl>
    <w:lvl w:ilvl="3" w:tplc="FC4C7204">
      <w:numFmt w:val="bullet"/>
      <w:lvlText w:val="•"/>
      <w:lvlJc w:val="left"/>
      <w:pPr>
        <w:ind w:left="1763" w:hanging="361"/>
      </w:pPr>
      <w:rPr>
        <w:rFonts w:hint="default"/>
        <w:lang w:val="en-US" w:eastAsia="en-US" w:bidi="ar-SA"/>
      </w:rPr>
    </w:lvl>
    <w:lvl w:ilvl="4" w:tplc="6C487018">
      <w:numFmt w:val="bullet"/>
      <w:lvlText w:val="•"/>
      <w:lvlJc w:val="left"/>
      <w:pPr>
        <w:ind w:left="2198" w:hanging="361"/>
      </w:pPr>
      <w:rPr>
        <w:rFonts w:hint="default"/>
        <w:lang w:val="en-US" w:eastAsia="en-US" w:bidi="ar-SA"/>
      </w:rPr>
    </w:lvl>
    <w:lvl w:ilvl="5" w:tplc="D012C012">
      <w:numFmt w:val="bullet"/>
      <w:lvlText w:val="•"/>
      <w:lvlJc w:val="left"/>
      <w:pPr>
        <w:ind w:left="2633" w:hanging="361"/>
      </w:pPr>
      <w:rPr>
        <w:rFonts w:hint="default"/>
        <w:lang w:val="en-US" w:eastAsia="en-US" w:bidi="ar-SA"/>
      </w:rPr>
    </w:lvl>
    <w:lvl w:ilvl="6" w:tplc="EE0A8412">
      <w:numFmt w:val="bullet"/>
      <w:lvlText w:val="•"/>
      <w:lvlJc w:val="left"/>
      <w:pPr>
        <w:ind w:left="3067" w:hanging="361"/>
      </w:pPr>
      <w:rPr>
        <w:rFonts w:hint="default"/>
        <w:lang w:val="en-US" w:eastAsia="en-US" w:bidi="ar-SA"/>
      </w:rPr>
    </w:lvl>
    <w:lvl w:ilvl="7" w:tplc="0B620028">
      <w:numFmt w:val="bullet"/>
      <w:lvlText w:val="•"/>
      <w:lvlJc w:val="left"/>
      <w:pPr>
        <w:ind w:left="3502" w:hanging="361"/>
      </w:pPr>
      <w:rPr>
        <w:rFonts w:hint="default"/>
        <w:lang w:val="en-US" w:eastAsia="en-US" w:bidi="ar-SA"/>
      </w:rPr>
    </w:lvl>
    <w:lvl w:ilvl="8" w:tplc="770211FE">
      <w:numFmt w:val="bullet"/>
      <w:lvlText w:val="•"/>
      <w:lvlJc w:val="left"/>
      <w:pPr>
        <w:ind w:left="3936" w:hanging="361"/>
      </w:pPr>
      <w:rPr>
        <w:rFonts w:hint="default"/>
        <w:lang w:val="en-US" w:eastAsia="en-US" w:bidi="ar-SA"/>
      </w:rPr>
    </w:lvl>
  </w:abstractNum>
  <w:abstractNum w:abstractNumId="169" w15:restartNumberingAfterBreak="0">
    <w:nsid w:val="4C4E186B"/>
    <w:multiLevelType w:val="hybridMultilevel"/>
    <w:tmpl w:val="0CE2BD6C"/>
    <w:lvl w:ilvl="0" w:tplc="5E4032D4">
      <w:numFmt w:val="bullet"/>
      <w:lvlText w:val=""/>
      <w:lvlJc w:val="left"/>
      <w:pPr>
        <w:ind w:left="364" w:hanging="360"/>
      </w:pPr>
      <w:rPr>
        <w:rFonts w:ascii="Symbol" w:eastAsia="Symbol" w:hAnsi="Symbol" w:cs="Symbol" w:hint="default"/>
        <w:w w:val="100"/>
        <w:sz w:val="22"/>
        <w:szCs w:val="22"/>
        <w:lang w:val="en-US" w:eastAsia="en-US" w:bidi="ar-SA"/>
      </w:rPr>
    </w:lvl>
    <w:lvl w:ilvl="1" w:tplc="404296B4">
      <w:numFmt w:val="bullet"/>
      <w:lvlText w:val="•"/>
      <w:lvlJc w:val="left"/>
      <w:pPr>
        <w:ind w:left="955" w:hanging="360"/>
      </w:pPr>
      <w:rPr>
        <w:rFonts w:hint="default"/>
        <w:lang w:val="en-US" w:eastAsia="en-US" w:bidi="ar-SA"/>
      </w:rPr>
    </w:lvl>
    <w:lvl w:ilvl="2" w:tplc="0EA2DC20">
      <w:numFmt w:val="bullet"/>
      <w:lvlText w:val="•"/>
      <w:lvlJc w:val="left"/>
      <w:pPr>
        <w:ind w:left="1550" w:hanging="360"/>
      </w:pPr>
      <w:rPr>
        <w:rFonts w:hint="default"/>
        <w:lang w:val="en-US" w:eastAsia="en-US" w:bidi="ar-SA"/>
      </w:rPr>
    </w:lvl>
    <w:lvl w:ilvl="3" w:tplc="790AE89E">
      <w:numFmt w:val="bullet"/>
      <w:lvlText w:val="•"/>
      <w:lvlJc w:val="left"/>
      <w:pPr>
        <w:ind w:left="2145" w:hanging="360"/>
      </w:pPr>
      <w:rPr>
        <w:rFonts w:hint="default"/>
        <w:lang w:val="en-US" w:eastAsia="en-US" w:bidi="ar-SA"/>
      </w:rPr>
    </w:lvl>
    <w:lvl w:ilvl="4" w:tplc="BD16895E">
      <w:numFmt w:val="bullet"/>
      <w:lvlText w:val="•"/>
      <w:lvlJc w:val="left"/>
      <w:pPr>
        <w:ind w:left="2741" w:hanging="360"/>
      </w:pPr>
      <w:rPr>
        <w:rFonts w:hint="default"/>
        <w:lang w:val="en-US" w:eastAsia="en-US" w:bidi="ar-SA"/>
      </w:rPr>
    </w:lvl>
    <w:lvl w:ilvl="5" w:tplc="469077F0">
      <w:numFmt w:val="bullet"/>
      <w:lvlText w:val="•"/>
      <w:lvlJc w:val="left"/>
      <w:pPr>
        <w:ind w:left="3336" w:hanging="360"/>
      </w:pPr>
      <w:rPr>
        <w:rFonts w:hint="default"/>
        <w:lang w:val="en-US" w:eastAsia="en-US" w:bidi="ar-SA"/>
      </w:rPr>
    </w:lvl>
    <w:lvl w:ilvl="6" w:tplc="979A8372">
      <w:numFmt w:val="bullet"/>
      <w:lvlText w:val="•"/>
      <w:lvlJc w:val="left"/>
      <w:pPr>
        <w:ind w:left="3931" w:hanging="360"/>
      </w:pPr>
      <w:rPr>
        <w:rFonts w:hint="default"/>
        <w:lang w:val="en-US" w:eastAsia="en-US" w:bidi="ar-SA"/>
      </w:rPr>
    </w:lvl>
    <w:lvl w:ilvl="7" w:tplc="4162BE54">
      <w:numFmt w:val="bullet"/>
      <w:lvlText w:val="•"/>
      <w:lvlJc w:val="left"/>
      <w:pPr>
        <w:ind w:left="4527" w:hanging="360"/>
      </w:pPr>
      <w:rPr>
        <w:rFonts w:hint="default"/>
        <w:lang w:val="en-US" w:eastAsia="en-US" w:bidi="ar-SA"/>
      </w:rPr>
    </w:lvl>
    <w:lvl w:ilvl="8" w:tplc="5012581A">
      <w:numFmt w:val="bullet"/>
      <w:lvlText w:val="•"/>
      <w:lvlJc w:val="left"/>
      <w:pPr>
        <w:ind w:left="5122" w:hanging="360"/>
      </w:pPr>
      <w:rPr>
        <w:rFonts w:hint="default"/>
        <w:lang w:val="en-US" w:eastAsia="en-US" w:bidi="ar-SA"/>
      </w:rPr>
    </w:lvl>
  </w:abstractNum>
  <w:abstractNum w:abstractNumId="170" w15:restartNumberingAfterBreak="0">
    <w:nsid w:val="4CCA22C8"/>
    <w:multiLevelType w:val="hybridMultilevel"/>
    <w:tmpl w:val="26CCD530"/>
    <w:lvl w:ilvl="0" w:tplc="4A5C3D22">
      <w:numFmt w:val="bullet"/>
      <w:lvlText w:val=""/>
      <w:lvlJc w:val="left"/>
      <w:pPr>
        <w:ind w:left="364" w:hanging="360"/>
      </w:pPr>
      <w:rPr>
        <w:rFonts w:ascii="Symbol" w:eastAsia="Symbol" w:hAnsi="Symbol" w:cs="Symbol" w:hint="default"/>
        <w:w w:val="100"/>
        <w:sz w:val="22"/>
        <w:szCs w:val="22"/>
        <w:lang w:val="en-US" w:eastAsia="en-US" w:bidi="ar-SA"/>
      </w:rPr>
    </w:lvl>
    <w:lvl w:ilvl="1" w:tplc="C8FC0222">
      <w:numFmt w:val="bullet"/>
      <w:lvlText w:val="•"/>
      <w:lvlJc w:val="left"/>
      <w:pPr>
        <w:ind w:left="955" w:hanging="360"/>
      </w:pPr>
      <w:rPr>
        <w:rFonts w:hint="default"/>
        <w:lang w:val="en-US" w:eastAsia="en-US" w:bidi="ar-SA"/>
      </w:rPr>
    </w:lvl>
    <w:lvl w:ilvl="2" w:tplc="0E9CE11A">
      <w:numFmt w:val="bullet"/>
      <w:lvlText w:val="•"/>
      <w:lvlJc w:val="left"/>
      <w:pPr>
        <w:ind w:left="1550" w:hanging="360"/>
      </w:pPr>
      <w:rPr>
        <w:rFonts w:hint="default"/>
        <w:lang w:val="en-US" w:eastAsia="en-US" w:bidi="ar-SA"/>
      </w:rPr>
    </w:lvl>
    <w:lvl w:ilvl="3" w:tplc="36A00D80">
      <w:numFmt w:val="bullet"/>
      <w:lvlText w:val="•"/>
      <w:lvlJc w:val="left"/>
      <w:pPr>
        <w:ind w:left="2145" w:hanging="360"/>
      </w:pPr>
      <w:rPr>
        <w:rFonts w:hint="default"/>
        <w:lang w:val="en-US" w:eastAsia="en-US" w:bidi="ar-SA"/>
      </w:rPr>
    </w:lvl>
    <w:lvl w:ilvl="4" w:tplc="52A62058">
      <w:numFmt w:val="bullet"/>
      <w:lvlText w:val="•"/>
      <w:lvlJc w:val="left"/>
      <w:pPr>
        <w:ind w:left="2741" w:hanging="360"/>
      </w:pPr>
      <w:rPr>
        <w:rFonts w:hint="default"/>
        <w:lang w:val="en-US" w:eastAsia="en-US" w:bidi="ar-SA"/>
      </w:rPr>
    </w:lvl>
    <w:lvl w:ilvl="5" w:tplc="2F98673E">
      <w:numFmt w:val="bullet"/>
      <w:lvlText w:val="•"/>
      <w:lvlJc w:val="left"/>
      <w:pPr>
        <w:ind w:left="3336" w:hanging="360"/>
      </w:pPr>
      <w:rPr>
        <w:rFonts w:hint="default"/>
        <w:lang w:val="en-US" w:eastAsia="en-US" w:bidi="ar-SA"/>
      </w:rPr>
    </w:lvl>
    <w:lvl w:ilvl="6" w:tplc="1AFCAEA8">
      <w:numFmt w:val="bullet"/>
      <w:lvlText w:val="•"/>
      <w:lvlJc w:val="left"/>
      <w:pPr>
        <w:ind w:left="3931" w:hanging="360"/>
      </w:pPr>
      <w:rPr>
        <w:rFonts w:hint="default"/>
        <w:lang w:val="en-US" w:eastAsia="en-US" w:bidi="ar-SA"/>
      </w:rPr>
    </w:lvl>
    <w:lvl w:ilvl="7" w:tplc="0BF645B4">
      <w:numFmt w:val="bullet"/>
      <w:lvlText w:val="•"/>
      <w:lvlJc w:val="left"/>
      <w:pPr>
        <w:ind w:left="4527" w:hanging="360"/>
      </w:pPr>
      <w:rPr>
        <w:rFonts w:hint="default"/>
        <w:lang w:val="en-US" w:eastAsia="en-US" w:bidi="ar-SA"/>
      </w:rPr>
    </w:lvl>
    <w:lvl w:ilvl="8" w:tplc="860041D6">
      <w:numFmt w:val="bullet"/>
      <w:lvlText w:val="•"/>
      <w:lvlJc w:val="left"/>
      <w:pPr>
        <w:ind w:left="5122" w:hanging="360"/>
      </w:pPr>
      <w:rPr>
        <w:rFonts w:hint="default"/>
        <w:lang w:val="en-US" w:eastAsia="en-US" w:bidi="ar-SA"/>
      </w:rPr>
    </w:lvl>
  </w:abstractNum>
  <w:abstractNum w:abstractNumId="171" w15:restartNumberingAfterBreak="0">
    <w:nsid w:val="4CF46830"/>
    <w:multiLevelType w:val="hybridMultilevel"/>
    <w:tmpl w:val="6EE84F1A"/>
    <w:lvl w:ilvl="0" w:tplc="F2D44B1A">
      <w:numFmt w:val="bullet"/>
      <w:lvlText w:val=""/>
      <w:lvlJc w:val="left"/>
      <w:pPr>
        <w:ind w:left="364" w:hanging="360"/>
      </w:pPr>
      <w:rPr>
        <w:rFonts w:ascii="Symbol" w:eastAsia="Symbol" w:hAnsi="Symbol" w:cs="Symbol" w:hint="default"/>
        <w:w w:val="100"/>
        <w:sz w:val="22"/>
        <w:szCs w:val="22"/>
        <w:lang w:val="en-US" w:eastAsia="en-US" w:bidi="ar-SA"/>
      </w:rPr>
    </w:lvl>
    <w:lvl w:ilvl="1" w:tplc="A13ABAE0">
      <w:numFmt w:val="bullet"/>
      <w:lvlText w:val="•"/>
      <w:lvlJc w:val="left"/>
      <w:pPr>
        <w:ind w:left="955" w:hanging="360"/>
      </w:pPr>
      <w:rPr>
        <w:rFonts w:hint="default"/>
        <w:lang w:val="en-US" w:eastAsia="en-US" w:bidi="ar-SA"/>
      </w:rPr>
    </w:lvl>
    <w:lvl w:ilvl="2" w:tplc="BFB65958">
      <w:numFmt w:val="bullet"/>
      <w:lvlText w:val="•"/>
      <w:lvlJc w:val="left"/>
      <w:pPr>
        <w:ind w:left="1550" w:hanging="360"/>
      </w:pPr>
      <w:rPr>
        <w:rFonts w:hint="default"/>
        <w:lang w:val="en-US" w:eastAsia="en-US" w:bidi="ar-SA"/>
      </w:rPr>
    </w:lvl>
    <w:lvl w:ilvl="3" w:tplc="071621BC">
      <w:numFmt w:val="bullet"/>
      <w:lvlText w:val="•"/>
      <w:lvlJc w:val="left"/>
      <w:pPr>
        <w:ind w:left="2145" w:hanging="360"/>
      </w:pPr>
      <w:rPr>
        <w:rFonts w:hint="default"/>
        <w:lang w:val="en-US" w:eastAsia="en-US" w:bidi="ar-SA"/>
      </w:rPr>
    </w:lvl>
    <w:lvl w:ilvl="4" w:tplc="8300FBB0">
      <w:numFmt w:val="bullet"/>
      <w:lvlText w:val="•"/>
      <w:lvlJc w:val="left"/>
      <w:pPr>
        <w:ind w:left="2741" w:hanging="360"/>
      </w:pPr>
      <w:rPr>
        <w:rFonts w:hint="default"/>
        <w:lang w:val="en-US" w:eastAsia="en-US" w:bidi="ar-SA"/>
      </w:rPr>
    </w:lvl>
    <w:lvl w:ilvl="5" w:tplc="216A6622">
      <w:numFmt w:val="bullet"/>
      <w:lvlText w:val="•"/>
      <w:lvlJc w:val="left"/>
      <w:pPr>
        <w:ind w:left="3336" w:hanging="360"/>
      </w:pPr>
      <w:rPr>
        <w:rFonts w:hint="default"/>
        <w:lang w:val="en-US" w:eastAsia="en-US" w:bidi="ar-SA"/>
      </w:rPr>
    </w:lvl>
    <w:lvl w:ilvl="6" w:tplc="C68C9CF6">
      <w:numFmt w:val="bullet"/>
      <w:lvlText w:val="•"/>
      <w:lvlJc w:val="left"/>
      <w:pPr>
        <w:ind w:left="3931" w:hanging="360"/>
      </w:pPr>
      <w:rPr>
        <w:rFonts w:hint="default"/>
        <w:lang w:val="en-US" w:eastAsia="en-US" w:bidi="ar-SA"/>
      </w:rPr>
    </w:lvl>
    <w:lvl w:ilvl="7" w:tplc="F0547C0E">
      <w:numFmt w:val="bullet"/>
      <w:lvlText w:val="•"/>
      <w:lvlJc w:val="left"/>
      <w:pPr>
        <w:ind w:left="4527" w:hanging="360"/>
      </w:pPr>
      <w:rPr>
        <w:rFonts w:hint="default"/>
        <w:lang w:val="en-US" w:eastAsia="en-US" w:bidi="ar-SA"/>
      </w:rPr>
    </w:lvl>
    <w:lvl w:ilvl="8" w:tplc="A79EEB2E">
      <w:numFmt w:val="bullet"/>
      <w:lvlText w:val="•"/>
      <w:lvlJc w:val="left"/>
      <w:pPr>
        <w:ind w:left="5122" w:hanging="360"/>
      </w:pPr>
      <w:rPr>
        <w:rFonts w:hint="default"/>
        <w:lang w:val="en-US" w:eastAsia="en-US" w:bidi="ar-SA"/>
      </w:rPr>
    </w:lvl>
  </w:abstractNum>
  <w:abstractNum w:abstractNumId="172" w15:restartNumberingAfterBreak="0">
    <w:nsid w:val="4D9F1F8C"/>
    <w:multiLevelType w:val="hybridMultilevel"/>
    <w:tmpl w:val="FDD2294C"/>
    <w:lvl w:ilvl="0" w:tplc="C95C773C">
      <w:numFmt w:val="bullet"/>
      <w:lvlText w:val=""/>
      <w:lvlJc w:val="left"/>
      <w:pPr>
        <w:ind w:left="364" w:hanging="360"/>
      </w:pPr>
      <w:rPr>
        <w:rFonts w:ascii="Symbol" w:eastAsia="Symbol" w:hAnsi="Symbol" w:cs="Symbol" w:hint="default"/>
        <w:w w:val="100"/>
        <w:sz w:val="22"/>
        <w:szCs w:val="22"/>
        <w:lang w:val="en-US" w:eastAsia="en-US" w:bidi="ar-SA"/>
      </w:rPr>
    </w:lvl>
    <w:lvl w:ilvl="1" w:tplc="B3B601D8">
      <w:numFmt w:val="bullet"/>
      <w:lvlText w:val="•"/>
      <w:lvlJc w:val="left"/>
      <w:pPr>
        <w:ind w:left="955" w:hanging="360"/>
      </w:pPr>
      <w:rPr>
        <w:rFonts w:hint="default"/>
        <w:lang w:val="en-US" w:eastAsia="en-US" w:bidi="ar-SA"/>
      </w:rPr>
    </w:lvl>
    <w:lvl w:ilvl="2" w:tplc="2716DB42">
      <w:numFmt w:val="bullet"/>
      <w:lvlText w:val="•"/>
      <w:lvlJc w:val="left"/>
      <w:pPr>
        <w:ind w:left="1550" w:hanging="360"/>
      </w:pPr>
      <w:rPr>
        <w:rFonts w:hint="default"/>
        <w:lang w:val="en-US" w:eastAsia="en-US" w:bidi="ar-SA"/>
      </w:rPr>
    </w:lvl>
    <w:lvl w:ilvl="3" w:tplc="2FD2EF0E">
      <w:numFmt w:val="bullet"/>
      <w:lvlText w:val="•"/>
      <w:lvlJc w:val="left"/>
      <w:pPr>
        <w:ind w:left="2145" w:hanging="360"/>
      </w:pPr>
      <w:rPr>
        <w:rFonts w:hint="default"/>
        <w:lang w:val="en-US" w:eastAsia="en-US" w:bidi="ar-SA"/>
      </w:rPr>
    </w:lvl>
    <w:lvl w:ilvl="4" w:tplc="A1526168">
      <w:numFmt w:val="bullet"/>
      <w:lvlText w:val="•"/>
      <w:lvlJc w:val="left"/>
      <w:pPr>
        <w:ind w:left="2740" w:hanging="360"/>
      </w:pPr>
      <w:rPr>
        <w:rFonts w:hint="default"/>
        <w:lang w:val="en-US" w:eastAsia="en-US" w:bidi="ar-SA"/>
      </w:rPr>
    </w:lvl>
    <w:lvl w:ilvl="5" w:tplc="4A82DE90">
      <w:numFmt w:val="bullet"/>
      <w:lvlText w:val="•"/>
      <w:lvlJc w:val="left"/>
      <w:pPr>
        <w:ind w:left="3335" w:hanging="360"/>
      </w:pPr>
      <w:rPr>
        <w:rFonts w:hint="default"/>
        <w:lang w:val="en-US" w:eastAsia="en-US" w:bidi="ar-SA"/>
      </w:rPr>
    </w:lvl>
    <w:lvl w:ilvl="6" w:tplc="F1A61FBE">
      <w:numFmt w:val="bullet"/>
      <w:lvlText w:val="•"/>
      <w:lvlJc w:val="left"/>
      <w:pPr>
        <w:ind w:left="3930" w:hanging="360"/>
      </w:pPr>
      <w:rPr>
        <w:rFonts w:hint="default"/>
        <w:lang w:val="en-US" w:eastAsia="en-US" w:bidi="ar-SA"/>
      </w:rPr>
    </w:lvl>
    <w:lvl w:ilvl="7" w:tplc="07525188">
      <w:numFmt w:val="bullet"/>
      <w:lvlText w:val="•"/>
      <w:lvlJc w:val="left"/>
      <w:pPr>
        <w:ind w:left="4525" w:hanging="360"/>
      </w:pPr>
      <w:rPr>
        <w:rFonts w:hint="default"/>
        <w:lang w:val="en-US" w:eastAsia="en-US" w:bidi="ar-SA"/>
      </w:rPr>
    </w:lvl>
    <w:lvl w:ilvl="8" w:tplc="496E6FA8">
      <w:numFmt w:val="bullet"/>
      <w:lvlText w:val="•"/>
      <w:lvlJc w:val="left"/>
      <w:pPr>
        <w:ind w:left="5120" w:hanging="360"/>
      </w:pPr>
      <w:rPr>
        <w:rFonts w:hint="default"/>
        <w:lang w:val="en-US" w:eastAsia="en-US" w:bidi="ar-SA"/>
      </w:rPr>
    </w:lvl>
  </w:abstractNum>
  <w:abstractNum w:abstractNumId="173" w15:restartNumberingAfterBreak="0">
    <w:nsid w:val="4DCC43EB"/>
    <w:multiLevelType w:val="hybridMultilevel"/>
    <w:tmpl w:val="BA5E2D04"/>
    <w:lvl w:ilvl="0" w:tplc="36223526">
      <w:numFmt w:val="bullet"/>
      <w:lvlText w:val=""/>
      <w:lvlJc w:val="left"/>
      <w:pPr>
        <w:ind w:left="364" w:hanging="360"/>
      </w:pPr>
      <w:rPr>
        <w:rFonts w:ascii="Symbol" w:eastAsia="Symbol" w:hAnsi="Symbol" w:cs="Symbol" w:hint="default"/>
        <w:w w:val="100"/>
        <w:sz w:val="22"/>
        <w:szCs w:val="22"/>
        <w:lang w:val="en-US" w:eastAsia="en-US" w:bidi="ar-SA"/>
      </w:rPr>
    </w:lvl>
    <w:lvl w:ilvl="1" w:tplc="4B402594">
      <w:numFmt w:val="bullet"/>
      <w:lvlText w:val="•"/>
      <w:lvlJc w:val="left"/>
      <w:pPr>
        <w:ind w:left="955" w:hanging="360"/>
      </w:pPr>
      <w:rPr>
        <w:rFonts w:hint="default"/>
        <w:lang w:val="en-US" w:eastAsia="en-US" w:bidi="ar-SA"/>
      </w:rPr>
    </w:lvl>
    <w:lvl w:ilvl="2" w:tplc="0098FE7C">
      <w:numFmt w:val="bullet"/>
      <w:lvlText w:val="•"/>
      <w:lvlJc w:val="left"/>
      <w:pPr>
        <w:ind w:left="1550" w:hanging="360"/>
      </w:pPr>
      <w:rPr>
        <w:rFonts w:hint="default"/>
        <w:lang w:val="en-US" w:eastAsia="en-US" w:bidi="ar-SA"/>
      </w:rPr>
    </w:lvl>
    <w:lvl w:ilvl="3" w:tplc="A608276C">
      <w:numFmt w:val="bullet"/>
      <w:lvlText w:val="•"/>
      <w:lvlJc w:val="left"/>
      <w:pPr>
        <w:ind w:left="2145" w:hanging="360"/>
      </w:pPr>
      <w:rPr>
        <w:rFonts w:hint="default"/>
        <w:lang w:val="en-US" w:eastAsia="en-US" w:bidi="ar-SA"/>
      </w:rPr>
    </w:lvl>
    <w:lvl w:ilvl="4" w:tplc="AB0221A6">
      <w:numFmt w:val="bullet"/>
      <w:lvlText w:val="•"/>
      <w:lvlJc w:val="left"/>
      <w:pPr>
        <w:ind w:left="2741" w:hanging="360"/>
      </w:pPr>
      <w:rPr>
        <w:rFonts w:hint="default"/>
        <w:lang w:val="en-US" w:eastAsia="en-US" w:bidi="ar-SA"/>
      </w:rPr>
    </w:lvl>
    <w:lvl w:ilvl="5" w:tplc="51E2C9EC">
      <w:numFmt w:val="bullet"/>
      <w:lvlText w:val="•"/>
      <w:lvlJc w:val="left"/>
      <w:pPr>
        <w:ind w:left="3336" w:hanging="360"/>
      </w:pPr>
      <w:rPr>
        <w:rFonts w:hint="default"/>
        <w:lang w:val="en-US" w:eastAsia="en-US" w:bidi="ar-SA"/>
      </w:rPr>
    </w:lvl>
    <w:lvl w:ilvl="6" w:tplc="1114A312">
      <w:numFmt w:val="bullet"/>
      <w:lvlText w:val="•"/>
      <w:lvlJc w:val="left"/>
      <w:pPr>
        <w:ind w:left="3931" w:hanging="360"/>
      </w:pPr>
      <w:rPr>
        <w:rFonts w:hint="default"/>
        <w:lang w:val="en-US" w:eastAsia="en-US" w:bidi="ar-SA"/>
      </w:rPr>
    </w:lvl>
    <w:lvl w:ilvl="7" w:tplc="91D28980">
      <w:numFmt w:val="bullet"/>
      <w:lvlText w:val="•"/>
      <w:lvlJc w:val="left"/>
      <w:pPr>
        <w:ind w:left="4527" w:hanging="360"/>
      </w:pPr>
      <w:rPr>
        <w:rFonts w:hint="default"/>
        <w:lang w:val="en-US" w:eastAsia="en-US" w:bidi="ar-SA"/>
      </w:rPr>
    </w:lvl>
    <w:lvl w:ilvl="8" w:tplc="788AC9EC">
      <w:numFmt w:val="bullet"/>
      <w:lvlText w:val="•"/>
      <w:lvlJc w:val="left"/>
      <w:pPr>
        <w:ind w:left="5122" w:hanging="360"/>
      </w:pPr>
      <w:rPr>
        <w:rFonts w:hint="default"/>
        <w:lang w:val="en-US" w:eastAsia="en-US" w:bidi="ar-SA"/>
      </w:rPr>
    </w:lvl>
  </w:abstractNum>
  <w:abstractNum w:abstractNumId="174" w15:restartNumberingAfterBreak="0">
    <w:nsid w:val="4DDC42F7"/>
    <w:multiLevelType w:val="hybridMultilevel"/>
    <w:tmpl w:val="730AC5D4"/>
    <w:lvl w:ilvl="0" w:tplc="D14AC1BC">
      <w:numFmt w:val="bullet"/>
      <w:lvlText w:val="-"/>
      <w:lvlJc w:val="left"/>
      <w:pPr>
        <w:ind w:left="724" w:hanging="576"/>
      </w:pPr>
      <w:rPr>
        <w:rFonts w:ascii="Franklin Gothic Book" w:eastAsia="Franklin Gothic Book" w:hAnsi="Franklin Gothic Book" w:cs="Franklin Gothic Book" w:hint="default"/>
        <w:w w:val="100"/>
        <w:sz w:val="22"/>
        <w:szCs w:val="22"/>
        <w:lang w:val="en-US" w:eastAsia="en-US" w:bidi="ar-SA"/>
      </w:rPr>
    </w:lvl>
    <w:lvl w:ilvl="1" w:tplc="C0563036">
      <w:numFmt w:val="bullet"/>
      <w:lvlText w:val="•"/>
      <w:lvlJc w:val="left"/>
      <w:pPr>
        <w:ind w:left="1279" w:hanging="576"/>
      </w:pPr>
      <w:rPr>
        <w:rFonts w:hint="default"/>
        <w:lang w:val="en-US" w:eastAsia="en-US" w:bidi="ar-SA"/>
      </w:rPr>
    </w:lvl>
    <w:lvl w:ilvl="2" w:tplc="18ACF5C6">
      <w:numFmt w:val="bullet"/>
      <w:lvlText w:val="•"/>
      <w:lvlJc w:val="left"/>
      <w:pPr>
        <w:ind w:left="1838" w:hanging="576"/>
      </w:pPr>
      <w:rPr>
        <w:rFonts w:hint="default"/>
        <w:lang w:val="en-US" w:eastAsia="en-US" w:bidi="ar-SA"/>
      </w:rPr>
    </w:lvl>
    <w:lvl w:ilvl="3" w:tplc="71A2DC6A">
      <w:numFmt w:val="bullet"/>
      <w:lvlText w:val="•"/>
      <w:lvlJc w:val="left"/>
      <w:pPr>
        <w:ind w:left="2397" w:hanging="576"/>
      </w:pPr>
      <w:rPr>
        <w:rFonts w:hint="default"/>
        <w:lang w:val="en-US" w:eastAsia="en-US" w:bidi="ar-SA"/>
      </w:rPr>
    </w:lvl>
    <w:lvl w:ilvl="4" w:tplc="84621B84">
      <w:numFmt w:val="bullet"/>
      <w:lvlText w:val="•"/>
      <w:lvlJc w:val="left"/>
      <w:pPr>
        <w:ind w:left="2956" w:hanging="576"/>
      </w:pPr>
      <w:rPr>
        <w:rFonts w:hint="default"/>
        <w:lang w:val="en-US" w:eastAsia="en-US" w:bidi="ar-SA"/>
      </w:rPr>
    </w:lvl>
    <w:lvl w:ilvl="5" w:tplc="21CA98DE">
      <w:numFmt w:val="bullet"/>
      <w:lvlText w:val="•"/>
      <w:lvlJc w:val="left"/>
      <w:pPr>
        <w:ind w:left="3515" w:hanging="576"/>
      </w:pPr>
      <w:rPr>
        <w:rFonts w:hint="default"/>
        <w:lang w:val="en-US" w:eastAsia="en-US" w:bidi="ar-SA"/>
      </w:rPr>
    </w:lvl>
    <w:lvl w:ilvl="6" w:tplc="F50A0CBC">
      <w:numFmt w:val="bullet"/>
      <w:lvlText w:val="•"/>
      <w:lvlJc w:val="left"/>
      <w:pPr>
        <w:ind w:left="4074" w:hanging="576"/>
      </w:pPr>
      <w:rPr>
        <w:rFonts w:hint="default"/>
        <w:lang w:val="en-US" w:eastAsia="en-US" w:bidi="ar-SA"/>
      </w:rPr>
    </w:lvl>
    <w:lvl w:ilvl="7" w:tplc="E3721104">
      <w:numFmt w:val="bullet"/>
      <w:lvlText w:val="•"/>
      <w:lvlJc w:val="left"/>
      <w:pPr>
        <w:ind w:left="4633" w:hanging="576"/>
      </w:pPr>
      <w:rPr>
        <w:rFonts w:hint="default"/>
        <w:lang w:val="en-US" w:eastAsia="en-US" w:bidi="ar-SA"/>
      </w:rPr>
    </w:lvl>
    <w:lvl w:ilvl="8" w:tplc="30800F98">
      <w:numFmt w:val="bullet"/>
      <w:lvlText w:val="•"/>
      <w:lvlJc w:val="left"/>
      <w:pPr>
        <w:ind w:left="5192" w:hanging="576"/>
      </w:pPr>
      <w:rPr>
        <w:rFonts w:hint="default"/>
        <w:lang w:val="en-US" w:eastAsia="en-US" w:bidi="ar-SA"/>
      </w:rPr>
    </w:lvl>
  </w:abstractNum>
  <w:abstractNum w:abstractNumId="175" w15:restartNumberingAfterBreak="0">
    <w:nsid w:val="4E097AE7"/>
    <w:multiLevelType w:val="hybridMultilevel"/>
    <w:tmpl w:val="8438DF3E"/>
    <w:lvl w:ilvl="0" w:tplc="C854ED56">
      <w:numFmt w:val="bullet"/>
      <w:lvlText w:val=""/>
      <w:lvlJc w:val="left"/>
      <w:pPr>
        <w:ind w:left="467" w:hanging="361"/>
      </w:pPr>
      <w:rPr>
        <w:rFonts w:ascii="Symbol" w:eastAsia="Symbol" w:hAnsi="Symbol" w:cs="Symbol" w:hint="default"/>
        <w:w w:val="100"/>
        <w:sz w:val="22"/>
        <w:szCs w:val="22"/>
        <w:lang w:val="en-US" w:eastAsia="en-US" w:bidi="ar-SA"/>
      </w:rPr>
    </w:lvl>
    <w:lvl w:ilvl="1" w:tplc="C1C056C6">
      <w:numFmt w:val="bullet"/>
      <w:lvlText w:val="•"/>
      <w:lvlJc w:val="left"/>
      <w:pPr>
        <w:ind w:left="894" w:hanging="361"/>
      </w:pPr>
      <w:rPr>
        <w:rFonts w:hint="default"/>
        <w:lang w:val="en-US" w:eastAsia="en-US" w:bidi="ar-SA"/>
      </w:rPr>
    </w:lvl>
    <w:lvl w:ilvl="2" w:tplc="6ADCE500">
      <w:numFmt w:val="bullet"/>
      <w:lvlText w:val="•"/>
      <w:lvlJc w:val="left"/>
      <w:pPr>
        <w:ind w:left="1329" w:hanging="361"/>
      </w:pPr>
      <w:rPr>
        <w:rFonts w:hint="default"/>
        <w:lang w:val="en-US" w:eastAsia="en-US" w:bidi="ar-SA"/>
      </w:rPr>
    </w:lvl>
    <w:lvl w:ilvl="3" w:tplc="D75429E6">
      <w:numFmt w:val="bullet"/>
      <w:lvlText w:val="•"/>
      <w:lvlJc w:val="left"/>
      <w:pPr>
        <w:ind w:left="1763" w:hanging="361"/>
      </w:pPr>
      <w:rPr>
        <w:rFonts w:hint="default"/>
        <w:lang w:val="en-US" w:eastAsia="en-US" w:bidi="ar-SA"/>
      </w:rPr>
    </w:lvl>
    <w:lvl w:ilvl="4" w:tplc="BEB22476">
      <w:numFmt w:val="bullet"/>
      <w:lvlText w:val="•"/>
      <w:lvlJc w:val="left"/>
      <w:pPr>
        <w:ind w:left="2198" w:hanging="361"/>
      </w:pPr>
      <w:rPr>
        <w:rFonts w:hint="default"/>
        <w:lang w:val="en-US" w:eastAsia="en-US" w:bidi="ar-SA"/>
      </w:rPr>
    </w:lvl>
    <w:lvl w:ilvl="5" w:tplc="38FA28CE">
      <w:numFmt w:val="bullet"/>
      <w:lvlText w:val="•"/>
      <w:lvlJc w:val="left"/>
      <w:pPr>
        <w:ind w:left="2633" w:hanging="361"/>
      </w:pPr>
      <w:rPr>
        <w:rFonts w:hint="default"/>
        <w:lang w:val="en-US" w:eastAsia="en-US" w:bidi="ar-SA"/>
      </w:rPr>
    </w:lvl>
    <w:lvl w:ilvl="6" w:tplc="C172E8A0">
      <w:numFmt w:val="bullet"/>
      <w:lvlText w:val="•"/>
      <w:lvlJc w:val="left"/>
      <w:pPr>
        <w:ind w:left="3067" w:hanging="361"/>
      </w:pPr>
      <w:rPr>
        <w:rFonts w:hint="default"/>
        <w:lang w:val="en-US" w:eastAsia="en-US" w:bidi="ar-SA"/>
      </w:rPr>
    </w:lvl>
    <w:lvl w:ilvl="7" w:tplc="F72CD6A2">
      <w:numFmt w:val="bullet"/>
      <w:lvlText w:val="•"/>
      <w:lvlJc w:val="left"/>
      <w:pPr>
        <w:ind w:left="3502" w:hanging="361"/>
      </w:pPr>
      <w:rPr>
        <w:rFonts w:hint="default"/>
        <w:lang w:val="en-US" w:eastAsia="en-US" w:bidi="ar-SA"/>
      </w:rPr>
    </w:lvl>
    <w:lvl w:ilvl="8" w:tplc="A7F25950">
      <w:numFmt w:val="bullet"/>
      <w:lvlText w:val="•"/>
      <w:lvlJc w:val="left"/>
      <w:pPr>
        <w:ind w:left="3936" w:hanging="361"/>
      </w:pPr>
      <w:rPr>
        <w:rFonts w:hint="default"/>
        <w:lang w:val="en-US" w:eastAsia="en-US" w:bidi="ar-SA"/>
      </w:rPr>
    </w:lvl>
  </w:abstractNum>
  <w:abstractNum w:abstractNumId="176" w15:restartNumberingAfterBreak="0">
    <w:nsid w:val="4FE259A1"/>
    <w:multiLevelType w:val="hybridMultilevel"/>
    <w:tmpl w:val="6F58F790"/>
    <w:lvl w:ilvl="0" w:tplc="10563626">
      <w:numFmt w:val="bullet"/>
      <w:lvlText w:val=""/>
      <w:lvlJc w:val="left"/>
      <w:pPr>
        <w:ind w:left="364" w:hanging="360"/>
      </w:pPr>
      <w:rPr>
        <w:rFonts w:ascii="Symbol" w:eastAsia="Symbol" w:hAnsi="Symbol" w:cs="Symbol" w:hint="default"/>
        <w:w w:val="100"/>
        <w:sz w:val="22"/>
        <w:szCs w:val="22"/>
        <w:lang w:val="en-US" w:eastAsia="en-US" w:bidi="ar-SA"/>
      </w:rPr>
    </w:lvl>
    <w:lvl w:ilvl="1" w:tplc="B4CEB624">
      <w:numFmt w:val="bullet"/>
      <w:lvlText w:val="•"/>
      <w:lvlJc w:val="left"/>
      <w:pPr>
        <w:ind w:left="955" w:hanging="360"/>
      </w:pPr>
      <w:rPr>
        <w:rFonts w:hint="default"/>
        <w:lang w:val="en-US" w:eastAsia="en-US" w:bidi="ar-SA"/>
      </w:rPr>
    </w:lvl>
    <w:lvl w:ilvl="2" w:tplc="1618E5C6">
      <w:numFmt w:val="bullet"/>
      <w:lvlText w:val="•"/>
      <w:lvlJc w:val="left"/>
      <w:pPr>
        <w:ind w:left="1550" w:hanging="360"/>
      </w:pPr>
      <w:rPr>
        <w:rFonts w:hint="default"/>
        <w:lang w:val="en-US" w:eastAsia="en-US" w:bidi="ar-SA"/>
      </w:rPr>
    </w:lvl>
    <w:lvl w:ilvl="3" w:tplc="92B232B8">
      <w:numFmt w:val="bullet"/>
      <w:lvlText w:val="•"/>
      <w:lvlJc w:val="left"/>
      <w:pPr>
        <w:ind w:left="2145" w:hanging="360"/>
      </w:pPr>
      <w:rPr>
        <w:rFonts w:hint="default"/>
        <w:lang w:val="en-US" w:eastAsia="en-US" w:bidi="ar-SA"/>
      </w:rPr>
    </w:lvl>
    <w:lvl w:ilvl="4" w:tplc="4D1C895A">
      <w:numFmt w:val="bullet"/>
      <w:lvlText w:val="•"/>
      <w:lvlJc w:val="left"/>
      <w:pPr>
        <w:ind w:left="2741" w:hanging="360"/>
      </w:pPr>
      <w:rPr>
        <w:rFonts w:hint="default"/>
        <w:lang w:val="en-US" w:eastAsia="en-US" w:bidi="ar-SA"/>
      </w:rPr>
    </w:lvl>
    <w:lvl w:ilvl="5" w:tplc="CE0A03EE">
      <w:numFmt w:val="bullet"/>
      <w:lvlText w:val="•"/>
      <w:lvlJc w:val="left"/>
      <w:pPr>
        <w:ind w:left="3336" w:hanging="360"/>
      </w:pPr>
      <w:rPr>
        <w:rFonts w:hint="default"/>
        <w:lang w:val="en-US" w:eastAsia="en-US" w:bidi="ar-SA"/>
      </w:rPr>
    </w:lvl>
    <w:lvl w:ilvl="6" w:tplc="1F9608A8">
      <w:numFmt w:val="bullet"/>
      <w:lvlText w:val="•"/>
      <w:lvlJc w:val="left"/>
      <w:pPr>
        <w:ind w:left="3931" w:hanging="360"/>
      </w:pPr>
      <w:rPr>
        <w:rFonts w:hint="default"/>
        <w:lang w:val="en-US" w:eastAsia="en-US" w:bidi="ar-SA"/>
      </w:rPr>
    </w:lvl>
    <w:lvl w:ilvl="7" w:tplc="70B8DE7E">
      <w:numFmt w:val="bullet"/>
      <w:lvlText w:val="•"/>
      <w:lvlJc w:val="left"/>
      <w:pPr>
        <w:ind w:left="4527" w:hanging="360"/>
      </w:pPr>
      <w:rPr>
        <w:rFonts w:hint="default"/>
        <w:lang w:val="en-US" w:eastAsia="en-US" w:bidi="ar-SA"/>
      </w:rPr>
    </w:lvl>
    <w:lvl w:ilvl="8" w:tplc="35EE721C">
      <w:numFmt w:val="bullet"/>
      <w:lvlText w:val="•"/>
      <w:lvlJc w:val="left"/>
      <w:pPr>
        <w:ind w:left="5122" w:hanging="360"/>
      </w:pPr>
      <w:rPr>
        <w:rFonts w:hint="default"/>
        <w:lang w:val="en-US" w:eastAsia="en-US" w:bidi="ar-SA"/>
      </w:rPr>
    </w:lvl>
  </w:abstractNum>
  <w:abstractNum w:abstractNumId="177" w15:restartNumberingAfterBreak="0">
    <w:nsid w:val="50BE5D01"/>
    <w:multiLevelType w:val="hybridMultilevel"/>
    <w:tmpl w:val="6004CD86"/>
    <w:lvl w:ilvl="0" w:tplc="20967594">
      <w:numFmt w:val="bullet"/>
      <w:lvlText w:val=""/>
      <w:lvlJc w:val="left"/>
      <w:pPr>
        <w:ind w:left="364" w:hanging="360"/>
      </w:pPr>
      <w:rPr>
        <w:rFonts w:ascii="Symbol" w:eastAsia="Symbol" w:hAnsi="Symbol" w:cs="Symbol" w:hint="default"/>
        <w:w w:val="100"/>
        <w:sz w:val="22"/>
        <w:szCs w:val="22"/>
        <w:lang w:val="en-US" w:eastAsia="en-US" w:bidi="ar-SA"/>
      </w:rPr>
    </w:lvl>
    <w:lvl w:ilvl="1" w:tplc="193A0B60">
      <w:numFmt w:val="bullet"/>
      <w:lvlText w:val="•"/>
      <w:lvlJc w:val="left"/>
      <w:pPr>
        <w:ind w:left="520" w:hanging="360"/>
      </w:pPr>
      <w:rPr>
        <w:rFonts w:hint="default"/>
        <w:lang w:val="en-US" w:eastAsia="en-US" w:bidi="ar-SA"/>
      </w:rPr>
    </w:lvl>
    <w:lvl w:ilvl="2" w:tplc="B6AC8E74">
      <w:numFmt w:val="bullet"/>
      <w:lvlText w:val="•"/>
      <w:lvlJc w:val="left"/>
      <w:pPr>
        <w:ind w:left="1163" w:hanging="360"/>
      </w:pPr>
      <w:rPr>
        <w:rFonts w:hint="default"/>
        <w:lang w:val="en-US" w:eastAsia="en-US" w:bidi="ar-SA"/>
      </w:rPr>
    </w:lvl>
    <w:lvl w:ilvl="3" w:tplc="806297D6">
      <w:numFmt w:val="bullet"/>
      <w:lvlText w:val="•"/>
      <w:lvlJc w:val="left"/>
      <w:pPr>
        <w:ind w:left="1807" w:hanging="360"/>
      </w:pPr>
      <w:rPr>
        <w:rFonts w:hint="default"/>
        <w:lang w:val="en-US" w:eastAsia="en-US" w:bidi="ar-SA"/>
      </w:rPr>
    </w:lvl>
    <w:lvl w:ilvl="4" w:tplc="526EB22C">
      <w:numFmt w:val="bullet"/>
      <w:lvlText w:val="•"/>
      <w:lvlJc w:val="left"/>
      <w:pPr>
        <w:ind w:left="2451" w:hanging="360"/>
      </w:pPr>
      <w:rPr>
        <w:rFonts w:hint="default"/>
        <w:lang w:val="en-US" w:eastAsia="en-US" w:bidi="ar-SA"/>
      </w:rPr>
    </w:lvl>
    <w:lvl w:ilvl="5" w:tplc="E0444570">
      <w:numFmt w:val="bullet"/>
      <w:lvlText w:val="•"/>
      <w:lvlJc w:val="left"/>
      <w:pPr>
        <w:ind w:left="3094" w:hanging="360"/>
      </w:pPr>
      <w:rPr>
        <w:rFonts w:hint="default"/>
        <w:lang w:val="en-US" w:eastAsia="en-US" w:bidi="ar-SA"/>
      </w:rPr>
    </w:lvl>
    <w:lvl w:ilvl="6" w:tplc="2BEA1B96">
      <w:numFmt w:val="bullet"/>
      <w:lvlText w:val="•"/>
      <w:lvlJc w:val="left"/>
      <w:pPr>
        <w:ind w:left="3738" w:hanging="360"/>
      </w:pPr>
      <w:rPr>
        <w:rFonts w:hint="default"/>
        <w:lang w:val="en-US" w:eastAsia="en-US" w:bidi="ar-SA"/>
      </w:rPr>
    </w:lvl>
    <w:lvl w:ilvl="7" w:tplc="98A8D398">
      <w:numFmt w:val="bullet"/>
      <w:lvlText w:val="•"/>
      <w:lvlJc w:val="left"/>
      <w:pPr>
        <w:ind w:left="4382" w:hanging="360"/>
      </w:pPr>
      <w:rPr>
        <w:rFonts w:hint="default"/>
        <w:lang w:val="en-US" w:eastAsia="en-US" w:bidi="ar-SA"/>
      </w:rPr>
    </w:lvl>
    <w:lvl w:ilvl="8" w:tplc="1F0A424E">
      <w:numFmt w:val="bullet"/>
      <w:lvlText w:val="•"/>
      <w:lvlJc w:val="left"/>
      <w:pPr>
        <w:ind w:left="5025" w:hanging="360"/>
      </w:pPr>
      <w:rPr>
        <w:rFonts w:hint="default"/>
        <w:lang w:val="en-US" w:eastAsia="en-US" w:bidi="ar-SA"/>
      </w:rPr>
    </w:lvl>
  </w:abstractNum>
  <w:abstractNum w:abstractNumId="178" w15:restartNumberingAfterBreak="0">
    <w:nsid w:val="510C770E"/>
    <w:multiLevelType w:val="hybridMultilevel"/>
    <w:tmpl w:val="2B5840A6"/>
    <w:lvl w:ilvl="0" w:tplc="8C647E4A">
      <w:numFmt w:val="bullet"/>
      <w:lvlText w:val=""/>
      <w:lvlJc w:val="left"/>
      <w:pPr>
        <w:ind w:left="364" w:hanging="360"/>
      </w:pPr>
      <w:rPr>
        <w:rFonts w:ascii="Symbol" w:eastAsia="Symbol" w:hAnsi="Symbol" w:cs="Symbol" w:hint="default"/>
        <w:w w:val="100"/>
        <w:sz w:val="22"/>
        <w:szCs w:val="22"/>
        <w:lang w:val="en-US" w:eastAsia="en-US" w:bidi="ar-SA"/>
      </w:rPr>
    </w:lvl>
    <w:lvl w:ilvl="1" w:tplc="408A73CA">
      <w:numFmt w:val="bullet"/>
      <w:lvlText w:val="•"/>
      <w:lvlJc w:val="left"/>
      <w:pPr>
        <w:ind w:left="955" w:hanging="360"/>
      </w:pPr>
      <w:rPr>
        <w:rFonts w:hint="default"/>
        <w:lang w:val="en-US" w:eastAsia="en-US" w:bidi="ar-SA"/>
      </w:rPr>
    </w:lvl>
    <w:lvl w:ilvl="2" w:tplc="AF6093C4">
      <w:numFmt w:val="bullet"/>
      <w:lvlText w:val="•"/>
      <w:lvlJc w:val="left"/>
      <w:pPr>
        <w:ind w:left="1550" w:hanging="360"/>
      </w:pPr>
      <w:rPr>
        <w:rFonts w:hint="default"/>
        <w:lang w:val="en-US" w:eastAsia="en-US" w:bidi="ar-SA"/>
      </w:rPr>
    </w:lvl>
    <w:lvl w:ilvl="3" w:tplc="4782BB7C">
      <w:numFmt w:val="bullet"/>
      <w:lvlText w:val="•"/>
      <w:lvlJc w:val="left"/>
      <w:pPr>
        <w:ind w:left="2145" w:hanging="360"/>
      </w:pPr>
      <w:rPr>
        <w:rFonts w:hint="default"/>
        <w:lang w:val="en-US" w:eastAsia="en-US" w:bidi="ar-SA"/>
      </w:rPr>
    </w:lvl>
    <w:lvl w:ilvl="4" w:tplc="11506FF6">
      <w:numFmt w:val="bullet"/>
      <w:lvlText w:val="•"/>
      <w:lvlJc w:val="left"/>
      <w:pPr>
        <w:ind w:left="2741" w:hanging="360"/>
      </w:pPr>
      <w:rPr>
        <w:rFonts w:hint="default"/>
        <w:lang w:val="en-US" w:eastAsia="en-US" w:bidi="ar-SA"/>
      </w:rPr>
    </w:lvl>
    <w:lvl w:ilvl="5" w:tplc="8932CF1C">
      <w:numFmt w:val="bullet"/>
      <w:lvlText w:val="•"/>
      <w:lvlJc w:val="left"/>
      <w:pPr>
        <w:ind w:left="3336" w:hanging="360"/>
      </w:pPr>
      <w:rPr>
        <w:rFonts w:hint="default"/>
        <w:lang w:val="en-US" w:eastAsia="en-US" w:bidi="ar-SA"/>
      </w:rPr>
    </w:lvl>
    <w:lvl w:ilvl="6" w:tplc="0EECE544">
      <w:numFmt w:val="bullet"/>
      <w:lvlText w:val="•"/>
      <w:lvlJc w:val="left"/>
      <w:pPr>
        <w:ind w:left="3931" w:hanging="360"/>
      </w:pPr>
      <w:rPr>
        <w:rFonts w:hint="default"/>
        <w:lang w:val="en-US" w:eastAsia="en-US" w:bidi="ar-SA"/>
      </w:rPr>
    </w:lvl>
    <w:lvl w:ilvl="7" w:tplc="E3EC57DE">
      <w:numFmt w:val="bullet"/>
      <w:lvlText w:val="•"/>
      <w:lvlJc w:val="left"/>
      <w:pPr>
        <w:ind w:left="4527" w:hanging="360"/>
      </w:pPr>
      <w:rPr>
        <w:rFonts w:hint="default"/>
        <w:lang w:val="en-US" w:eastAsia="en-US" w:bidi="ar-SA"/>
      </w:rPr>
    </w:lvl>
    <w:lvl w:ilvl="8" w:tplc="59744F26">
      <w:numFmt w:val="bullet"/>
      <w:lvlText w:val="•"/>
      <w:lvlJc w:val="left"/>
      <w:pPr>
        <w:ind w:left="5122" w:hanging="360"/>
      </w:pPr>
      <w:rPr>
        <w:rFonts w:hint="default"/>
        <w:lang w:val="en-US" w:eastAsia="en-US" w:bidi="ar-SA"/>
      </w:rPr>
    </w:lvl>
  </w:abstractNum>
  <w:abstractNum w:abstractNumId="179" w15:restartNumberingAfterBreak="0">
    <w:nsid w:val="515E4D63"/>
    <w:multiLevelType w:val="hybridMultilevel"/>
    <w:tmpl w:val="0316B83A"/>
    <w:lvl w:ilvl="0" w:tplc="1E809778">
      <w:numFmt w:val="bullet"/>
      <w:lvlText w:val=""/>
      <w:lvlJc w:val="left"/>
      <w:pPr>
        <w:ind w:left="364" w:hanging="360"/>
      </w:pPr>
      <w:rPr>
        <w:rFonts w:ascii="Symbol" w:eastAsia="Symbol" w:hAnsi="Symbol" w:cs="Symbol" w:hint="default"/>
        <w:w w:val="100"/>
        <w:sz w:val="22"/>
        <w:szCs w:val="22"/>
        <w:lang w:val="en-US" w:eastAsia="en-US" w:bidi="ar-SA"/>
      </w:rPr>
    </w:lvl>
    <w:lvl w:ilvl="1" w:tplc="5FD27858">
      <w:numFmt w:val="bullet"/>
      <w:lvlText w:val="•"/>
      <w:lvlJc w:val="left"/>
      <w:pPr>
        <w:ind w:left="955" w:hanging="360"/>
      </w:pPr>
      <w:rPr>
        <w:rFonts w:hint="default"/>
        <w:lang w:val="en-US" w:eastAsia="en-US" w:bidi="ar-SA"/>
      </w:rPr>
    </w:lvl>
    <w:lvl w:ilvl="2" w:tplc="61EAC768">
      <w:numFmt w:val="bullet"/>
      <w:lvlText w:val="•"/>
      <w:lvlJc w:val="left"/>
      <w:pPr>
        <w:ind w:left="1550" w:hanging="360"/>
      </w:pPr>
      <w:rPr>
        <w:rFonts w:hint="default"/>
        <w:lang w:val="en-US" w:eastAsia="en-US" w:bidi="ar-SA"/>
      </w:rPr>
    </w:lvl>
    <w:lvl w:ilvl="3" w:tplc="8A3EF2B8">
      <w:numFmt w:val="bullet"/>
      <w:lvlText w:val="•"/>
      <w:lvlJc w:val="left"/>
      <w:pPr>
        <w:ind w:left="2145" w:hanging="360"/>
      </w:pPr>
      <w:rPr>
        <w:rFonts w:hint="default"/>
        <w:lang w:val="en-US" w:eastAsia="en-US" w:bidi="ar-SA"/>
      </w:rPr>
    </w:lvl>
    <w:lvl w:ilvl="4" w:tplc="0A581AB2">
      <w:numFmt w:val="bullet"/>
      <w:lvlText w:val="•"/>
      <w:lvlJc w:val="left"/>
      <w:pPr>
        <w:ind w:left="2741" w:hanging="360"/>
      </w:pPr>
      <w:rPr>
        <w:rFonts w:hint="default"/>
        <w:lang w:val="en-US" w:eastAsia="en-US" w:bidi="ar-SA"/>
      </w:rPr>
    </w:lvl>
    <w:lvl w:ilvl="5" w:tplc="838C0462">
      <w:numFmt w:val="bullet"/>
      <w:lvlText w:val="•"/>
      <w:lvlJc w:val="left"/>
      <w:pPr>
        <w:ind w:left="3336" w:hanging="360"/>
      </w:pPr>
      <w:rPr>
        <w:rFonts w:hint="default"/>
        <w:lang w:val="en-US" w:eastAsia="en-US" w:bidi="ar-SA"/>
      </w:rPr>
    </w:lvl>
    <w:lvl w:ilvl="6" w:tplc="892868AE">
      <w:numFmt w:val="bullet"/>
      <w:lvlText w:val="•"/>
      <w:lvlJc w:val="left"/>
      <w:pPr>
        <w:ind w:left="3931" w:hanging="360"/>
      </w:pPr>
      <w:rPr>
        <w:rFonts w:hint="default"/>
        <w:lang w:val="en-US" w:eastAsia="en-US" w:bidi="ar-SA"/>
      </w:rPr>
    </w:lvl>
    <w:lvl w:ilvl="7" w:tplc="4E3EFFA2">
      <w:numFmt w:val="bullet"/>
      <w:lvlText w:val="•"/>
      <w:lvlJc w:val="left"/>
      <w:pPr>
        <w:ind w:left="4527" w:hanging="360"/>
      </w:pPr>
      <w:rPr>
        <w:rFonts w:hint="default"/>
        <w:lang w:val="en-US" w:eastAsia="en-US" w:bidi="ar-SA"/>
      </w:rPr>
    </w:lvl>
    <w:lvl w:ilvl="8" w:tplc="8B92D4DA">
      <w:numFmt w:val="bullet"/>
      <w:lvlText w:val="•"/>
      <w:lvlJc w:val="left"/>
      <w:pPr>
        <w:ind w:left="5122" w:hanging="360"/>
      </w:pPr>
      <w:rPr>
        <w:rFonts w:hint="default"/>
        <w:lang w:val="en-US" w:eastAsia="en-US" w:bidi="ar-SA"/>
      </w:rPr>
    </w:lvl>
  </w:abstractNum>
  <w:abstractNum w:abstractNumId="180" w15:restartNumberingAfterBreak="0">
    <w:nsid w:val="51A32165"/>
    <w:multiLevelType w:val="hybridMultilevel"/>
    <w:tmpl w:val="A9A81478"/>
    <w:lvl w:ilvl="0" w:tplc="BE7C2962">
      <w:numFmt w:val="bullet"/>
      <w:lvlText w:val=""/>
      <w:lvlJc w:val="left"/>
      <w:pPr>
        <w:ind w:left="364" w:hanging="360"/>
      </w:pPr>
      <w:rPr>
        <w:rFonts w:ascii="Symbol" w:eastAsia="Symbol" w:hAnsi="Symbol" w:cs="Symbol" w:hint="default"/>
        <w:w w:val="100"/>
        <w:sz w:val="22"/>
        <w:szCs w:val="22"/>
        <w:lang w:val="en-US" w:eastAsia="en-US" w:bidi="ar-SA"/>
      </w:rPr>
    </w:lvl>
    <w:lvl w:ilvl="1" w:tplc="F3525B2E">
      <w:numFmt w:val="bullet"/>
      <w:lvlText w:val="•"/>
      <w:lvlJc w:val="left"/>
      <w:pPr>
        <w:ind w:left="955" w:hanging="360"/>
      </w:pPr>
      <w:rPr>
        <w:rFonts w:hint="default"/>
        <w:lang w:val="en-US" w:eastAsia="en-US" w:bidi="ar-SA"/>
      </w:rPr>
    </w:lvl>
    <w:lvl w:ilvl="2" w:tplc="561A9CA0">
      <w:numFmt w:val="bullet"/>
      <w:lvlText w:val="•"/>
      <w:lvlJc w:val="left"/>
      <w:pPr>
        <w:ind w:left="1550" w:hanging="360"/>
      </w:pPr>
      <w:rPr>
        <w:rFonts w:hint="default"/>
        <w:lang w:val="en-US" w:eastAsia="en-US" w:bidi="ar-SA"/>
      </w:rPr>
    </w:lvl>
    <w:lvl w:ilvl="3" w:tplc="2410E79C">
      <w:numFmt w:val="bullet"/>
      <w:lvlText w:val="•"/>
      <w:lvlJc w:val="left"/>
      <w:pPr>
        <w:ind w:left="2145" w:hanging="360"/>
      </w:pPr>
      <w:rPr>
        <w:rFonts w:hint="default"/>
        <w:lang w:val="en-US" w:eastAsia="en-US" w:bidi="ar-SA"/>
      </w:rPr>
    </w:lvl>
    <w:lvl w:ilvl="4" w:tplc="D4DA31E2">
      <w:numFmt w:val="bullet"/>
      <w:lvlText w:val="•"/>
      <w:lvlJc w:val="left"/>
      <w:pPr>
        <w:ind w:left="2741" w:hanging="360"/>
      </w:pPr>
      <w:rPr>
        <w:rFonts w:hint="default"/>
        <w:lang w:val="en-US" w:eastAsia="en-US" w:bidi="ar-SA"/>
      </w:rPr>
    </w:lvl>
    <w:lvl w:ilvl="5" w:tplc="1388CEF2">
      <w:numFmt w:val="bullet"/>
      <w:lvlText w:val="•"/>
      <w:lvlJc w:val="left"/>
      <w:pPr>
        <w:ind w:left="3336" w:hanging="360"/>
      </w:pPr>
      <w:rPr>
        <w:rFonts w:hint="default"/>
        <w:lang w:val="en-US" w:eastAsia="en-US" w:bidi="ar-SA"/>
      </w:rPr>
    </w:lvl>
    <w:lvl w:ilvl="6" w:tplc="A1D4D23A">
      <w:numFmt w:val="bullet"/>
      <w:lvlText w:val="•"/>
      <w:lvlJc w:val="left"/>
      <w:pPr>
        <w:ind w:left="3931" w:hanging="360"/>
      </w:pPr>
      <w:rPr>
        <w:rFonts w:hint="default"/>
        <w:lang w:val="en-US" w:eastAsia="en-US" w:bidi="ar-SA"/>
      </w:rPr>
    </w:lvl>
    <w:lvl w:ilvl="7" w:tplc="717281B6">
      <w:numFmt w:val="bullet"/>
      <w:lvlText w:val="•"/>
      <w:lvlJc w:val="left"/>
      <w:pPr>
        <w:ind w:left="4527" w:hanging="360"/>
      </w:pPr>
      <w:rPr>
        <w:rFonts w:hint="default"/>
        <w:lang w:val="en-US" w:eastAsia="en-US" w:bidi="ar-SA"/>
      </w:rPr>
    </w:lvl>
    <w:lvl w:ilvl="8" w:tplc="833ADDA4">
      <w:numFmt w:val="bullet"/>
      <w:lvlText w:val="•"/>
      <w:lvlJc w:val="left"/>
      <w:pPr>
        <w:ind w:left="5122" w:hanging="360"/>
      </w:pPr>
      <w:rPr>
        <w:rFonts w:hint="default"/>
        <w:lang w:val="en-US" w:eastAsia="en-US" w:bidi="ar-SA"/>
      </w:rPr>
    </w:lvl>
  </w:abstractNum>
  <w:abstractNum w:abstractNumId="181" w15:restartNumberingAfterBreak="0">
    <w:nsid w:val="52067532"/>
    <w:multiLevelType w:val="hybridMultilevel"/>
    <w:tmpl w:val="8DB04122"/>
    <w:lvl w:ilvl="0" w:tplc="0C0A33D0">
      <w:numFmt w:val="bullet"/>
      <w:lvlText w:val=""/>
      <w:lvlJc w:val="left"/>
      <w:pPr>
        <w:ind w:left="364" w:hanging="360"/>
      </w:pPr>
      <w:rPr>
        <w:rFonts w:ascii="Symbol" w:eastAsia="Symbol" w:hAnsi="Symbol" w:cs="Symbol" w:hint="default"/>
        <w:w w:val="100"/>
        <w:sz w:val="22"/>
        <w:szCs w:val="22"/>
        <w:lang w:val="en-US" w:eastAsia="en-US" w:bidi="ar-SA"/>
      </w:rPr>
    </w:lvl>
    <w:lvl w:ilvl="1" w:tplc="031CCA2C">
      <w:numFmt w:val="bullet"/>
      <w:lvlText w:val="•"/>
      <w:lvlJc w:val="left"/>
      <w:pPr>
        <w:ind w:left="955" w:hanging="360"/>
      </w:pPr>
      <w:rPr>
        <w:rFonts w:hint="default"/>
        <w:lang w:val="en-US" w:eastAsia="en-US" w:bidi="ar-SA"/>
      </w:rPr>
    </w:lvl>
    <w:lvl w:ilvl="2" w:tplc="6E22727A">
      <w:numFmt w:val="bullet"/>
      <w:lvlText w:val="•"/>
      <w:lvlJc w:val="left"/>
      <w:pPr>
        <w:ind w:left="1550" w:hanging="360"/>
      </w:pPr>
      <w:rPr>
        <w:rFonts w:hint="default"/>
        <w:lang w:val="en-US" w:eastAsia="en-US" w:bidi="ar-SA"/>
      </w:rPr>
    </w:lvl>
    <w:lvl w:ilvl="3" w:tplc="2CE4787C">
      <w:numFmt w:val="bullet"/>
      <w:lvlText w:val="•"/>
      <w:lvlJc w:val="left"/>
      <w:pPr>
        <w:ind w:left="2145" w:hanging="360"/>
      </w:pPr>
      <w:rPr>
        <w:rFonts w:hint="default"/>
        <w:lang w:val="en-US" w:eastAsia="en-US" w:bidi="ar-SA"/>
      </w:rPr>
    </w:lvl>
    <w:lvl w:ilvl="4" w:tplc="92B6C612">
      <w:numFmt w:val="bullet"/>
      <w:lvlText w:val="•"/>
      <w:lvlJc w:val="left"/>
      <w:pPr>
        <w:ind w:left="2741" w:hanging="360"/>
      </w:pPr>
      <w:rPr>
        <w:rFonts w:hint="default"/>
        <w:lang w:val="en-US" w:eastAsia="en-US" w:bidi="ar-SA"/>
      </w:rPr>
    </w:lvl>
    <w:lvl w:ilvl="5" w:tplc="3BAC8AAE">
      <w:numFmt w:val="bullet"/>
      <w:lvlText w:val="•"/>
      <w:lvlJc w:val="left"/>
      <w:pPr>
        <w:ind w:left="3336" w:hanging="360"/>
      </w:pPr>
      <w:rPr>
        <w:rFonts w:hint="default"/>
        <w:lang w:val="en-US" w:eastAsia="en-US" w:bidi="ar-SA"/>
      </w:rPr>
    </w:lvl>
    <w:lvl w:ilvl="6" w:tplc="BF12C9A0">
      <w:numFmt w:val="bullet"/>
      <w:lvlText w:val="•"/>
      <w:lvlJc w:val="left"/>
      <w:pPr>
        <w:ind w:left="3931" w:hanging="360"/>
      </w:pPr>
      <w:rPr>
        <w:rFonts w:hint="default"/>
        <w:lang w:val="en-US" w:eastAsia="en-US" w:bidi="ar-SA"/>
      </w:rPr>
    </w:lvl>
    <w:lvl w:ilvl="7" w:tplc="78F6E9E2">
      <w:numFmt w:val="bullet"/>
      <w:lvlText w:val="•"/>
      <w:lvlJc w:val="left"/>
      <w:pPr>
        <w:ind w:left="4527" w:hanging="360"/>
      </w:pPr>
      <w:rPr>
        <w:rFonts w:hint="default"/>
        <w:lang w:val="en-US" w:eastAsia="en-US" w:bidi="ar-SA"/>
      </w:rPr>
    </w:lvl>
    <w:lvl w:ilvl="8" w:tplc="0C021094">
      <w:numFmt w:val="bullet"/>
      <w:lvlText w:val="•"/>
      <w:lvlJc w:val="left"/>
      <w:pPr>
        <w:ind w:left="5122" w:hanging="360"/>
      </w:pPr>
      <w:rPr>
        <w:rFonts w:hint="default"/>
        <w:lang w:val="en-US" w:eastAsia="en-US" w:bidi="ar-SA"/>
      </w:rPr>
    </w:lvl>
  </w:abstractNum>
  <w:abstractNum w:abstractNumId="182" w15:restartNumberingAfterBreak="0">
    <w:nsid w:val="52817525"/>
    <w:multiLevelType w:val="hybridMultilevel"/>
    <w:tmpl w:val="DA940F20"/>
    <w:lvl w:ilvl="0" w:tplc="8BD273FE">
      <w:numFmt w:val="bullet"/>
      <w:lvlText w:val=""/>
      <w:lvlJc w:val="left"/>
      <w:pPr>
        <w:ind w:left="467" w:hanging="361"/>
      </w:pPr>
      <w:rPr>
        <w:rFonts w:ascii="Symbol" w:eastAsia="Symbol" w:hAnsi="Symbol" w:cs="Symbol" w:hint="default"/>
        <w:w w:val="100"/>
        <w:sz w:val="22"/>
        <w:szCs w:val="22"/>
        <w:lang w:val="en-US" w:eastAsia="en-US" w:bidi="ar-SA"/>
      </w:rPr>
    </w:lvl>
    <w:lvl w:ilvl="1" w:tplc="326262FC">
      <w:numFmt w:val="bullet"/>
      <w:lvlText w:val="•"/>
      <w:lvlJc w:val="left"/>
      <w:pPr>
        <w:ind w:left="894" w:hanging="361"/>
      </w:pPr>
      <w:rPr>
        <w:rFonts w:hint="default"/>
        <w:lang w:val="en-US" w:eastAsia="en-US" w:bidi="ar-SA"/>
      </w:rPr>
    </w:lvl>
    <w:lvl w:ilvl="2" w:tplc="DC7C3C92">
      <w:numFmt w:val="bullet"/>
      <w:lvlText w:val="•"/>
      <w:lvlJc w:val="left"/>
      <w:pPr>
        <w:ind w:left="1329" w:hanging="361"/>
      </w:pPr>
      <w:rPr>
        <w:rFonts w:hint="default"/>
        <w:lang w:val="en-US" w:eastAsia="en-US" w:bidi="ar-SA"/>
      </w:rPr>
    </w:lvl>
    <w:lvl w:ilvl="3" w:tplc="3BE89E96">
      <w:numFmt w:val="bullet"/>
      <w:lvlText w:val="•"/>
      <w:lvlJc w:val="left"/>
      <w:pPr>
        <w:ind w:left="1763" w:hanging="361"/>
      </w:pPr>
      <w:rPr>
        <w:rFonts w:hint="default"/>
        <w:lang w:val="en-US" w:eastAsia="en-US" w:bidi="ar-SA"/>
      </w:rPr>
    </w:lvl>
    <w:lvl w:ilvl="4" w:tplc="6F5ED5EC">
      <w:numFmt w:val="bullet"/>
      <w:lvlText w:val="•"/>
      <w:lvlJc w:val="left"/>
      <w:pPr>
        <w:ind w:left="2198" w:hanging="361"/>
      </w:pPr>
      <w:rPr>
        <w:rFonts w:hint="default"/>
        <w:lang w:val="en-US" w:eastAsia="en-US" w:bidi="ar-SA"/>
      </w:rPr>
    </w:lvl>
    <w:lvl w:ilvl="5" w:tplc="4CEA2F26">
      <w:numFmt w:val="bullet"/>
      <w:lvlText w:val="•"/>
      <w:lvlJc w:val="left"/>
      <w:pPr>
        <w:ind w:left="2633" w:hanging="361"/>
      </w:pPr>
      <w:rPr>
        <w:rFonts w:hint="default"/>
        <w:lang w:val="en-US" w:eastAsia="en-US" w:bidi="ar-SA"/>
      </w:rPr>
    </w:lvl>
    <w:lvl w:ilvl="6" w:tplc="4A065BEC">
      <w:numFmt w:val="bullet"/>
      <w:lvlText w:val="•"/>
      <w:lvlJc w:val="left"/>
      <w:pPr>
        <w:ind w:left="3067" w:hanging="361"/>
      </w:pPr>
      <w:rPr>
        <w:rFonts w:hint="default"/>
        <w:lang w:val="en-US" w:eastAsia="en-US" w:bidi="ar-SA"/>
      </w:rPr>
    </w:lvl>
    <w:lvl w:ilvl="7" w:tplc="C7687790">
      <w:numFmt w:val="bullet"/>
      <w:lvlText w:val="•"/>
      <w:lvlJc w:val="left"/>
      <w:pPr>
        <w:ind w:left="3502" w:hanging="361"/>
      </w:pPr>
      <w:rPr>
        <w:rFonts w:hint="default"/>
        <w:lang w:val="en-US" w:eastAsia="en-US" w:bidi="ar-SA"/>
      </w:rPr>
    </w:lvl>
    <w:lvl w:ilvl="8" w:tplc="4CACD752">
      <w:numFmt w:val="bullet"/>
      <w:lvlText w:val="•"/>
      <w:lvlJc w:val="left"/>
      <w:pPr>
        <w:ind w:left="3936" w:hanging="361"/>
      </w:pPr>
      <w:rPr>
        <w:rFonts w:hint="default"/>
        <w:lang w:val="en-US" w:eastAsia="en-US" w:bidi="ar-SA"/>
      </w:rPr>
    </w:lvl>
  </w:abstractNum>
  <w:abstractNum w:abstractNumId="183" w15:restartNumberingAfterBreak="0">
    <w:nsid w:val="52BA6AC3"/>
    <w:multiLevelType w:val="hybridMultilevel"/>
    <w:tmpl w:val="196249A4"/>
    <w:lvl w:ilvl="0" w:tplc="9962B25E">
      <w:numFmt w:val="bullet"/>
      <w:lvlText w:val=""/>
      <w:lvlJc w:val="left"/>
      <w:pPr>
        <w:ind w:left="364" w:hanging="360"/>
      </w:pPr>
      <w:rPr>
        <w:rFonts w:ascii="Symbol" w:eastAsia="Symbol" w:hAnsi="Symbol" w:cs="Symbol" w:hint="default"/>
        <w:w w:val="100"/>
        <w:sz w:val="22"/>
        <w:szCs w:val="22"/>
        <w:lang w:val="en-US" w:eastAsia="en-US" w:bidi="ar-SA"/>
      </w:rPr>
    </w:lvl>
    <w:lvl w:ilvl="1" w:tplc="578E4EF2">
      <w:numFmt w:val="bullet"/>
      <w:lvlText w:val="•"/>
      <w:lvlJc w:val="left"/>
      <w:pPr>
        <w:ind w:left="955" w:hanging="360"/>
      </w:pPr>
      <w:rPr>
        <w:rFonts w:hint="default"/>
        <w:lang w:val="en-US" w:eastAsia="en-US" w:bidi="ar-SA"/>
      </w:rPr>
    </w:lvl>
    <w:lvl w:ilvl="2" w:tplc="0938E266">
      <w:numFmt w:val="bullet"/>
      <w:lvlText w:val="•"/>
      <w:lvlJc w:val="left"/>
      <w:pPr>
        <w:ind w:left="1550" w:hanging="360"/>
      </w:pPr>
      <w:rPr>
        <w:rFonts w:hint="default"/>
        <w:lang w:val="en-US" w:eastAsia="en-US" w:bidi="ar-SA"/>
      </w:rPr>
    </w:lvl>
    <w:lvl w:ilvl="3" w:tplc="F3F48BDC">
      <w:numFmt w:val="bullet"/>
      <w:lvlText w:val="•"/>
      <w:lvlJc w:val="left"/>
      <w:pPr>
        <w:ind w:left="2145" w:hanging="360"/>
      </w:pPr>
      <w:rPr>
        <w:rFonts w:hint="default"/>
        <w:lang w:val="en-US" w:eastAsia="en-US" w:bidi="ar-SA"/>
      </w:rPr>
    </w:lvl>
    <w:lvl w:ilvl="4" w:tplc="172E9AD6">
      <w:numFmt w:val="bullet"/>
      <w:lvlText w:val="•"/>
      <w:lvlJc w:val="left"/>
      <w:pPr>
        <w:ind w:left="2741" w:hanging="360"/>
      </w:pPr>
      <w:rPr>
        <w:rFonts w:hint="default"/>
        <w:lang w:val="en-US" w:eastAsia="en-US" w:bidi="ar-SA"/>
      </w:rPr>
    </w:lvl>
    <w:lvl w:ilvl="5" w:tplc="A9824EA4">
      <w:numFmt w:val="bullet"/>
      <w:lvlText w:val="•"/>
      <w:lvlJc w:val="left"/>
      <w:pPr>
        <w:ind w:left="3336" w:hanging="360"/>
      </w:pPr>
      <w:rPr>
        <w:rFonts w:hint="default"/>
        <w:lang w:val="en-US" w:eastAsia="en-US" w:bidi="ar-SA"/>
      </w:rPr>
    </w:lvl>
    <w:lvl w:ilvl="6" w:tplc="682CD9CE">
      <w:numFmt w:val="bullet"/>
      <w:lvlText w:val="•"/>
      <w:lvlJc w:val="left"/>
      <w:pPr>
        <w:ind w:left="3931" w:hanging="360"/>
      </w:pPr>
      <w:rPr>
        <w:rFonts w:hint="default"/>
        <w:lang w:val="en-US" w:eastAsia="en-US" w:bidi="ar-SA"/>
      </w:rPr>
    </w:lvl>
    <w:lvl w:ilvl="7" w:tplc="6310BFD6">
      <w:numFmt w:val="bullet"/>
      <w:lvlText w:val="•"/>
      <w:lvlJc w:val="left"/>
      <w:pPr>
        <w:ind w:left="4527" w:hanging="360"/>
      </w:pPr>
      <w:rPr>
        <w:rFonts w:hint="default"/>
        <w:lang w:val="en-US" w:eastAsia="en-US" w:bidi="ar-SA"/>
      </w:rPr>
    </w:lvl>
    <w:lvl w:ilvl="8" w:tplc="1F8A61E4">
      <w:numFmt w:val="bullet"/>
      <w:lvlText w:val="•"/>
      <w:lvlJc w:val="left"/>
      <w:pPr>
        <w:ind w:left="5122" w:hanging="360"/>
      </w:pPr>
      <w:rPr>
        <w:rFonts w:hint="default"/>
        <w:lang w:val="en-US" w:eastAsia="en-US" w:bidi="ar-SA"/>
      </w:rPr>
    </w:lvl>
  </w:abstractNum>
  <w:abstractNum w:abstractNumId="184" w15:restartNumberingAfterBreak="0">
    <w:nsid w:val="52E019A5"/>
    <w:multiLevelType w:val="hybridMultilevel"/>
    <w:tmpl w:val="09E038B8"/>
    <w:lvl w:ilvl="0" w:tplc="738E8D06">
      <w:numFmt w:val="bullet"/>
      <w:lvlText w:val=""/>
      <w:lvlJc w:val="left"/>
      <w:pPr>
        <w:ind w:left="467" w:hanging="361"/>
      </w:pPr>
      <w:rPr>
        <w:rFonts w:ascii="Symbol" w:eastAsia="Symbol" w:hAnsi="Symbol" w:cs="Symbol" w:hint="default"/>
        <w:w w:val="100"/>
        <w:sz w:val="22"/>
        <w:szCs w:val="22"/>
        <w:lang w:val="en-US" w:eastAsia="en-US" w:bidi="ar-SA"/>
      </w:rPr>
    </w:lvl>
    <w:lvl w:ilvl="1" w:tplc="C3728D74">
      <w:numFmt w:val="bullet"/>
      <w:lvlText w:val="•"/>
      <w:lvlJc w:val="left"/>
      <w:pPr>
        <w:ind w:left="894" w:hanging="361"/>
      </w:pPr>
      <w:rPr>
        <w:rFonts w:hint="default"/>
        <w:lang w:val="en-US" w:eastAsia="en-US" w:bidi="ar-SA"/>
      </w:rPr>
    </w:lvl>
    <w:lvl w:ilvl="2" w:tplc="10528AF4">
      <w:numFmt w:val="bullet"/>
      <w:lvlText w:val="•"/>
      <w:lvlJc w:val="left"/>
      <w:pPr>
        <w:ind w:left="1329" w:hanging="361"/>
      </w:pPr>
      <w:rPr>
        <w:rFonts w:hint="default"/>
        <w:lang w:val="en-US" w:eastAsia="en-US" w:bidi="ar-SA"/>
      </w:rPr>
    </w:lvl>
    <w:lvl w:ilvl="3" w:tplc="4690703C">
      <w:numFmt w:val="bullet"/>
      <w:lvlText w:val="•"/>
      <w:lvlJc w:val="left"/>
      <w:pPr>
        <w:ind w:left="1763" w:hanging="361"/>
      </w:pPr>
      <w:rPr>
        <w:rFonts w:hint="default"/>
        <w:lang w:val="en-US" w:eastAsia="en-US" w:bidi="ar-SA"/>
      </w:rPr>
    </w:lvl>
    <w:lvl w:ilvl="4" w:tplc="4420EC50">
      <w:numFmt w:val="bullet"/>
      <w:lvlText w:val="•"/>
      <w:lvlJc w:val="left"/>
      <w:pPr>
        <w:ind w:left="2198" w:hanging="361"/>
      </w:pPr>
      <w:rPr>
        <w:rFonts w:hint="default"/>
        <w:lang w:val="en-US" w:eastAsia="en-US" w:bidi="ar-SA"/>
      </w:rPr>
    </w:lvl>
    <w:lvl w:ilvl="5" w:tplc="5C86F9C8">
      <w:numFmt w:val="bullet"/>
      <w:lvlText w:val="•"/>
      <w:lvlJc w:val="left"/>
      <w:pPr>
        <w:ind w:left="2633" w:hanging="361"/>
      </w:pPr>
      <w:rPr>
        <w:rFonts w:hint="default"/>
        <w:lang w:val="en-US" w:eastAsia="en-US" w:bidi="ar-SA"/>
      </w:rPr>
    </w:lvl>
    <w:lvl w:ilvl="6" w:tplc="16B0D86E">
      <w:numFmt w:val="bullet"/>
      <w:lvlText w:val="•"/>
      <w:lvlJc w:val="left"/>
      <w:pPr>
        <w:ind w:left="3067" w:hanging="361"/>
      </w:pPr>
      <w:rPr>
        <w:rFonts w:hint="default"/>
        <w:lang w:val="en-US" w:eastAsia="en-US" w:bidi="ar-SA"/>
      </w:rPr>
    </w:lvl>
    <w:lvl w:ilvl="7" w:tplc="A37C5046">
      <w:numFmt w:val="bullet"/>
      <w:lvlText w:val="•"/>
      <w:lvlJc w:val="left"/>
      <w:pPr>
        <w:ind w:left="3502" w:hanging="361"/>
      </w:pPr>
      <w:rPr>
        <w:rFonts w:hint="default"/>
        <w:lang w:val="en-US" w:eastAsia="en-US" w:bidi="ar-SA"/>
      </w:rPr>
    </w:lvl>
    <w:lvl w:ilvl="8" w:tplc="EE9EDB2C">
      <w:numFmt w:val="bullet"/>
      <w:lvlText w:val="•"/>
      <w:lvlJc w:val="left"/>
      <w:pPr>
        <w:ind w:left="3936" w:hanging="361"/>
      </w:pPr>
      <w:rPr>
        <w:rFonts w:hint="default"/>
        <w:lang w:val="en-US" w:eastAsia="en-US" w:bidi="ar-SA"/>
      </w:rPr>
    </w:lvl>
  </w:abstractNum>
  <w:abstractNum w:abstractNumId="185" w15:restartNumberingAfterBreak="0">
    <w:nsid w:val="535702CF"/>
    <w:multiLevelType w:val="hybridMultilevel"/>
    <w:tmpl w:val="D43490BE"/>
    <w:lvl w:ilvl="0" w:tplc="5F68966C">
      <w:numFmt w:val="bullet"/>
      <w:lvlText w:val=""/>
      <w:lvlJc w:val="left"/>
      <w:pPr>
        <w:ind w:left="364" w:hanging="360"/>
      </w:pPr>
      <w:rPr>
        <w:rFonts w:ascii="Symbol" w:eastAsia="Symbol" w:hAnsi="Symbol" w:cs="Symbol" w:hint="default"/>
        <w:w w:val="100"/>
        <w:sz w:val="22"/>
        <w:szCs w:val="22"/>
        <w:lang w:val="en-US" w:eastAsia="en-US" w:bidi="ar-SA"/>
      </w:rPr>
    </w:lvl>
    <w:lvl w:ilvl="1" w:tplc="36BE80B6">
      <w:numFmt w:val="bullet"/>
      <w:lvlText w:val="•"/>
      <w:lvlJc w:val="left"/>
      <w:pPr>
        <w:ind w:left="955" w:hanging="360"/>
      </w:pPr>
      <w:rPr>
        <w:rFonts w:hint="default"/>
        <w:lang w:val="en-US" w:eastAsia="en-US" w:bidi="ar-SA"/>
      </w:rPr>
    </w:lvl>
    <w:lvl w:ilvl="2" w:tplc="33F21336">
      <w:numFmt w:val="bullet"/>
      <w:lvlText w:val="•"/>
      <w:lvlJc w:val="left"/>
      <w:pPr>
        <w:ind w:left="1550" w:hanging="360"/>
      </w:pPr>
      <w:rPr>
        <w:rFonts w:hint="default"/>
        <w:lang w:val="en-US" w:eastAsia="en-US" w:bidi="ar-SA"/>
      </w:rPr>
    </w:lvl>
    <w:lvl w:ilvl="3" w:tplc="55A03042">
      <w:numFmt w:val="bullet"/>
      <w:lvlText w:val="•"/>
      <w:lvlJc w:val="left"/>
      <w:pPr>
        <w:ind w:left="2145" w:hanging="360"/>
      </w:pPr>
      <w:rPr>
        <w:rFonts w:hint="default"/>
        <w:lang w:val="en-US" w:eastAsia="en-US" w:bidi="ar-SA"/>
      </w:rPr>
    </w:lvl>
    <w:lvl w:ilvl="4" w:tplc="B2283960">
      <w:numFmt w:val="bullet"/>
      <w:lvlText w:val="•"/>
      <w:lvlJc w:val="left"/>
      <w:pPr>
        <w:ind w:left="2741" w:hanging="360"/>
      </w:pPr>
      <w:rPr>
        <w:rFonts w:hint="default"/>
        <w:lang w:val="en-US" w:eastAsia="en-US" w:bidi="ar-SA"/>
      </w:rPr>
    </w:lvl>
    <w:lvl w:ilvl="5" w:tplc="71B002D8">
      <w:numFmt w:val="bullet"/>
      <w:lvlText w:val="•"/>
      <w:lvlJc w:val="left"/>
      <w:pPr>
        <w:ind w:left="3336" w:hanging="360"/>
      </w:pPr>
      <w:rPr>
        <w:rFonts w:hint="default"/>
        <w:lang w:val="en-US" w:eastAsia="en-US" w:bidi="ar-SA"/>
      </w:rPr>
    </w:lvl>
    <w:lvl w:ilvl="6" w:tplc="96269F36">
      <w:numFmt w:val="bullet"/>
      <w:lvlText w:val="•"/>
      <w:lvlJc w:val="left"/>
      <w:pPr>
        <w:ind w:left="3931" w:hanging="360"/>
      </w:pPr>
      <w:rPr>
        <w:rFonts w:hint="default"/>
        <w:lang w:val="en-US" w:eastAsia="en-US" w:bidi="ar-SA"/>
      </w:rPr>
    </w:lvl>
    <w:lvl w:ilvl="7" w:tplc="8424EFE0">
      <w:numFmt w:val="bullet"/>
      <w:lvlText w:val="•"/>
      <w:lvlJc w:val="left"/>
      <w:pPr>
        <w:ind w:left="4527" w:hanging="360"/>
      </w:pPr>
      <w:rPr>
        <w:rFonts w:hint="default"/>
        <w:lang w:val="en-US" w:eastAsia="en-US" w:bidi="ar-SA"/>
      </w:rPr>
    </w:lvl>
    <w:lvl w:ilvl="8" w:tplc="E3F27C54">
      <w:numFmt w:val="bullet"/>
      <w:lvlText w:val="•"/>
      <w:lvlJc w:val="left"/>
      <w:pPr>
        <w:ind w:left="5122" w:hanging="360"/>
      </w:pPr>
      <w:rPr>
        <w:rFonts w:hint="default"/>
        <w:lang w:val="en-US" w:eastAsia="en-US" w:bidi="ar-SA"/>
      </w:rPr>
    </w:lvl>
  </w:abstractNum>
  <w:abstractNum w:abstractNumId="186" w15:restartNumberingAfterBreak="0">
    <w:nsid w:val="53674DA3"/>
    <w:multiLevelType w:val="hybridMultilevel"/>
    <w:tmpl w:val="620CDABE"/>
    <w:lvl w:ilvl="0" w:tplc="463CEB0E">
      <w:numFmt w:val="bullet"/>
      <w:lvlText w:val=""/>
      <w:lvlJc w:val="left"/>
      <w:pPr>
        <w:ind w:left="364" w:hanging="360"/>
      </w:pPr>
      <w:rPr>
        <w:rFonts w:ascii="Symbol" w:eastAsia="Symbol" w:hAnsi="Symbol" w:cs="Symbol" w:hint="default"/>
        <w:w w:val="100"/>
        <w:sz w:val="22"/>
        <w:szCs w:val="22"/>
        <w:lang w:val="en-US" w:eastAsia="en-US" w:bidi="ar-SA"/>
      </w:rPr>
    </w:lvl>
    <w:lvl w:ilvl="1" w:tplc="FBB8766A">
      <w:numFmt w:val="bullet"/>
      <w:lvlText w:val="•"/>
      <w:lvlJc w:val="left"/>
      <w:pPr>
        <w:ind w:left="955" w:hanging="360"/>
      </w:pPr>
      <w:rPr>
        <w:rFonts w:hint="default"/>
        <w:lang w:val="en-US" w:eastAsia="en-US" w:bidi="ar-SA"/>
      </w:rPr>
    </w:lvl>
    <w:lvl w:ilvl="2" w:tplc="25DCCFF6">
      <w:numFmt w:val="bullet"/>
      <w:lvlText w:val="•"/>
      <w:lvlJc w:val="left"/>
      <w:pPr>
        <w:ind w:left="1550" w:hanging="360"/>
      </w:pPr>
      <w:rPr>
        <w:rFonts w:hint="default"/>
        <w:lang w:val="en-US" w:eastAsia="en-US" w:bidi="ar-SA"/>
      </w:rPr>
    </w:lvl>
    <w:lvl w:ilvl="3" w:tplc="C848295E">
      <w:numFmt w:val="bullet"/>
      <w:lvlText w:val="•"/>
      <w:lvlJc w:val="left"/>
      <w:pPr>
        <w:ind w:left="2145" w:hanging="360"/>
      </w:pPr>
      <w:rPr>
        <w:rFonts w:hint="default"/>
        <w:lang w:val="en-US" w:eastAsia="en-US" w:bidi="ar-SA"/>
      </w:rPr>
    </w:lvl>
    <w:lvl w:ilvl="4" w:tplc="49D26438">
      <w:numFmt w:val="bullet"/>
      <w:lvlText w:val="•"/>
      <w:lvlJc w:val="left"/>
      <w:pPr>
        <w:ind w:left="2741" w:hanging="360"/>
      </w:pPr>
      <w:rPr>
        <w:rFonts w:hint="default"/>
        <w:lang w:val="en-US" w:eastAsia="en-US" w:bidi="ar-SA"/>
      </w:rPr>
    </w:lvl>
    <w:lvl w:ilvl="5" w:tplc="28AE1ABC">
      <w:numFmt w:val="bullet"/>
      <w:lvlText w:val="•"/>
      <w:lvlJc w:val="left"/>
      <w:pPr>
        <w:ind w:left="3336" w:hanging="360"/>
      </w:pPr>
      <w:rPr>
        <w:rFonts w:hint="default"/>
        <w:lang w:val="en-US" w:eastAsia="en-US" w:bidi="ar-SA"/>
      </w:rPr>
    </w:lvl>
    <w:lvl w:ilvl="6" w:tplc="05A858A2">
      <w:numFmt w:val="bullet"/>
      <w:lvlText w:val="•"/>
      <w:lvlJc w:val="left"/>
      <w:pPr>
        <w:ind w:left="3931" w:hanging="360"/>
      </w:pPr>
      <w:rPr>
        <w:rFonts w:hint="default"/>
        <w:lang w:val="en-US" w:eastAsia="en-US" w:bidi="ar-SA"/>
      </w:rPr>
    </w:lvl>
    <w:lvl w:ilvl="7" w:tplc="92F8A0DA">
      <w:numFmt w:val="bullet"/>
      <w:lvlText w:val="•"/>
      <w:lvlJc w:val="left"/>
      <w:pPr>
        <w:ind w:left="4527" w:hanging="360"/>
      </w:pPr>
      <w:rPr>
        <w:rFonts w:hint="default"/>
        <w:lang w:val="en-US" w:eastAsia="en-US" w:bidi="ar-SA"/>
      </w:rPr>
    </w:lvl>
    <w:lvl w:ilvl="8" w:tplc="4A1C9034">
      <w:numFmt w:val="bullet"/>
      <w:lvlText w:val="•"/>
      <w:lvlJc w:val="left"/>
      <w:pPr>
        <w:ind w:left="5122" w:hanging="360"/>
      </w:pPr>
      <w:rPr>
        <w:rFonts w:hint="default"/>
        <w:lang w:val="en-US" w:eastAsia="en-US" w:bidi="ar-SA"/>
      </w:rPr>
    </w:lvl>
  </w:abstractNum>
  <w:abstractNum w:abstractNumId="187" w15:restartNumberingAfterBreak="0">
    <w:nsid w:val="53A65EB4"/>
    <w:multiLevelType w:val="hybridMultilevel"/>
    <w:tmpl w:val="B20CEC88"/>
    <w:lvl w:ilvl="0" w:tplc="C4FA4E10">
      <w:numFmt w:val="bullet"/>
      <w:lvlText w:val=""/>
      <w:lvlJc w:val="left"/>
      <w:pPr>
        <w:ind w:left="364" w:hanging="360"/>
      </w:pPr>
      <w:rPr>
        <w:rFonts w:ascii="Symbol" w:eastAsia="Symbol" w:hAnsi="Symbol" w:cs="Symbol" w:hint="default"/>
        <w:w w:val="100"/>
        <w:sz w:val="22"/>
        <w:szCs w:val="22"/>
        <w:lang w:val="en-US" w:eastAsia="en-US" w:bidi="ar-SA"/>
      </w:rPr>
    </w:lvl>
    <w:lvl w:ilvl="1" w:tplc="25D48264">
      <w:numFmt w:val="bullet"/>
      <w:lvlText w:val="•"/>
      <w:lvlJc w:val="left"/>
      <w:pPr>
        <w:ind w:left="955" w:hanging="360"/>
      </w:pPr>
      <w:rPr>
        <w:rFonts w:hint="default"/>
        <w:lang w:val="en-US" w:eastAsia="en-US" w:bidi="ar-SA"/>
      </w:rPr>
    </w:lvl>
    <w:lvl w:ilvl="2" w:tplc="DF566664">
      <w:numFmt w:val="bullet"/>
      <w:lvlText w:val="•"/>
      <w:lvlJc w:val="left"/>
      <w:pPr>
        <w:ind w:left="1550" w:hanging="360"/>
      </w:pPr>
      <w:rPr>
        <w:rFonts w:hint="default"/>
        <w:lang w:val="en-US" w:eastAsia="en-US" w:bidi="ar-SA"/>
      </w:rPr>
    </w:lvl>
    <w:lvl w:ilvl="3" w:tplc="AA8645C6">
      <w:numFmt w:val="bullet"/>
      <w:lvlText w:val="•"/>
      <w:lvlJc w:val="left"/>
      <w:pPr>
        <w:ind w:left="2145" w:hanging="360"/>
      </w:pPr>
      <w:rPr>
        <w:rFonts w:hint="default"/>
        <w:lang w:val="en-US" w:eastAsia="en-US" w:bidi="ar-SA"/>
      </w:rPr>
    </w:lvl>
    <w:lvl w:ilvl="4" w:tplc="0B2611D4">
      <w:numFmt w:val="bullet"/>
      <w:lvlText w:val="•"/>
      <w:lvlJc w:val="left"/>
      <w:pPr>
        <w:ind w:left="2741" w:hanging="360"/>
      </w:pPr>
      <w:rPr>
        <w:rFonts w:hint="default"/>
        <w:lang w:val="en-US" w:eastAsia="en-US" w:bidi="ar-SA"/>
      </w:rPr>
    </w:lvl>
    <w:lvl w:ilvl="5" w:tplc="3B466A88">
      <w:numFmt w:val="bullet"/>
      <w:lvlText w:val="•"/>
      <w:lvlJc w:val="left"/>
      <w:pPr>
        <w:ind w:left="3336" w:hanging="360"/>
      </w:pPr>
      <w:rPr>
        <w:rFonts w:hint="default"/>
        <w:lang w:val="en-US" w:eastAsia="en-US" w:bidi="ar-SA"/>
      </w:rPr>
    </w:lvl>
    <w:lvl w:ilvl="6" w:tplc="8146C0EA">
      <w:numFmt w:val="bullet"/>
      <w:lvlText w:val="•"/>
      <w:lvlJc w:val="left"/>
      <w:pPr>
        <w:ind w:left="3931" w:hanging="360"/>
      </w:pPr>
      <w:rPr>
        <w:rFonts w:hint="default"/>
        <w:lang w:val="en-US" w:eastAsia="en-US" w:bidi="ar-SA"/>
      </w:rPr>
    </w:lvl>
    <w:lvl w:ilvl="7" w:tplc="5BDA1614">
      <w:numFmt w:val="bullet"/>
      <w:lvlText w:val="•"/>
      <w:lvlJc w:val="left"/>
      <w:pPr>
        <w:ind w:left="4527" w:hanging="360"/>
      </w:pPr>
      <w:rPr>
        <w:rFonts w:hint="default"/>
        <w:lang w:val="en-US" w:eastAsia="en-US" w:bidi="ar-SA"/>
      </w:rPr>
    </w:lvl>
    <w:lvl w:ilvl="8" w:tplc="77C6594C">
      <w:numFmt w:val="bullet"/>
      <w:lvlText w:val="•"/>
      <w:lvlJc w:val="left"/>
      <w:pPr>
        <w:ind w:left="5122" w:hanging="360"/>
      </w:pPr>
      <w:rPr>
        <w:rFonts w:hint="default"/>
        <w:lang w:val="en-US" w:eastAsia="en-US" w:bidi="ar-SA"/>
      </w:rPr>
    </w:lvl>
  </w:abstractNum>
  <w:abstractNum w:abstractNumId="188" w15:restartNumberingAfterBreak="0">
    <w:nsid w:val="54186053"/>
    <w:multiLevelType w:val="hybridMultilevel"/>
    <w:tmpl w:val="5182494E"/>
    <w:lvl w:ilvl="0" w:tplc="A5F41F04">
      <w:numFmt w:val="bullet"/>
      <w:lvlText w:val=""/>
      <w:lvlJc w:val="left"/>
      <w:pPr>
        <w:ind w:left="364" w:hanging="360"/>
      </w:pPr>
      <w:rPr>
        <w:rFonts w:ascii="Symbol" w:eastAsia="Symbol" w:hAnsi="Symbol" w:cs="Symbol" w:hint="default"/>
        <w:w w:val="100"/>
        <w:sz w:val="22"/>
        <w:szCs w:val="22"/>
        <w:lang w:val="en-US" w:eastAsia="en-US" w:bidi="ar-SA"/>
      </w:rPr>
    </w:lvl>
    <w:lvl w:ilvl="1" w:tplc="5C2EAF0C">
      <w:numFmt w:val="bullet"/>
      <w:lvlText w:val="•"/>
      <w:lvlJc w:val="left"/>
      <w:pPr>
        <w:ind w:left="955" w:hanging="360"/>
      </w:pPr>
      <w:rPr>
        <w:rFonts w:hint="default"/>
        <w:lang w:val="en-US" w:eastAsia="en-US" w:bidi="ar-SA"/>
      </w:rPr>
    </w:lvl>
    <w:lvl w:ilvl="2" w:tplc="E63ACEEE">
      <w:numFmt w:val="bullet"/>
      <w:lvlText w:val="•"/>
      <w:lvlJc w:val="left"/>
      <w:pPr>
        <w:ind w:left="1550" w:hanging="360"/>
      </w:pPr>
      <w:rPr>
        <w:rFonts w:hint="default"/>
        <w:lang w:val="en-US" w:eastAsia="en-US" w:bidi="ar-SA"/>
      </w:rPr>
    </w:lvl>
    <w:lvl w:ilvl="3" w:tplc="0D2E09DA">
      <w:numFmt w:val="bullet"/>
      <w:lvlText w:val="•"/>
      <w:lvlJc w:val="left"/>
      <w:pPr>
        <w:ind w:left="2145" w:hanging="360"/>
      </w:pPr>
      <w:rPr>
        <w:rFonts w:hint="default"/>
        <w:lang w:val="en-US" w:eastAsia="en-US" w:bidi="ar-SA"/>
      </w:rPr>
    </w:lvl>
    <w:lvl w:ilvl="4" w:tplc="62AE16B4">
      <w:numFmt w:val="bullet"/>
      <w:lvlText w:val="•"/>
      <w:lvlJc w:val="left"/>
      <w:pPr>
        <w:ind w:left="2741" w:hanging="360"/>
      </w:pPr>
      <w:rPr>
        <w:rFonts w:hint="default"/>
        <w:lang w:val="en-US" w:eastAsia="en-US" w:bidi="ar-SA"/>
      </w:rPr>
    </w:lvl>
    <w:lvl w:ilvl="5" w:tplc="5300AD68">
      <w:numFmt w:val="bullet"/>
      <w:lvlText w:val="•"/>
      <w:lvlJc w:val="left"/>
      <w:pPr>
        <w:ind w:left="3336" w:hanging="360"/>
      </w:pPr>
      <w:rPr>
        <w:rFonts w:hint="default"/>
        <w:lang w:val="en-US" w:eastAsia="en-US" w:bidi="ar-SA"/>
      </w:rPr>
    </w:lvl>
    <w:lvl w:ilvl="6" w:tplc="08D40838">
      <w:numFmt w:val="bullet"/>
      <w:lvlText w:val="•"/>
      <w:lvlJc w:val="left"/>
      <w:pPr>
        <w:ind w:left="3931" w:hanging="360"/>
      </w:pPr>
      <w:rPr>
        <w:rFonts w:hint="default"/>
        <w:lang w:val="en-US" w:eastAsia="en-US" w:bidi="ar-SA"/>
      </w:rPr>
    </w:lvl>
    <w:lvl w:ilvl="7" w:tplc="C5307D9C">
      <w:numFmt w:val="bullet"/>
      <w:lvlText w:val="•"/>
      <w:lvlJc w:val="left"/>
      <w:pPr>
        <w:ind w:left="4527" w:hanging="360"/>
      </w:pPr>
      <w:rPr>
        <w:rFonts w:hint="default"/>
        <w:lang w:val="en-US" w:eastAsia="en-US" w:bidi="ar-SA"/>
      </w:rPr>
    </w:lvl>
    <w:lvl w:ilvl="8" w:tplc="47FC2368">
      <w:numFmt w:val="bullet"/>
      <w:lvlText w:val="•"/>
      <w:lvlJc w:val="left"/>
      <w:pPr>
        <w:ind w:left="5122" w:hanging="360"/>
      </w:pPr>
      <w:rPr>
        <w:rFonts w:hint="default"/>
        <w:lang w:val="en-US" w:eastAsia="en-US" w:bidi="ar-SA"/>
      </w:rPr>
    </w:lvl>
  </w:abstractNum>
  <w:abstractNum w:abstractNumId="189" w15:restartNumberingAfterBreak="0">
    <w:nsid w:val="543F2E73"/>
    <w:multiLevelType w:val="hybridMultilevel"/>
    <w:tmpl w:val="624ECB8C"/>
    <w:lvl w:ilvl="0" w:tplc="51361740">
      <w:numFmt w:val="bullet"/>
      <w:lvlText w:val=""/>
      <w:lvlJc w:val="left"/>
      <w:pPr>
        <w:ind w:left="364" w:hanging="360"/>
      </w:pPr>
      <w:rPr>
        <w:rFonts w:ascii="Symbol" w:eastAsia="Symbol" w:hAnsi="Symbol" w:cs="Symbol" w:hint="default"/>
        <w:w w:val="100"/>
        <w:sz w:val="22"/>
        <w:szCs w:val="22"/>
        <w:lang w:val="en-US" w:eastAsia="en-US" w:bidi="ar-SA"/>
      </w:rPr>
    </w:lvl>
    <w:lvl w:ilvl="1" w:tplc="4C26A036">
      <w:numFmt w:val="bullet"/>
      <w:lvlText w:val="•"/>
      <w:lvlJc w:val="left"/>
      <w:pPr>
        <w:ind w:left="955" w:hanging="360"/>
      </w:pPr>
      <w:rPr>
        <w:rFonts w:hint="default"/>
        <w:lang w:val="en-US" w:eastAsia="en-US" w:bidi="ar-SA"/>
      </w:rPr>
    </w:lvl>
    <w:lvl w:ilvl="2" w:tplc="D48ECFD0">
      <w:numFmt w:val="bullet"/>
      <w:lvlText w:val="•"/>
      <w:lvlJc w:val="left"/>
      <w:pPr>
        <w:ind w:left="1550" w:hanging="360"/>
      </w:pPr>
      <w:rPr>
        <w:rFonts w:hint="default"/>
        <w:lang w:val="en-US" w:eastAsia="en-US" w:bidi="ar-SA"/>
      </w:rPr>
    </w:lvl>
    <w:lvl w:ilvl="3" w:tplc="F1060F76">
      <w:numFmt w:val="bullet"/>
      <w:lvlText w:val="•"/>
      <w:lvlJc w:val="left"/>
      <w:pPr>
        <w:ind w:left="2145" w:hanging="360"/>
      </w:pPr>
      <w:rPr>
        <w:rFonts w:hint="default"/>
        <w:lang w:val="en-US" w:eastAsia="en-US" w:bidi="ar-SA"/>
      </w:rPr>
    </w:lvl>
    <w:lvl w:ilvl="4" w:tplc="A2949578">
      <w:numFmt w:val="bullet"/>
      <w:lvlText w:val="•"/>
      <w:lvlJc w:val="left"/>
      <w:pPr>
        <w:ind w:left="2741" w:hanging="360"/>
      </w:pPr>
      <w:rPr>
        <w:rFonts w:hint="default"/>
        <w:lang w:val="en-US" w:eastAsia="en-US" w:bidi="ar-SA"/>
      </w:rPr>
    </w:lvl>
    <w:lvl w:ilvl="5" w:tplc="BD168BAE">
      <w:numFmt w:val="bullet"/>
      <w:lvlText w:val="•"/>
      <w:lvlJc w:val="left"/>
      <w:pPr>
        <w:ind w:left="3336" w:hanging="360"/>
      </w:pPr>
      <w:rPr>
        <w:rFonts w:hint="default"/>
        <w:lang w:val="en-US" w:eastAsia="en-US" w:bidi="ar-SA"/>
      </w:rPr>
    </w:lvl>
    <w:lvl w:ilvl="6" w:tplc="F540412E">
      <w:numFmt w:val="bullet"/>
      <w:lvlText w:val="•"/>
      <w:lvlJc w:val="left"/>
      <w:pPr>
        <w:ind w:left="3931" w:hanging="360"/>
      </w:pPr>
      <w:rPr>
        <w:rFonts w:hint="default"/>
        <w:lang w:val="en-US" w:eastAsia="en-US" w:bidi="ar-SA"/>
      </w:rPr>
    </w:lvl>
    <w:lvl w:ilvl="7" w:tplc="E6329032">
      <w:numFmt w:val="bullet"/>
      <w:lvlText w:val="•"/>
      <w:lvlJc w:val="left"/>
      <w:pPr>
        <w:ind w:left="4527" w:hanging="360"/>
      </w:pPr>
      <w:rPr>
        <w:rFonts w:hint="default"/>
        <w:lang w:val="en-US" w:eastAsia="en-US" w:bidi="ar-SA"/>
      </w:rPr>
    </w:lvl>
    <w:lvl w:ilvl="8" w:tplc="3442195A">
      <w:numFmt w:val="bullet"/>
      <w:lvlText w:val="•"/>
      <w:lvlJc w:val="left"/>
      <w:pPr>
        <w:ind w:left="5122" w:hanging="360"/>
      </w:pPr>
      <w:rPr>
        <w:rFonts w:hint="default"/>
        <w:lang w:val="en-US" w:eastAsia="en-US" w:bidi="ar-SA"/>
      </w:rPr>
    </w:lvl>
  </w:abstractNum>
  <w:abstractNum w:abstractNumId="190" w15:restartNumberingAfterBreak="0">
    <w:nsid w:val="54550A66"/>
    <w:multiLevelType w:val="hybridMultilevel"/>
    <w:tmpl w:val="2D545998"/>
    <w:lvl w:ilvl="0" w:tplc="9190CF1E">
      <w:numFmt w:val="bullet"/>
      <w:lvlText w:val=""/>
      <w:lvlJc w:val="left"/>
      <w:pPr>
        <w:ind w:left="364" w:hanging="360"/>
      </w:pPr>
      <w:rPr>
        <w:rFonts w:ascii="Symbol" w:eastAsia="Symbol" w:hAnsi="Symbol" w:cs="Symbol" w:hint="default"/>
        <w:w w:val="100"/>
        <w:sz w:val="22"/>
        <w:szCs w:val="22"/>
        <w:lang w:val="en-US" w:eastAsia="en-US" w:bidi="ar-SA"/>
      </w:rPr>
    </w:lvl>
    <w:lvl w:ilvl="1" w:tplc="4E3E265C">
      <w:numFmt w:val="bullet"/>
      <w:lvlText w:val="•"/>
      <w:lvlJc w:val="left"/>
      <w:pPr>
        <w:ind w:left="520" w:hanging="360"/>
      </w:pPr>
      <w:rPr>
        <w:rFonts w:hint="default"/>
        <w:lang w:val="en-US" w:eastAsia="en-US" w:bidi="ar-SA"/>
      </w:rPr>
    </w:lvl>
    <w:lvl w:ilvl="2" w:tplc="2168FFEE">
      <w:numFmt w:val="bullet"/>
      <w:lvlText w:val="•"/>
      <w:lvlJc w:val="left"/>
      <w:pPr>
        <w:ind w:left="1163" w:hanging="360"/>
      </w:pPr>
      <w:rPr>
        <w:rFonts w:hint="default"/>
        <w:lang w:val="en-US" w:eastAsia="en-US" w:bidi="ar-SA"/>
      </w:rPr>
    </w:lvl>
    <w:lvl w:ilvl="3" w:tplc="F5B02B4A">
      <w:numFmt w:val="bullet"/>
      <w:lvlText w:val="•"/>
      <w:lvlJc w:val="left"/>
      <w:pPr>
        <w:ind w:left="1806" w:hanging="360"/>
      </w:pPr>
      <w:rPr>
        <w:rFonts w:hint="default"/>
        <w:lang w:val="en-US" w:eastAsia="en-US" w:bidi="ar-SA"/>
      </w:rPr>
    </w:lvl>
    <w:lvl w:ilvl="4" w:tplc="2A601266">
      <w:numFmt w:val="bullet"/>
      <w:lvlText w:val="•"/>
      <w:lvlJc w:val="left"/>
      <w:pPr>
        <w:ind w:left="2450" w:hanging="360"/>
      </w:pPr>
      <w:rPr>
        <w:rFonts w:hint="default"/>
        <w:lang w:val="en-US" w:eastAsia="en-US" w:bidi="ar-SA"/>
      </w:rPr>
    </w:lvl>
    <w:lvl w:ilvl="5" w:tplc="5B0C4600">
      <w:numFmt w:val="bullet"/>
      <w:lvlText w:val="•"/>
      <w:lvlJc w:val="left"/>
      <w:pPr>
        <w:ind w:left="3093" w:hanging="360"/>
      </w:pPr>
      <w:rPr>
        <w:rFonts w:hint="default"/>
        <w:lang w:val="en-US" w:eastAsia="en-US" w:bidi="ar-SA"/>
      </w:rPr>
    </w:lvl>
    <w:lvl w:ilvl="6" w:tplc="E15079A8">
      <w:numFmt w:val="bullet"/>
      <w:lvlText w:val="•"/>
      <w:lvlJc w:val="left"/>
      <w:pPr>
        <w:ind w:left="3736" w:hanging="360"/>
      </w:pPr>
      <w:rPr>
        <w:rFonts w:hint="default"/>
        <w:lang w:val="en-US" w:eastAsia="en-US" w:bidi="ar-SA"/>
      </w:rPr>
    </w:lvl>
    <w:lvl w:ilvl="7" w:tplc="BF6E6B38">
      <w:numFmt w:val="bullet"/>
      <w:lvlText w:val="•"/>
      <w:lvlJc w:val="left"/>
      <w:pPr>
        <w:ind w:left="4380" w:hanging="360"/>
      </w:pPr>
      <w:rPr>
        <w:rFonts w:hint="default"/>
        <w:lang w:val="en-US" w:eastAsia="en-US" w:bidi="ar-SA"/>
      </w:rPr>
    </w:lvl>
    <w:lvl w:ilvl="8" w:tplc="CB1CA3E2">
      <w:numFmt w:val="bullet"/>
      <w:lvlText w:val="•"/>
      <w:lvlJc w:val="left"/>
      <w:pPr>
        <w:ind w:left="5023" w:hanging="360"/>
      </w:pPr>
      <w:rPr>
        <w:rFonts w:hint="default"/>
        <w:lang w:val="en-US" w:eastAsia="en-US" w:bidi="ar-SA"/>
      </w:rPr>
    </w:lvl>
  </w:abstractNum>
  <w:abstractNum w:abstractNumId="191" w15:restartNumberingAfterBreak="0">
    <w:nsid w:val="54574368"/>
    <w:multiLevelType w:val="hybridMultilevel"/>
    <w:tmpl w:val="4EC66DE6"/>
    <w:lvl w:ilvl="0" w:tplc="980A3444">
      <w:numFmt w:val="bullet"/>
      <w:lvlText w:val=""/>
      <w:lvlJc w:val="left"/>
      <w:pPr>
        <w:ind w:left="467" w:hanging="361"/>
      </w:pPr>
      <w:rPr>
        <w:rFonts w:ascii="Symbol" w:eastAsia="Symbol" w:hAnsi="Symbol" w:cs="Symbol" w:hint="default"/>
        <w:w w:val="100"/>
        <w:sz w:val="22"/>
        <w:szCs w:val="22"/>
        <w:lang w:val="en-US" w:eastAsia="en-US" w:bidi="ar-SA"/>
      </w:rPr>
    </w:lvl>
    <w:lvl w:ilvl="1" w:tplc="645823C0">
      <w:numFmt w:val="bullet"/>
      <w:lvlText w:val="•"/>
      <w:lvlJc w:val="left"/>
      <w:pPr>
        <w:ind w:left="894" w:hanging="361"/>
      </w:pPr>
      <w:rPr>
        <w:rFonts w:hint="default"/>
        <w:lang w:val="en-US" w:eastAsia="en-US" w:bidi="ar-SA"/>
      </w:rPr>
    </w:lvl>
    <w:lvl w:ilvl="2" w:tplc="E912EBF4">
      <w:numFmt w:val="bullet"/>
      <w:lvlText w:val="•"/>
      <w:lvlJc w:val="left"/>
      <w:pPr>
        <w:ind w:left="1329" w:hanging="361"/>
      </w:pPr>
      <w:rPr>
        <w:rFonts w:hint="default"/>
        <w:lang w:val="en-US" w:eastAsia="en-US" w:bidi="ar-SA"/>
      </w:rPr>
    </w:lvl>
    <w:lvl w:ilvl="3" w:tplc="9F3C3380">
      <w:numFmt w:val="bullet"/>
      <w:lvlText w:val="•"/>
      <w:lvlJc w:val="left"/>
      <w:pPr>
        <w:ind w:left="1763" w:hanging="361"/>
      </w:pPr>
      <w:rPr>
        <w:rFonts w:hint="default"/>
        <w:lang w:val="en-US" w:eastAsia="en-US" w:bidi="ar-SA"/>
      </w:rPr>
    </w:lvl>
    <w:lvl w:ilvl="4" w:tplc="025E0A7A">
      <w:numFmt w:val="bullet"/>
      <w:lvlText w:val="•"/>
      <w:lvlJc w:val="left"/>
      <w:pPr>
        <w:ind w:left="2198" w:hanging="361"/>
      </w:pPr>
      <w:rPr>
        <w:rFonts w:hint="default"/>
        <w:lang w:val="en-US" w:eastAsia="en-US" w:bidi="ar-SA"/>
      </w:rPr>
    </w:lvl>
    <w:lvl w:ilvl="5" w:tplc="27822470">
      <w:numFmt w:val="bullet"/>
      <w:lvlText w:val="•"/>
      <w:lvlJc w:val="left"/>
      <w:pPr>
        <w:ind w:left="2633" w:hanging="361"/>
      </w:pPr>
      <w:rPr>
        <w:rFonts w:hint="default"/>
        <w:lang w:val="en-US" w:eastAsia="en-US" w:bidi="ar-SA"/>
      </w:rPr>
    </w:lvl>
    <w:lvl w:ilvl="6" w:tplc="33FE1ED8">
      <w:numFmt w:val="bullet"/>
      <w:lvlText w:val="•"/>
      <w:lvlJc w:val="left"/>
      <w:pPr>
        <w:ind w:left="3067" w:hanging="361"/>
      </w:pPr>
      <w:rPr>
        <w:rFonts w:hint="default"/>
        <w:lang w:val="en-US" w:eastAsia="en-US" w:bidi="ar-SA"/>
      </w:rPr>
    </w:lvl>
    <w:lvl w:ilvl="7" w:tplc="9D928410">
      <w:numFmt w:val="bullet"/>
      <w:lvlText w:val="•"/>
      <w:lvlJc w:val="left"/>
      <w:pPr>
        <w:ind w:left="3502" w:hanging="361"/>
      </w:pPr>
      <w:rPr>
        <w:rFonts w:hint="default"/>
        <w:lang w:val="en-US" w:eastAsia="en-US" w:bidi="ar-SA"/>
      </w:rPr>
    </w:lvl>
    <w:lvl w:ilvl="8" w:tplc="E166ABDA">
      <w:numFmt w:val="bullet"/>
      <w:lvlText w:val="•"/>
      <w:lvlJc w:val="left"/>
      <w:pPr>
        <w:ind w:left="3936" w:hanging="361"/>
      </w:pPr>
      <w:rPr>
        <w:rFonts w:hint="default"/>
        <w:lang w:val="en-US" w:eastAsia="en-US" w:bidi="ar-SA"/>
      </w:rPr>
    </w:lvl>
  </w:abstractNum>
  <w:abstractNum w:abstractNumId="192" w15:restartNumberingAfterBreak="0">
    <w:nsid w:val="55F3210A"/>
    <w:multiLevelType w:val="hybridMultilevel"/>
    <w:tmpl w:val="46BABD6A"/>
    <w:lvl w:ilvl="0" w:tplc="15108BDC">
      <w:numFmt w:val="bullet"/>
      <w:lvlText w:val=""/>
      <w:lvlJc w:val="left"/>
      <w:pPr>
        <w:ind w:left="364" w:hanging="360"/>
      </w:pPr>
      <w:rPr>
        <w:rFonts w:ascii="Symbol" w:eastAsia="Symbol" w:hAnsi="Symbol" w:cs="Symbol" w:hint="default"/>
        <w:w w:val="100"/>
        <w:sz w:val="22"/>
        <w:szCs w:val="22"/>
        <w:lang w:val="en-US" w:eastAsia="en-US" w:bidi="ar-SA"/>
      </w:rPr>
    </w:lvl>
    <w:lvl w:ilvl="1" w:tplc="FA1CB2CA">
      <w:numFmt w:val="bullet"/>
      <w:lvlText w:val="•"/>
      <w:lvlJc w:val="left"/>
      <w:pPr>
        <w:ind w:left="955" w:hanging="360"/>
      </w:pPr>
      <w:rPr>
        <w:rFonts w:hint="default"/>
        <w:lang w:val="en-US" w:eastAsia="en-US" w:bidi="ar-SA"/>
      </w:rPr>
    </w:lvl>
    <w:lvl w:ilvl="2" w:tplc="990285FA">
      <w:numFmt w:val="bullet"/>
      <w:lvlText w:val="•"/>
      <w:lvlJc w:val="left"/>
      <w:pPr>
        <w:ind w:left="1550" w:hanging="360"/>
      </w:pPr>
      <w:rPr>
        <w:rFonts w:hint="default"/>
        <w:lang w:val="en-US" w:eastAsia="en-US" w:bidi="ar-SA"/>
      </w:rPr>
    </w:lvl>
    <w:lvl w:ilvl="3" w:tplc="64E4E3FE">
      <w:numFmt w:val="bullet"/>
      <w:lvlText w:val="•"/>
      <w:lvlJc w:val="left"/>
      <w:pPr>
        <w:ind w:left="2145" w:hanging="360"/>
      </w:pPr>
      <w:rPr>
        <w:rFonts w:hint="default"/>
        <w:lang w:val="en-US" w:eastAsia="en-US" w:bidi="ar-SA"/>
      </w:rPr>
    </w:lvl>
    <w:lvl w:ilvl="4" w:tplc="18586E48">
      <w:numFmt w:val="bullet"/>
      <w:lvlText w:val="•"/>
      <w:lvlJc w:val="left"/>
      <w:pPr>
        <w:ind w:left="2741" w:hanging="360"/>
      </w:pPr>
      <w:rPr>
        <w:rFonts w:hint="default"/>
        <w:lang w:val="en-US" w:eastAsia="en-US" w:bidi="ar-SA"/>
      </w:rPr>
    </w:lvl>
    <w:lvl w:ilvl="5" w:tplc="5B7643EE">
      <w:numFmt w:val="bullet"/>
      <w:lvlText w:val="•"/>
      <w:lvlJc w:val="left"/>
      <w:pPr>
        <w:ind w:left="3336" w:hanging="360"/>
      </w:pPr>
      <w:rPr>
        <w:rFonts w:hint="default"/>
        <w:lang w:val="en-US" w:eastAsia="en-US" w:bidi="ar-SA"/>
      </w:rPr>
    </w:lvl>
    <w:lvl w:ilvl="6" w:tplc="55ECA43A">
      <w:numFmt w:val="bullet"/>
      <w:lvlText w:val="•"/>
      <w:lvlJc w:val="left"/>
      <w:pPr>
        <w:ind w:left="3931" w:hanging="360"/>
      </w:pPr>
      <w:rPr>
        <w:rFonts w:hint="default"/>
        <w:lang w:val="en-US" w:eastAsia="en-US" w:bidi="ar-SA"/>
      </w:rPr>
    </w:lvl>
    <w:lvl w:ilvl="7" w:tplc="D786E42E">
      <w:numFmt w:val="bullet"/>
      <w:lvlText w:val="•"/>
      <w:lvlJc w:val="left"/>
      <w:pPr>
        <w:ind w:left="4527" w:hanging="360"/>
      </w:pPr>
      <w:rPr>
        <w:rFonts w:hint="default"/>
        <w:lang w:val="en-US" w:eastAsia="en-US" w:bidi="ar-SA"/>
      </w:rPr>
    </w:lvl>
    <w:lvl w:ilvl="8" w:tplc="5A80681A">
      <w:numFmt w:val="bullet"/>
      <w:lvlText w:val="•"/>
      <w:lvlJc w:val="left"/>
      <w:pPr>
        <w:ind w:left="5122" w:hanging="360"/>
      </w:pPr>
      <w:rPr>
        <w:rFonts w:hint="default"/>
        <w:lang w:val="en-US" w:eastAsia="en-US" w:bidi="ar-SA"/>
      </w:rPr>
    </w:lvl>
  </w:abstractNum>
  <w:abstractNum w:abstractNumId="193" w15:restartNumberingAfterBreak="0">
    <w:nsid w:val="5608396E"/>
    <w:multiLevelType w:val="hybridMultilevel"/>
    <w:tmpl w:val="C0F4E710"/>
    <w:lvl w:ilvl="0" w:tplc="D04A6660">
      <w:numFmt w:val="bullet"/>
      <w:lvlText w:val=""/>
      <w:lvlJc w:val="left"/>
      <w:pPr>
        <w:ind w:left="467" w:hanging="361"/>
      </w:pPr>
      <w:rPr>
        <w:rFonts w:ascii="Symbol" w:eastAsia="Symbol" w:hAnsi="Symbol" w:cs="Symbol" w:hint="default"/>
        <w:w w:val="100"/>
        <w:sz w:val="22"/>
        <w:szCs w:val="22"/>
        <w:lang w:val="en-US" w:eastAsia="en-US" w:bidi="ar-SA"/>
      </w:rPr>
    </w:lvl>
    <w:lvl w:ilvl="1" w:tplc="DE8C378E">
      <w:numFmt w:val="bullet"/>
      <w:lvlText w:val="•"/>
      <w:lvlJc w:val="left"/>
      <w:pPr>
        <w:ind w:left="894" w:hanging="361"/>
      </w:pPr>
      <w:rPr>
        <w:rFonts w:hint="default"/>
        <w:lang w:val="en-US" w:eastAsia="en-US" w:bidi="ar-SA"/>
      </w:rPr>
    </w:lvl>
    <w:lvl w:ilvl="2" w:tplc="907C5E04">
      <w:numFmt w:val="bullet"/>
      <w:lvlText w:val="•"/>
      <w:lvlJc w:val="left"/>
      <w:pPr>
        <w:ind w:left="1329" w:hanging="361"/>
      </w:pPr>
      <w:rPr>
        <w:rFonts w:hint="default"/>
        <w:lang w:val="en-US" w:eastAsia="en-US" w:bidi="ar-SA"/>
      </w:rPr>
    </w:lvl>
    <w:lvl w:ilvl="3" w:tplc="53AC6300">
      <w:numFmt w:val="bullet"/>
      <w:lvlText w:val="•"/>
      <w:lvlJc w:val="left"/>
      <w:pPr>
        <w:ind w:left="1763" w:hanging="361"/>
      </w:pPr>
      <w:rPr>
        <w:rFonts w:hint="default"/>
        <w:lang w:val="en-US" w:eastAsia="en-US" w:bidi="ar-SA"/>
      </w:rPr>
    </w:lvl>
    <w:lvl w:ilvl="4" w:tplc="9640A8D2">
      <w:numFmt w:val="bullet"/>
      <w:lvlText w:val="•"/>
      <w:lvlJc w:val="left"/>
      <w:pPr>
        <w:ind w:left="2198" w:hanging="361"/>
      </w:pPr>
      <w:rPr>
        <w:rFonts w:hint="default"/>
        <w:lang w:val="en-US" w:eastAsia="en-US" w:bidi="ar-SA"/>
      </w:rPr>
    </w:lvl>
    <w:lvl w:ilvl="5" w:tplc="1D22E08C">
      <w:numFmt w:val="bullet"/>
      <w:lvlText w:val="•"/>
      <w:lvlJc w:val="left"/>
      <w:pPr>
        <w:ind w:left="2633" w:hanging="361"/>
      </w:pPr>
      <w:rPr>
        <w:rFonts w:hint="default"/>
        <w:lang w:val="en-US" w:eastAsia="en-US" w:bidi="ar-SA"/>
      </w:rPr>
    </w:lvl>
    <w:lvl w:ilvl="6" w:tplc="0B3C409A">
      <w:numFmt w:val="bullet"/>
      <w:lvlText w:val="•"/>
      <w:lvlJc w:val="left"/>
      <w:pPr>
        <w:ind w:left="3067" w:hanging="361"/>
      </w:pPr>
      <w:rPr>
        <w:rFonts w:hint="default"/>
        <w:lang w:val="en-US" w:eastAsia="en-US" w:bidi="ar-SA"/>
      </w:rPr>
    </w:lvl>
    <w:lvl w:ilvl="7" w:tplc="EA1A6E92">
      <w:numFmt w:val="bullet"/>
      <w:lvlText w:val="•"/>
      <w:lvlJc w:val="left"/>
      <w:pPr>
        <w:ind w:left="3502" w:hanging="361"/>
      </w:pPr>
      <w:rPr>
        <w:rFonts w:hint="default"/>
        <w:lang w:val="en-US" w:eastAsia="en-US" w:bidi="ar-SA"/>
      </w:rPr>
    </w:lvl>
    <w:lvl w:ilvl="8" w:tplc="71148116">
      <w:numFmt w:val="bullet"/>
      <w:lvlText w:val="•"/>
      <w:lvlJc w:val="left"/>
      <w:pPr>
        <w:ind w:left="3936" w:hanging="361"/>
      </w:pPr>
      <w:rPr>
        <w:rFonts w:hint="default"/>
        <w:lang w:val="en-US" w:eastAsia="en-US" w:bidi="ar-SA"/>
      </w:rPr>
    </w:lvl>
  </w:abstractNum>
  <w:abstractNum w:abstractNumId="194" w15:restartNumberingAfterBreak="0">
    <w:nsid w:val="561D52B4"/>
    <w:multiLevelType w:val="hybridMultilevel"/>
    <w:tmpl w:val="251AA208"/>
    <w:lvl w:ilvl="0" w:tplc="8DF45B04">
      <w:numFmt w:val="bullet"/>
      <w:lvlText w:val=""/>
      <w:lvlJc w:val="left"/>
      <w:pPr>
        <w:ind w:left="364" w:hanging="360"/>
      </w:pPr>
      <w:rPr>
        <w:rFonts w:ascii="Symbol" w:eastAsia="Symbol" w:hAnsi="Symbol" w:cs="Symbol" w:hint="default"/>
        <w:w w:val="100"/>
        <w:sz w:val="22"/>
        <w:szCs w:val="22"/>
        <w:lang w:val="en-US" w:eastAsia="en-US" w:bidi="ar-SA"/>
      </w:rPr>
    </w:lvl>
    <w:lvl w:ilvl="1" w:tplc="01F697D4">
      <w:numFmt w:val="bullet"/>
      <w:lvlText w:val="•"/>
      <w:lvlJc w:val="left"/>
      <w:pPr>
        <w:ind w:left="955" w:hanging="360"/>
      </w:pPr>
      <w:rPr>
        <w:rFonts w:hint="default"/>
        <w:lang w:val="en-US" w:eastAsia="en-US" w:bidi="ar-SA"/>
      </w:rPr>
    </w:lvl>
    <w:lvl w:ilvl="2" w:tplc="0758FFB8">
      <w:numFmt w:val="bullet"/>
      <w:lvlText w:val="•"/>
      <w:lvlJc w:val="left"/>
      <w:pPr>
        <w:ind w:left="1550" w:hanging="360"/>
      </w:pPr>
      <w:rPr>
        <w:rFonts w:hint="default"/>
        <w:lang w:val="en-US" w:eastAsia="en-US" w:bidi="ar-SA"/>
      </w:rPr>
    </w:lvl>
    <w:lvl w:ilvl="3" w:tplc="EEDC07E0">
      <w:numFmt w:val="bullet"/>
      <w:lvlText w:val="•"/>
      <w:lvlJc w:val="left"/>
      <w:pPr>
        <w:ind w:left="2145" w:hanging="360"/>
      </w:pPr>
      <w:rPr>
        <w:rFonts w:hint="default"/>
        <w:lang w:val="en-US" w:eastAsia="en-US" w:bidi="ar-SA"/>
      </w:rPr>
    </w:lvl>
    <w:lvl w:ilvl="4" w:tplc="94B67428">
      <w:numFmt w:val="bullet"/>
      <w:lvlText w:val="•"/>
      <w:lvlJc w:val="left"/>
      <w:pPr>
        <w:ind w:left="2740" w:hanging="360"/>
      </w:pPr>
      <w:rPr>
        <w:rFonts w:hint="default"/>
        <w:lang w:val="en-US" w:eastAsia="en-US" w:bidi="ar-SA"/>
      </w:rPr>
    </w:lvl>
    <w:lvl w:ilvl="5" w:tplc="7BA02E88">
      <w:numFmt w:val="bullet"/>
      <w:lvlText w:val="•"/>
      <w:lvlJc w:val="left"/>
      <w:pPr>
        <w:ind w:left="3335" w:hanging="360"/>
      </w:pPr>
      <w:rPr>
        <w:rFonts w:hint="default"/>
        <w:lang w:val="en-US" w:eastAsia="en-US" w:bidi="ar-SA"/>
      </w:rPr>
    </w:lvl>
    <w:lvl w:ilvl="6" w:tplc="8E64114C">
      <w:numFmt w:val="bullet"/>
      <w:lvlText w:val="•"/>
      <w:lvlJc w:val="left"/>
      <w:pPr>
        <w:ind w:left="3930" w:hanging="360"/>
      </w:pPr>
      <w:rPr>
        <w:rFonts w:hint="default"/>
        <w:lang w:val="en-US" w:eastAsia="en-US" w:bidi="ar-SA"/>
      </w:rPr>
    </w:lvl>
    <w:lvl w:ilvl="7" w:tplc="CD0A8DA4">
      <w:numFmt w:val="bullet"/>
      <w:lvlText w:val="•"/>
      <w:lvlJc w:val="left"/>
      <w:pPr>
        <w:ind w:left="4525" w:hanging="360"/>
      </w:pPr>
      <w:rPr>
        <w:rFonts w:hint="default"/>
        <w:lang w:val="en-US" w:eastAsia="en-US" w:bidi="ar-SA"/>
      </w:rPr>
    </w:lvl>
    <w:lvl w:ilvl="8" w:tplc="3634E6EC">
      <w:numFmt w:val="bullet"/>
      <w:lvlText w:val="•"/>
      <w:lvlJc w:val="left"/>
      <w:pPr>
        <w:ind w:left="5120" w:hanging="360"/>
      </w:pPr>
      <w:rPr>
        <w:rFonts w:hint="default"/>
        <w:lang w:val="en-US" w:eastAsia="en-US" w:bidi="ar-SA"/>
      </w:rPr>
    </w:lvl>
  </w:abstractNum>
  <w:abstractNum w:abstractNumId="195" w15:restartNumberingAfterBreak="0">
    <w:nsid w:val="56873AC7"/>
    <w:multiLevelType w:val="hybridMultilevel"/>
    <w:tmpl w:val="43F2291A"/>
    <w:lvl w:ilvl="0" w:tplc="21C02A3C">
      <w:numFmt w:val="bullet"/>
      <w:lvlText w:val=""/>
      <w:lvlJc w:val="left"/>
      <w:pPr>
        <w:ind w:left="364" w:hanging="360"/>
      </w:pPr>
      <w:rPr>
        <w:rFonts w:ascii="Symbol" w:eastAsia="Symbol" w:hAnsi="Symbol" w:cs="Symbol" w:hint="default"/>
        <w:w w:val="100"/>
        <w:sz w:val="22"/>
        <w:szCs w:val="22"/>
        <w:lang w:val="en-US" w:eastAsia="en-US" w:bidi="ar-SA"/>
      </w:rPr>
    </w:lvl>
    <w:lvl w:ilvl="1" w:tplc="9DEE288A">
      <w:numFmt w:val="bullet"/>
      <w:lvlText w:val="•"/>
      <w:lvlJc w:val="left"/>
      <w:pPr>
        <w:ind w:left="955" w:hanging="360"/>
      </w:pPr>
      <w:rPr>
        <w:rFonts w:hint="default"/>
        <w:lang w:val="en-US" w:eastAsia="en-US" w:bidi="ar-SA"/>
      </w:rPr>
    </w:lvl>
    <w:lvl w:ilvl="2" w:tplc="8E749EFE">
      <w:numFmt w:val="bullet"/>
      <w:lvlText w:val="•"/>
      <w:lvlJc w:val="left"/>
      <w:pPr>
        <w:ind w:left="1550" w:hanging="360"/>
      </w:pPr>
      <w:rPr>
        <w:rFonts w:hint="default"/>
        <w:lang w:val="en-US" w:eastAsia="en-US" w:bidi="ar-SA"/>
      </w:rPr>
    </w:lvl>
    <w:lvl w:ilvl="3" w:tplc="09BCD35E">
      <w:numFmt w:val="bullet"/>
      <w:lvlText w:val="•"/>
      <w:lvlJc w:val="left"/>
      <w:pPr>
        <w:ind w:left="2145" w:hanging="360"/>
      </w:pPr>
      <w:rPr>
        <w:rFonts w:hint="default"/>
        <w:lang w:val="en-US" w:eastAsia="en-US" w:bidi="ar-SA"/>
      </w:rPr>
    </w:lvl>
    <w:lvl w:ilvl="4" w:tplc="77F0BCC6">
      <w:numFmt w:val="bullet"/>
      <w:lvlText w:val="•"/>
      <w:lvlJc w:val="left"/>
      <w:pPr>
        <w:ind w:left="2741" w:hanging="360"/>
      </w:pPr>
      <w:rPr>
        <w:rFonts w:hint="default"/>
        <w:lang w:val="en-US" w:eastAsia="en-US" w:bidi="ar-SA"/>
      </w:rPr>
    </w:lvl>
    <w:lvl w:ilvl="5" w:tplc="73AC2416">
      <w:numFmt w:val="bullet"/>
      <w:lvlText w:val="•"/>
      <w:lvlJc w:val="left"/>
      <w:pPr>
        <w:ind w:left="3336" w:hanging="360"/>
      </w:pPr>
      <w:rPr>
        <w:rFonts w:hint="default"/>
        <w:lang w:val="en-US" w:eastAsia="en-US" w:bidi="ar-SA"/>
      </w:rPr>
    </w:lvl>
    <w:lvl w:ilvl="6" w:tplc="A31E21C2">
      <w:numFmt w:val="bullet"/>
      <w:lvlText w:val="•"/>
      <w:lvlJc w:val="left"/>
      <w:pPr>
        <w:ind w:left="3931" w:hanging="360"/>
      </w:pPr>
      <w:rPr>
        <w:rFonts w:hint="default"/>
        <w:lang w:val="en-US" w:eastAsia="en-US" w:bidi="ar-SA"/>
      </w:rPr>
    </w:lvl>
    <w:lvl w:ilvl="7" w:tplc="5292FDA8">
      <w:numFmt w:val="bullet"/>
      <w:lvlText w:val="•"/>
      <w:lvlJc w:val="left"/>
      <w:pPr>
        <w:ind w:left="4527" w:hanging="360"/>
      </w:pPr>
      <w:rPr>
        <w:rFonts w:hint="default"/>
        <w:lang w:val="en-US" w:eastAsia="en-US" w:bidi="ar-SA"/>
      </w:rPr>
    </w:lvl>
    <w:lvl w:ilvl="8" w:tplc="B6D83552">
      <w:numFmt w:val="bullet"/>
      <w:lvlText w:val="•"/>
      <w:lvlJc w:val="left"/>
      <w:pPr>
        <w:ind w:left="5122" w:hanging="360"/>
      </w:pPr>
      <w:rPr>
        <w:rFonts w:hint="default"/>
        <w:lang w:val="en-US" w:eastAsia="en-US" w:bidi="ar-SA"/>
      </w:rPr>
    </w:lvl>
  </w:abstractNum>
  <w:abstractNum w:abstractNumId="196" w15:restartNumberingAfterBreak="0">
    <w:nsid w:val="569D0FE7"/>
    <w:multiLevelType w:val="hybridMultilevel"/>
    <w:tmpl w:val="77242310"/>
    <w:lvl w:ilvl="0" w:tplc="96A6F99A">
      <w:numFmt w:val="bullet"/>
      <w:lvlText w:val=""/>
      <w:lvlJc w:val="left"/>
      <w:pPr>
        <w:ind w:left="364" w:hanging="360"/>
      </w:pPr>
      <w:rPr>
        <w:rFonts w:ascii="Symbol" w:eastAsia="Symbol" w:hAnsi="Symbol" w:cs="Symbol" w:hint="default"/>
        <w:w w:val="100"/>
        <w:sz w:val="22"/>
        <w:szCs w:val="22"/>
        <w:lang w:val="en-US" w:eastAsia="en-US" w:bidi="ar-SA"/>
      </w:rPr>
    </w:lvl>
    <w:lvl w:ilvl="1" w:tplc="253AA4A6">
      <w:numFmt w:val="bullet"/>
      <w:lvlText w:val="•"/>
      <w:lvlJc w:val="left"/>
      <w:pPr>
        <w:ind w:left="955" w:hanging="360"/>
      </w:pPr>
      <w:rPr>
        <w:rFonts w:hint="default"/>
        <w:lang w:val="en-US" w:eastAsia="en-US" w:bidi="ar-SA"/>
      </w:rPr>
    </w:lvl>
    <w:lvl w:ilvl="2" w:tplc="E20A49F4">
      <w:numFmt w:val="bullet"/>
      <w:lvlText w:val="•"/>
      <w:lvlJc w:val="left"/>
      <w:pPr>
        <w:ind w:left="1550" w:hanging="360"/>
      </w:pPr>
      <w:rPr>
        <w:rFonts w:hint="default"/>
        <w:lang w:val="en-US" w:eastAsia="en-US" w:bidi="ar-SA"/>
      </w:rPr>
    </w:lvl>
    <w:lvl w:ilvl="3" w:tplc="7F960B4C">
      <w:numFmt w:val="bullet"/>
      <w:lvlText w:val="•"/>
      <w:lvlJc w:val="left"/>
      <w:pPr>
        <w:ind w:left="2145" w:hanging="360"/>
      </w:pPr>
      <w:rPr>
        <w:rFonts w:hint="default"/>
        <w:lang w:val="en-US" w:eastAsia="en-US" w:bidi="ar-SA"/>
      </w:rPr>
    </w:lvl>
    <w:lvl w:ilvl="4" w:tplc="DE1ED432">
      <w:numFmt w:val="bullet"/>
      <w:lvlText w:val="•"/>
      <w:lvlJc w:val="left"/>
      <w:pPr>
        <w:ind w:left="2741" w:hanging="360"/>
      </w:pPr>
      <w:rPr>
        <w:rFonts w:hint="default"/>
        <w:lang w:val="en-US" w:eastAsia="en-US" w:bidi="ar-SA"/>
      </w:rPr>
    </w:lvl>
    <w:lvl w:ilvl="5" w:tplc="10087DF4">
      <w:numFmt w:val="bullet"/>
      <w:lvlText w:val="•"/>
      <w:lvlJc w:val="left"/>
      <w:pPr>
        <w:ind w:left="3336" w:hanging="360"/>
      </w:pPr>
      <w:rPr>
        <w:rFonts w:hint="default"/>
        <w:lang w:val="en-US" w:eastAsia="en-US" w:bidi="ar-SA"/>
      </w:rPr>
    </w:lvl>
    <w:lvl w:ilvl="6" w:tplc="67C8C55E">
      <w:numFmt w:val="bullet"/>
      <w:lvlText w:val="•"/>
      <w:lvlJc w:val="left"/>
      <w:pPr>
        <w:ind w:left="3931" w:hanging="360"/>
      </w:pPr>
      <w:rPr>
        <w:rFonts w:hint="default"/>
        <w:lang w:val="en-US" w:eastAsia="en-US" w:bidi="ar-SA"/>
      </w:rPr>
    </w:lvl>
    <w:lvl w:ilvl="7" w:tplc="42506384">
      <w:numFmt w:val="bullet"/>
      <w:lvlText w:val="•"/>
      <w:lvlJc w:val="left"/>
      <w:pPr>
        <w:ind w:left="4527" w:hanging="360"/>
      </w:pPr>
      <w:rPr>
        <w:rFonts w:hint="default"/>
        <w:lang w:val="en-US" w:eastAsia="en-US" w:bidi="ar-SA"/>
      </w:rPr>
    </w:lvl>
    <w:lvl w:ilvl="8" w:tplc="3B3A9BF8">
      <w:numFmt w:val="bullet"/>
      <w:lvlText w:val="•"/>
      <w:lvlJc w:val="left"/>
      <w:pPr>
        <w:ind w:left="5122" w:hanging="360"/>
      </w:pPr>
      <w:rPr>
        <w:rFonts w:hint="default"/>
        <w:lang w:val="en-US" w:eastAsia="en-US" w:bidi="ar-SA"/>
      </w:rPr>
    </w:lvl>
  </w:abstractNum>
  <w:abstractNum w:abstractNumId="197" w15:restartNumberingAfterBreak="0">
    <w:nsid w:val="56F53DE9"/>
    <w:multiLevelType w:val="hybridMultilevel"/>
    <w:tmpl w:val="B32C2968"/>
    <w:lvl w:ilvl="0" w:tplc="C6EE20FC">
      <w:numFmt w:val="bullet"/>
      <w:lvlText w:val=""/>
      <w:lvlJc w:val="left"/>
      <w:pPr>
        <w:ind w:left="467" w:hanging="361"/>
      </w:pPr>
      <w:rPr>
        <w:rFonts w:ascii="Symbol" w:eastAsia="Symbol" w:hAnsi="Symbol" w:cs="Symbol" w:hint="default"/>
        <w:w w:val="100"/>
        <w:sz w:val="22"/>
        <w:szCs w:val="22"/>
        <w:lang w:val="en-US" w:eastAsia="en-US" w:bidi="ar-SA"/>
      </w:rPr>
    </w:lvl>
    <w:lvl w:ilvl="1" w:tplc="D32CE3CC">
      <w:numFmt w:val="bullet"/>
      <w:lvlText w:val="•"/>
      <w:lvlJc w:val="left"/>
      <w:pPr>
        <w:ind w:left="894" w:hanging="361"/>
      </w:pPr>
      <w:rPr>
        <w:rFonts w:hint="default"/>
        <w:lang w:val="en-US" w:eastAsia="en-US" w:bidi="ar-SA"/>
      </w:rPr>
    </w:lvl>
    <w:lvl w:ilvl="2" w:tplc="950A0E8A">
      <w:numFmt w:val="bullet"/>
      <w:lvlText w:val="•"/>
      <w:lvlJc w:val="left"/>
      <w:pPr>
        <w:ind w:left="1329" w:hanging="361"/>
      </w:pPr>
      <w:rPr>
        <w:rFonts w:hint="default"/>
        <w:lang w:val="en-US" w:eastAsia="en-US" w:bidi="ar-SA"/>
      </w:rPr>
    </w:lvl>
    <w:lvl w:ilvl="3" w:tplc="3962F382">
      <w:numFmt w:val="bullet"/>
      <w:lvlText w:val="•"/>
      <w:lvlJc w:val="left"/>
      <w:pPr>
        <w:ind w:left="1763" w:hanging="361"/>
      </w:pPr>
      <w:rPr>
        <w:rFonts w:hint="default"/>
        <w:lang w:val="en-US" w:eastAsia="en-US" w:bidi="ar-SA"/>
      </w:rPr>
    </w:lvl>
    <w:lvl w:ilvl="4" w:tplc="801C1BA4">
      <w:numFmt w:val="bullet"/>
      <w:lvlText w:val="•"/>
      <w:lvlJc w:val="left"/>
      <w:pPr>
        <w:ind w:left="2198" w:hanging="361"/>
      </w:pPr>
      <w:rPr>
        <w:rFonts w:hint="default"/>
        <w:lang w:val="en-US" w:eastAsia="en-US" w:bidi="ar-SA"/>
      </w:rPr>
    </w:lvl>
    <w:lvl w:ilvl="5" w:tplc="D4D8D906">
      <w:numFmt w:val="bullet"/>
      <w:lvlText w:val="•"/>
      <w:lvlJc w:val="left"/>
      <w:pPr>
        <w:ind w:left="2633" w:hanging="361"/>
      </w:pPr>
      <w:rPr>
        <w:rFonts w:hint="default"/>
        <w:lang w:val="en-US" w:eastAsia="en-US" w:bidi="ar-SA"/>
      </w:rPr>
    </w:lvl>
    <w:lvl w:ilvl="6" w:tplc="362C8712">
      <w:numFmt w:val="bullet"/>
      <w:lvlText w:val="•"/>
      <w:lvlJc w:val="left"/>
      <w:pPr>
        <w:ind w:left="3067" w:hanging="361"/>
      </w:pPr>
      <w:rPr>
        <w:rFonts w:hint="default"/>
        <w:lang w:val="en-US" w:eastAsia="en-US" w:bidi="ar-SA"/>
      </w:rPr>
    </w:lvl>
    <w:lvl w:ilvl="7" w:tplc="1E26F988">
      <w:numFmt w:val="bullet"/>
      <w:lvlText w:val="•"/>
      <w:lvlJc w:val="left"/>
      <w:pPr>
        <w:ind w:left="3502" w:hanging="361"/>
      </w:pPr>
      <w:rPr>
        <w:rFonts w:hint="default"/>
        <w:lang w:val="en-US" w:eastAsia="en-US" w:bidi="ar-SA"/>
      </w:rPr>
    </w:lvl>
    <w:lvl w:ilvl="8" w:tplc="8878EF56">
      <w:numFmt w:val="bullet"/>
      <w:lvlText w:val="•"/>
      <w:lvlJc w:val="left"/>
      <w:pPr>
        <w:ind w:left="3936" w:hanging="361"/>
      </w:pPr>
      <w:rPr>
        <w:rFonts w:hint="default"/>
        <w:lang w:val="en-US" w:eastAsia="en-US" w:bidi="ar-SA"/>
      </w:rPr>
    </w:lvl>
  </w:abstractNum>
  <w:abstractNum w:abstractNumId="198" w15:restartNumberingAfterBreak="0">
    <w:nsid w:val="58795816"/>
    <w:multiLevelType w:val="hybridMultilevel"/>
    <w:tmpl w:val="07B035B0"/>
    <w:lvl w:ilvl="0" w:tplc="1DBAD5AC">
      <w:numFmt w:val="bullet"/>
      <w:lvlText w:val=""/>
      <w:lvlJc w:val="left"/>
      <w:pPr>
        <w:ind w:left="364" w:hanging="360"/>
      </w:pPr>
      <w:rPr>
        <w:rFonts w:ascii="Symbol" w:eastAsia="Symbol" w:hAnsi="Symbol" w:cs="Symbol" w:hint="default"/>
        <w:w w:val="100"/>
        <w:sz w:val="22"/>
        <w:szCs w:val="22"/>
        <w:lang w:val="en-US" w:eastAsia="en-US" w:bidi="ar-SA"/>
      </w:rPr>
    </w:lvl>
    <w:lvl w:ilvl="1" w:tplc="DF9CE12E">
      <w:numFmt w:val="bullet"/>
      <w:lvlText w:val="•"/>
      <w:lvlJc w:val="left"/>
      <w:pPr>
        <w:ind w:left="955" w:hanging="360"/>
      </w:pPr>
      <w:rPr>
        <w:rFonts w:hint="default"/>
        <w:lang w:val="en-US" w:eastAsia="en-US" w:bidi="ar-SA"/>
      </w:rPr>
    </w:lvl>
    <w:lvl w:ilvl="2" w:tplc="2F60FC3A">
      <w:numFmt w:val="bullet"/>
      <w:lvlText w:val="•"/>
      <w:lvlJc w:val="left"/>
      <w:pPr>
        <w:ind w:left="1550" w:hanging="360"/>
      </w:pPr>
      <w:rPr>
        <w:rFonts w:hint="default"/>
        <w:lang w:val="en-US" w:eastAsia="en-US" w:bidi="ar-SA"/>
      </w:rPr>
    </w:lvl>
    <w:lvl w:ilvl="3" w:tplc="DAE8BAB6">
      <w:numFmt w:val="bullet"/>
      <w:lvlText w:val="•"/>
      <w:lvlJc w:val="left"/>
      <w:pPr>
        <w:ind w:left="2145" w:hanging="360"/>
      </w:pPr>
      <w:rPr>
        <w:rFonts w:hint="default"/>
        <w:lang w:val="en-US" w:eastAsia="en-US" w:bidi="ar-SA"/>
      </w:rPr>
    </w:lvl>
    <w:lvl w:ilvl="4" w:tplc="6FB607C8">
      <w:numFmt w:val="bullet"/>
      <w:lvlText w:val="•"/>
      <w:lvlJc w:val="left"/>
      <w:pPr>
        <w:ind w:left="2741" w:hanging="360"/>
      </w:pPr>
      <w:rPr>
        <w:rFonts w:hint="default"/>
        <w:lang w:val="en-US" w:eastAsia="en-US" w:bidi="ar-SA"/>
      </w:rPr>
    </w:lvl>
    <w:lvl w:ilvl="5" w:tplc="EB388CAA">
      <w:numFmt w:val="bullet"/>
      <w:lvlText w:val="•"/>
      <w:lvlJc w:val="left"/>
      <w:pPr>
        <w:ind w:left="3336" w:hanging="360"/>
      </w:pPr>
      <w:rPr>
        <w:rFonts w:hint="default"/>
        <w:lang w:val="en-US" w:eastAsia="en-US" w:bidi="ar-SA"/>
      </w:rPr>
    </w:lvl>
    <w:lvl w:ilvl="6" w:tplc="C74AE452">
      <w:numFmt w:val="bullet"/>
      <w:lvlText w:val="•"/>
      <w:lvlJc w:val="left"/>
      <w:pPr>
        <w:ind w:left="3931" w:hanging="360"/>
      </w:pPr>
      <w:rPr>
        <w:rFonts w:hint="default"/>
        <w:lang w:val="en-US" w:eastAsia="en-US" w:bidi="ar-SA"/>
      </w:rPr>
    </w:lvl>
    <w:lvl w:ilvl="7" w:tplc="DA14B588">
      <w:numFmt w:val="bullet"/>
      <w:lvlText w:val="•"/>
      <w:lvlJc w:val="left"/>
      <w:pPr>
        <w:ind w:left="4527" w:hanging="360"/>
      </w:pPr>
      <w:rPr>
        <w:rFonts w:hint="default"/>
        <w:lang w:val="en-US" w:eastAsia="en-US" w:bidi="ar-SA"/>
      </w:rPr>
    </w:lvl>
    <w:lvl w:ilvl="8" w:tplc="C49C3232">
      <w:numFmt w:val="bullet"/>
      <w:lvlText w:val="•"/>
      <w:lvlJc w:val="left"/>
      <w:pPr>
        <w:ind w:left="5122" w:hanging="360"/>
      </w:pPr>
      <w:rPr>
        <w:rFonts w:hint="default"/>
        <w:lang w:val="en-US" w:eastAsia="en-US" w:bidi="ar-SA"/>
      </w:rPr>
    </w:lvl>
  </w:abstractNum>
  <w:abstractNum w:abstractNumId="199" w15:restartNumberingAfterBreak="0">
    <w:nsid w:val="58E51A8E"/>
    <w:multiLevelType w:val="hybridMultilevel"/>
    <w:tmpl w:val="C64A8F14"/>
    <w:lvl w:ilvl="0" w:tplc="6B74A66E">
      <w:numFmt w:val="bullet"/>
      <w:lvlText w:val=""/>
      <w:lvlJc w:val="left"/>
      <w:pPr>
        <w:ind w:left="364" w:hanging="360"/>
      </w:pPr>
      <w:rPr>
        <w:rFonts w:ascii="Symbol" w:eastAsia="Symbol" w:hAnsi="Symbol" w:cs="Symbol" w:hint="default"/>
        <w:w w:val="100"/>
        <w:sz w:val="22"/>
        <w:szCs w:val="22"/>
        <w:lang w:val="en-US" w:eastAsia="en-US" w:bidi="ar-SA"/>
      </w:rPr>
    </w:lvl>
    <w:lvl w:ilvl="1" w:tplc="3432AF88">
      <w:numFmt w:val="bullet"/>
      <w:lvlText w:val="•"/>
      <w:lvlJc w:val="left"/>
      <w:pPr>
        <w:ind w:left="955" w:hanging="360"/>
      </w:pPr>
      <w:rPr>
        <w:rFonts w:hint="default"/>
        <w:lang w:val="en-US" w:eastAsia="en-US" w:bidi="ar-SA"/>
      </w:rPr>
    </w:lvl>
    <w:lvl w:ilvl="2" w:tplc="9F50709C">
      <w:numFmt w:val="bullet"/>
      <w:lvlText w:val="•"/>
      <w:lvlJc w:val="left"/>
      <w:pPr>
        <w:ind w:left="1550" w:hanging="360"/>
      </w:pPr>
      <w:rPr>
        <w:rFonts w:hint="default"/>
        <w:lang w:val="en-US" w:eastAsia="en-US" w:bidi="ar-SA"/>
      </w:rPr>
    </w:lvl>
    <w:lvl w:ilvl="3" w:tplc="A6D84676">
      <w:numFmt w:val="bullet"/>
      <w:lvlText w:val="•"/>
      <w:lvlJc w:val="left"/>
      <w:pPr>
        <w:ind w:left="2145" w:hanging="360"/>
      </w:pPr>
      <w:rPr>
        <w:rFonts w:hint="default"/>
        <w:lang w:val="en-US" w:eastAsia="en-US" w:bidi="ar-SA"/>
      </w:rPr>
    </w:lvl>
    <w:lvl w:ilvl="4" w:tplc="6A163552">
      <w:numFmt w:val="bullet"/>
      <w:lvlText w:val="•"/>
      <w:lvlJc w:val="left"/>
      <w:pPr>
        <w:ind w:left="2741" w:hanging="360"/>
      </w:pPr>
      <w:rPr>
        <w:rFonts w:hint="default"/>
        <w:lang w:val="en-US" w:eastAsia="en-US" w:bidi="ar-SA"/>
      </w:rPr>
    </w:lvl>
    <w:lvl w:ilvl="5" w:tplc="E9F4BDA4">
      <w:numFmt w:val="bullet"/>
      <w:lvlText w:val="•"/>
      <w:lvlJc w:val="left"/>
      <w:pPr>
        <w:ind w:left="3336" w:hanging="360"/>
      </w:pPr>
      <w:rPr>
        <w:rFonts w:hint="default"/>
        <w:lang w:val="en-US" w:eastAsia="en-US" w:bidi="ar-SA"/>
      </w:rPr>
    </w:lvl>
    <w:lvl w:ilvl="6" w:tplc="BAB8A858">
      <w:numFmt w:val="bullet"/>
      <w:lvlText w:val="•"/>
      <w:lvlJc w:val="left"/>
      <w:pPr>
        <w:ind w:left="3931" w:hanging="360"/>
      </w:pPr>
      <w:rPr>
        <w:rFonts w:hint="default"/>
        <w:lang w:val="en-US" w:eastAsia="en-US" w:bidi="ar-SA"/>
      </w:rPr>
    </w:lvl>
    <w:lvl w:ilvl="7" w:tplc="B8648780">
      <w:numFmt w:val="bullet"/>
      <w:lvlText w:val="•"/>
      <w:lvlJc w:val="left"/>
      <w:pPr>
        <w:ind w:left="4527" w:hanging="360"/>
      </w:pPr>
      <w:rPr>
        <w:rFonts w:hint="default"/>
        <w:lang w:val="en-US" w:eastAsia="en-US" w:bidi="ar-SA"/>
      </w:rPr>
    </w:lvl>
    <w:lvl w:ilvl="8" w:tplc="A1EA08EC">
      <w:numFmt w:val="bullet"/>
      <w:lvlText w:val="•"/>
      <w:lvlJc w:val="left"/>
      <w:pPr>
        <w:ind w:left="5122" w:hanging="360"/>
      </w:pPr>
      <w:rPr>
        <w:rFonts w:hint="default"/>
        <w:lang w:val="en-US" w:eastAsia="en-US" w:bidi="ar-SA"/>
      </w:rPr>
    </w:lvl>
  </w:abstractNum>
  <w:abstractNum w:abstractNumId="200" w15:restartNumberingAfterBreak="0">
    <w:nsid w:val="591B2A97"/>
    <w:multiLevelType w:val="hybridMultilevel"/>
    <w:tmpl w:val="33406A1E"/>
    <w:lvl w:ilvl="0" w:tplc="8A44CB4C">
      <w:numFmt w:val="bullet"/>
      <w:lvlText w:val=""/>
      <w:lvlJc w:val="left"/>
      <w:pPr>
        <w:ind w:left="467" w:hanging="361"/>
      </w:pPr>
      <w:rPr>
        <w:rFonts w:ascii="Symbol" w:eastAsia="Symbol" w:hAnsi="Symbol" w:cs="Symbol" w:hint="default"/>
        <w:w w:val="100"/>
        <w:sz w:val="22"/>
        <w:szCs w:val="22"/>
        <w:lang w:val="en-US" w:eastAsia="en-US" w:bidi="ar-SA"/>
      </w:rPr>
    </w:lvl>
    <w:lvl w:ilvl="1" w:tplc="98B005DA">
      <w:numFmt w:val="bullet"/>
      <w:lvlText w:val="•"/>
      <w:lvlJc w:val="left"/>
      <w:pPr>
        <w:ind w:left="894" w:hanging="361"/>
      </w:pPr>
      <w:rPr>
        <w:rFonts w:hint="default"/>
        <w:lang w:val="en-US" w:eastAsia="en-US" w:bidi="ar-SA"/>
      </w:rPr>
    </w:lvl>
    <w:lvl w:ilvl="2" w:tplc="C9D2F288">
      <w:numFmt w:val="bullet"/>
      <w:lvlText w:val="•"/>
      <w:lvlJc w:val="left"/>
      <w:pPr>
        <w:ind w:left="1329" w:hanging="361"/>
      </w:pPr>
      <w:rPr>
        <w:rFonts w:hint="default"/>
        <w:lang w:val="en-US" w:eastAsia="en-US" w:bidi="ar-SA"/>
      </w:rPr>
    </w:lvl>
    <w:lvl w:ilvl="3" w:tplc="D58CF712">
      <w:numFmt w:val="bullet"/>
      <w:lvlText w:val="•"/>
      <w:lvlJc w:val="left"/>
      <w:pPr>
        <w:ind w:left="1763" w:hanging="361"/>
      </w:pPr>
      <w:rPr>
        <w:rFonts w:hint="default"/>
        <w:lang w:val="en-US" w:eastAsia="en-US" w:bidi="ar-SA"/>
      </w:rPr>
    </w:lvl>
    <w:lvl w:ilvl="4" w:tplc="F4B8EFF4">
      <w:numFmt w:val="bullet"/>
      <w:lvlText w:val="•"/>
      <w:lvlJc w:val="left"/>
      <w:pPr>
        <w:ind w:left="2198" w:hanging="361"/>
      </w:pPr>
      <w:rPr>
        <w:rFonts w:hint="default"/>
        <w:lang w:val="en-US" w:eastAsia="en-US" w:bidi="ar-SA"/>
      </w:rPr>
    </w:lvl>
    <w:lvl w:ilvl="5" w:tplc="0FA0C942">
      <w:numFmt w:val="bullet"/>
      <w:lvlText w:val="•"/>
      <w:lvlJc w:val="left"/>
      <w:pPr>
        <w:ind w:left="2633" w:hanging="361"/>
      </w:pPr>
      <w:rPr>
        <w:rFonts w:hint="default"/>
        <w:lang w:val="en-US" w:eastAsia="en-US" w:bidi="ar-SA"/>
      </w:rPr>
    </w:lvl>
    <w:lvl w:ilvl="6" w:tplc="8F68F3DE">
      <w:numFmt w:val="bullet"/>
      <w:lvlText w:val="•"/>
      <w:lvlJc w:val="left"/>
      <w:pPr>
        <w:ind w:left="3067" w:hanging="361"/>
      </w:pPr>
      <w:rPr>
        <w:rFonts w:hint="default"/>
        <w:lang w:val="en-US" w:eastAsia="en-US" w:bidi="ar-SA"/>
      </w:rPr>
    </w:lvl>
    <w:lvl w:ilvl="7" w:tplc="2FDA3C16">
      <w:numFmt w:val="bullet"/>
      <w:lvlText w:val="•"/>
      <w:lvlJc w:val="left"/>
      <w:pPr>
        <w:ind w:left="3502" w:hanging="361"/>
      </w:pPr>
      <w:rPr>
        <w:rFonts w:hint="default"/>
        <w:lang w:val="en-US" w:eastAsia="en-US" w:bidi="ar-SA"/>
      </w:rPr>
    </w:lvl>
    <w:lvl w:ilvl="8" w:tplc="819A897A">
      <w:numFmt w:val="bullet"/>
      <w:lvlText w:val="•"/>
      <w:lvlJc w:val="left"/>
      <w:pPr>
        <w:ind w:left="3936" w:hanging="361"/>
      </w:pPr>
      <w:rPr>
        <w:rFonts w:hint="default"/>
        <w:lang w:val="en-US" w:eastAsia="en-US" w:bidi="ar-SA"/>
      </w:rPr>
    </w:lvl>
  </w:abstractNum>
  <w:abstractNum w:abstractNumId="201" w15:restartNumberingAfterBreak="0">
    <w:nsid w:val="59E332B5"/>
    <w:multiLevelType w:val="hybridMultilevel"/>
    <w:tmpl w:val="1BC4864E"/>
    <w:lvl w:ilvl="0" w:tplc="ED22BAC2">
      <w:numFmt w:val="bullet"/>
      <w:lvlText w:val=""/>
      <w:lvlJc w:val="left"/>
      <w:pPr>
        <w:ind w:left="364" w:hanging="360"/>
      </w:pPr>
      <w:rPr>
        <w:rFonts w:ascii="Symbol" w:eastAsia="Symbol" w:hAnsi="Symbol" w:cs="Symbol" w:hint="default"/>
        <w:w w:val="100"/>
        <w:sz w:val="22"/>
        <w:szCs w:val="22"/>
        <w:lang w:val="en-US" w:eastAsia="en-US" w:bidi="ar-SA"/>
      </w:rPr>
    </w:lvl>
    <w:lvl w:ilvl="1" w:tplc="31F4E8DA">
      <w:numFmt w:val="bullet"/>
      <w:lvlText w:val="•"/>
      <w:lvlJc w:val="left"/>
      <w:pPr>
        <w:ind w:left="955" w:hanging="360"/>
      </w:pPr>
      <w:rPr>
        <w:rFonts w:hint="default"/>
        <w:lang w:val="en-US" w:eastAsia="en-US" w:bidi="ar-SA"/>
      </w:rPr>
    </w:lvl>
    <w:lvl w:ilvl="2" w:tplc="95F8D1C2">
      <w:numFmt w:val="bullet"/>
      <w:lvlText w:val="•"/>
      <w:lvlJc w:val="left"/>
      <w:pPr>
        <w:ind w:left="1550" w:hanging="360"/>
      </w:pPr>
      <w:rPr>
        <w:rFonts w:hint="default"/>
        <w:lang w:val="en-US" w:eastAsia="en-US" w:bidi="ar-SA"/>
      </w:rPr>
    </w:lvl>
    <w:lvl w:ilvl="3" w:tplc="92160464">
      <w:numFmt w:val="bullet"/>
      <w:lvlText w:val="•"/>
      <w:lvlJc w:val="left"/>
      <w:pPr>
        <w:ind w:left="2145" w:hanging="360"/>
      </w:pPr>
      <w:rPr>
        <w:rFonts w:hint="default"/>
        <w:lang w:val="en-US" w:eastAsia="en-US" w:bidi="ar-SA"/>
      </w:rPr>
    </w:lvl>
    <w:lvl w:ilvl="4" w:tplc="CE68F550">
      <w:numFmt w:val="bullet"/>
      <w:lvlText w:val="•"/>
      <w:lvlJc w:val="left"/>
      <w:pPr>
        <w:ind w:left="2741" w:hanging="360"/>
      </w:pPr>
      <w:rPr>
        <w:rFonts w:hint="default"/>
        <w:lang w:val="en-US" w:eastAsia="en-US" w:bidi="ar-SA"/>
      </w:rPr>
    </w:lvl>
    <w:lvl w:ilvl="5" w:tplc="B60A1706">
      <w:numFmt w:val="bullet"/>
      <w:lvlText w:val="•"/>
      <w:lvlJc w:val="left"/>
      <w:pPr>
        <w:ind w:left="3336" w:hanging="360"/>
      </w:pPr>
      <w:rPr>
        <w:rFonts w:hint="default"/>
        <w:lang w:val="en-US" w:eastAsia="en-US" w:bidi="ar-SA"/>
      </w:rPr>
    </w:lvl>
    <w:lvl w:ilvl="6" w:tplc="96384BC8">
      <w:numFmt w:val="bullet"/>
      <w:lvlText w:val="•"/>
      <w:lvlJc w:val="left"/>
      <w:pPr>
        <w:ind w:left="3931" w:hanging="360"/>
      </w:pPr>
      <w:rPr>
        <w:rFonts w:hint="default"/>
        <w:lang w:val="en-US" w:eastAsia="en-US" w:bidi="ar-SA"/>
      </w:rPr>
    </w:lvl>
    <w:lvl w:ilvl="7" w:tplc="B226E326">
      <w:numFmt w:val="bullet"/>
      <w:lvlText w:val="•"/>
      <w:lvlJc w:val="left"/>
      <w:pPr>
        <w:ind w:left="4527" w:hanging="360"/>
      </w:pPr>
      <w:rPr>
        <w:rFonts w:hint="default"/>
        <w:lang w:val="en-US" w:eastAsia="en-US" w:bidi="ar-SA"/>
      </w:rPr>
    </w:lvl>
    <w:lvl w:ilvl="8" w:tplc="D598D692">
      <w:numFmt w:val="bullet"/>
      <w:lvlText w:val="•"/>
      <w:lvlJc w:val="left"/>
      <w:pPr>
        <w:ind w:left="5122" w:hanging="360"/>
      </w:pPr>
      <w:rPr>
        <w:rFonts w:hint="default"/>
        <w:lang w:val="en-US" w:eastAsia="en-US" w:bidi="ar-SA"/>
      </w:rPr>
    </w:lvl>
  </w:abstractNum>
  <w:abstractNum w:abstractNumId="202" w15:restartNumberingAfterBreak="0">
    <w:nsid w:val="5A12365F"/>
    <w:multiLevelType w:val="hybridMultilevel"/>
    <w:tmpl w:val="22E4E148"/>
    <w:lvl w:ilvl="0" w:tplc="413E6904">
      <w:numFmt w:val="bullet"/>
      <w:lvlText w:val=""/>
      <w:lvlJc w:val="left"/>
      <w:pPr>
        <w:ind w:left="364" w:hanging="360"/>
      </w:pPr>
      <w:rPr>
        <w:rFonts w:ascii="Symbol" w:eastAsia="Symbol" w:hAnsi="Symbol" w:cs="Symbol" w:hint="default"/>
        <w:w w:val="100"/>
        <w:sz w:val="22"/>
        <w:szCs w:val="22"/>
        <w:lang w:val="en-US" w:eastAsia="en-US" w:bidi="ar-SA"/>
      </w:rPr>
    </w:lvl>
    <w:lvl w:ilvl="1" w:tplc="3400337A">
      <w:numFmt w:val="bullet"/>
      <w:lvlText w:val="•"/>
      <w:lvlJc w:val="left"/>
      <w:pPr>
        <w:ind w:left="955" w:hanging="360"/>
      </w:pPr>
      <w:rPr>
        <w:rFonts w:hint="default"/>
        <w:lang w:val="en-US" w:eastAsia="en-US" w:bidi="ar-SA"/>
      </w:rPr>
    </w:lvl>
    <w:lvl w:ilvl="2" w:tplc="47528BEA">
      <w:numFmt w:val="bullet"/>
      <w:lvlText w:val="•"/>
      <w:lvlJc w:val="left"/>
      <w:pPr>
        <w:ind w:left="1550" w:hanging="360"/>
      </w:pPr>
      <w:rPr>
        <w:rFonts w:hint="default"/>
        <w:lang w:val="en-US" w:eastAsia="en-US" w:bidi="ar-SA"/>
      </w:rPr>
    </w:lvl>
    <w:lvl w:ilvl="3" w:tplc="00005112">
      <w:numFmt w:val="bullet"/>
      <w:lvlText w:val="•"/>
      <w:lvlJc w:val="left"/>
      <w:pPr>
        <w:ind w:left="2145" w:hanging="360"/>
      </w:pPr>
      <w:rPr>
        <w:rFonts w:hint="default"/>
        <w:lang w:val="en-US" w:eastAsia="en-US" w:bidi="ar-SA"/>
      </w:rPr>
    </w:lvl>
    <w:lvl w:ilvl="4" w:tplc="7C729908">
      <w:numFmt w:val="bullet"/>
      <w:lvlText w:val="•"/>
      <w:lvlJc w:val="left"/>
      <w:pPr>
        <w:ind w:left="2741" w:hanging="360"/>
      </w:pPr>
      <w:rPr>
        <w:rFonts w:hint="default"/>
        <w:lang w:val="en-US" w:eastAsia="en-US" w:bidi="ar-SA"/>
      </w:rPr>
    </w:lvl>
    <w:lvl w:ilvl="5" w:tplc="4E7E9C54">
      <w:numFmt w:val="bullet"/>
      <w:lvlText w:val="•"/>
      <w:lvlJc w:val="left"/>
      <w:pPr>
        <w:ind w:left="3336" w:hanging="360"/>
      </w:pPr>
      <w:rPr>
        <w:rFonts w:hint="default"/>
        <w:lang w:val="en-US" w:eastAsia="en-US" w:bidi="ar-SA"/>
      </w:rPr>
    </w:lvl>
    <w:lvl w:ilvl="6" w:tplc="C47E8FFC">
      <w:numFmt w:val="bullet"/>
      <w:lvlText w:val="•"/>
      <w:lvlJc w:val="left"/>
      <w:pPr>
        <w:ind w:left="3931" w:hanging="360"/>
      </w:pPr>
      <w:rPr>
        <w:rFonts w:hint="default"/>
        <w:lang w:val="en-US" w:eastAsia="en-US" w:bidi="ar-SA"/>
      </w:rPr>
    </w:lvl>
    <w:lvl w:ilvl="7" w:tplc="19D8EC3A">
      <w:numFmt w:val="bullet"/>
      <w:lvlText w:val="•"/>
      <w:lvlJc w:val="left"/>
      <w:pPr>
        <w:ind w:left="4527" w:hanging="360"/>
      </w:pPr>
      <w:rPr>
        <w:rFonts w:hint="default"/>
        <w:lang w:val="en-US" w:eastAsia="en-US" w:bidi="ar-SA"/>
      </w:rPr>
    </w:lvl>
    <w:lvl w:ilvl="8" w:tplc="0B284D12">
      <w:numFmt w:val="bullet"/>
      <w:lvlText w:val="•"/>
      <w:lvlJc w:val="left"/>
      <w:pPr>
        <w:ind w:left="5122" w:hanging="360"/>
      </w:pPr>
      <w:rPr>
        <w:rFonts w:hint="default"/>
        <w:lang w:val="en-US" w:eastAsia="en-US" w:bidi="ar-SA"/>
      </w:rPr>
    </w:lvl>
  </w:abstractNum>
  <w:abstractNum w:abstractNumId="203" w15:restartNumberingAfterBreak="0">
    <w:nsid w:val="5B452D21"/>
    <w:multiLevelType w:val="hybridMultilevel"/>
    <w:tmpl w:val="1C927DAA"/>
    <w:lvl w:ilvl="0" w:tplc="51C087B2">
      <w:numFmt w:val="bullet"/>
      <w:lvlText w:val=""/>
      <w:lvlJc w:val="left"/>
      <w:pPr>
        <w:ind w:left="364" w:hanging="360"/>
      </w:pPr>
      <w:rPr>
        <w:rFonts w:ascii="Symbol" w:eastAsia="Symbol" w:hAnsi="Symbol" w:cs="Symbol" w:hint="default"/>
        <w:w w:val="100"/>
        <w:sz w:val="22"/>
        <w:szCs w:val="22"/>
        <w:lang w:val="en-US" w:eastAsia="en-US" w:bidi="ar-SA"/>
      </w:rPr>
    </w:lvl>
    <w:lvl w:ilvl="1" w:tplc="550661D0">
      <w:numFmt w:val="bullet"/>
      <w:lvlText w:val="•"/>
      <w:lvlJc w:val="left"/>
      <w:pPr>
        <w:ind w:left="955" w:hanging="360"/>
      </w:pPr>
      <w:rPr>
        <w:rFonts w:hint="default"/>
        <w:lang w:val="en-US" w:eastAsia="en-US" w:bidi="ar-SA"/>
      </w:rPr>
    </w:lvl>
    <w:lvl w:ilvl="2" w:tplc="D7E872C6">
      <w:numFmt w:val="bullet"/>
      <w:lvlText w:val="•"/>
      <w:lvlJc w:val="left"/>
      <w:pPr>
        <w:ind w:left="1550" w:hanging="360"/>
      </w:pPr>
      <w:rPr>
        <w:rFonts w:hint="default"/>
        <w:lang w:val="en-US" w:eastAsia="en-US" w:bidi="ar-SA"/>
      </w:rPr>
    </w:lvl>
    <w:lvl w:ilvl="3" w:tplc="870A32DC">
      <w:numFmt w:val="bullet"/>
      <w:lvlText w:val="•"/>
      <w:lvlJc w:val="left"/>
      <w:pPr>
        <w:ind w:left="2145" w:hanging="360"/>
      </w:pPr>
      <w:rPr>
        <w:rFonts w:hint="default"/>
        <w:lang w:val="en-US" w:eastAsia="en-US" w:bidi="ar-SA"/>
      </w:rPr>
    </w:lvl>
    <w:lvl w:ilvl="4" w:tplc="99746120">
      <w:numFmt w:val="bullet"/>
      <w:lvlText w:val="•"/>
      <w:lvlJc w:val="left"/>
      <w:pPr>
        <w:ind w:left="2741" w:hanging="360"/>
      </w:pPr>
      <w:rPr>
        <w:rFonts w:hint="default"/>
        <w:lang w:val="en-US" w:eastAsia="en-US" w:bidi="ar-SA"/>
      </w:rPr>
    </w:lvl>
    <w:lvl w:ilvl="5" w:tplc="9D76292E">
      <w:numFmt w:val="bullet"/>
      <w:lvlText w:val="•"/>
      <w:lvlJc w:val="left"/>
      <w:pPr>
        <w:ind w:left="3336" w:hanging="360"/>
      </w:pPr>
      <w:rPr>
        <w:rFonts w:hint="default"/>
        <w:lang w:val="en-US" w:eastAsia="en-US" w:bidi="ar-SA"/>
      </w:rPr>
    </w:lvl>
    <w:lvl w:ilvl="6" w:tplc="2EBC477C">
      <w:numFmt w:val="bullet"/>
      <w:lvlText w:val="•"/>
      <w:lvlJc w:val="left"/>
      <w:pPr>
        <w:ind w:left="3931" w:hanging="360"/>
      </w:pPr>
      <w:rPr>
        <w:rFonts w:hint="default"/>
        <w:lang w:val="en-US" w:eastAsia="en-US" w:bidi="ar-SA"/>
      </w:rPr>
    </w:lvl>
    <w:lvl w:ilvl="7" w:tplc="CDD26D54">
      <w:numFmt w:val="bullet"/>
      <w:lvlText w:val="•"/>
      <w:lvlJc w:val="left"/>
      <w:pPr>
        <w:ind w:left="4527" w:hanging="360"/>
      </w:pPr>
      <w:rPr>
        <w:rFonts w:hint="default"/>
        <w:lang w:val="en-US" w:eastAsia="en-US" w:bidi="ar-SA"/>
      </w:rPr>
    </w:lvl>
    <w:lvl w:ilvl="8" w:tplc="A69644E2">
      <w:numFmt w:val="bullet"/>
      <w:lvlText w:val="•"/>
      <w:lvlJc w:val="left"/>
      <w:pPr>
        <w:ind w:left="5122" w:hanging="360"/>
      </w:pPr>
      <w:rPr>
        <w:rFonts w:hint="default"/>
        <w:lang w:val="en-US" w:eastAsia="en-US" w:bidi="ar-SA"/>
      </w:rPr>
    </w:lvl>
  </w:abstractNum>
  <w:abstractNum w:abstractNumId="204" w15:restartNumberingAfterBreak="0">
    <w:nsid w:val="5C1265CB"/>
    <w:multiLevelType w:val="hybridMultilevel"/>
    <w:tmpl w:val="AD1823D2"/>
    <w:lvl w:ilvl="0" w:tplc="71EA940A">
      <w:numFmt w:val="bullet"/>
      <w:lvlText w:val=""/>
      <w:lvlJc w:val="left"/>
      <w:pPr>
        <w:ind w:left="467" w:hanging="361"/>
      </w:pPr>
      <w:rPr>
        <w:rFonts w:ascii="Symbol" w:eastAsia="Symbol" w:hAnsi="Symbol" w:cs="Symbol" w:hint="default"/>
        <w:w w:val="100"/>
        <w:sz w:val="22"/>
        <w:szCs w:val="22"/>
        <w:lang w:val="en-US" w:eastAsia="en-US" w:bidi="ar-SA"/>
      </w:rPr>
    </w:lvl>
    <w:lvl w:ilvl="1" w:tplc="EF0AF476">
      <w:numFmt w:val="bullet"/>
      <w:lvlText w:val="•"/>
      <w:lvlJc w:val="left"/>
      <w:pPr>
        <w:ind w:left="894" w:hanging="361"/>
      </w:pPr>
      <w:rPr>
        <w:rFonts w:hint="default"/>
        <w:lang w:val="en-US" w:eastAsia="en-US" w:bidi="ar-SA"/>
      </w:rPr>
    </w:lvl>
    <w:lvl w:ilvl="2" w:tplc="E87463DC">
      <w:numFmt w:val="bullet"/>
      <w:lvlText w:val="•"/>
      <w:lvlJc w:val="left"/>
      <w:pPr>
        <w:ind w:left="1329" w:hanging="361"/>
      </w:pPr>
      <w:rPr>
        <w:rFonts w:hint="default"/>
        <w:lang w:val="en-US" w:eastAsia="en-US" w:bidi="ar-SA"/>
      </w:rPr>
    </w:lvl>
    <w:lvl w:ilvl="3" w:tplc="749E52A4">
      <w:numFmt w:val="bullet"/>
      <w:lvlText w:val="•"/>
      <w:lvlJc w:val="left"/>
      <w:pPr>
        <w:ind w:left="1763" w:hanging="361"/>
      </w:pPr>
      <w:rPr>
        <w:rFonts w:hint="default"/>
        <w:lang w:val="en-US" w:eastAsia="en-US" w:bidi="ar-SA"/>
      </w:rPr>
    </w:lvl>
    <w:lvl w:ilvl="4" w:tplc="DF068C36">
      <w:numFmt w:val="bullet"/>
      <w:lvlText w:val="•"/>
      <w:lvlJc w:val="left"/>
      <w:pPr>
        <w:ind w:left="2198" w:hanging="361"/>
      </w:pPr>
      <w:rPr>
        <w:rFonts w:hint="default"/>
        <w:lang w:val="en-US" w:eastAsia="en-US" w:bidi="ar-SA"/>
      </w:rPr>
    </w:lvl>
    <w:lvl w:ilvl="5" w:tplc="6FCC8370">
      <w:numFmt w:val="bullet"/>
      <w:lvlText w:val="•"/>
      <w:lvlJc w:val="left"/>
      <w:pPr>
        <w:ind w:left="2633" w:hanging="361"/>
      </w:pPr>
      <w:rPr>
        <w:rFonts w:hint="default"/>
        <w:lang w:val="en-US" w:eastAsia="en-US" w:bidi="ar-SA"/>
      </w:rPr>
    </w:lvl>
    <w:lvl w:ilvl="6" w:tplc="E96A4BC4">
      <w:numFmt w:val="bullet"/>
      <w:lvlText w:val="•"/>
      <w:lvlJc w:val="left"/>
      <w:pPr>
        <w:ind w:left="3067" w:hanging="361"/>
      </w:pPr>
      <w:rPr>
        <w:rFonts w:hint="default"/>
        <w:lang w:val="en-US" w:eastAsia="en-US" w:bidi="ar-SA"/>
      </w:rPr>
    </w:lvl>
    <w:lvl w:ilvl="7" w:tplc="298A0B2E">
      <w:numFmt w:val="bullet"/>
      <w:lvlText w:val="•"/>
      <w:lvlJc w:val="left"/>
      <w:pPr>
        <w:ind w:left="3502" w:hanging="361"/>
      </w:pPr>
      <w:rPr>
        <w:rFonts w:hint="default"/>
        <w:lang w:val="en-US" w:eastAsia="en-US" w:bidi="ar-SA"/>
      </w:rPr>
    </w:lvl>
    <w:lvl w:ilvl="8" w:tplc="6818D80E">
      <w:numFmt w:val="bullet"/>
      <w:lvlText w:val="•"/>
      <w:lvlJc w:val="left"/>
      <w:pPr>
        <w:ind w:left="3936" w:hanging="361"/>
      </w:pPr>
      <w:rPr>
        <w:rFonts w:hint="default"/>
        <w:lang w:val="en-US" w:eastAsia="en-US" w:bidi="ar-SA"/>
      </w:rPr>
    </w:lvl>
  </w:abstractNum>
  <w:abstractNum w:abstractNumId="205" w15:restartNumberingAfterBreak="0">
    <w:nsid w:val="5CAE548E"/>
    <w:multiLevelType w:val="hybridMultilevel"/>
    <w:tmpl w:val="44EEF5D4"/>
    <w:lvl w:ilvl="0" w:tplc="755CE984">
      <w:numFmt w:val="bullet"/>
      <w:lvlText w:val=""/>
      <w:lvlJc w:val="left"/>
      <w:pPr>
        <w:ind w:left="467" w:hanging="361"/>
      </w:pPr>
      <w:rPr>
        <w:rFonts w:ascii="Symbol" w:eastAsia="Symbol" w:hAnsi="Symbol" w:cs="Symbol" w:hint="default"/>
        <w:w w:val="100"/>
        <w:sz w:val="22"/>
        <w:szCs w:val="22"/>
        <w:lang w:val="en-US" w:eastAsia="en-US" w:bidi="ar-SA"/>
      </w:rPr>
    </w:lvl>
    <w:lvl w:ilvl="1" w:tplc="2B9A1A26">
      <w:numFmt w:val="bullet"/>
      <w:lvlText w:val="•"/>
      <w:lvlJc w:val="left"/>
      <w:pPr>
        <w:ind w:left="894" w:hanging="361"/>
      </w:pPr>
      <w:rPr>
        <w:rFonts w:hint="default"/>
        <w:lang w:val="en-US" w:eastAsia="en-US" w:bidi="ar-SA"/>
      </w:rPr>
    </w:lvl>
    <w:lvl w:ilvl="2" w:tplc="A1CA7464">
      <w:numFmt w:val="bullet"/>
      <w:lvlText w:val="•"/>
      <w:lvlJc w:val="left"/>
      <w:pPr>
        <w:ind w:left="1329" w:hanging="361"/>
      </w:pPr>
      <w:rPr>
        <w:rFonts w:hint="default"/>
        <w:lang w:val="en-US" w:eastAsia="en-US" w:bidi="ar-SA"/>
      </w:rPr>
    </w:lvl>
    <w:lvl w:ilvl="3" w:tplc="A8540CFC">
      <w:numFmt w:val="bullet"/>
      <w:lvlText w:val="•"/>
      <w:lvlJc w:val="left"/>
      <w:pPr>
        <w:ind w:left="1763" w:hanging="361"/>
      </w:pPr>
      <w:rPr>
        <w:rFonts w:hint="default"/>
        <w:lang w:val="en-US" w:eastAsia="en-US" w:bidi="ar-SA"/>
      </w:rPr>
    </w:lvl>
    <w:lvl w:ilvl="4" w:tplc="84821898">
      <w:numFmt w:val="bullet"/>
      <w:lvlText w:val="•"/>
      <w:lvlJc w:val="left"/>
      <w:pPr>
        <w:ind w:left="2198" w:hanging="361"/>
      </w:pPr>
      <w:rPr>
        <w:rFonts w:hint="default"/>
        <w:lang w:val="en-US" w:eastAsia="en-US" w:bidi="ar-SA"/>
      </w:rPr>
    </w:lvl>
    <w:lvl w:ilvl="5" w:tplc="BEE83EB2">
      <w:numFmt w:val="bullet"/>
      <w:lvlText w:val="•"/>
      <w:lvlJc w:val="left"/>
      <w:pPr>
        <w:ind w:left="2633" w:hanging="361"/>
      </w:pPr>
      <w:rPr>
        <w:rFonts w:hint="default"/>
        <w:lang w:val="en-US" w:eastAsia="en-US" w:bidi="ar-SA"/>
      </w:rPr>
    </w:lvl>
    <w:lvl w:ilvl="6" w:tplc="A55A00B8">
      <w:numFmt w:val="bullet"/>
      <w:lvlText w:val="•"/>
      <w:lvlJc w:val="left"/>
      <w:pPr>
        <w:ind w:left="3067" w:hanging="361"/>
      </w:pPr>
      <w:rPr>
        <w:rFonts w:hint="default"/>
        <w:lang w:val="en-US" w:eastAsia="en-US" w:bidi="ar-SA"/>
      </w:rPr>
    </w:lvl>
    <w:lvl w:ilvl="7" w:tplc="F36C3F8C">
      <w:numFmt w:val="bullet"/>
      <w:lvlText w:val="•"/>
      <w:lvlJc w:val="left"/>
      <w:pPr>
        <w:ind w:left="3502" w:hanging="361"/>
      </w:pPr>
      <w:rPr>
        <w:rFonts w:hint="default"/>
        <w:lang w:val="en-US" w:eastAsia="en-US" w:bidi="ar-SA"/>
      </w:rPr>
    </w:lvl>
    <w:lvl w:ilvl="8" w:tplc="5C0CC438">
      <w:numFmt w:val="bullet"/>
      <w:lvlText w:val="•"/>
      <w:lvlJc w:val="left"/>
      <w:pPr>
        <w:ind w:left="3936" w:hanging="361"/>
      </w:pPr>
      <w:rPr>
        <w:rFonts w:hint="default"/>
        <w:lang w:val="en-US" w:eastAsia="en-US" w:bidi="ar-SA"/>
      </w:rPr>
    </w:lvl>
  </w:abstractNum>
  <w:abstractNum w:abstractNumId="206" w15:restartNumberingAfterBreak="0">
    <w:nsid w:val="5CD76487"/>
    <w:multiLevelType w:val="hybridMultilevel"/>
    <w:tmpl w:val="90C09124"/>
    <w:lvl w:ilvl="0" w:tplc="95EC0270">
      <w:numFmt w:val="bullet"/>
      <w:lvlText w:val=""/>
      <w:lvlJc w:val="left"/>
      <w:pPr>
        <w:ind w:left="364" w:hanging="360"/>
      </w:pPr>
      <w:rPr>
        <w:rFonts w:ascii="Symbol" w:eastAsia="Symbol" w:hAnsi="Symbol" w:cs="Symbol" w:hint="default"/>
        <w:w w:val="100"/>
        <w:sz w:val="22"/>
        <w:szCs w:val="22"/>
        <w:lang w:val="en-US" w:eastAsia="en-US" w:bidi="ar-SA"/>
      </w:rPr>
    </w:lvl>
    <w:lvl w:ilvl="1" w:tplc="C1705D84">
      <w:numFmt w:val="bullet"/>
      <w:lvlText w:val="•"/>
      <w:lvlJc w:val="left"/>
      <w:pPr>
        <w:ind w:left="955" w:hanging="360"/>
      </w:pPr>
      <w:rPr>
        <w:rFonts w:hint="default"/>
        <w:lang w:val="en-US" w:eastAsia="en-US" w:bidi="ar-SA"/>
      </w:rPr>
    </w:lvl>
    <w:lvl w:ilvl="2" w:tplc="06EABBE0">
      <w:numFmt w:val="bullet"/>
      <w:lvlText w:val="•"/>
      <w:lvlJc w:val="left"/>
      <w:pPr>
        <w:ind w:left="1550" w:hanging="360"/>
      </w:pPr>
      <w:rPr>
        <w:rFonts w:hint="default"/>
        <w:lang w:val="en-US" w:eastAsia="en-US" w:bidi="ar-SA"/>
      </w:rPr>
    </w:lvl>
    <w:lvl w:ilvl="3" w:tplc="EEDE82CA">
      <w:numFmt w:val="bullet"/>
      <w:lvlText w:val="•"/>
      <w:lvlJc w:val="left"/>
      <w:pPr>
        <w:ind w:left="2145" w:hanging="360"/>
      </w:pPr>
      <w:rPr>
        <w:rFonts w:hint="default"/>
        <w:lang w:val="en-US" w:eastAsia="en-US" w:bidi="ar-SA"/>
      </w:rPr>
    </w:lvl>
    <w:lvl w:ilvl="4" w:tplc="F62EEC08">
      <w:numFmt w:val="bullet"/>
      <w:lvlText w:val="•"/>
      <w:lvlJc w:val="left"/>
      <w:pPr>
        <w:ind w:left="2741" w:hanging="360"/>
      </w:pPr>
      <w:rPr>
        <w:rFonts w:hint="default"/>
        <w:lang w:val="en-US" w:eastAsia="en-US" w:bidi="ar-SA"/>
      </w:rPr>
    </w:lvl>
    <w:lvl w:ilvl="5" w:tplc="9C32B2FC">
      <w:numFmt w:val="bullet"/>
      <w:lvlText w:val="•"/>
      <w:lvlJc w:val="left"/>
      <w:pPr>
        <w:ind w:left="3336" w:hanging="360"/>
      </w:pPr>
      <w:rPr>
        <w:rFonts w:hint="default"/>
        <w:lang w:val="en-US" w:eastAsia="en-US" w:bidi="ar-SA"/>
      </w:rPr>
    </w:lvl>
    <w:lvl w:ilvl="6" w:tplc="EDE2A848">
      <w:numFmt w:val="bullet"/>
      <w:lvlText w:val="•"/>
      <w:lvlJc w:val="left"/>
      <w:pPr>
        <w:ind w:left="3931" w:hanging="360"/>
      </w:pPr>
      <w:rPr>
        <w:rFonts w:hint="default"/>
        <w:lang w:val="en-US" w:eastAsia="en-US" w:bidi="ar-SA"/>
      </w:rPr>
    </w:lvl>
    <w:lvl w:ilvl="7" w:tplc="800E0F7A">
      <w:numFmt w:val="bullet"/>
      <w:lvlText w:val="•"/>
      <w:lvlJc w:val="left"/>
      <w:pPr>
        <w:ind w:left="4527" w:hanging="360"/>
      </w:pPr>
      <w:rPr>
        <w:rFonts w:hint="default"/>
        <w:lang w:val="en-US" w:eastAsia="en-US" w:bidi="ar-SA"/>
      </w:rPr>
    </w:lvl>
    <w:lvl w:ilvl="8" w:tplc="181EB230">
      <w:numFmt w:val="bullet"/>
      <w:lvlText w:val="•"/>
      <w:lvlJc w:val="left"/>
      <w:pPr>
        <w:ind w:left="5122" w:hanging="360"/>
      </w:pPr>
      <w:rPr>
        <w:rFonts w:hint="default"/>
        <w:lang w:val="en-US" w:eastAsia="en-US" w:bidi="ar-SA"/>
      </w:rPr>
    </w:lvl>
  </w:abstractNum>
  <w:abstractNum w:abstractNumId="207" w15:restartNumberingAfterBreak="0">
    <w:nsid w:val="5CEE6EE8"/>
    <w:multiLevelType w:val="hybridMultilevel"/>
    <w:tmpl w:val="06F073BC"/>
    <w:lvl w:ilvl="0" w:tplc="8602751E">
      <w:numFmt w:val="bullet"/>
      <w:lvlText w:val=""/>
      <w:lvlJc w:val="left"/>
      <w:pPr>
        <w:ind w:left="364" w:hanging="360"/>
      </w:pPr>
      <w:rPr>
        <w:rFonts w:ascii="Symbol" w:eastAsia="Symbol" w:hAnsi="Symbol" w:cs="Symbol" w:hint="default"/>
        <w:w w:val="100"/>
        <w:sz w:val="22"/>
        <w:szCs w:val="22"/>
        <w:lang w:val="en-US" w:eastAsia="en-US" w:bidi="ar-SA"/>
      </w:rPr>
    </w:lvl>
    <w:lvl w:ilvl="1" w:tplc="6FC68C56">
      <w:numFmt w:val="bullet"/>
      <w:lvlText w:val="•"/>
      <w:lvlJc w:val="left"/>
      <w:pPr>
        <w:ind w:left="955" w:hanging="360"/>
      </w:pPr>
      <w:rPr>
        <w:rFonts w:hint="default"/>
        <w:lang w:val="en-US" w:eastAsia="en-US" w:bidi="ar-SA"/>
      </w:rPr>
    </w:lvl>
    <w:lvl w:ilvl="2" w:tplc="5830A3F0">
      <w:numFmt w:val="bullet"/>
      <w:lvlText w:val="•"/>
      <w:lvlJc w:val="left"/>
      <w:pPr>
        <w:ind w:left="1550" w:hanging="360"/>
      </w:pPr>
      <w:rPr>
        <w:rFonts w:hint="default"/>
        <w:lang w:val="en-US" w:eastAsia="en-US" w:bidi="ar-SA"/>
      </w:rPr>
    </w:lvl>
    <w:lvl w:ilvl="3" w:tplc="A9D27030">
      <w:numFmt w:val="bullet"/>
      <w:lvlText w:val="•"/>
      <w:lvlJc w:val="left"/>
      <w:pPr>
        <w:ind w:left="2145" w:hanging="360"/>
      </w:pPr>
      <w:rPr>
        <w:rFonts w:hint="default"/>
        <w:lang w:val="en-US" w:eastAsia="en-US" w:bidi="ar-SA"/>
      </w:rPr>
    </w:lvl>
    <w:lvl w:ilvl="4" w:tplc="677A0B5A">
      <w:numFmt w:val="bullet"/>
      <w:lvlText w:val="•"/>
      <w:lvlJc w:val="left"/>
      <w:pPr>
        <w:ind w:left="2741" w:hanging="360"/>
      </w:pPr>
      <w:rPr>
        <w:rFonts w:hint="default"/>
        <w:lang w:val="en-US" w:eastAsia="en-US" w:bidi="ar-SA"/>
      </w:rPr>
    </w:lvl>
    <w:lvl w:ilvl="5" w:tplc="B8BC9726">
      <w:numFmt w:val="bullet"/>
      <w:lvlText w:val="•"/>
      <w:lvlJc w:val="left"/>
      <w:pPr>
        <w:ind w:left="3336" w:hanging="360"/>
      </w:pPr>
      <w:rPr>
        <w:rFonts w:hint="default"/>
        <w:lang w:val="en-US" w:eastAsia="en-US" w:bidi="ar-SA"/>
      </w:rPr>
    </w:lvl>
    <w:lvl w:ilvl="6" w:tplc="204ED2CA">
      <w:numFmt w:val="bullet"/>
      <w:lvlText w:val="•"/>
      <w:lvlJc w:val="left"/>
      <w:pPr>
        <w:ind w:left="3931" w:hanging="360"/>
      </w:pPr>
      <w:rPr>
        <w:rFonts w:hint="default"/>
        <w:lang w:val="en-US" w:eastAsia="en-US" w:bidi="ar-SA"/>
      </w:rPr>
    </w:lvl>
    <w:lvl w:ilvl="7" w:tplc="4B72BFFC">
      <w:numFmt w:val="bullet"/>
      <w:lvlText w:val="•"/>
      <w:lvlJc w:val="left"/>
      <w:pPr>
        <w:ind w:left="4527" w:hanging="360"/>
      </w:pPr>
      <w:rPr>
        <w:rFonts w:hint="default"/>
        <w:lang w:val="en-US" w:eastAsia="en-US" w:bidi="ar-SA"/>
      </w:rPr>
    </w:lvl>
    <w:lvl w:ilvl="8" w:tplc="DAB6FFEA">
      <w:numFmt w:val="bullet"/>
      <w:lvlText w:val="•"/>
      <w:lvlJc w:val="left"/>
      <w:pPr>
        <w:ind w:left="5122" w:hanging="360"/>
      </w:pPr>
      <w:rPr>
        <w:rFonts w:hint="default"/>
        <w:lang w:val="en-US" w:eastAsia="en-US" w:bidi="ar-SA"/>
      </w:rPr>
    </w:lvl>
  </w:abstractNum>
  <w:abstractNum w:abstractNumId="208" w15:restartNumberingAfterBreak="0">
    <w:nsid w:val="5DB252DB"/>
    <w:multiLevelType w:val="hybridMultilevel"/>
    <w:tmpl w:val="D97C1CC8"/>
    <w:lvl w:ilvl="0" w:tplc="881AACF4">
      <w:numFmt w:val="bullet"/>
      <w:lvlText w:val=""/>
      <w:lvlJc w:val="left"/>
      <w:pPr>
        <w:ind w:left="364" w:hanging="360"/>
      </w:pPr>
      <w:rPr>
        <w:rFonts w:ascii="Symbol" w:eastAsia="Symbol" w:hAnsi="Symbol" w:cs="Symbol" w:hint="default"/>
        <w:w w:val="100"/>
        <w:sz w:val="22"/>
        <w:szCs w:val="22"/>
        <w:lang w:val="en-US" w:eastAsia="en-US" w:bidi="ar-SA"/>
      </w:rPr>
    </w:lvl>
    <w:lvl w:ilvl="1" w:tplc="A2FAFDA8">
      <w:numFmt w:val="bullet"/>
      <w:lvlText w:val="•"/>
      <w:lvlJc w:val="left"/>
      <w:pPr>
        <w:ind w:left="955" w:hanging="360"/>
      </w:pPr>
      <w:rPr>
        <w:rFonts w:hint="default"/>
        <w:lang w:val="en-US" w:eastAsia="en-US" w:bidi="ar-SA"/>
      </w:rPr>
    </w:lvl>
    <w:lvl w:ilvl="2" w:tplc="A2EE35F4">
      <w:numFmt w:val="bullet"/>
      <w:lvlText w:val="•"/>
      <w:lvlJc w:val="left"/>
      <w:pPr>
        <w:ind w:left="1550" w:hanging="360"/>
      </w:pPr>
      <w:rPr>
        <w:rFonts w:hint="default"/>
        <w:lang w:val="en-US" w:eastAsia="en-US" w:bidi="ar-SA"/>
      </w:rPr>
    </w:lvl>
    <w:lvl w:ilvl="3" w:tplc="43884690">
      <w:numFmt w:val="bullet"/>
      <w:lvlText w:val="•"/>
      <w:lvlJc w:val="left"/>
      <w:pPr>
        <w:ind w:left="2145" w:hanging="360"/>
      </w:pPr>
      <w:rPr>
        <w:rFonts w:hint="default"/>
        <w:lang w:val="en-US" w:eastAsia="en-US" w:bidi="ar-SA"/>
      </w:rPr>
    </w:lvl>
    <w:lvl w:ilvl="4" w:tplc="5C12AA5E">
      <w:numFmt w:val="bullet"/>
      <w:lvlText w:val="•"/>
      <w:lvlJc w:val="left"/>
      <w:pPr>
        <w:ind w:left="2741" w:hanging="360"/>
      </w:pPr>
      <w:rPr>
        <w:rFonts w:hint="default"/>
        <w:lang w:val="en-US" w:eastAsia="en-US" w:bidi="ar-SA"/>
      </w:rPr>
    </w:lvl>
    <w:lvl w:ilvl="5" w:tplc="50BEE70C">
      <w:numFmt w:val="bullet"/>
      <w:lvlText w:val="•"/>
      <w:lvlJc w:val="left"/>
      <w:pPr>
        <w:ind w:left="3336" w:hanging="360"/>
      </w:pPr>
      <w:rPr>
        <w:rFonts w:hint="default"/>
        <w:lang w:val="en-US" w:eastAsia="en-US" w:bidi="ar-SA"/>
      </w:rPr>
    </w:lvl>
    <w:lvl w:ilvl="6" w:tplc="4532DC84">
      <w:numFmt w:val="bullet"/>
      <w:lvlText w:val="•"/>
      <w:lvlJc w:val="left"/>
      <w:pPr>
        <w:ind w:left="3931" w:hanging="360"/>
      </w:pPr>
      <w:rPr>
        <w:rFonts w:hint="default"/>
        <w:lang w:val="en-US" w:eastAsia="en-US" w:bidi="ar-SA"/>
      </w:rPr>
    </w:lvl>
    <w:lvl w:ilvl="7" w:tplc="4CDC098E">
      <w:numFmt w:val="bullet"/>
      <w:lvlText w:val="•"/>
      <w:lvlJc w:val="left"/>
      <w:pPr>
        <w:ind w:left="4527" w:hanging="360"/>
      </w:pPr>
      <w:rPr>
        <w:rFonts w:hint="default"/>
        <w:lang w:val="en-US" w:eastAsia="en-US" w:bidi="ar-SA"/>
      </w:rPr>
    </w:lvl>
    <w:lvl w:ilvl="8" w:tplc="CDEC5EA0">
      <w:numFmt w:val="bullet"/>
      <w:lvlText w:val="•"/>
      <w:lvlJc w:val="left"/>
      <w:pPr>
        <w:ind w:left="5122" w:hanging="360"/>
      </w:pPr>
      <w:rPr>
        <w:rFonts w:hint="default"/>
        <w:lang w:val="en-US" w:eastAsia="en-US" w:bidi="ar-SA"/>
      </w:rPr>
    </w:lvl>
  </w:abstractNum>
  <w:abstractNum w:abstractNumId="209" w15:restartNumberingAfterBreak="0">
    <w:nsid w:val="5E163EB7"/>
    <w:multiLevelType w:val="hybridMultilevel"/>
    <w:tmpl w:val="8CE22D44"/>
    <w:lvl w:ilvl="0" w:tplc="D9C4AF4C">
      <w:numFmt w:val="bullet"/>
      <w:lvlText w:val=""/>
      <w:lvlJc w:val="left"/>
      <w:pPr>
        <w:ind w:left="364" w:hanging="360"/>
      </w:pPr>
      <w:rPr>
        <w:rFonts w:ascii="Symbol" w:eastAsia="Symbol" w:hAnsi="Symbol" w:cs="Symbol" w:hint="default"/>
        <w:w w:val="100"/>
        <w:sz w:val="22"/>
        <w:szCs w:val="22"/>
        <w:lang w:val="en-US" w:eastAsia="en-US" w:bidi="ar-SA"/>
      </w:rPr>
    </w:lvl>
    <w:lvl w:ilvl="1" w:tplc="9C34ED76">
      <w:numFmt w:val="bullet"/>
      <w:lvlText w:val="•"/>
      <w:lvlJc w:val="left"/>
      <w:pPr>
        <w:ind w:left="955" w:hanging="360"/>
      </w:pPr>
      <w:rPr>
        <w:rFonts w:hint="default"/>
        <w:lang w:val="en-US" w:eastAsia="en-US" w:bidi="ar-SA"/>
      </w:rPr>
    </w:lvl>
    <w:lvl w:ilvl="2" w:tplc="4968A760">
      <w:numFmt w:val="bullet"/>
      <w:lvlText w:val="•"/>
      <w:lvlJc w:val="left"/>
      <w:pPr>
        <w:ind w:left="1550" w:hanging="360"/>
      </w:pPr>
      <w:rPr>
        <w:rFonts w:hint="default"/>
        <w:lang w:val="en-US" w:eastAsia="en-US" w:bidi="ar-SA"/>
      </w:rPr>
    </w:lvl>
    <w:lvl w:ilvl="3" w:tplc="7A30EB56">
      <w:numFmt w:val="bullet"/>
      <w:lvlText w:val="•"/>
      <w:lvlJc w:val="left"/>
      <w:pPr>
        <w:ind w:left="2145" w:hanging="360"/>
      </w:pPr>
      <w:rPr>
        <w:rFonts w:hint="default"/>
        <w:lang w:val="en-US" w:eastAsia="en-US" w:bidi="ar-SA"/>
      </w:rPr>
    </w:lvl>
    <w:lvl w:ilvl="4" w:tplc="D354EC34">
      <w:numFmt w:val="bullet"/>
      <w:lvlText w:val="•"/>
      <w:lvlJc w:val="left"/>
      <w:pPr>
        <w:ind w:left="2740" w:hanging="360"/>
      </w:pPr>
      <w:rPr>
        <w:rFonts w:hint="default"/>
        <w:lang w:val="en-US" w:eastAsia="en-US" w:bidi="ar-SA"/>
      </w:rPr>
    </w:lvl>
    <w:lvl w:ilvl="5" w:tplc="102CEB18">
      <w:numFmt w:val="bullet"/>
      <w:lvlText w:val="•"/>
      <w:lvlJc w:val="left"/>
      <w:pPr>
        <w:ind w:left="3335" w:hanging="360"/>
      </w:pPr>
      <w:rPr>
        <w:rFonts w:hint="default"/>
        <w:lang w:val="en-US" w:eastAsia="en-US" w:bidi="ar-SA"/>
      </w:rPr>
    </w:lvl>
    <w:lvl w:ilvl="6" w:tplc="BA8281A2">
      <w:numFmt w:val="bullet"/>
      <w:lvlText w:val="•"/>
      <w:lvlJc w:val="left"/>
      <w:pPr>
        <w:ind w:left="3930" w:hanging="360"/>
      </w:pPr>
      <w:rPr>
        <w:rFonts w:hint="default"/>
        <w:lang w:val="en-US" w:eastAsia="en-US" w:bidi="ar-SA"/>
      </w:rPr>
    </w:lvl>
    <w:lvl w:ilvl="7" w:tplc="88FEE74A">
      <w:numFmt w:val="bullet"/>
      <w:lvlText w:val="•"/>
      <w:lvlJc w:val="left"/>
      <w:pPr>
        <w:ind w:left="4525" w:hanging="360"/>
      </w:pPr>
      <w:rPr>
        <w:rFonts w:hint="default"/>
        <w:lang w:val="en-US" w:eastAsia="en-US" w:bidi="ar-SA"/>
      </w:rPr>
    </w:lvl>
    <w:lvl w:ilvl="8" w:tplc="BD7019B2">
      <w:numFmt w:val="bullet"/>
      <w:lvlText w:val="•"/>
      <w:lvlJc w:val="left"/>
      <w:pPr>
        <w:ind w:left="5120" w:hanging="360"/>
      </w:pPr>
      <w:rPr>
        <w:rFonts w:hint="default"/>
        <w:lang w:val="en-US" w:eastAsia="en-US" w:bidi="ar-SA"/>
      </w:rPr>
    </w:lvl>
  </w:abstractNum>
  <w:abstractNum w:abstractNumId="210" w15:restartNumberingAfterBreak="0">
    <w:nsid w:val="5E330272"/>
    <w:multiLevelType w:val="hybridMultilevel"/>
    <w:tmpl w:val="F1C80734"/>
    <w:lvl w:ilvl="0" w:tplc="90F82582">
      <w:numFmt w:val="bullet"/>
      <w:lvlText w:val=""/>
      <w:lvlJc w:val="left"/>
      <w:pPr>
        <w:ind w:left="361" w:hanging="358"/>
      </w:pPr>
      <w:rPr>
        <w:rFonts w:ascii="Symbol" w:eastAsia="Symbol" w:hAnsi="Symbol" w:cs="Symbol" w:hint="default"/>
        <w:w w:val="100"/>
        <w:sz w:val="22"/>
        <w:szCs w:val="22"/>
        <w:lang w:val="en-US" w:eastAsia="en-US" w:bidi="ar-SA"/>
      </w:rPr>
    </w:lvl>
    <w:lvl w:ilvl="1" w:tplc="702EECA0">
      <w:numFmt w:val="bullet"/>
      <w:lvlText w:val="•"/>
      <w:lvlJc w:val="left"/>
      <w:pPr>
        <w:ind w:left="955" w:hanging="358"/>
      </w:pPr>
      <w:rPr>
        <w:rFonts w:hint="default"/>
        <w:lang w:val="en-US" w:eastAsia="en-US" w:bidi="ar-SA"/>
      </w:rPr>
    </w:lvl>
    <w:lvl w:ilvl="2" w:tplc="63D08D98">
      <w:numFmt w:val="bullet"/>
      <w:lvlText w:val="•"/>
      <w:lvlJc w:val="left"/>
      <w:pPr>
        <w:ind w:left="1550" w:hanging="358"/>
      </w:pPr>
      <w:rPr>
        <w:rFonts w:hint="default"/>
        <w:lang w:val="en-US" w:eastAsia="en-US" w:bidi="ar-SA"/>
      </w:rPr>
    </w:lvl>
    <w:lvl w:ilvl="3" w:tplc="6548D2DE">
      <w:numFmt w:val="bullet"/>
      <w:lvlText w:val="•"/>
      <w:lvlJc w:val="left"/>
      <w:pPr>
        <w:ind w:left="2145" w:hanging="358"/>
      </w:pPr>
      <w:rPr>
        <w:rFonts w:hint="default"/>
        <w:lang w:val="en-US" w:eastAsia="en-US" w:bidi="ar-SA"/>
      </w:rPr>
    </w:lvl>
    <w:lvl w:ilvl="4" w:tplc="134CC2FE">
      <w:numFmt w:val="bullet"/>
      <w:lvlText w:val="•"/>
      <w:lvlJc w:val="left"/>
      <w:pPr>
        <w:ind w:left="2741" w:hanging="358"/>
      </w:pPr>
      <w:rPr>
        <w:rFonts w:hint="default"/>
        <w:lang w:val="en-US" w:eastAsia="en-US" w:bidi="ar-SA"/>
      </w:rPr>
    </w:lvl>
    <w:lvl w:ilvl="5" w:tplc="00CE53C8">
      <w:numFmt w:val="bullet"/>
      <w:lvlText w:val="•"/>
      <w:lvlJc w:val="left"/>
      <w:pPr>
        <w:ind w:left="3336" w:hanging="358"/>
      </w:pPr>
      <w:rPr>
        <w:rFonts w:hint="default"/>
        <w:lang w:val="en-US" w:eastAsia="en-US" w:bidi="ar-SA"/>
      </w:rPr>
    </w:lvl>
    <w:lvl w:ilvl="6" w:tplc="7F3ECBC4">
      <w:numFmt w:val="bullet"/>
      <w:lvlText w:val="•"/>
      <w:lvlJc w:val="left"/>
      <w:pPr>
        <w:ind w:left="3931" w:hanging="358"/>
      </w:pPr>
      <w:rPr>
        <w:rFonts w:hint="default"/>
        <w:lang w:val="en-US" w:eastAsia="en-US" w:bidi="ar-SA"/>
      </w:rPr>
    </w:lvl>
    <w:lvl w:ilvl="7" w:tplc="A9245000">
      <w:numFmt w:val="bullet"/>
      <w:lvlText w:val="•"/>
      <w:lvlJc w:val="left"/>
      <w:pPr>
        <w:ind w:left="4527" w:hanging="358"/>
      </w:pPr>
      <w:rPr>
        <w:rFonts w:hint="default"/>
        <w:lang w:val="en-US" w:eastAsia="en-US" w:bidi="ar-SA"/>
      </w:rPr>
    </w:lvl>
    <w:lvl w:ilvl="8" w:tplc="61A68CDC">
      <w:numFmt w:val="bullet"/>
      <w:lvlText w:val="•"/>
      <w:lvlJc w:val="left"/>
      <w:pPr>
        <w:ind w:left="5122" w:hanging="358"/>
      </w:pPr>
      <w:rPr>
        <w:rFonts w:hint="default"/>
        <w:lang w:val="en-US" w:eastAsia="en-US" w:bidi="ar-SA"/>
      </w:rPr>
    </w:lvl>
  </w:abstractNum>
  <w:abstractNum w:abstractNumId="211" w15:restartNumberingAfterBreak="0">
    <w:nsid w:val="5E3F5428"/>
    <w:multiLevelType w:val="hybridMultilevel"/>
    <w:tmpl w:val="B2B07FB8"/>
    <w:lvl w:ilvl="0" w:tplc="332212B8">
      <w:numFmt w:val="bullet"/>
      <w:lvlText w:val=""/>
      <w:lvlJc w:val="left"/>
      <w:pPr>
        <w:ind w:left="364" w:hanging="360"/>
      </w:pPr>
      <w:rPr>
        <w:rFonts w:ascii="Symbol" w:eastAsia="Symbol" w:hAnsi="Symbol" w:cs="Symbol" w:hint="default"/>
        <w:w w:val="100"/>
        <w:sz w:val="22"/>
        <w:szCs w:val="22"/>
        <w:lang w:val="en-US" w:eastAsia="en-US" w:bidi="ar-SA"/>
      </w:rPr>
    </w:lvl>
    <w:lvl w:ilvl="1" w:tplc="76A4DBCE">
      <w:numFmt w:val="bullet"/>
      <w:lvlText w:val="•"/>
      <w:lvlJc w:val="left"/>
      <w:pPr>
        <w:ind w:left="955" w:hanging="360"/>
      </w:pPr>
      <w:rPr>
        <w:rFonts w:hint="default"/>
        <w:lang w:val="en-US" w:eastAsia="en-US" w:bidi="ar-SA"/>
      </w:rPr>
    </w:lvl>
    <w:lvl w:ilvl="2" w:tplc="20084AA4">
      <w:numFmt w:val="bullet"/>
      <w:lvlText w:val="•"/>
      <w:lvlJc w:val="left"/>
      <w:pPr>
        <w:ind w:left="1550" w:hanging="360"/>
      </w:pPr>
      <w:rPr>
        <w:rFonts w:hint="default"/>
        <w:lang w:val="en-US" w:eastAsia="en-US" w:bidi="ar-SA"/>
      </w:rPr>
    </w:lvl>
    <w:lvl w:ilvl="3" w:tplc="CC707DB0">
      <w:numFmt w:val="bullet"/>
      <w:lvlText w:val="•"/>
      <w:lvlJc w:val="left"/>
      <w:pPr>
        <w:ind w:left="2145" w:hanging="360"/>
      </w:pPr>
      <w:rPr>
        <w:rFonts w:hint="default"/>
        <w:lang w:val="en-US" w:eastAsia="en-US" w:bidi="ar-SA"/>
      </w:rPr>
    </w:lvl>
    <w:lvl w:ilvl="4" w:tplc="6B90F9B6">
      <w:numFmt w:val="bullet"/>
      <w:lvlText w:val="•"/>
      <w:lvlJc w:val="left"/>
      <w:pPr>
        <w:ind w:left="2741" w:hanging="360"/>
      </w:pPr>
      <w:rPr>
        <w:rFonts w:hint="default"/>
        <w:lang w:val="en-US" w:eastAsia="en-US" w:bidi="ar-SA"/>
      </w:rPr>
    </w:lvl>
    <w:lvl w:ilvl="5" w:tplc="817CD53A">
      <w:numFmt w:val="bullet"/>
      <w:lvlText w:val="•"/>
      <w:lvlJc w:val="left"/>
      <w:pPr>
        <w:ind w:left="3336" w:hanging="360"/>
      </w:pPr>
      <w:rPr>
        <w:rFonts w:hint="default"/>
        <w:lang w:val="en-US" w:eastAsia="en-US" w:bidi="ar-SA"/>
      </w:rPr>
    </w:lvl>
    <w:lvl w:ilvl="6" w:tplc="947CFAC8">
      <w:numFmt w:val="bullet"/>
      <w:lvlText w:val="•"/>
      <w:lvlJc w:val="left"/>
      <w:pPr>
        <w:ind w:left="3931" w:hanging="360"/>
      </w:pPr>
      <w:rPr>
        <w:rFonts w:hint="default"/>
        <w:lang w:val="en-US" w:eastAsia="en-US" w:bidi="ar-SA"/>
      </w:rPr>
    </w:lvl>
    <w:lvl w:ilvl="7" w:tplc="8A6825CC">
      <w:numFmt w:val="bullet"/>
      <w:lvlText w:val="•"/>
      <w:lvlJc w:val="left"/>
      <w:pPr>
        <w:ind w:left="4527" w:hanging="360"/>
      </w:pPr>
      <w:rPr>
        <w:rFonts w:hint="default"/>
        <w:lang w:val="en-US" w:eastAsia="en-US" w:bidi="ar-SA"/>
      </w:rPr>
    </w:lvl>
    <w:lvl w:ilvl="8" w:tplc="7FAC7262">
      <w:numFmt w:val="bullet"/>
      <w:lvlText w:val="•"/>
      <w:lvlJc w:val="left"/>
      <w:pPr>
        <w:ind w:left="5122" w:hanging="360"/>
      </w:pPr>
      <w:rPr>
        <w:rFonts w:hint="default"/>
        <w:lang w:val="en-US" w:eastAsia="en-US" w:bidi="ar-SA"/>
      </w:rPr>
    </w:lvl>
  </w:abstractNum>
  <w:abstractNum w:abstractNumId="212" w15:restartNumberingAfterBreak="0">
    <w:nsid w:val="5E4A1879"/>
    <w:multiLevelType w:val="hybridMultilevel"/>
    <w:tmpl w:val="FF7256EE"/>
    <w:lvl w:ilvl="0" w:tplc="73A028DA">
      <w:numFmt w:val="bullet"/>
      <w:lvlText w:val=""/>
      <w:lvlJc w:val="left"/>
      <w:pPr>
        <w:ind w:left="364" w:hanging="360"/>
      </w:pPr>
      <w:rPr>
        <w:rFonts w:ascii="Symbol" w:eastAsia="Symbol" w:hAnsi="Symbol" w:cs="Symbol" w:hint="default"/>
        <w:w w:val="100"/>
        <w:sz w:val="22"/>
        <w:szCs w:val="22"/>
        <w:lang w:val="en-US" w:eastAsia="en-US" w:bidi="ar-SA"/>
      </w:rPr>
    </w:lvl>
    <w:lvl w:ilvl="1" w:tplc="AB3A64B8">
      <w:numFmt w:val="bullet"/>
      <w:lvlText w:val="•"/>
      <w:lvlJc w:val="left"/>
      <w:pPr>
        <w:ind w:left="955" w:hanging="360"/>
      </w:pPr>
      <w:rPr>
        <w:rFonts w:hint="default"/>
        <w:lang w:val="en-US" w:eastAsia="en-US" w:bidi="ar-SA"/>
      </w:rPr>
    </w:lvl>
    <w:lvl w:ilvl="2" w:tplc="48044614">
      <w:numFmt w:val="bullet"/>
      <w:lvlText w:val="•"/>
      <w:lvlJc w:val="left"/>
      <w:pPr>
        <w:ind w:left="1550" w:hanging="360"/>
      </w:pPr>
      <w:rPr>
        <w:rFonts w:hint="default"/>
        <w:lang w:val="en-US" w:eastAsia="en-US" w:bidi="ar-SA"/>
      </w:rPr>
    </w:lvl>
    <w:lvl w:ilvl="3" w:tplc="EB081FFC">
      <w:numFmt w:val="bullet"/>
      <w:lvlText w:val="•"/>
      <w:lvlJc w:val="left"/>
      <w:pPr>
        <w:ind w:left="2145" w:hanging="360"/>
      </w:pPr>
      <w:rPr>
        <w:rFonts w:hint="default"/>
        <w:lang w:val="en-US" w:eastAsia="en-US" w:bidi="ar-SA"/>
      </w:rPr>
    </w:lvl>
    <w:lvl w:ilvl="4" w:tplc="55DE8120">
      <w:numFmt w:val="bullet"/>
      <w:lvlText w:val="•"/>
      <w:lvlJc w:val="left"/>
      <w:pPr>
        <w:ind w:left="2741" w:hanging="360"/>
      </w:pPr>
      <w:rPr>
        <w:rFonts w:hint="default"/>
        <w:lang w:val="en-US" w:eastAsia="en-US" w:bidi="ar-SA"/>
      </w:rPr>
    </w:lvl>
    <w:lvl w:ilvl="5" w:tplc="3F52A82E">
      <w:numFmt w:val="bullet"/>
      <w:lvlText w:val="•"/>
      <w:lvlJc w:val="left"/>
      <w:pPr>
        <w:ind w:left="3336" w:hanging="360"/>
      </w:pPr>
      <w:rPr>
        <w:rFonts w:hint="default"/>
        <w:lang w:val="en-US" w:eastAsia="en-US" w:bidi="ar-SA"/>
      </w:rPr>
    </w:lvl>
    <w:lvl w:ilvl="6" w:tplc="9D66F1D8">
      <w:numFmt w:val="bullet"/>
      <w:lvlText w:val="•"/>
      <w:lvlJc w:val="left"/>
      <w:pPr>
        <w:ind w:left="3931" w:hanging="360"/>
      </w:pPr>
      <w:rPr>
        <w:rFonts w:hint="default"/>
        <w:lang w:val="en-US" w:eastAsia="en-US" w:bidi="ar-SA"/>
      </w:rPr>
    </w:lvl>
    <w:lvl w:ilvl="7" w:tplc="793E9C0E">
      <w:numFmt w:val="bullet"/>
      <w:lvlText w:val="•"/>
      <w:lvlJc w:val="left"/>
      <w:pPr>
        <w:ind w:left="4527" w:hanging="360"/>
      </w:pPr>
      <w:rPr>
        <w:rFonts w:hint="default"/>
        <w:lang w:val="en-US" w:eastAsia="en-US" w:bidi="ar-SA"/>
      </w:rPr>
    </w:lvl>
    <w:lvl w:ilvl="8" w:tplc="3EA236B6">
      <w:numFmt w:val="bullet"/>
      <w:lvlText w:val="•"/>
      <w:lvlJc w:val="left"/>
      <w:pPr>
        <w:ind w:left="5122" w:hanging="360"/>
      </w:pPr>
      <w:rPr>
        <w:rFonts w:hint="default"/>
        <w:lang w:val="en-US" w:eastAsia="en-US" w:bidi="ar-SA"/>
      </w:rPr>
    </w:lvl>
  </w:abstractNum>
  <w:abstractNum w:abstractNumId="213" w15:restartNumberingAfterBreak="0">
    <w:nsid w:val="5E9072A6"/>
    <w:multiLevelType w:val="hybridMultilevel"/>
    <w:tmpl w:val="4B78B7FE"/>
    <w:lvl w:ilvl="0" w:tplc="34E24B24">
      <w:numFmt w:val="bullet"/>
      <w:lvlText w:val=""/>
      <w:lvlJc w:val="left"/>
      <w:pPr>
        <w:ind w:left="364" w:hanging="360"/>
      </w:pPr>
      <w:rPr>
        <w:rFonts w:ascii="Symbol" w:eastAsia="Symbol" w:hAnsi="Symbol" w:cs="Symbol" w:hint="default"/>
        <w:w w:val="100"/>
        <w:sz w:val="22"/>
        <w:szCs w:val="22"/>
        <w:lang w:val="en-US" w:eastAsia="en-US" w:bidi="ar-SA"/>
      </w:rPr>
    </w:lvl>
    <w:lvl w:ilvl="1" w:tplc="294CC508">
      <w:numFmt w:val="bullet"/>
      <w:lvlText w:val="•"/>
      <w:lvlJc w:val="left"/>
      <w:pPr>
        <w:ind w:left="955" w:hanging="360"/>
      </w:pPr>
      <w:rPr>
        <w:rFonts w:hint="default"/>
        <w:lang w:val="en-US" w:eastAsia="en-US" w:bidi="ar-SA"/>
      </w:rPr>
    </w:lvl>
    <w:lvl w:ilvl="2" w:tplc="805CC512">
      <w:numFmt w:val="bullet"/>
      <w:lvlText w:val="•"/>
      <w:lvlJc w:val="left"/>
      <w:pPr>
        <w:ind w:left="1550" w:hanging="360"/>
      </w:pPr>
      <w:rPr>
        <w:rFonts w:hint="default"/>
        <w:lang w:val="en-US" w:eastAsia="en-US" w:bidi="ar-SA"/>
      </w:rPr>
    </w:lvl>
    <w:lvl w:ilvl="3" w:tplc="FE7ED5D8">
      <w:numFmt w:val="bullet"/>
      <w:lvlText w:val="•"/>
      <w:lvlJc w:val="left"/>
      <w:pPr>
        <w:ind w:left="2145" w:hanging="360"/>
      </w:pPr>
      <w:rPr>
        <w:rFonts w:hint="default"/>
        <w:lang w:val="en-US" w:eastAsia="en-US" w:bidi="ar-SA"/>
      </w:rPr>
    </w:lvl>
    <w:lvl w:ilvl="4" w:tplc="7AF450A2">
      <w:numFmt w:val="bullet"/>
      <w:lvlText w:val="•"/>
      <w:lvlJc w:val="left"/>
      <w:pPr>
        <w:ind w:left="2740" w:hanging="360"/>
      </w:pPr>
      <w:rPr>
        <w:rFonts w:hint="default"/>
        <w:lang w:val="en-US" w:eastAsia="en-US" w:bidi="ar-SA"/>
      </w:rPr>
    </w:lvl>
    <w:lvl w:ilvl="5" w:tplc="AE884740">
      <w:numFmt w:val="bullet"/>
      <w:lvlText w:val="•"/>
      <w:lvlJc w:val="left"/>
      <w:pPr>
        <w:ind w:left="3335" w:hanging="360"/>
      </w:pPr>
      <w:rPr>
        <w:rFonts w:hint="default"/>
        <w:lang w:val="en-US" w:eastAsia="en-US" w:bidi="ar-SA"/>
      </w:rPr>
    </w:lvl>
    <w:lvl w:ilvl="6" w:tplc="CBD8C822">
      <w:numFmt w:val="bullet"/>
      <w:lvlText w:val="•"/>
      <w:lvlJc w:val="left"/>
      <w:pPr>
        <w:ind w:left="3930" w:hanging="360"/>
      </w:pPr>
      <w:rPr>
        <w:rFonts w:hint="default"/>
        <w:lang w:val="en-US" w:eastAsia="en-US" w:bidi="ar-SA"/>
      </w:rPr>
    </w:lvl>
    <w:lvl w:ilvl="7" w:tplc="362C8558">
      <w:numFmt w:val="bullet"/>
      <w:lvlText w:val="•"/>
      <w:lvlJc w:val="left"/>
      <w:pPr>
        <w:ind w:left="4525" w:hanging="360"/>
      </w:pPr>
      <w:rPr>
        <w:rFonts w:hint="default"/>
        <w:lang w:val="en-US" w:eastAsia="en-US" w:bidi="ar-SA"/>
      </w:rPr>
    </w:lvl>
    <w:lvl w:ilvl="8" w:tplc="26725054">
      <w:numFmt w:val="bullet"/>
      <w:lvlText w:val="•"/>
      <w:lvlJc w:val="left"/>
      <w:pPr>
        <w:ind w:left="5120" w:hanging="360"/>
      </w:pPr>
      <w:rPr>
        <w:rFonts w:hint="default"/>
        <w:lang w:val="en-US" w:eastAsia="en-US" w:bidi="ar-SA"/>
      </w:rPr>
    </w:lvl>
  </w:abstractNum>
  <w:abstractNum w:abstractNumId="214" w15:restartNumberingAfterBreak="0">
    <w:nsid w:val="5EC74C39"/>
    <w:multiLevelType w:val="hybridMultilevel"/>
    <w:tmpl w:val="D1F2E41C"/>
    <w:lvl w:ilvl="0" w:tplc="95042884">
      <w:numFmt w:val="bullet"/>
      <w:lvlText w:val=""/>
      <w:lvlJc w:val="left"/>
      <w:pPr>
        <w:ind w:left="364" w:hanging="360"/>
      </w:pPr>
      <w:rPr>
        <w:rFonts w:ascii="Symbol" w:eastAsia="Symbol" w:hAnsi="Symbol" w:cs="Symbol" w:hint="default"/>
        <w:w w:val="100"/>
        <w:sz w:val="22"/>
        <w:szCs w:val="22"/>
        <w:lang w:val="en-US" w:eastAsia="en-US" w:bidi="ar-SA"/>
      </w:rPr>
    </w:lvl>
    <w:lvl w:ilvl="1" w:tplc="DE2033E6">
      <w:numFmt w:val="bullet"/>
      <w:lvlText w:val="•"/>
      <w:lvlJc w:val="left"/>
      <w:pPr>
        <w:ind w:left="955" w:hanging="360"/>
      </w:pPr>
      <w:rPr>
        <w:rFonts w:hint="default"/>
        <w:lang w:val="en-US" w:eastAsia="en-US" w:bidi="ar-SA"/>
      </w:rPr>
    </w:lvl>
    <w:lvl w:ilvl="2" w:tplc="565CA104">
      <w:numFmt w:val="bullet"/>
      <w:lvlText w:val="•"/>
      <w:lvlJc w:val="left"/>
      <w:pPr>
        <w:ind w:left="1550" w:hanging="360"/>
      </w:pPr>
      <w:rPr>
        <w:rFonts w:hint="default"/>
        <w:lang w:val="en-US" w:eastAsia="en-US" w:bidi="ar-SA"/>
      </w:rPr>
    </w:lvl>
    <w:lvl w:ilvl="3" w:tplc="A724B18E">
      <w:numFmt w:val="bullet"/>
      <w:lvlText w:val="•"/>
      <w:lvlJc w:val="left"/>
      <w:pPr>
        <w:ind w:left="2145" w:hanging="360"/>
      </w:pPr>
      <w:rPr>
        <w:rFonts w:hint="default"/>
        <w:lang w:val="en-US" w:eastAsia="en-US" w:bidi="ar-SA"/>
      </w:rPr>
    </w:lvl>
    <w:lvl w:ilvl="4" w:tplc="06A8A8D8">
      <w:numFmt w:val="bullet"/>
      <w:lvlText w:val="•"/>
      <w:lvlJc w:val="left"/>
      <w:pPr>
        <w:ind w:left="2741" w:hanging="360"/>
      </w:pPr>
      <w:rPr>
        <w:rFonts w:hint="default"/>
        <w:lang w:val="en-US" w:eastAsia="en-US" w:bidi="ar-SA"/>
      </w:rPr>
    </w:lvl>
    <w:lvl w:ilvl="5" w:tplc="16807D64">
      <w:numFmt w:val="bullet"/>
      <w:lvlText w:val="•"/>
      <w:lvlJc w:val="left"/>
      <w:pPr>
        <w:ind w:left="3336" w:hanging="360"/>
      </w:pPr>
      <w:rPr>
        <w:rFonts w:hint="default"/>
        <w:lang w:val="en-US" w:eastAsia="en-US" w:bidi="ar-SA"/>
      </w:rPr>
    </w:lvl>
    <w:lvl w:ilvl="6" w:tplc="C11AB18E">
      <w:numFmt w:val="bullet"/>
      <w:lvlText w:val="•"/>
      <w:lvlJc w:val="left"/>
      <w:pPr>
        <w:ind w:left="3931" w:hanging="360"/>
      </w:pPr>
      <w:rPr>
        <w:rFonts w:hint="default"/>
        <w:lang w:val="en-US" w:eastAsia="en-US" w:bidi="ar-SA"/>
      </w:rPr>
    </w:lvl>
    <w:lvl w:ilvl="7" w:tplc="18A614CC">
      <w:numFmt w:val="bullet"/>
      <w:lvlText w:val="•"/>
      <w:lvlJc w:val="left"/>
      <w:pPr>
        <w:ind w:left="4527" w:hanging="360"/>
      </w:pPr>
      <w:rPr>
        <w:rFonts w:hint="default"/>
        <w:lang w:val="en-US" w:eastAsia="en-US" w:bidi="ar-SA"/>
      </w:rPr>
    </w:lvl>
    <w:lvl w:ilvl="8" w:tplc="54DE25EC">
      <w:numFmt w:val="bullet"/>
      <w:lvlText w:val="•"/>
      <w:lvlJc w:val="left"/>
      <w:pPr>
        <w:ind w:left="5122" w:hanging="360"/>
      </w:pPr>
      <w:rPr>
        <w:rFonts w:hint="default"/>
        <w:lang w:val="en-US" w:eastAsia="en-US" w:bidi="ar-SA"/>
      </w:rPr>
    </w:lvl>
  </w:abstractNum>
  <w:abstractNum w:abstractNumId="215" w15:restartNumberingAfterBreak="0">
    <w:nsid w:val="5EE7041D"/>
    <w:multiLevelType w:val="hybridMultilevel"/>
    <w:tmpl w:val="FACCE838"/>
    <w:lvl w:ilvl="0" w:tplc="7436B676">
      <w:numFmt w:val="bullet"/>
      <w:lvlText w:val=""/>
      <w:lvlJc w:val="left"/>
      <w:pPr>
        <w:ind w:left="364" w:hanging="360"/>
      </w:pPr>
      <w:rPr>
        <w:rFonts w:ascii="Symbol" w:eastAsia="Symbol" w:hAnsi="Symbol" w:cs="Symbol" w:hint="default"/>
        <w:w w:val="100"/>
        <w:sz w:val="22"/>
        <w:szCs w:val="22"/>
        <w:lang w:val="en-US" w:eastAsia="en-US" w:bidi="ar-SA"/>
      </w:rPr>
    </w:lvl>
    <w:lvl w:ilvl="1" w:tplc="4B8CB8A2">
      <w:numFmt w:val="bullet"/>
      <w:lvlText w:val="•"/>
      <w:lvlJc w:val="left"/>
      <w:pPr>
        <w:ind w:left="955" w:hanging="360"/>
      </w:pPr>
      <w:rPr>
        <w:rFonts w:hint="default"/>
        <w:lang w:val="en-US" w:eastAsia="en-US" w:bidi="ar-SA"/>
      </w:rPr>
    </w:lvl>
    <w:lvl w:ilvl="2" w:tplc="A9D60C58">
      <w:numFmt w:val="bullet"/>
      <w:lvlText w:val="•"/>
      <w:lvlJc w:val="left"/>
      <w:pPr>
        <w:ind w:left="1550" w:hanging="360"/>
      </w:pPr>
      <w:rPr>
        <w:rFonts w:hint="default"/>
        <w:lang w:val="en-US" w:eastAsia="en-US" w:bidi="ar-SA"/>
      </w:rPr>
    </w:lvl>
    <w:lvl w:ilvl="3" w:tplc="0724724E">
      <w:numFmt w:val="bullet"/>
      <w:lvlText w:val="•"/>
      <w:lvlJc w:val="left"/>
      <w:pPr>
        <w:ind w:left="2145" w:hanging="360"/>
      </w:pPr>
      <w:rPr>
        <w:rFonts w:hint="default"/>
        <w:lang w:val="en-US" w:eastAsia="en-US" w:bidi="ar-SA"/>
      </w:rPr>
    </w:lvl>
    <w:lvl w:ilvl="4" w:tplc="76DA045E">
      <w:numFmt w:val="bullet"/>
      <w:lvlText w:val="•"/>
      <w:lvlJc w:val="left"/>
      <w:pPr>
        <w:ind w:left="2741" w:hanging="360"/>
      </w:pPr>
      <w:rPr>
        <w:rFonts w:hint="default"/>
        <w:lang w:val="en-US" w:eastAsia="en-US" w:bidi="ar-SA"/>
      </w:rPr>
    </w:lvl>
    <w:lvl w:ilvl="5" w:tplc="D0BEC2DA">
      <w:numFmt w:val="bullet"/>
      <w:lvlText w:val="•"/>
      <w:lvlJc w:val="left"/>
      <w:pPr>
        <w:ind w:left="3336" w:hanging="360"/>
      </w:pPr>
      <w:rPr>
        <w:rFonts w:hint="default"/>
        <w:lang w:val="en-US" w:eastAsia="en-US" w:bidi="ar-SA"/>
      </w:rPr>
    </w:lvl>
    <w:lvl w:ilvl="6" w:tplc="DD966DCC">
      <w:numFmt w:val="bullet"/>
      <w:lvlText w:val="•"/>
      <w:lvlJc w:val="left"/>
      <w:pPr>
        <w:ind w:left="3931" w:hanging="360"/>
      </w:pPr>
      <w:rPr>
        <w:rFonts w:hint="default"/>
        <w:lang w:val="en-US" w:eastAsia="en-US" w:bidi="ar-SA"/>
      </w:rPr>
    </w:lvl>
    <w:lvl w:ilvl="7" w:tplc="8D50A8EA">
      <w:numFmt w:val="bullet"/>
      <w:lvlText w:val="•"/>
      <w:lvlJc w:val="left"/>
      <w:pPr>
        <w:ind w:left="4527" w:hanging="360"/>
      </w:pPr>
      <w:rPr>
        <w:rFonts w:hint="default"/>
        <w:lang w:val="en-US" w:eastAsia="en-US" w:bidi="ar-SA"/>
      </w:rPr>
    </w:lvl>
    <w:lvl w:ilvl="8" w:tplc="C2629D76">
      <w:numFmt w:val="bullet"/>
      <w:lvlText w:val="•"/>
      <w:lvlJc w:val="left"/>
      <w:pPr>
        <w:ind w:left="5122" w:hanging="360"/>
      </w:pPr>
      <w:rPr>
        <w:rFonts w:hint="default"/>
        <w:lang w:val="en-US" w:eastAsia="en-US" w:bidi="ar-SA"/>
      </w:rPr>
    </w:lvl>
  </w:abstractNum>
  <w:abstractNum w:abstractNumId="216" w15:restartNumberingAfterBreak="0">
    <w:nsid w:val="5EF24759"/>
    <w:multiLevelType w:val="hybridMultilevel"/>
    <w:tmpl w:val="B1CEC300"/>
    <w:lvl w:ilvl="0" w:tplc="5E9C1DB2">
      <w:numFmt w:val="bullet"/>
      <w:lvlText w:val=""/>
      <w:lvlJc w:val="left"/>
      <w:pPr>
        <w:ind w:left="364" w:hanging="360"/>
      </w:pPr>
      <w:rPr>
        <w:rFonts w:ascii="Symbol" w:eastAsia="Symbol" w:hAnsi="Symbol" w:cs="Symbol" w:hint="default"/>
        <w:w w:val="100"/>
        <w:sz w:val="22"/>
        <w:szCs w:val="22"/>
        <w:lang w:val="en-US" w:eastAsia="en-US" w:bidi="ar-SA"/>
      </w:rPr>
    </w:lvl>
    <w:lvl w:ilvl="1" w:tplc="B85AE63E">
      <w:numFmt w:val="bullet"/>
      <w:lvlText w:val="•"/>
      <w:lvlJc w:val="left"/>
      <w:pPr>
        <w:ind w:left="955" w:hanging="360"/>
      </w:pPr>
      <w:rPr>
        <w:rFonts w:hint="default"/>
        <w:lang w:val="en-US" w:eastAsia="en-US" w:bidi="ar-SA"/>
      </w:rPr>
    </w:lvl>
    <w:lvl w:ilvl="2" w:tplc="6E6A2FD0">
      <w:numFmt w:val="bullet"/>
      <w:lvlText w:val="•"/>
      <w:lvlJc w:val="left"/>
      <w:pPr>
        <w:ind w:left="1550" w:hanging="360"/>
      </w:pPr>
      <w:rPr>
        <w:rFonts w:hint="default"/>
        <w:lang w:val="en-US" w:eastAsia="en-US" w:bidi="ar-SA"/>
      </w:rPr>
    </w:lvl>
    <w:lvl w:ilvl="3" w:tplc="B2FAB55A">
      <w:numFmt w:val="bullet"/>
      <w:lvlText w:val="•"/>
      <w:lvlJc w:val="left"/>
      <w:pPr>
        <w:ind w:left="2145" w:hanging="360"/>
      </w:pPr>
      <w:rPr>
        <w:rFonts w:hint="default"/>
        <w:lang w:val="en-US" w:eastAsia="en-US" w:bidi="ar-SA"/>
      </w:rPr>
    </w:lvl>
    <w:lvl w:ilvl="4" w:tplc="C6424D4E">
      <w:numFmt w:val="bullet"/>
      <w:lvlText w:val="•"/>
      <w:lvlJc w:val="left"/>
      <w:pPr>
        <w:ind w:left="2741" w:hanging="360"/>
      </w:pPr>
      <w:rPr>
        <w:rFonts w:hint="default"/>
        <w:lang w:val="en-US" w:eastAsia="en-US" w:bidi="ar-SA"/>
      </w:rPr>
    </w:lvl>
    <w:lvl w:ilvl="5" w:tplc="2FFC46AC">
      <w:numFmt w:val="bullet"/>
      <w:lvlText w:val="•"/>
      <w:lvlJc w:val="left"/>
      <w:pPr>
        <w:ind w:left="3336" w:hanging="360"/>
      </w:pPr>
      <w:rPr>
        <w:rFonts w:hint="default"/>
        <w:lang w:val="en-US" w:eastAsia="en-US" w:bidi="ar-SA"/>
      </w:rPr>
    </w:lvl>
    <w:lvl w:ilvl="6" w:tplc="B13A720A">
      <w:numFmt w:val="bullet"/>
      <w:lvlText w:val="•"/>
      <w:lvlJc w:val="left"/>
      <w:pPr>
        <w:ind w:left="3931" w:hanging="360"/>
      </w:pPr>
      <w:rPr>
        <w:rFonts w:hint="default"/>
        <w:lang w:val="en-US" w:eastAsia="en-US" w:bidi="ar-SA"/>
      </w:rPr>
    </w:lvl>
    <w:lvl w:ilvl="7" w:tplc="77AECF4C">
      <w:numFmt w:val="bullet"/>
      <w:lvlText w:val="•"/>
      <w:lvlJc w:val="left"/>
      <w:pPr>
        <w:ind w:left="4527" w:hanging="360"/>
      </w:pPr>
      <w:rPr>
        <w:rFonts w:hint="default"/>
        <w:lang w:val="en-US" w:eastAsia="en-US" w:bidi="ar-SA"/>
      </w:rPr>
    </w:lvl>
    <w:lvl w:ilvl="8" w:tplc="41723F7E">
      <w:numFmt w:val="bullet"/>
      <w:lvlText w:val="•"/>
      <w:lvlJc w:val="left"/>
      <w:pPr>
        <w:ind w:left="5122" w:hanging="360"/>
      </w:pPr>
      <w:rPr>
        <w:rFonts w:hint="default"/>
        <w:lang w:val="en-US" w:eastAsia="en-US" w:bidi="ar-SA"/>
      </w:rPr>
    </w:lvl>
  </w:abstractNum>
  <w:abstractNum w:abstractNumId="217" w15:restartNumberingAfterBreak="0">
    <w:nsid w:val="5F336A31"/>
    <w:multiLevelType w:val="hybridMultilevel"/>
    <w:tmpl w:val="3228919A"/>
    <w:lvl w:ilvl="0" w:tplc="53ECFE58">
      <w:numFmt w:val="bullet"/>
      <w:lvlText w:val=""/>
      <w:lvlJc w:val="left"/>
      <w:pPr>
        <w:ind w:left="364" w:hanging="360"/>
      </w:pPr>
      <w:rPr>
        <w:rFonts w:ascii="Symbol" w:eastAsia="Symbol" w:hAnsi="Symbol" w:cs="Symbol" w:hint="default"/>
        <w:w w:val="100"/>
        <w:sz w:val="22"/>
        <w:szCs w:val="22"/>
        <w:lang w:val="en-US" w:eastAsia="en-US" w:bidi="ar-SA"/>
      </w:rPr>
    </w:lvl>
    <w:lvl w:ilvl="1" w:tplc="38FC8102">
      <w:numFmt w:val="bullet"/>
      <w:lvlText w:val="•"/>
      <w:lvlJc w:val="left"/>
      <w:pPr>
        <w:ind w:left="955" w:hanging="360"/>
      </w:pPr>
      <w:rPr>
        <w:rFonts w:hint="default"/>
        <w:lang w:val="en-US" w:eastAsia="en-US" w:bidi="ar-SA"/>
      </w:rPr>
    </w:lvl>
    <w:lvl w:ilvl="2" w:tplc="A48631EE">
      <w:numFmt w:val="bullet"/>
      <w:lvlText w:val="•"/>
      <w:lvlJc w:val="left"/>
      <w:pPr>
        <w:ind w:left="1550" w:hanging="360"/>
      </w:pPr>
      <w:rPr>
        <w:rFonts w:hint="default"/>
        <w:lang w:val="en-US" w:eastAsia="en-US" w:bidi="ar-SA"/>
      </w:rPr>
    </w:lvl>
    <w:lvl w:ilvl="3" w:tplc="E2881D26">
      <w:numFmt w:val="bullet"/>
      <w:lvlText w:val="•"/>
      <w:lvlJc w:val="left"/>
      <w:pPr>
        <w:ind w:left="2145" w:hanging="360"/>
      </w:pPr>
      <w:rPr>
        <w:rFonts w:hint="default"/>
        <w:lang w:val="en-US" w:eastAsia="en-US" w:bidi="ar-SA"/>
      </w:rPr>
    </w:lvl>
    <w:lvl w:ilvl="4" w:tplc="89503596">
      <w:numFmt w:val="bullet"/>
      <w:lvlText w:val="•"/>
      <w:lvlJc w:val="left"/>
      <w:pPr>
        <w:ind w:left="2741" w:hanging="360"/>
      </w:pPr>
      <w:rPr>
        <w:rFonts w:hint="default"/>
        <w:lang w:val="en-US" w:eastAsia="en-US" w:bidi="ar-SA"/>
      </w:rPr>
    </w:lvl>
    <w:lvl w:ilvl="5" w:tplc="029C56E6">
      <w:numFmt w:val="bullet"/>
      <w:lvlText w:val="•"/>
      <w:lvlJc w:val="left"/>
      <w:pPr>
        <w:ind w:left="3336" w:hanging="360"/>
      </w:pPr>
      <w:rPr>
        <w:rFonts w:hint="default"/>
        <w:lang w:val="en-US" w:eastAsia="en-US" w:bidi="ar-SA"/>
      </w:rPr>
    </w:lvl>
    <w:lvl w:ilvl="6" w:tplc="38EC3DDE">
      <w:numFmt w:val="bullet"/>
      <w:lvlText w:val="•"/>
      <w:lvlJc w:val="left"/>
      <w:pPr>
        <w:ind w:left="3931" w:hanging="360"/>
      </w:pPr>
      <w:rPr>
        <w:rFonts w:hint="default"/>
        <w:lang w:val="en-US" w:eastAsia="en-US" w:bidi="ar-SA"/>
      </w:rPr>
    </w:lvl>
    <w:lvl w:ilvl="7" w:tplc="013E2A10">
      <w:numFmt w:val="bullet"/>
      <w:lvlText w:val="•"/>
      <w:lvlJc w:val="left"/>
      <w:pPr>
        <w:ind w:left="4527" w:hanging="360"/>
      </w:pPr>
      <w:rPr>
        <w:rFonts w:hint="default"/>
        <w:lang w:val="en-US" w:eastAsia="en-US" w:bidi="ar-SA"/>
      </w:rPr>
    </w:lvl>
    <w:lvl w:ilvl="8" w:tplc="EEC6E0CC">
      <w:numFmt w:val="bullet"/>
      <w:lvlText w:val="•"/>
      <w:lvlJc w:val="left"/>
      <w:pPr>
        <w:ind w:left="5122" w:hanging="360"/>
      </w:pPr>
      <w:rPr>
        <w:rFonts w:hint="default"/>
        <w:lang w:val="en-US" w:eastAsia="en-US" w:bidi="ar-SA"/>
      </w:rPr>
    </w:lvl>
  </w:abstractNum>
  <w:abstractNum w:abstractNumId="218" w15:restartNumberingAfterBreak="0">
    <w:nsid w:val="5FFF17B8"/>
    <w:multiLevelType w:val="multilevel"/>
    <w:tmpl w:val="2BACBE2C"/>
    <w:lvl w:ilvl="0">
      <w:start w:val="1"/>
      <w:numFmt w:val="decimal"/>
      <w:lvlText w:val="%1"/>
      <w:lvlJc w:val="left"/>
      <w:pPr>
        <w:ind w:left="1022" w:hanging="442"/>
        <w:jc w:val="left"/>
      </w:pPr>
      <w:rPr>
        <w:rFonts w:ascii="Times New Roman" w:eastAsia="Times New Roman" w:hAnsi="Times New Roman" w:cs="Times New Roman" w:hint="default"/>
        <w:b/>
        <w:bCs/>
        <w:sz w:val="24"/>
        <w:szCs w:val="24"/>
        <w:lang w:val="en-US" w:eastAsia="en-US" w:bidi="ar-SA"/>
      </w:rPr>
    </w:lvl>
    <w:lvl w:ilvl="1">
      <w:start w:val="1"/>
      <w:numFmt w:val="decimal"/>
      <w:lvlText w:val="%1.%2"/>
      <w:lvlJc w:val="left"/>
      <w:pPr>
        <w:ind w:left="1461" w:hanging="881"/>
        <w:jc w:val="left"/>
      </w:pPr>
      <w:rPr>
        <w:rFonts w:ascii="Times New Roman" w:eastAsia="Times New Roman" w:hAnsi="Times New Roman" w:cs="Times New Roman" w:hint="default"/>
        <w:sz w:val="24"/>
        <w:szCs w:val="24"/>
        <w:lang w:val="en-US" w:eastAsia="en-US" w:bidi="ar-SA"/>
      </w:rPr>
    </w:lvl>
    <w:lvl w:ilvl="2">
      <w:numFmt w:val="bullet"/>
      <w:lvlText w:val="•"/>
      <w:lvlJc w:val="left"/>
      <w:pPr>
        <w:ind w:left="2422" w:hanging="881"/>
      </w:pPr>
      <w:rPr>
        <w:rFonts w:hint="default"/>
        <w:lang w:val="en-US" w:eastAsia="en-US" w:bidi="ar-SA"/>
      </w:rPr>
    </w:lvl>
    <w:lvl w:ilvl="3">
      <w:numFmt w:val="bullet"/>
      <w:lvlText w:val="•"/>
      <w:lvlJc w:val="left"/>
      <w:pPr>
        <w:ind w:left="3385" w:hanging="881"/>
      </w:pPr>
      <w:rPr>
        <w:rFonts w:hint="default"/>
        <w:lang w:val="en-US" w:eastAsia="en-US" w:bidi="ar-SA"/>
      </w:rPr>
    </w:lvl>
    <w:lvl w:ilvl="4">
      <w:numFmt w:val="bullet"/>
      <w:lvlText w:val="•"/>
      <w:lvlJc w:val="left"/>
      <w:pPr>
        <w:ind w:left="4348" w:hanging="881"/>
      </w:pPr>
      <w:rPr>
        <w:rFonts w:hint="default"/>
        <w:lang w:val="en-US" w:eastAsia="en-US" w:bidi="ar-SA"/>
      </w:rPr>
    </w:lvl>
    <w:lvl w:ilvl="5">
      <w:numFmt w:val="bullet"/>
      <w:lvlText w:val="•"/>
      <w:lvlJc w:val="left"/>
      <w:pPr>
        <w:ind w:left="5311" w:hanging="881"/>
      </w:pPr>
      <w:rPr>
        <w:rFonts w:hint="default"/>
        <w:lang w:val="en-US" w:eastAsia="en-US" w:bidi="ar-SA"/>
      </w:rPr>
    </w:lvl>
    <w:lvl w:ilvl="6">
      <w:numFmt w:val="bullet"/>
      <w:lvlText w:val="•"/>
      <w:lvlJc w:val="left"/>
      <w:pPr>
        <w:ind w:left="6274" w:hanging="881"/>
      </w:pPr>
      <w:rPr>
        <w:rFonts w:hint="default"/>
        <w:lang w:val="en-US" w:eastAsia="en-US" w:bidi="ar-SA"/>
      </w:rPr>
    </w:lvl>
    <w:lvl w:ilvl="7">
      <w:numFmt w:val="bullet"/>
      <w:lvlText w:val="•"/>
      <w:lvlJc w:val="left"/>
      <w:pPr>
        <w:ind w:left="7237" w:hanging="881"/>
      </w:pPr>
      <w:rPr>
        <w:rFonts w:hint="default"/>
        <w:lang w:val="en-US" w:eastAsia="en-US" w:bidi="ar-SA"/>
      </w:rPr>
    </w:lvl>
    <w:lvl w:ilvl="8">
      <w:numFmt w:val="bullet"/>
      <w:lvlText w:val="•"/>
      <w:lvlJc w:val="left"/>
      <w:pPr>
        <w:ind w:left="8200" w:hanging="881"/>
      </w:pPr>
      <w:rPr>
        <w:rFonts w:hint="default"/>
        <w:lang w:val="en-US" w:eastAsia="en-US" w:bidi="ar-SA"/>
      </w:rPr>
    </w:lvl>
  </w:abstractNum>
  <w:abstractNum w:abstractNumId="219" w15:restartNumberingAfterBreak="0">
    <w:nsid w:val="6056045A"/>
    <w:multiLevelType w:val="hybridMultilevel"/>
    <w:tmpl w:val="3D2E7EB4"/>
    <w:lvl w:ilvl="0" w:tplc="2280CBD8">
      <w:numFmt w:val="bullet"/>
      <w:lvlText w:val=""/>
      <w:lvlJc w:val="left"/>
      <w:pPr>
        <w:ind w:left="364" w:hanging="360"/>
      </w:pPr>
      <w:rPr>
        <w:rFonts w:ascii="Symbol" w:eastAsia="Symbol" w:hAnsi="Symbol" w:cs="Symbol" w:hint="default"/>
        <w:w w:val="100"/>
        <w:sz w:val="22"/>
        <w:szCs w:val="22"/>
        <w:lang w:val="en-US" w:eastAsia="en-US" w:bidi="ar-SA"/>
      </w:rPr>
    </w:lvl>
    <w:lvl w:ilvl="1" w:tplc="A86821EE">
      <w:numFmt w:val="bullet"/>
      <w:lvlText w:val="•"/>
      <w:lvlJc w:val="left"/>
      <w:pPr>
        <w:ind w:left="955" w:hanging="360"/>
      </w:pPr>
      <w:rPr>
        <w:rFonts w:hint="default"/>
        <w:lang w:val="en-US" w:eastAsia="en-US" w:bidi="ar-SA"/>
      </w:rPr>
    </w:lvl>
    <w:lvl w:ilvl="2" w:tplc="F294A016">
      <w:numFmt w:val="bullet"/>
      <w:lvlText w:val="•"/>
      <w:lvlJc w:val="left"/>
      <w:pPr>
        <w:ind w:left="1550" w:hanging="360"/>
      </w:pPr>
      <w:rPr>
        <w:rFonts w:hint="default"/>
        <w:lang w:val="en-US" w:eastAsia="en-US" w:bidi="ar-SA"/>
      </w:rPr>
    </w:lvl>
    <w:lvl w:ilvl="3" w:tplc="1BC00E16">
      <w:numFmt w:val="bullet"/>
      <w:lvlText w:val="•"/>
      <w:lvlJc w:val="left"/>
      <w:pPr>
        <w:ind w:left="2145" w:hanging="360"/>
      </w:pPr>
      <w:rPr>
        <w:rFonts w:hint="default"/>
        <w:lang w:val="en-US" w:eastAsia="en-US" w:bidi="ar-SA"/>
      </w:rPr>
    </w:lvl>
    <w:lvl w:ilvl="4" w:tplc="B6E03C24">
      <w:numFmt w:val="bullet"/>
      <w:lvlText w:val="•"/>
      <w:lvlJc w:val="left"/>
      <w:pPr>
        <w:ind w:left="2741" w:hanging="360"/>
      </w:pPr>
      <w:rPr>
        <w:rFonts w:hint="default"/>
        <w:lang w:val="en-US" w:eastAsia="en-US" w:bidi="ar-SA"/>
      </w:rPr>
    </w:lvl>
    <w:lvl w:ilvl="5" w:tplc="8CE6E3A8">
      <w:numFmt w:val="bullet"/>
      <w:lvlText w:val="•"/>
      <w:lvlJc w:val="left"/>
      <w:pPr>
        <w:ind w:left="3336" w:hanging="360"/>
      </w:pPr>
      <w:rPr>
        <w:rFonts w:hint="default"/>
        <w:lang w:val="en-US" w:eastAsia="en-US" w:bidi="ar-SA"/>
      </w:rPr>
    </w:lvl>
    <w:lvl w:ilvl="6" w:tplc="4BE2B040">
      <w:numFmt w:val="bullet"/>
      <w:lvlText w:val="•"/>
      <w:lvlJc w:val="left"/>
      <w:pPr>
        <w:ind w:left="3931" w:hanging="360"/>
      </w:pPr>
      <w:rPr>
        <w:rFonts w:hint="default"/>
        <w:lang w:val="en-US" w:eastAsia="en-US" w:bidi="ar-SA"/>
      </w:rPr>
    </w:lvl>
    <w:lvl w:ilvl="7" w:tplc="F90ABDB4">
      <w:numFmt w:val="bullet"/>
      <w:lvlText w:val="•"/>
      <w:lvlJc w:val="left"/>
      <w:pPr>
        <w:ind w:left="4527" w:hanging="360"/>
      </w:pPr>
      <w:rPr>
        <w:rFonts w:hint="default"/>
        <w:lang w:val="en-US" w:eastAsia="en-US" w:bidi="ar-SA"/>
      </w:rPr>
    </w:lvl>
    <w:lvl w:ilvl="8" w:tplc="51824226">
      <w:numFmt w:val="bullet"/>
      <w:lvlText w:val="•"/>
      <w:lvlJc w:val="left"/>
      <w:pPr>
        <w:ind w:left="5122" w:hanging="360"/>
      </w:pPr>
      <w:rPr>
        <w:rFonts w:hint="default"/>
        <w:lang w:val="en-US" w:eastAsia="en-US" w:bidi="ar-SA"/>
      </w:rPr>
    </w:lvl>
  </w:abstractNum>
  <w:abstractNum w:abstractNumId="220" w15:restartNumberingAfterBreak="0">
    <w:nsid w:val="608771A8"/>
    <w:multiLevelType w:val="hybridMultilevel"/>
    <w:tmpl w:val="0678A4B6"/>
    <w:lvl w:ilvl="0" w:tplc="57409442">
      <w:numFmt w:val="bullet"/>
      <w:lvlText w:val=""/>
      <w:lvlJc w:val="left"/>
      <w:pPr>
        <w:ind w:left="467" w:hanging="361"/>
      </w:pPr>
      <w:rPr>
        <w:rFonts w:ascii="Symbol" w:eastAsia="Symbol" w:hAnsi="Symbol" w:cs="Symbol" w:hint="default"/>
        <w:w w:val="100"/>
        <w:sz w:val="22"/>
        <w:szCs w:val="22"/>
        <w:lang w:val="en-US" w:eastAsia="en-US" w:bidi="ar-SA"/>
      </w:rPr>
    </w:lvl>
    <w:lvl w:ilvl="1" w:tplc="0B6227D4">
      <w:numFmt w:val="bullet"/>
      <w:lvlText w:val="•"/>
      <w:lvlJc w:val="left"/>
      <w:pPr>
        <w:ind w:left="894" w:hanging="361"/>
      </w:pPr>
      <w:rPr>
        <w:rFonts w:hint="default"/>
        <w:lang w:val="en-US" w:eastAsia="en-US" w:bidi="ar-SA"/>
      </w:rPr>
    </w:lvl>
    <w:lvl w:ilvl="2" w:tplc="50C4F40E">
      <w:numFmt w:val="bullet"/>
      <w:lvlText w:val="•"/>
      <w:lvlJc w:val="left"/>
      <w:pPr>
        <w:ind w:left="1329" w:hanging="361"/>
      </w:pPr>
      <w:rPr>
        <w:rFonts w:hint="default"/>
        <w:lang w:val="en-US" w:eastAsia="en-US" w:bidi="ar-SA"/>
      </w:rPr>
    </w:lvl>
    <w:lvl w:ilvl="3" w:tplc="83A023BC">
      <w:numFmt w:val="bullet"/>
      <w:lvlText w:val="•"/>
      <w:lvlJc w:val="left"/>
      <w:pPr>
        <w:ind w:left="1763" w:hanging="361"/>
      </w:pPr>
      <w:rPr>
        <w:rFonts w:hint="default"/>
        <w:lang w:val="en-US" w:eastAsia="en-US" w:bidi="ar-SA"/>
      </w:rPr>
    </w:lvl>
    <w:lvl w:ilvl="4" w:tplc="32C40E72">
      <w:numFmt w:val="bullet"/>
      <w:lvlText w:val="•"/>
      <w:lvlJc w:val="left"/>
      <w:pPr>
        <w:ind w:left="2198" w:hanging="361"/>
      </w:pPr>
      <w:rPr>
        <w:rFonts w:hint="default"/>
        <w:lang w:val="en-US" w:eastAsia="en-US" w:bidi="ar-SA"/>
      </w:rPr>
    </w:lvl>
    <w:lvl w:ilvl="5" w:tplc="936E8508">
      <w:numFmt w:val="bullet"/>
      <w:lvlText w:val="•"/>
      <w:lvlJc w:val="left"/>
      <w:pPr>
        <w:ind w:left="2633" w:hanging="361"/>
      </w:pPr>
      <w:rPr>
        <w:rFonts w:hint="default"/>
        <w:lang w:val="en-US" w:eastAsia="en-US" w:bidi="ar-SA"/>
      </w:rPr>
    </w:lvl>
    <w:lvl w:ilvl="6" w:tplc="EDC8A344">
      <w:numFmt w:val="bullet"/>
      <w:lvlText w:val="•"/>
      <w:lvlJc w:val="left"/>
      <w:pPr>
        <w:ind w:left="3067" w:hanging="361"/>
      </w:pPr>
      <w:rPr>
        <w:rFonts w:hint="default"/>
        <w:lang w:val="en-US" w:eastAsia="en-US" w:bidi="ar-SA"/>
      </w:rPr>
    </w:lvl>
    <w:lvl w:ilvl="7" w:tplc="EB28E368">
      <w:numFmt w:val="bullet"/>
      <w:lvlText w:val="•"/>
      <w:lvlJc w:val="left"/>
      <w:pPr>
        <w:ind w:left="3502" w:hanging="361"/>
      </w:pPr>
      <w:rPr>
        <w:rFonts w:hint="default"/>
        <w:lang w:val="en-US" w:eastAsia="en-US" w:bidi="ar-SA"/>
      </w:rPr>
    </w:lvl>
    <w:lvl w:ilvl="8" w:tplc="8EBADD08">
      <w:numFmt w:val="bullet"/>
      <w:lvlText w:val="•"/>
      <w:lvlJc w:val="left"/>
      <w:pPr>
        <w:ind w:left="3936" w:hanging="361"/>
      </w:pPr>
      <w:rPr>
        <w:rFonts w:hint="default"/>
        <w:lang w:val="en-US" w:eastAsia="en-US" w:bidi="ar-SA"/>
      </w:rPr>
    </w:lvl>
  </w:abstractNum>
  <w:abstractNum w:abstractNumId="221" w15:restartNumberingAfterBreak="0">
    <w:nsid w:val="60D52693"/>
    <w:multiLevelType w:val="hybridMultilevel"/>
    <w:tmpl w:val="29E0C1BE"/>
    <w:lvl w:ilvl="0" w:tplc="32C893C4">
      <w:numFmt w:val="bullet"/>
      <w:lvlText w:val=""/>
      <w:lvlJc w:val="left"/>
      <w:pPr>
        <w:ind w:left="364" w:hanging="360"/>
      </w:pPr>
      <w:rPr>
        <w:rFonts w:ascii="Symbol" w:eastAsia="Symbol" w:hAnsi="Symbol" w:cs="Symbol" w:hint="default"/>
        <w:w w:val="100"/>
        <w:sz w:val="22"/>
        <w:szCs w:val="22"/>
        <w:lang w:val="en-US" w:eastAsia="en-US" w:bidi="ar-SA"/>
      </w:rPr>
    </w:lvl>
    <w:lvl w:ilvl="1" w:tplc="6C1273BA">
      <w:numFmt w:val="bullet"/>
      <w:lvlText w:val="•"/>
      <w:lvlJc w:val="left"/>
      <w:pPr>
        <w:ind w:left="955" w:hanging="360"/>
      </w:pPr>
      <w:rPr>
        <w:rFonts w:hint="default"/>
        <w:lang w:val="en-US" w:eastAsia="en-US" w:bidi="ar-SA"/>
      </w:rPr>
    </w:lvl>
    <w:lvl w:ilvl="2" w:tplc="3C2A6760">
      <w:numFmt w:val="bullet"/>
      <w:lvlText w:val="•"/>
      <w:lvlJc w:val="left"/>
      <w:pPr>
        <w:ind w:left="1550" w:hanging="360"/>
      </w:pPr>
      <w:rPr>
        <w:rFonts w:hint="default"/>
        <w:lang w:val="en-US" w:eastAsia="en-US" w:bidi="ar-SA"/>
      </w:rPr>
    </w:lvl>
    <w:lvl w:ilvl="3" w:tplc="257E95E0">
      <w:numFmt w:val="bullet"/>
      <w:lvlText w:val="•"/>
      <w:lvlJc w:val="left"/>
      <w:pPr>
        <w:ind w:left="2145" w:hanging="360"/>
      </w:pPr>
      <w:rPr>
        <w:rFonts w:hint="default"/>
        <w:lang w:val="en-US" w:eastAsia="en-US" w:bidi="ar-SA"/>
      </w:rPr>
    </w:lvl>
    <w:lvl w:ilvl="4" w:tplc="25E2C296">
      <w:numFmt w:val="bullet"/>
      <w:lvlText w:val="•"/>
      <w:lvlJc w:val="left"/>
      <w:pPr>
        <w:ind w:left="2741" w:hanging="360"/>
      </w:pPr>
      <w:rPr>
        <w:rFonts w:hint="default"/>
        <w:lang w:val="en-US" w:eastAsia="en-US" w:bidi="ar-SA"/>
      </w:rPr>
    </w:lvl>
    <w:lvl w:ilvl="5" w:tplc="A9D844C2">
      <w:numFmt w:val="bullet"/>
      <w:lvlText w:val="•"/>
      <w:lvlJc w:val="left"/>
      <w:pPr>
        <w:ind w:left="3336" w:hanging="360"/>
      </w:pPr>
      <w:rPr>
        <w:rFonts w:hint="default"/>
        <w:lang w:val="en-US" w:eastAsia="en-US" w:bidi="ar-SA"/>
      </w:rPr>
    </w:lvl>
    <w:lvl w:ilvl="6" w:tplc="1C02FF84">
      <w:numFmt w:val="bullet"/>
      <w:lvlText w:val="•"/>
      <w:lvlJc w:val="left"/>
      <w:pPr>
        <w:ind w:left="3931" w:hanging="360"/>
      </w:pPr>
      <w:rPr>
        <w:rFonts w:hint="default"/>
        <w:lang w:val="en-US" w:eastAsia="en-US" w:bidi="ar-SA"/>
      </w:rPr>
    </w:lvl>
    <w:lvl w:ilvl="7" w:tplc="0A0CA804">
      <w:numFmt w:val="bullet"/>
      <w:lvlText w:val="•"/>
      <w:lvlJc w:val="left"/>
      <w:pPr>
        <w:ind w:left="4527" w:hanging="360"/>
      </w:pPr>
      <w:rPr>
        <w:rFonts w:hint="default"/>
        <w:lang w:val="en-US" w:eastAsia="en-US" w:bidi="ar-SA"/>
      </w:rPr>
    </w:lvl>
    <w:lvl w:ilvl="8" w:tplc="1B3ACA50">
      <w:numFmt w:val="bullet"/>
      <w:lvlText w:val="•"/>
      <w:lvlJc w:val="left"/>
      <w:pPr>
        <w:ind w:left="5122" w:hanging="360"/>
      </w:pPr>
      <w:rPr>
        <w:rFonts w:hint="default"/>
        <w:lang w:val="en-US" w:eastAsia="en-US" w:bidi="ar-SA"/>
      </w:rPr>
    </w:lvl>
  </w:abstractNum>
  <w:abstractNum w:abstractNumId="222" w15:restartNumberingAfterBreak="0">
    <w:nsid w:val="61000CE2"/>
    <w:multiLevelType w:val="hybridMultilevel"/>
    <w:tmpl w:val="BE706A4C"/>
    <w:lvl w:ilvl="0" w:tplc="808AD658">
      <w:numFmt w:val="bullet"/>
      <w:lvlText w:val=""/>
      <w:lvlJc w:val="left"/>
      <w:pPr>
        <w:ind w:left="364" w:hanging="360"/>
      </w:pPr>
      <w:rPr>
        <w:rFonts w:ascii="Symbol" w:eastAsia="Symbol" w:hAnsi="Symbol" w:cs="Symbol" w:hint="default"/>
        <w:w w:val="100"/>
        <w:sz w:val="22"/>
        <w:szCs w:val="22"/>
        <w:lang w:val="en-US" w:eastAsia="en-US" w:bidi="ar-SA"/>
      </w:rPr>
    </w:lvl>
    <w:lvl w:ilvl="1" w:tplc="6EE493B2">
      <w:numFmt w:val="bullet"/>
      <w:lvlText w:val="•"/>
      <w:lvlJc w:val="left"/>
      <w:pPr>
        <w:ind w:left="955" w:hanging="360"/>
      </w:pPr>
      <w:rPr>
        <w:rFonts w:hint="default"/>
        <w:lang w:val="en-US" w:eastAsia="en-US" w:bidi="ar-SA"/>
      </w:rPr>
    </w:lvl>
    <w:lvl w:ilvl="2" w:tplc="845AF3C2">
      <w:numFmt w:val="bullet"/>
      <w:lvlText w:val="•"/>
      <w:lvlJc w:val="left"/>
      <w:pPr>
        <w:ind w:left="1550" w:hanging="360"/>
      </w:pPr>
      <w:rPr>
        <w:rFonts w:hint="default"/>
        <w:lang w:val="en-US" w:eastAsia="en-US" w:bidi="ar-SA"/>
      </w:rPr>
    </w:lvl>
    <w:lvl w:ilvl="3" w:tplc="172EC504">
      <w:numFmt w:val="bullet"/>
      <w:lvlText w:val="•"/>
      <w:lvlJc w:val="left"/>
      <w:pPr>
        <w:ind w:left="2145" w:hanging="360"/>
      </w:pPr>
      <w:rPr>
        <w:rFonts w:hint="default"/>
        <w:lang w:val="en-US" w:eastAsia="en-US" w:bidi="ar-SA"/>
      </w:rPr>
    </w:lvl>
    <w:lvl w:ilvl="4" w:tplc="DBB44110">
      <w:numFmt w:val="bullet"/>
      <w:lvlText w:val="•"/>
      <w:lvlJc w:val="left"/>
      <w:pPr>
        <w:ind w:left="2741" w:hanging="360"/>
      </w:pPr>
      <w:rPr>
        <w:rFonts w:hint="default"/>
        <w:lang w:val="en-US" w:eastAsia="en-US" w:bidi="ar-SA"/>
      </w:rPr>
    </w:lvl>
    <w:lvl w:ilvl="5" w:tplc="5A643500">
      <w:numFmt w:val="bullet"/>
      <w:lvlText w:val="•"/>
      <w:lvlJc w:val="left"/>
      <w:pPr>
        <w:ind w:left="3336" w:hanging="360"/>
      </w:pPr>
      <w:rPr>
        <w:rFonts w:hint="default"/>
        <w:lang w:val="en-US" w:eastAsia="en-US" w:bidi="ar-SA"/>
      </w:rPr>
    </w:lvl>
    <w:lvl w:ilvl="6" w:tplc="D01EA864">
      <w:numFmt w:val="bullet"/>
      <w:lvlText w:val="•"/>
      <w:lvlJc w:val="left"/>
      <w:pPr>
        <w:ind w:left="3931" w:hanging="360"/>
      </w:pPr>
      <w:rPr>
        <w:rFonts w:hint="default"/>
        <w:lang w:val="en-US" w:eastAsia="en-US" w:bidi="ar-SA"/>
      </w:rPr>
    </w:lvl>
    <w:lvl w:ilvl="7" w:tplc="A4C8FAFC">
      <w:numFmt w:val="bullet"/>
      <w:lvlText w:val="•"/>
      <w:lvlJc w:val="left"/>
      <w:pPr>
        <w:ind w:left="4527" w:hanging="360"/>
      </w:pPr>
      <w:rPr>
        <w:rFonts w:hint="default"/>
        <w:lang w:val="en-US" w:eastAsia="en-US" w:bidi="ar-SA"/>
      </w:rPr>
    </w:lvl>
    <w:lvl w:ilvl="8" w:tplc="21DA2FA4">
      <w:numFmt w:val="bullet"/>
      <w:lvlText w:val="•"/>
      <w:lvlJc w:val="left"/>
      <w:pPr>
        <w:ind w:left="5122" w:hanging="360"/>
      </w:pPr>
      <w:rPr>
        <w:rFonts w:hint="default"/>
        <w:lang w:val="en-US" w:eastAsia="en-US" w:bidi="ar-SA"/>
      </w:rPr>
    </w:lvl>
  </w:abstractNum>
  <w:abstractNum w:abstractNumId="223" w15:restartNumberingAfterBreak="0">
    <w:nsid w:val="61D616C4"/>
    <w:multiLevelType w:val="hybridMultilevel"/>
    <w:tmpl w:val="2C02CCB6"/>
    <w:lvl w:ilvl="0" w:tplc="DF986E66">
      <w:numFmt w:val="bullet"/>
      <w:lvlText w:val=""/>
      <w:lvlJc w:val="left"/>
      <w:pPr>
        <w:ind w:left="364" w:hanging="360"/>
      </w:pPr>
      <w:rPr>
        <w:rFonts w:ascii="Symbol" w:eastAsia="Symbol" w:hAnsi="Symbol" w:cs="Symbol" w:hint="default"/>
        <w:w w:val="100"/>
        <w:sz w:val="22"/>
        <w:szCs w:val="22"/>
        <w:lang w:val="en-US" w:eastAsia="en-US" w:bidi="ar-SA"/>
      </w:rPr>
    </w:lvl>
    <w:lvl w:ilvl="1" w:tplc="972AB85E">
      <w:numFmt w:val="bullet"/>
      <w:lvlText w:val="•"/>
      <w:lvlJc w:val="left"/>
      <w:pPr>
        <w:ind w:left="955" w:hanging="360"/>
      </w:pPr>
      <w:rPr>
        <w:rFonts w:hint="default"/>
        <w:lang w:val="en-US" w:eastAsia="en-US" w:bidi="ar-SA"/>
      </w:rPr>
    </w:lvl>
    <w:lvl w:ilvl="2" w:tplc="6080AB10">
      <w:numFmt w:val="bullet"/>
      <w:lvlText w:val="•"/>
      <w:lvlJc w:val="left"/>
      <w:pPr>
        <w:ind w:left="1550" w:hanging="360"/>
      </w:pPr>
      <w:rPr>
        <w:rFonts w:hint="default"/>
        <w:lang w:val="en-US" w:eastAsia="en-US" w:bidi="ar-SA"/>
      </w:rPr>
    </w:lvl>
    <w:lvl w:ilvl="3" w:tplc="EF3A4A94">
      <w:numFmt w:val="bullet"/>
      <w:lvlText w:val="•"/>
      <w:lvlJc w:val="left"/>
      <w:pPr>
        <w:ind w:left="2145" w:hanging="360"/>
      </w:pPr>
      <w:rPr>
        <w:rFonts w:hint="default"/>
        <w:lang w:val="en-US" w:eastAsia="en-US" w:bidi="ar-SA"/>
      </w:rPr>
    </w:lvl>
    <w:lvl w:ilvl="4" w:tplc="9A3A2934">
      <w:numFmt w:val="bullet"/>
      <w:lvlText w:val="•"/>
      <w:lvlJc w:val="left"/>
      <w:pPr>
        <w:ind w:left="2741" w:hanging="360"/>
      </w:pPr>
      <w:rPr>
        <w:rFonts w:hint="default"/>
        <w:lang w:val="en-US" w:eastAsia="en-US" w:bidi="ar-SA"/>
      </w:rPr>
    </w:lvl>
    <w:lvl w:ilvl="5" w:tplc="33DCF94E">
      <w:numFmt w:val="bullet"/>
      <w:lvlText w:val="•"/>
      <w:lvlJc w:val="left"/>
      <w:pPr>
        <w:ind w:left="3336" w:hanging="360"/>
      </w:pPr>
      <w:rPr>
        <w:rFonts w:hint="default"/>
        <w:lang w:val="en-US" w:eastAsia="en-US" w:bidi="ar-SA"/>
      </w:rPr>
    </w:lvl>
    <w:lvl w:ilvl="6" w:tplc="C194CCE4">
      <w:numFmt w:val="bullet"/>
      <w:lvlText w:val="•"/>
      <w:lvlJc w:val="left"/>
      <w:pPr>
        <w:ind w:left="3931" w:hanging="360"/>
      </w:pPr>
      <w:rPr>
        <w:rFonts w:hint="default"/>
        <w:lang w:val="en-US" w:eastAsia="en-US" w:bidi="ar-SA"/>
      </w:rPr>
    </w:lvl>
    <w:lvl w:ilvl="7" w:tplc="DC10EC96">
      <w:numFmt w:val="bullet"/>
      <w:lvlText w:val="•"/>
      <w:lvlJc w:val="left"/>
      <w:pPr>
        <w:ind w:left="4527" w:hanging="360"/>
      </w:pPr>
      <w:rPr>
        <w:rFonts w:hint="default"/>
        <w:lang w:val="en-US" w:eastAsia="en-US" w:bidi="ar-SA"/>
      </w:rPr>
    </w:lvl>
    <w:lvl w:ilvl="8" w:tplc="BB7866BE">
      <w:numFmt w:val="bullet"/>
      <w:lvlText w:val="•"/>
      <w:lvlJc w:val="left"/>
      <w:pPr>
        <w:ind w:left="5122" w:hanging="360"/>
      </w:pPr>
      <w:rPr>
        <w:rFonts w:hint="default"/>
        <w:lang w:val="en-US" w:eastAsia="en-US" w:bidi="ar-SA"/>
      </w:rPr>
    </w:lvl>
  </w:abstractNum>
  <w:abstractNum w:abstractNumId="224" w15:restartNumberingAfterBreak="0">
    <w:nsid w:val="61FF3CB9"/>
    <w:multiLevelType w:val="hybridMultilevel"/>
    <w:tmpl w:val="821861A4"/>
    <w:lvl w:ilvl="0" w:tplc="357C268E">
      <w:numFmt w:val="bullet"/>
      <w:lvlText w:val=""/>
      <w:lvlJc w:val="left"/>
      <w:pPr>
        <w:ind w:left="364" w:hanging="360"/>
      </w:pPr>
      <w:rPr>
        <w:rFonts w:ascii="Symbol" w:eastAsia="Symbol" w:hAnsi="Symbol" w:cs="Symbol" w:hint="default"/>
        <w:w w:val="100"/>
        <w:sz w:val="22"/>
        <w:szCs w:val="22"/>
        <w:lang w:val="en-US" w:eastAsia="en-US" w:bidi="ar-SA"/>
      </w:rPr>
    </w:lvl>
    <w:lvl w:ilvl="1" w:tplc="6512C408">
      <w:numFmt w:val="bullet"/>
      <w:lvlText w:val="•"/>
      <w:lvlJc w:val="left"/>
      <w:pPr>
        <w:ind w:left="955" w:hanging="360"/>
      </w:pPr>
      <w:rPr>
        <w:rFonts w:hint="default"/>
        <w:lang w:val="en-US" w:eastAsia="en-US" w:bidi="ar-SA"/>
      </w:rPr>
    </w:lvl>
    <w:lvl w:ilvl="2" w:tplc="087238EA">
      <w:numFmt w:val="bullet"/>
      <w:lvlText w:val="•"/>
      <w:lvlJc w:val="left"/>
      <w:pPr>
        <w:ind w:left="1550" w:hanging="360"/>
      </w:pPr>
      <w:rPr>
        <w:rFonts w:hint="default"/>
        <w:lang w:val="en-US" w:eastAsia="en-US" w:bidi="ar-SA"/>
      </w:rPr>
    </w:lvl>
    <w:lvl w:ilvl="3" w:tplc="E09A11C0">
      <w:numFmt w:val="bullet"/>
      <w:lvlText w:val="•"/>
      <w:lvlJc w:val="left"/>
      <w:pPr>
        <w:ind w:left="2145" w:hanging="360"/>
      </w:pPr>
      <w:rPr>
        <w:rFonts w:hint="default"/>
        <w:lang w:val="en-US" w:eastAsia="en-US" w:bidi="ar-SA"/>
      </w:rPr>
    </w:lvl>
    <w:lvl w:ilvl="4" w:tplc="3CE473F2">
      <w:numFmt w:val="bullet"/>
      <w:lvlText w:val="•"/>
      <w:lvlJc w:val="left"/>
      <w:pPr>
        <w:ind w:left="2741" w:hanging="360"/>
      </w:pPr>
      <w:rPr>
        <w:rFonts w:hint="default"/>
        <w:lang w:val="en-US" w:eastAsia="en-US" w:bidi="ar-SA"/>
      </w:rPr>
    </w:lvl>
    <w:lvl w:ilvl="5" w:tplc="A79A4BF0">
      <w:numFmt w:val="bullet"/>
      <w:lvlText w:val="•"/>
      <w:lvlJc w:val="left"/>
      <w:pPr>
        <w:ind w:left="3336" w:hanging="360"/>
      </w:pPr>
      <w:rPr>
        <w:rFonts w:hint="default"/>
        <w:lang w:val="en-US" w:eastAsia="en-US" w:bidi="ar-SA"/>
      </w:rPr>
    </w:lvl>
    <w:lvl w:ilvl="6" w:tplc="AE8A8B96">
      <w:numFmt w:val="bullet"/>
      <w:lvlText w:val="•"/>
      <w:lvlJc w:val="left"/>
      <w:pPr>
        <w:ind w:left="3931" w:hanging="360"/>
      </w:pPr>
      <w:rPr>
        <w:rFonts w:hint="default"/>
        <w:lang w:val="en-US" w:eastAsia="en-US" w:bidi="ar-SA"/>
      </w:rPr>
    </w:lvl>
    <w:lvl w:ilvl="7" w:tplc="5F5CB802">
      <w:numFmt w:val="bullet"/>
      <w:lvlText w:val="•"/>
      <w:lvlJc w:val="left"/>
      <w:pPr>
        <w:ind w:left="4527" w:hanging="360"/>
      </w:pPr>
      <w:rPr>
        <w:rFonts w:hint="default"/>
        <w:lang w:val="en-US" w:eastAsia="en-US" w:bidi="ar-SA"/>
      </w:rPr>
    </w:lvl>
    <w:lvl w:ilvl="8" w:tplc="C81692E4">
      <w:numFmt w:val="bullet"/>
      <w:lvlText w:val="•"/>
      <w:lvlJc w:val="left"/>
      <w:pPr>
        <w:ind w:left="5122" w:hanging="360"/>
      </w:pPr>
      <w:rPr>
        <w:rFonts w:hint="default"/>
        <w:lang w:val="en-US" w:eastAsia="en-US" w:bidi="ar-SA"/>
      </w:rPr>
    </w:lvl>
  </w:abstractNum>
  <w:abstractNum w:abstractNumId="225" w15:restartNumberingAfterBreak="0">
    <w:nsid w:val="623C72C8"/>
    <w:multiLevelType w:val="hybridMultilevel"/>
    <w:tmpl w:val="466894D2"/>
    <w:lvl w:ilvl="0" w:tplc="E4902184">
      <w:numFmt w:val="bullet"/>
      <w:lvlText w:val=""/>
      <w:lvlJc w:val="left"/>
      <w:pPr>
        <w:ind w:left="364" w:hanging="360"/>
      </w:pPr>
      <w:rPr>
        <w:rFonts w:ascii="Symbol" w:eastAsia="Symbol" w:hAnsi="Symbol" w:cs="Symbol" w:hint="default"/>
        <w:w w:val="100"/>
        <w:sz w:val="22"/>
        <w:szCs w:val="22"/>
        <w:lang w:val="en-US" w:eastAsia="en-US" w:bidi="ar-SA"/>
      </w:rPr>
    </w:lvl>
    <w:lvl w:ilvl="1" w:tplc="3BBAE318">
      <w:numFmt w:val="bullet"/>
      <w:lvlText w:val="•"/>
      <w:lvlJc w:val="left"/>
      <w:pPr>
        <w:ind w:left="955" w:hanging="360"/>
      </w:pPr>
      <w:rPr>
        <w:rFonts w:hint="default"/>
        <w:lang w:val="en-US" w:eastAsia="en-US" w:bidi="ar-SA"/>
      </w:rPr>
    </w:lvl>
    <w:lvl w:ilvl="2" w:tplc="A1D627B0">
      <w:numFmt w:val="bullet"/>
      <w:lvlText w:val="•"/>
      <w:lvlJc w:val="left"/>
      <w:pPr>
        <w:ind w:left="1550" w:hanging="360"/>
      </w:pPr>
      <w:rPr>
        <w:rFonts w:hint="default"/>
        <w:lang w:val="en-US" w:eastAsia="en-US" w:bidi="ar-SA"/>
      </w:rPr>
    </w:lvl>
    <w:lvl w:ilvl="3" w:tplc="0388DA90">
      <w:numFmt w:val="bullet"/>
      <w:lvlText w:val="•"/>
      <w:lvlJc w:val="left"/>
      <w:pPr>
        <w:ind w:left="2145" w:hanging="360"/>
      </w:pPr>
      <w:rPr>
        <w:rFonts w:hint="default"/>
        <w:lang w:val="en-US" w:eastAsia="en-US" w:bidi="ar-SA"/>
      </w:rPr>
    </w:lvl>
    <w:lvl w:ilvl="4" w:tplc="4D04E82A">
      <w:numFmt w:val="bullet"/>
      <w:lvlText w:val="•"/>
      <w:lvlJc w:val="left"/>
      <w:pPr>
        <w:ind w:left="2740" w:hanging="360"/>
      </w:pPr>
      <w:rPr>
        <w:rFonts w:hint="default"/>
        <w:lang w:val="en-US" w:eastAsia="en-US" w:bidi="ar-SA"/>
      </w:rPr>
    </w:lvl>
    <w:lvl w:ilvl="5" w:tplc="17DC99E4">
      <w:numFmt w:val="bullet"/>
      <w:lvlText w:val="•"/>
      <w:lvlJc w:val="left"/>
      <w:pPr>
        <w:ind w:left="3335" w:hanging="360"/>
      </w:pPr>
      <w:rPr>
        <w:rFonts w:hint="default"/>
        <w:lang w:val="en-US" w:eastAsia="en-US" w:bidi="ar-SA"/>
      </w:rPr>
    </w:lvl>
    <w:lvl w:ilvl="6" w:tplc="33E06524">
      <w:numFmt w:val="bullet"/>
      <w:lvlText w:val="•"/>
      <w:lvlJc w:val="left"/>
      <w:pPr>
        <w:ind w:left="3930" w:hanging="360"/>
      </w:pPr>
      <w:rPr>
        <w:rFonts w:hint="default"/>
        <w:lang w:val="en-US" w:eastAsia="en-US" w:bidi="ar-SA"/>
      </w:rPr>
    </w:lvl>
    <w:lvl w:ilvl="7" w:tplc="8A6608C8">
      <w:numFmt w:val="bullet"/>
      <w:lvlText w:val="•"/>
      <w:lvlJc w:val="left"/>
      <w:pPr>
        <w:ind w:left="4525" w:hanging="360"/>
      </w:pPr>
      <w:rPr>
        <w:rFonts w:hint="default"/>
        <w:lang w:val="en-US" w:eastAsia="en-US" w:bidi="ar-SA"/>
      </w:rPr>
    </w:lvl>
    <w:lvl w:ilvl="8" w:tplc="3014C738">
      <w:numFmt w:val="bullet"/>
      <w:lvlText w:val="•"/>
      <w:lvlJc w:val="left"/>
      <w:pPr>
        <w:ind w:left="5120" w:hanging="360"/>
      </w:pPr>
      <w:rPr>
        <w:rFonts w:hint="default"/>
        <w:lang w:val="en-US" w:eastAsia="en-US" w:bidi="ar-SA"/>
      </w:rPr>
    </w:lvl>
  </w:abstractNum>
  <w:abstractNum w:abstractNumId="226" w15:restartNumberingAfterBreak="0">
    <w:nsid w:val="624249FF"/>
    <w:multiLevelType w:val="hybridMultilevel"/>
    <w:tmpl w:val="0FD01D40"/>
    <w:lvl w:ilvl="0" w:tplc="64DA56FC">
      <w:numFmt w:val="bullet"/>
      <w:lvlText w:val=""/>
      <w:lvlJc w:val="left"/>
      <w:pPr>
        <w:ind w:left="467" w:hanging="361"/>
      </w:pPr>
      <w:rPr>
        <w:rFonts w:ascii="Symbol" w:eastAsia="Symbol" w:hAnsi="Symbol" w:cs="Symbol" w:hint="default"/>
        <w:w w:val="100"/>
        <w:sz w:val="22"/>
        <w:szCs w:val="22"/>
        <w:lang w:val="en-US" w:eastAsia="en-US" w:bidi="ar-SA"/>
      </w:rPr>
    </w:lvl>
    <w:lvl w:ilvl="1" w:tplc="7D489D64">
      <w:numFmt w:val="bullet"/>
      <w:lvlText w:val="•"/>
      <w:lvlJc w:val="left"/>
      <w:pPr>
        <w:ind w:left="894" w:hanging="361"/>
      </w:pPr>
      <w:rPr>
        <w:rFonts w:hint="default"/>
        <w:lang w:val="en-US" w:eastAsia="en-US" w:bidi="ar-SA"/>
      </w:rPr>
    </w:lvl>
    <w:lvl w:ilvl="2" w:tplc="7FFED324">
      <w:numFmt w:val="bullet"/>
      <w:lvlText w:val="•"/>
      <w:lvlJc w:val="left"/>
      <w:pPr>
        <w:ind w:left="1329" w:hanging="361"/>
      </w:pPr>
      <w:rPr>
        <w:rFonts w:hint="default"/>
        <w:lang w:val="en-US" w:eastAsia="en-US" w:bidi="ar-SA"/>
      </w:rPr>
    </w:lvl>
    <w:lvl w:ilvl="3" w:tplc="871E192E">
      <w:numFmt w:val="bullet"/>
      <w:lvlText w:val="•"/>
      <w:lvlJc w:val="left"/>
      <w:pPr>
        <w:ind w:left="1763" w:hanging="361"/>
      </w:pPr>
      <w:rPr>
        <w:rFonts w:hint="default"/>
        <w:lang w:val="en-US" w:eastAsia="en-US" w:bidi="ar-SA"/>
      </w:rPr>
    </w:lvl>
    <w:lvl w:ilvl="4" w:tplc="3D2ACCF2">
      <w:numFmt w:val="bullet"/>
      <w:lvlText w:val="•"/>
      <w:lvlJc w:val="left"/>
      <w:pPr>
        <w:ind w:left="2198" w:hanging="361"/>
      </w:pPr>
      <w:rPr>
        <w:rFonts w:hint="default"/>
        <w:lang w:val="en-US" w:eastAsia="en-US" w:bidi="ar-SA"/>
      </w:rPr>
    </w:lvl>
    <w:lvl w:ilvl="5" w:tplc="116E2A44">
      <w:numFmt w:val="bullet"/>
      <w:lvlText w:val="•"/>
      <w:lvlJc w:val="left"/>
      <w:pPr>
        <w:ind w:left="2633" w:hanging="361"/>
      </w:pPr>
      <w:rPr>
        <w:rFonts w:hint="default"/>
        <w:lang w:val="en-US" w:eastAsia="en-US" w:bidi="ar-SA"/>
      </w:rPr>
    </w:lvl>
    <w:lvl w:ilvl="6" w:tplc="D89A0D5C">
      <w:numFmt w:val="bullet"/>
      <w:lvlText w:val="•"/>
      <w:lvlJc w:val="left"/>
      <w:pPr>
        <w:ind w:left="3067" w:hanging="361"/>
      </w:pPr>
      <w:rPr>
        <w:rFonts w:hint="default"/>
        <w:lang w:val="en-US" w:eastAsia="en-US" w:bidi="ar-SA"/>
      </w:rPr>
    </w:lvl>
    <w:lvl w:ilvl="7" w:tplc="CDF24C22">
      <w:numFmt w:val="bullet"/>
      <w:lvlText w:val="•"/>
      <w:lvlJc w:val="left"/>
      <w:pPr>
        <w:ind w:left="3502" w:hanging="361"/>
      </w:pPr>
      <w:rPr>
        <w:rFonts w:hint="default"/>
        <w:lang w:val="en-US" w:eastAsia="en-US" w:bidi="ar-SA"/>
      </w:rPr>
    </w:lvl>
    <w:lvl w:ilvl="8" w:tplc="0B5C2A2C">
      <w:numFmt w:val="bullet"/>
      <w:lvlText w:val="•"/>
      <w:lvlJc w:val="left"/>
      <w:pPr>
        <w:ind w:left="3936" w:hanging="361"/>
      </w:pPr>
      <w:rPr>
        <w:rFonts w:hint="default"/>
        <w:lang w:val="en-US" w:eastAsia="en-US" w:bidi="ar-SA"/>
      </w:rPr>
    </w:lvl>
  </w:abstractNum>
  <w:abstractNum w:abstractNumId="227" w15:restartNumberingAfterBreak="0">
    <w:nsid w:val="63446C85"/>
    <w:multiLevelType w:val="hybridMultilevel"/>
    <w:tmpl w:val="D02244D8"/>
    <w:lvl w:ilvl="0" w:tplc="989C285A">
      <w:numFmt w:val="bullet"/>
      <w:lvlText w:val=""/>
      <w:lvlJc w:val="left"/>
      <w:pPr>
        <w:ind w:left="364" w:hanging="360"/>
      </w:pPr>
      <w:rPr>
        <w:rFonts w:ascii="Symbol" w:eastAsia="Symbol" w:hAnsi="Symbol" w:cs="Symbol" w:hint="default"/>
        <w:w w:val="100"/>
        <w:sz w:val="22"/>
        <w:szCs w:val="22"/>
        <w:lang w:val="en-US" w:eastAsia="en-US" w:bidi="ar-SA"/>
      </w:rPr>
    </w:lvl>
    <w:lvl w:ilvl="1" w:tplc="6CB61666">
      <w:numFmt w:val="bullet"/>
      <w:lvlText w:val="•"/>
      <w:lvlJc w:val="left"/>
      <w:pPr>
        <w:ind w:left="955" w:hanging="360"/>
      </w:pPr>
      <w:rPr>
        <w:rFonts w:hint="default"/>
        <w:lang w:val="en-US" w:eastAsia="en-US" w:bidi="ar-SA"/>
      </w:rPr>
    </w:lvl>
    <w:lvl w:ilvl="2" w:tplc="B58C4F9C">
      <w:numFmt w:val="bullet"/>
      <w:lvlText w:val="•"/>
      <w:lvlJc w:val="left"/>
      <w:pPr>
        <w:ind w:left="1550" w:hanging="360"/>
      </w:pPr>
      <w:rPr>
        <w:rFonts w:hint="default"/>
        <w:lang w:val="en-US" w:eastAsia="en-US" w:bidi="ar-SA"/>
      </w:rPr>
    </w:lvl>
    <w:lvl w:ilvl="3" w:tplc="7B68A082">
      <w:numFmt w:val="bullet"/>
      <w:lvlText w:val="•"/>
      <w:lvlJc w:val="left"/>
      <w:pPr>
        <w:ind w:left="2145" w:hanging="360"/>
      </w:pPr>
      <w:rPr>
        <w:rFonts w:hint="default"/>
        <w:lang w:val="en-US" w:eastAsia="en-US" w:bidi="ar-SA"/>
      </w:rPr>
    </w:lvl>
    <w:lvl w:ilvl="4" w:tplc="02ACD226">
      <w:numFmt w:val="bullet"/>
      <w:lvlText w:val="•"/>
      <w:lvlJc w:val="left"/>
      <w:pPr>
        <w:ind w:left="2741" w:hanging="360"/>
      </w:pPr>
      <w:rPr>
        <w:rFonts w:hint="default"/>
        <w:lang w:val="en-US" w:eastAsia="en-US" w:bidi="ar-SA"/>
      </w:rPr>
    </w:lvl>
    <w:lvl w:ilvl="5" w:tplc="A38CA11C">
      <w:numFmt w:val="bullet"/>
      <w:lvlText w:val="•"/>
      <w:lvlJc w:val="left"/>
      <w:pPr>
        <w:ind w:left="3336" w:hanging="360"/>
      </w:pPr>
      <w:rPr>
        <w:rFonts w:hint="default"/>
        <w:lang w:val="en-US" w:eastAsia="en-US" w:bidi="ar-SA"/>
      </w:rPr>
    </w:lvl>
    <w:lvl w:ilvl="6" w:tplc="189C6F8C">
      <w:numFmt w:val="bullet"/>
      <w:lvlText w:val="•"/>
      <w:lvlJc w:val="left"/>
      <w:pPr>
        <w:ind w:left="3931" w:hanging="360"/>
      </w:pPr>
      <w:rPr>
        <w:rFonts w:hint="default"/>
        <w:lang w:val="en-US" w:eastAsia="en-US" w:bidi="ar-SA"/>
      </w:rPr>
    </w:lvl>
    <w:lvl w:ilvl="7" w:tplc="D922982C">
      <w:numFmt w:val="bullet"/>
      <w:lvlText w:val="•"/>
      <w:lvlJc w:val="left"/>
      <w:pPr>
        <w:ind w:left="4527" w:hanging="360"/>
      </w:pPr>
      <w:rPr>
        <w:rFonts w:hint="default"/>
        <w:lang w:val="en-US" w:eastAsia="en-US" w:bidi="ar-SA"/>
      </w:rPr>
    </w:lvl>
    <w:lvl w:ilvl="8" w:tplc="3ABA8284">
      <w:numFmt w:val="bullet"/>
      <w:lvlText w:val="•"/>
      <w:lvlJc w:val="left"/>
      <w:pPr>
        <w:ind w:left="5122" w:hanging="360"/>
      </w:pPr>
      <w:rPr>
        <w:rFonts w:hint="default"/>
        <w:lang w:val="en-US" w:eastAsia="en-US" w:bidi="ar-SA"/>
      </w:rPr>
    </w:lvl>
  </w:abstractNum>
  <w:abstractNum w:abstractNumId="228" w15:restartNumberingAfterBreak="0">
    <w:nsid w:val="63657066"/>
    <w:multiLevelType w:val="hybridMultilevel"/>
    <w:tmpl w:val="96D4D702"/>
    <w:lvl w:ilvl="0" w:tplc="FE604C9E">
      <w:numFmt w:val="bullet"/>
      <w:lvlText w:val=""/>
      <w:lvlJc w:val="left"/>
      <w:pPr>
        <w:ind w:left="364" w:hanging="360"/>
      </w:pPr>
      <w:rPr>
        <w:rFonts w:ascii="Symbol" w:eastAsia="Symbol" w:hAnsi="Symbol" w:cs="Symbol" w:hint="default"/>
        <w:w w:val="100"/>
        <w:sz w:val="22"/>
        <w:szCs w:val="22"/>
        <w:lang w:val="en-US" w:eastAsia="en-US" w:bidi="ar-SA"/>
      </w:rPr>
    </w:lvl>
    <w:lvl w:ilvl="1" w:tplc="C638CDCA">
      <w:numFmt w:val="bullet"/>
      <w:lvlText w:val="•"/>
      <w:lvlJc w:val="left"/>
      <w:pPr>
        <w:ind w:left="955" w:hanging="360"/>
      </w:pPr>
      <w:rPr>
        <w:rFonts w:hint="default"/>
        <w:lang w:val="en-US" w:eastAsia="en-US" w:bidi="ar-SA"/>
      </w:rPr>
    </w:lvl>
    <w:lvl w:ilvl="2" w:tplc="5B88F216">
      <w:numFmt w:val="bullet"/>
      <w:lvlText w:val="•"/>
      <w:lvlJc w:val="left"/>
      <w:pPr>
        <w:ind w:left="1550" w:hanging="360"/>
      </w:pPr>
      <w:rPr>
        <w:rFonts w:hint="default"/>
        <w:lang w:val="en-US" w:eastAsia="en-US" w:bidi="ar-SA"/>
      </w:rPr>
    </w:lvl>
    <w:lvl w:ilvl="3" w:tplc="F4FACDF4">
      <w:numFmt w:val="bullet"/>
      <w:lvlText w:val="•"/>
      <w:lvlJc w:val="left"/>
      <w:pPr>
        <w:ind w:left="2145" w:hanging="360"/>
      </w:pPr>
      <w:rPr>
        <w:rFonts w:hint="default"/>
        <w:lang w:val="en-US" w:eastAsia="en-US" w:bidi="ar-SA"/>
      </w:rPr>
    </w:lvl>
    <w:lvl w:ilvl="4" w:tplc="96EE9DAC">
      <w:numFmt w:val="bullet"/>
      <w:lvlText w:val="•"/>
      <w:lvlJc w:val="left"/>
      <w:pPr>
        <w:ind w:left="2741" w:hanging="360"/>
      </w:pPr>
      <w:rPr>
        <w:rFonts w:hint="default"/>
        <w:lang w:val="en-US" w:eastAsia="en-US" w:bidi="ar-SA"/>
      </w:rPr>
    </w:lvl>
    <w:lvl w:ilvl="5" w:tplc="7F34904C">
      <w:numFmt w:val="bullet"/>
      <w:lvlText w:val="•"/>
      <w:lvlJc w:val="left"/>
      <w:pPr>
        <w:ind w:left="3336" w:hanging="360"/>
      </w:pPr>
      <w:rPr>
        <w:rFonts w:hint="default"/>
        <w:lang w:val="en-US" w:eastAsia="en-US" w:bidi="ar-SA"/>
      </w:rPr>
    </w:lvl>
    <w:lvl w:ilvl="6" w:tplc="2B7C9332">
      <w:numFmt w:val="bullet"/>
      <w:lvlText w:val="•"/>
      <w:lvlJc w:val="left"/>
      <w:pPr>
        <w:ind w:left="3931" w:hanging="360"/>
      </w:pPr>
      <w:rPr>
        <w:rFonts w:hint="default"/>
        <w:lang w:val="en-US" w:eastAsia="en-US" w:bidi="ar-SA"/>
      </w:rPr>
    </w:lvl>
    <w:lvl w:ilvl="7" w:tplc="91028CA2">
      <w:numFmt w:val="bullet"/>
      <w:lvlText w:val="•"/>
      <w:lvlJc w:val="left"/>
      <w:pPr>
        <w:ind w:left="4527" w:hanging="360"/>
      </w:pPr>
      <w:rPr>
        <w:rFonts w:hint="default"/>
        <w:lang w:val="en-US" w:eastAsia="en-US" w:bidi="ar-SA"/>
      </w:rPr>
    </w:lvl>
    <w:lvl w:ilvl="8" w:tplc="964C8B82">
      <w:numFmt w:val="bullet"/>
      <w:lvlText w:val="•"/>
      <w:lvlJc w:val="left"/>
      <w:pPr>
        <w:ind w:left="5122" w:hanging="360"/>
      </w:pPr>
      <w:rPr>
        <w:rFonts w:hint="default"/>
        <w:lang w:val="en-US" w:eastAsia="en-US" w:bidi="ar-SA"/>
      </w:rPr>
    </w:lvl>
  </w:abstractNum>
  <w:abstractNum w:abstractNumId="229" w15:restartNumberingAfterBreak="0">
    <w:nsid w:val="63D067B9"/>
    <w:multiLevelType w:val="hybridMultilevel"/>
    <w:tmpl w:val="DC5A006A"/>
    <w:lvl w:ilvl="0" w:tplc="21368C8C">
      <w:numFmt w:val="bullet"/>
      <w:lvlText w:val=""/>
      <w:lvlJc w:val="left"/>
      <w:pPr>
        <w:ind w:left="364" w:hanging="360"/>
      </w:pPr>
      <w:rPr>
        <w:rFonts w:ascii="Symbol" w:eastAsia="Symbol" w:hAnsi="Symbol" w:cs="Symbol" w:hint="default"/>
        <w:w w:val="100"/>
        <w:sz w:val="22"/>
        <w:szCs w:val="22"/>
        <w:lang w:val="en-US" w:eastAsia="en-US" w:bidi="ar-SA"/>
      </w:rPr>
    </w:lvl>
    <w:lvl w:ilvl="1" w:tplc="5E5E96C6">
      <w:numFmt w:val="bullet"/>
      <w:lvlText w:val="•"/>
      <w:lvlJc w:val="left"/>
      <w:pPr>
        <w:ind w:left="955" w:hanging="360"/>
      </w:pPr>
      <w:rPr>
        <w:rFonts w:hint="default"/>
        <w:lang w:val="en-US" w:eastAsia="en-US" w:bidi="ar-SA"/>
      </w:rPr>
    </w:lvl>
    <w:lvl w:ilvl="2" w:tplc="BC300126">
      <w:numFmt w:val="bullet"/>
      <w:lvlText w:val="•"/>
      <w:lvlJc w:val="left"/>
      <w:pPr>
        <w:ind w:left="1550" w:hanging="360"/>
      </w:pPr>
      <w:rPr>
        <w:rFonts w:hint="default"/>
        <w:lang w:val="en-US" w:eastAsia="en-US" w:bidi="ar-SA"/>
      </w:rPr>
    </w:lvl>
    <w:lvl w:ilvl="3" w:tplc="5082EC9E">
      <w:numFmt w:val="bullet"/>
      <w:lvlText w:val="•"/>
      <w:lvlJc w:val="left"/>
      <w:pPr>
        <w:ind w:left="2145" w:hanging="360"/>
      </w:pPr>
      <w:rPr>
        <w:rFonts w:hint="default"/>
        <w:lang w:val="en-US" w:eastAsia="en-US" w:bidi="ar-SA"/>
      </w:rPr>
    </w:lvl>
    <w:lvl w:ilvl="4" w:tplc="0BBED328">
      <w:numFmt w:val="bullet"/>
      <w:lvlText w:val="•"/>
      <w:lvlJc w:val="left"/>
      <w:pPr>
        <w:ind w:left="2741" w:hanging="360"/>
      </w:pPr>
      <w:rPr>
        <w:rFonts w:hint="default"/>
        <w:lang w:val="en-US" w:eastAsia="en-US" w:bidi="ar-SA"/>
      </w:rPr>
    </w:lvl>
    <w:lvl w:ilvl="5" w:tplc="2C5C3B20">
      <w:numFmt w:val="bullet"/>
      <w:lvlText w:val="•"/>
      <w:lvlJc w:val="left"/>
      <w:pPr>
        <w:ind w:left="3336" w:hanging="360"/>
      </w:pPr>
      <w:rPr>
        <w:rFonts w:hint="default"/>
        <w:lang w:val="en-US" w:eastAsia="en-US" w:bidi="ar-SA"/>
      </w:rPr>
    </w:lvl>
    <w:lvl w:ilvl="6" w:tplc="8B629946">
      <w:numFmt w:val="bullet"/>
      <w:lvlText w:val="•"/>
      <w:lvlJc w:val="left"/>
      <w:pPr>
        <w:ind w:left="3931" w:hanging="360"/>
      </w:pPr>
      <w:rPr>
        <w:rFonts w:hint="default"/>
        <w:lang w:val="en-US" w:eastAsia="en-US" w:bidi="ar-SA"/>
      </w:rPr>
    </w:lvl>
    <w:lvl w:ilvl="7" w:tplc="921CE434">
      <w:numFmt w:val="bullet"/>
      <w:lvlText w:val="•"/>
      <w:lvlJc w:val="left"/>
      <w:pPr>
        <w:ind w:left="4527" w:hanging="360"/>
      </w:pPr>
      <w:rPr>
        <w:rFonts w:hint="default"/>
        <w:lang w:val="en-US" w:eastAsia="en-US" w:bidi="ar-SA"/>
      </w:rPr>
    </w:lvl>
    <w:lvl w:ilvl="8" w:tplc="21CA877C">
      <w:numFmt w:val="bullet"/>
      <w:lvlText w:val="•"/>
      <w:lvlJc w:val="left"/>
      <w:pPr>
        <w:ind w:left="5122" w:hanging="360"/>
      </w:pPr>
      <w:rPr>
        <w:rFonts w:hint="default"/>
        <w:lang w:val="en-US" w:eastAsia="en-US" w:bidi="ar-SA"/>
      </w:rPr>
    </w:lvl>
  </w:abstractNum>
  <w:abstractNum w:abstractNumId="230" w15:restartNumberingAfterBreak="0">
    <w:nsid w:val="6441660A"/>
    <w:multiLevelType w:val="hybridMultilevel"/>
    <w:tmpl w:val="9DA41DB2"/>
    <w:lvl w:ilvl="0" w:tplc="77E4C8A6">
      <w:numFmt w:val="bullet"/>
      <w:lvlText w:val=""/>
      <w:lvlJc w:val="left"/>
      <w:pPr>
        <w:ind w:left="364" w:hanging="360"/>
      </w:pPr>
      <w:rPr>
        <w:rFonts w:ascii="Symbol" w:eastAsia="Symbol" w:hAnsi="Symbol" w:cs="Symbol" w:hint="default"/>
        <w:w w:val="100"/>
        <w:sz w:val="22"/>
        <w:szCs w:val="22"/>
        <w:lang w:val="en-US" w:eastAsia="en-US" w:bidi="ar-SA"/>
      </w:rPr>
    </w:lvl>
    <w:lvl w:ilvl="1" w:tplc="43AA54F2">
      <w:numFmt w:val="bullet"/>
      <w:lvlText w:val="•"/>
      <w:lvlJc w:val="left"/>
      <w:pPr>
        <w:ind w:left="955" w:hanging="360"/>
      </w:pPr>
      <w:rPr>
        <w:rFonts w:hint="default"/>
        <w:lang w:val="en-US" w:eastAsia="en-US" w:bidi="ar-SA"/>
      </w:rPr>
    </w:lvl>
    <w:lvl w:ilvl="2" w:tplc="587876C8">
      <w:numFmt w:val="bullet"/>
      <w:lvlText w:val="•"/>
      <w:lvlJc w:val="left"/>
      <w:pPr>
        <w:ind w:left="1550" w:hanging="360"/>
      </w:pPr>
      <w:rPr>
        <w:rFonts w:hint="default"/>
        <w:lang w:val="en-US" w:eastAsia="en-US" w:bidi="ar-SA"/>
      </w:rPr>
    </w:lvl>
    <w:lvl w:ilvl="3" w:tplc="40ECFD88">
      <w:numFmt w:val="bullet"/>
      <w:lvlText w:val="•"/>
      <w:lvlJc w:val="left"/>
      <w:pPr>
        <w:ind w:left="2145" w:hanging="360"/>
      </w:pPr>
      <w:rPr>
        <w:rFonts w:hint="default"/>
        <w:lang w:val="en-US" w:eastAsia="en-US" w:bidi="ar-SA"/>
      </w:rPr>
    </w:lvl>
    <w:lvl w:ilvl="4" w:tplc="E6780734">
      <w:numFmt w:val="bullet"/>
      <w:lvlText w:val="•"/>
      <w:lvlJc w:val="left"/>
      <w:pPr>
        <w:ind w:left="2741" w:hanging="360"/>
      </w:pPr>
      <w:rPr>
        <w:rFonts w:hint="default"/>
        <w:lang w:val="en-US" w:eastAsia="en-US" w:bidi="ar-SA"/>
      </w:rPr>
    </w:lvl>
    <w:lvl w:ilvl="5" w:tplc="D222E52C">
      <w:numFmt w:val="bullet"/>
      <w:lvlText w:val="•"/>
      <w:lvlJc w:val="left"/>
      <w:pPr>
        <w:ind w:left="3336" w:hanging="360"/>
      </w:pPr>
      <w:rPr>
        <w:rFonts w:hint="default"/>
        <w:lang w:val="en-US" w:eastAsia="en-US" w:bidi="ar-SA"/>
      </w:rPr>
    </w:lvl>
    <w:lvl w:ilvl="6" w:tplc="6A909CA8">
      <w:numFmt w:val="bullet"/>
      <w:lvlText w:val="•"/>
      <w:lvlJc w:val="left"/>
      <w:pPr>
        <w:ind w:left="3931" w:hanging="360"/>
      </w:pPr>
      <w:rPr>
        <w:rFonts w:hint="default"/>
        <w:lang w:val="en-US" w:eastAsia="en-US" w:bidi="ar-SA"/>
      </w:rPr>
    </w:lvl>
    <w:lvl w:ilvl="7" w:tplc="854E84A8">
      <w:numFmt w:val="bullet"/>
      <w:lvlText w:val="•"/>
      <w:lvlJc w:val="left"/>
      <w:pPr>
        <w:ind w:left="4527" w:hanging="360"/>
      </w:pPr>
      <w:rPr>
        <w:rFonts w:hint="default"/>
        <w:lang w:val="en-US" w:eastAsia="en-US" w:bidi="ar-SA"/>
      </w:rPr>
    </w:lvl>
    <w:lvl w:ilvl="8" w:tplc="9800B45C">
      <w:numFmt w:val="bullet"/>
      <w:lvlText w:val="•"/>
      <w:lvlJc w:val="left"/>
      <w:pPr>
        <w:ind w:left="5122" w:hanging="360"/>
      </w:pPr>
      <w:rPr>
        <w:rFonts w:hint="default"/>
        <w:lang w:val="en-US" w:eastAsia="en-US" w:bidi="ar-SA"/>
      </w:rPr>
    </w:lvl>
  </w:abstractNum>
  <w:abstractNum w:abstractNumId="231" w15:restartNumberingAfterBreak="0">
    <w:nsid w:val="64F609E9"/>
    <w:multiLevelType w:val="hybridMultilevel"/>
    <w:tmpl w:val="D42C251C"/>
    <w:lvl w:ilvl="0" w:tplc="147C2C32">
      <w:numFmt w:val="bullet"/>
      <w:lvlText w:val=""/>
      <w:lvlJc w:val="left"/>
      <w:pPr>
        <w:ind w:left="364" w:hanging="360"/>
      </w:pPr>
      <w:rPr>
        <w:rFonts w:ascii="Symbol" w:eastAsia="Symbol" w:hAnsi="Symbol" w:cs="Symbol" w:hint="default"/>
        <w:w w:val="100"/>
        <w:sz w:val="22"/>
        <w:szCs w:val="22"/>
        <w:lang w:val="en-US" w:eastAsia="en-US" w:bidi="ar-SA"/>
      </w:rPr>
    </w:lvl>
    <w:lvl w:ilvl="1" w:tplc="D7D6D3C4">
      <w:numFmt w:val="bullet"/>
      <w:lvlText w:val="•"/>
      <w:lvlJc w:val="left"/>
      <w:pPr>
        <w:ind w:left="955" w:hanging="360"/>
      </w:pPr>
      <w:rPr>
        <w:rFonts w:hint="default"/>
        <w:lang w:val="en-US" w:eastAsia="en-US" w:bidi="ar-SA"/>
      </w:rPr>
    </w:lvl>
    <w:lvl w:ilvl="2" w:tplc="B1C689E2">
      <w:numFmt w:val="bullet"/>
      <w:lvlText w:val="•"/>
      <w:lvlJc w:val="left"/>
      <w:pPr>
        <w:ind w:left="1550" w:hanging="360"/>
      </w:pPr>
      <w:rPr>
        <w:rFonts w:hint="default"/>
        <w:lang w:val="en-US" w:eastAsia="en-US" w:bidi="ar-SA"/>
      </w:rPr>
    </w:lvl>
    <w:lvl w:ilvl="3" w:tplc="130296EE">
      <w:numFmt w:val="bullet"/>
      <w:lvlText w:val="•"/>
      <w:lvlJc w:val="left"/>
      <w:pPr>
        <w:ind w:left="2145" w:hanging="360"/>
      </w:pPr>
      <w:rPr>
        <w:rFonts w:hint="default"/>
        <w:lang w:val="en-US" w:eastAsia="en-US" w:bidi="ar-SA"/>
      </w:rPr>
    </w:lvl>
    <w:lvl w:ilvl="4" w:tplc="A81E2956">
      <w:numFmt w:val="bullet"/>
      <w:lvlText w:val="•"/>
      <w:lvlJc w:val="left"/>
      <w:pPr>
        <w:ind w:left="2741" w:hanging="360"/>
      </w:pPr>
      <w:rPr>
        <w:rFonts w:hint="default"/>
        <w:lang w:val="en-US" w:eastAsia="en-US" w:bidi="ar-SA"/>
      </w:rPr>
    </w:lvl>
    <w:lvl w:ilvl="5" w:tplc="3280B028">
      <w:numFmt w:val="bullet"/>
      <w:lvlText w:val="•"/>
      <w:lvlJc w:val="left"/>
      <w:pPr>
        <w:ind w:left="3336" w:hanging="360"/>
      </w:pPr>
      <w:rPr>
        <w:rFonts w:hint="default"/>
        <w:lang w:val="en-US" w:eastAsia="en-US" w:bidi="ar-SA"/>
      </w:rPr>
    </w:lvl>
    <w:lvl w:ilvl="6" w:tplc="A064901A">
      <w:numFmt w:val="bullet"/>
      <w:lvlText w:val="•"/>
      <w:lvlJc w:val="left"/>
      <w:pPr>
        <w:ind w:left="3931" w:hanging="360"/>
      </w:pPr>
      <w:rPr>
        <w:rFonts w:hint="default"/>
        <w:lang w:val="en-US" w:eastAsia="en-US" w:bidi="ar-SA"/>
      </w:rPr>
    </w:lvl>
    <w:lvl w:ilvl="7" w:tplc="B70239EA">
      <w:numFmt w:val="bullet"/>
      <w:lvlText w:val="•"/>
      <w:lvlJc w:val="left"/>
      <w:pPr>
        <w:ind w:left="4527" w:hanging="360"/>
      </w:pPr>
      <w:rPr>
        <w:rFonts w:hint="default"/>
        <w:lang w:val="en-US" w:eastAsia="en-US" w:bidi="ar-SA"/>
      </w:rPr>
    </w:lvl>
    <w:lvl w:ilvl="8" w:tplc="3F08A092">
      <w:numFmt w:val="bullet"/>
      <w:lvlText w:val="•"/>
      <w:lvlJc w:val="left"/>
      <w:pPr>
        <w:ind w:left="5122" w:hanging="360"/>
      </w:pPr>
      <w:rPr>
        <w:rFonts w:hint="default"/>
        <w:lang w:val="en-US" w:eastAsia="en-US" w:bidi="ar-SA"/>
      </w:rPr>
    </w:lvl>
  </w:abstractNum>
  <w:abstractNum w:abstractNumId="232" w15:restartNumberingAfterBreak="0">
    <w:nsid w:val="65B63CBE"/>
    <w:multiLevelType w:val="hybridMultilevel"/>
    <w:tmpl w:val="1B6C4C3E"/>
    <w:lvl w:ilvl="0" w:tplc="57D4D81C">
      <w:numFmt w:val="bullet"/>
      <w:lvlText w:val=""/>
      <w:lvlJc w:val="left"/>
      <w:pPr>
        <w:ind w:left="364" w:hanging="360"/>
      </w:pPr>
      <w:rPr>
        <w:rFonts w:ascii="Symbol" w:eastAsia="Symbol" w:hAnsi="Symbol" w:cs="Symbol" w:hint="default"/>
        <w:w w:val="100"/>
        <w:sz w:val="22"/>
        <w:szCs w:val="22"/>
        <w:lang w:val="en-US" w:eastAsia="en-US" w:bidi="ar-SA"/>
      </w:rPr>
    </w:lvl>
    <w:lvl w:ilvl="1" w:tplc="6944D2A8">
      <w:numFmt w:val="bullet"/>
      <w:lvlText w:val="•"/>
      <w:lvlJc w:val="left"/>
      <w:pPr>
        <w:ind w:left="955" w:hanging="360"/>
      </w:pPr>
      <w:rPr>
        <w:rFonts w:hint="default"/>
        <w:lang w:val="en-US" w:eastAsia="en-US" w:bidi="ar-SA"/>
      </w:rPr>
    </w:lvl>
    <w:lvl w:ilvl="2" w:tplc="2EE221DA">
      <w:numFmt w:val="bullet"/>
      <w:lvlText w:val="•"/>
      <w:lvlJc w:val="left"/>
      <w:pPr>
        <w:ind w:left="1550" w:hanging="360"/>
      </w:pPr>
      <w:rPr>
        <w:rFonts w:hint="default"/>
        <w:lang w:val="en-US" w:eastAsia="en-US" w:bidi="ar-SA"/>
      </w:rPr>
    </w:lvl>
    <w:lvl w:ilvl="3" w:tplc="FFBC5F16">
      <w:numFmt w:val="bullet"/>
      <w:lvlText w:val="•"/>
      <w:lvlJc w:val="left"/>
      <w:pPr>
        <w:ind w:left="2145" w:hanging="360"/>
      </w:pPr>
      <w:rPr>
        <w:rFonts w:hint="default"/>
        <w:lang w:val="en-US" w:eastAsia="en-US" w:bidi="ar-SA"/>
      </w:rPr>
    </w:lvl>
    <w:lvl w:ilvl="4" w:tplc="61F0BE8A">
      <w:numFmt w:val="bullet"/>
      <w:lvlText w:val="•"/>
      <w:lvlJc w:val="left"/>
      <w:pPr>
        <w:ind w:left="2741" w:hanging="360"/>
      </w:pPr>
      <w:rPr>
        <w:rFonts w:hint="default"/>
        <w:lang w:val="en-US" w:eastAsia="en-US" w:bidi="ar-SA"/>
      </w:rPr>
    </w:lvl>
    <w:lvl w:ilvl="5" w:tplc="5C7A39C6">
      <w:numFmt w:val="bullet"/>
      <w:lvlText w:val="•"/>
      <w:lvlJc w:val="left"/>
      <w:pPr>
        <w:ind w:left="3336" w:hanging="360"/>
      </w:pPr>
      <w:rPr>
        <w:rFonts w:hint="default"/>
        <w:lang w:val="en-US" w:eastAsia="en-US" w:bidi="ar-SA"/>
      </w:rPr>
    </w:lvl>
    <w:lvl w:ilvl="6" w:tplc="D81AE722">
      <w:numFmt w:val="bullet"/>
      <w:lvlText w:val="•"/>
      <w:lvlJc w:val="left"/>
      <w:pPr>
        <w:ind w:left="3931" w:hanging="360"/>
      </w:pPr>
      <w:rPr>
        <w:rFonts w:hint="default"/>
        <w:lang w:val="en-US" w:eastAsia="en-US" w:bidi="ar-SA"/>
      </w:rPr>
    </w:lvl>
    <w:lvl w:ilvl="7" w:tplc="7FD6C94A">
      <w:numFmt w:val="bullet"/>
      <w:lvlText w:val="•"/>
      <w:lvlJc w:val="left"/>
      <w:pPr>
        <w:ind w:left="4527" w:hanging="360"/>
      </w:pPr>
      <w:rPr>
        <w:rFonts w:hint="default"/>
        <w:lang w:val="en-US" w:eastAsia="en-US" w:bidi="ar-SA"/>
      </w:rPr>
    </w:lvl>
    <w:lvl w:ilvl="8" w:tplc="C4CC6D30">
      <w:numFmt w:val="bullet"/>
      <w:lvlText w:val="•"/>
      <w:lvlJc w:val="left"/>
      <w:pPr>
        <w:ind w:left="5122" w:hanging="360"/>
      </w:pPr>
      <w:rPr>
        <w:rFonts w:hint="default"/>
        <w:lang w:val="en-US" w:eastAsia="en-US" w:bidi="ar-SA"/>
      </w:rPr>
    </w:lvl>
  </w:abstractNum>
  <w:abstractNum w:abstractNumId="233" w15:restartNumberingAfterBreak="0">
    <w:nsid w:val="65C50E66"/>
    <w:multiLevelType w:val="hybridMultilevel"/>
    <w:tmpl w:val="1C74051A"/>
    <w:lvl w:ilvl="0" w:tplc="03B6A6AC">
      <w:numFmt w:val="bullet"/>
      <w:lvlText w:val=""/>
      <w:lvlJc w:val="left"/>
      <w:pPr>
        <w:ind w:left="364" w:hanging="360"/>
      </w:pPr>
      <w:rPr>
        <w:rFonts w:ascii="Symbol" w:eastAsia="Symbol" w:hAnsi="Symbol" w:cs="Symbol" w:hint="default"/>
        <w:w w:val="100"/>
        <w:sz w:val="22"/>
        <w:szCs w:val="22"/>
        <w:lang w:val="en-US" w:eastAsia="en-US" w:bidi="ar-SA"/>
      </w:rPr>
    </w:lvl>
    <w:lvl w:ilvl="1" w:tplc="9EE66FEA">
      <w:numFmt w:val="bullet"/>
      <w:lvlText w:val="•"/>
      <w:lvlJc w:val="left"/>
      <w:pPr>
        <w:ind w:left="955" w:hanging="360"/>
      </w:pPr>
      <w:rPr>
        <w:rFonts w:hint="default"/>
        <w:lang w:val="en-US" w:eastAsia="en-US" w:bidi="ar-SA"/>
      </w:rPr>
    </w:lvl>
    <w:lvl w:ilvl="2" w:tplc="FD28AC02">
      <w:numFmt w:val="bullet"/>
      <w:lvlText w:val="•"/>
      <w:lvlJc w:val="left"/>
      <w:pPr>
        <w:ind w:left="1550" w:hanging="360"/>
      </w:pPr>
      <w:rPr>
        <w:rFonts w:hint="default"/>
        <w:lang w:val="en-US" w:eastAsia="en-US" w:bidi="ar-SA"/>
      </w:rPr>
    </w:lvl>
    <w:lvl w:ilvl="3" w:tplc="7AD48956">
      <w:numFmt w:val="bullet"/>
      <w:lvlText w:val="•"/>
      <w:lvlJc w:val="left"/>
      <w:pPr>
        <w:ind w:left="2145" w:hanging="360"/>
      </w:pPr>
      <w:rPr>
        <w:rFonts w:hint="default"/>
        <w:lang w:val="en-US" w:eastAsia="en-US" w:bidi="ar-SA"/>
      </w:rPr>
    </w:lvl>
    <w:lvl w:ilvl="4" w:tplc="3F0AEC66">
      <w:numFmt w:val="bullet"/>
      <w:lvlText w:val="•"/>
      <w:lvlJc w:val="left"/>
      <w:pPr>
        <w:ind w:left="2741" w:hanging="360"/>
      </w:pPr>
      <w:rPr>
        <w:rFonts w:hint="default"/>
        <w:lang w:val="en-US" w:eastAsia="en-US" w:bidi="ar-SA"/>
      </w:rPr>
    </w:lvl>
    <w:lvl w:ilvl="5" w:tplc="C80E4E36">
      <w:numFmt w:val="bullet"/>
      <w:lvlText w:val="•"/>
      <w:lvlJc w:val="left"/>
      <w:pPr>
        <w:ind w:left="3336" w:hanging="360"/>
      </w:pPr>
      <w:rPr>
        <w:rFonts w:hint="default"/>
        <w:lang w:val="en-US" w:eastAsia="en-US" w:bidi="ar-SA"/>
      </w:rPr>
    </w:lvl>
    <w:lvl w:ilvl="6" w:tplc="E362C1E0">
      <w:numFmt w:val="bullet"/>
      <w:lvlText w:val="•"/>
      <w:lvlJc w:val="left"/>
      <w:pPr>
        <w:ind w:left="3931" w:hanging="360"/>
      </w:pPr>
      <w:rPr>
        <w:rFonts w:hint="default"/>
        <w:lang w:val="en-US" w:eastAsia="en-US" w:bidi="ar-SA"/>
      </w:rPr>
    </w:lvl>
    <w:lvl w:ilvl="7" w:tplc="23DAAF2A">
      <w:numFmt w:val="bullet"/>
      <w:lvlText w:val="•"/>
      <w:lvlJc w:val="left"/>
      <w:pPr>
        <w:ind w:left="4527" w:hanging="360"/>
      </w:pPr>
      <w:rPr>
        <w:rFonts w:hint="default"/>
        <w:lang w:val="en-US" w:eastAsia="en-US" w:bidi="ar-SA"/>
      </w:rPr>
    </w:lvl>
    <w:lvl w:ilvl="8" w:tplc="66C86E44">
      <w:numFmt w:val="bullet"/>
      <w:lvlText w:val="•"/>
      <w:lvlJc w:val="left"/>
      <w:pPr>
        <w:ind w:left="5122" w:hanging="360"/>
      </w:pPr>
      <w:rPr>
        <w:rFonts w:hint="default"/>
        <w:lang w:val="en-US" w:eastAsia="en-US" w:bidi="ar-SA"/>
      </w:rPr>
    </w:lvl>
  </w:abstractNum>
  <w:abstractNum w:abstractNumId="234" w15:restartNumberingAfterBreak="0">
    <w:nsid w:val="66F043E2"/>
    <w:multiLevelType w:val="hybridMultilevel"/>
    <w:tmpl w:val="CDA00062"/>
    <w:lvl w:ilvl="0" w:tplc="E7E01AD2">
      <w:numFmt w:val="bullet"/>
      <w:lvlText w:val=""/>
      <w:lvlJc w:val="left"/>
      <w:pPr>
        <w:ind w:left="364" w:hanging="360"/>
      </w:pPr>
      <w:rPr>
        <w:rFonts w:ascii="Symbol" w:eastAsia="Symbol" w:hAnsi="Symbol" w:cs="Symbol" w:hint="default"/>
        <w:w w:val="100"/>
        <w:sz w:val="22"/>
        <w:szCs w:val="22"/>
        <w:lang w:val="en-US" w:eastAsia="en-US" w:bidi="ar-SA"/>
      </w:rPr>
    </w:lvl>
    <w:lvl w:ilvl="1" w:tplc="7200FB64">
      <w:numFmt w:val="bullet"/>
      <w:lvlText w:val="•"/>
      <w:lvlJc w:val="left"/>
      <w:pPr>
        <w:ind w:left="955" w:hanging="360"/>
      </w:pPr>
      <w:rPr>
        <w:rFonts w:hint="default"/>
        <w:lang w:val="en-US" w:eastAsia="en-US" w:bidi="ar-SA"/>
      </w:rPr>
    </w:lvl>
    <w:lvl w:ilvl="2" w:tplc="B2E80FC2">
      <w:numFmt w:val="bullet"/>
      <w:lvlText w:val="•"/>
      <w:lvlJc w:val="left"/>
      <w:pPr>
        <w:ind w:left="1550" w:hanging="360"/>
      </w:pPr>
      <w:rPr>
        <w:rFonts w:hint="default"/>
        <w:lang w:val="en-US" w:eastAsia="en-US" w:bidi="ar-SA"/>
      </w:rPr>
    </w:lvl>
    <w:lvl w:ilvl="3" w:tplc="F85EE408">
      <w:numFmt w:val="bullet"/>
      <w:lvlText w:val="•"/>
      <w:lvlJc w:val="left"/>
      <w:pPr>
        <w:ind w:left="2145" w:hanging="360"/>
      </w:pPr>
      <w:rPr>
        <w:rFonts w:hint="default"/>
        <w:lang w:val="en-US" w:eastAsia="en-US" w:bidi="ar-SA"/>
      </w:rPr>
    </w:lvl>
    <w:lvl w:ilvl="4" w:tplc="81923C5C">
      <w:numFmt w:val="bullet"/>
      <w:lvlText w:val="•"/>
      <w:lvlJc w:val="left"/>
      <w:pPr>
        <w:ind w:left="2741" w:hanging="360"/>
      </w:pPr>
      <w:rPr>
        <w:rFonts w:hint="default"/>
        <w:lang w:val="en-US" w:eastAsia="en-US" w:bidi="ar-SA"/>
      </w:rPr>
    </w:lvl>
    <w:lvl w:ilvl="5" w:tplc="EA7C1EE6">
      <w:numFmt w:val="bullet"/>
      <w:lvlText w:val="•"/>
      <w:lvlJc w:val="left"/>
      <w:pPr>
        <w:ind w:left="3336" w:hanging="360"/>
      </w:pPr>
      <w:rPr>
        <w:rFonts w:hint="default"/>
        <w:lang w:val="en-US" w:eastAsia="en-US" w:bidi="ar-SA"/>
      </w:rPr>
    </w:lvl>
    <w:lvl w:ilvl="6" w:tplc="BC44F6A8">
      <w:numFmt w:val="bullet"/>
      <w:lvlText w:val="•"/>
      <w:lvlJc w:val="left"/>
      <w:pPr>
        <w:ind w:left="3931" w:hanging="360"/>
      </w:pPr>
      <w:rPr>
        <w:rFonts w:hint="default"/>
        <w:lang w:val="en-US" w:eastAsia="en-US" w:bidi="ar-SA"/>
      </w:rPr>
    </w:lvl>
    <w:lvl w:ilvl="7" w:tplc="5008D932">
      <w:numFmt w:val="bullet"/>
      <w:lvlText w:val="•"/>
      <w:lvlJc w:val="left"/>
      <w:pPr>
        <w:ind w:left="4527" w:hanging="360"/>
      </w:pPr>
      <w:rPr>
        <w:rFonts w:hint="default"/>
        <w:lang w:val="en-US" w:eastAsia="en-US" w:bidi="ar-SA"/>
      </w:rPr>
    </w:lvl>
    <w:lvl w:ilvl="8" w:tplc="FDCAC73A">
      <w:numFmt w:val="bullet"/>
      <w:lvlText w:val="•"/>
      <w:lvlJc w:val="left"/>
      <w:pPr>
        <w:ind w:left="5122" w:hanging="360"/>
      </w:pPr>
      <w:rPr>
        <w:rFonts w:hint="default"/>
        <w:lang w:val="en-US" w:eastAsia="en-US" w:bidi="ar-SA"/>
      </w:rPr>
    </w:lvl>
  </w:abstractNum>
  <w:abstractNum w:abstractNumId="235" w15:restartNumberingAfterBreak="0">
    <w:nsid w:val="67464460"/>
    <w:multiLevelType w:val="hybridMultilevel"/>
    <w:tmpl w:val="9E02465E"/>
    <w:lvl w:ilvl="0" w:tplc="1644A42A">
      <w:numFmt w:val="bullet"/>
      <w:lvlText w:val=""/>
      <w:lvlJc w:val="left"/>
      <w:pPr>
        <w:ind w:left="364" w:hanging="360"/>
      </w:pPr>
      <w:rPr>
        <w:rFonts w:ascii="Symbol" w:eastAsia="Symbol" w:hAnsi="Symbol" w:cs="Symbol" w:hint="default"/>
        <w:w w:val="100"/>
        <w:sz w:val="22"/>
        <w:szCs w:val="22"/>
        <w:lang w:val="en-US" w:eastAsia="en-US" w:bidi="ar-SA"/>
      </w:rPr>
    </w:lvl>
    <w:lvl w:ilvl="1" w:tplc="6EB47E2C">
      <w:numFmt w:val="bullet"/>
      <w:lvlText w:val="•"/>
      <w:lvlJc w:val="left"/>
      <w:pPr>
        <w:ind w:left="955" w:hanging="360"/>
      </w:pPr>
      <w:rPr>
        <w:rFonts w:hint="default"/>
        <w:lang w:val="en-US" w:eastAsia="en-US" w:bidi="ar-SA"/>
      </w:rPr>
    </w:lvl>
    <w:lvl w:ilvl="2" w:tplc="C4D6BE74">
      <w:numFmt w:val="bullet"/>
      <w:lvlText w:val="•"/>
      <w:lvlJc w:val="left"/>
      <w:pPr>
        <w:ind w:left="1550" w:hanging="360"/>
      </w:pPr>
      <w:rPr>
        <w:rFonts w:hint="default"/>
        <w:lang w:val="en-US" w:eastAsia="en-US" w:bidi="ar-SA"/>
      </w:rPr>
    </w:lvl>
    <w:lvl w:ilvl="3" w:tplc="F6BC3FD4">
      <w:numFmt w:val="bullet"/>
      <w:lvlText w:val="•"/>
      <w:lvlJc w:val="left"/>
      <w:pPr>
        <w:ind w:left="2145" w:hanging="360"/>
      </w:pPr>
      <w:rPr>
        <w:rFonts w:hint="default"/>
        <w:lang w:val="en-US" w:eastAsia="en-US" w:bidi="ar-SA"/>
      </w:rPr>
    </w:lvl>
    <w:lvl w:ilvl="4" w:tplc="FC96CA00">
      <w:numFmt w:val="bullet"/>
      <w:lvlText w:val="•"/>
      <w:lvlJc w:val="left"/>
      <w:pPr>
        <w:ind w:left="2741" w:hanging="360"/>
      </w:pPr>
      <w:rPr>
        <w:rFonts w:hint="default"/>
        <w:lang w:val="en-US" w:eastAsia="en-US" w:bidi="ar-SA"/>
      </w:rPr>
    </w:lvl>
    <w:lvl w:ilvl="5" w:tplc="0F046C9A">
      <w:numFmt w:val="bullet"/>
      <w:lvlText w:val="•"/>
      <w:lvlJc w:val="left"/>
      <w:pPr>
        <w:ind w:left="3336" w:hanging="360"/>
      </w:pPr>
      <w:rPr>
        <w:rFonts w:hint="default"/>
        <w:lang w:val="en-US" w:eastAsia="en-US" w:bidi="ar-SA"/>
      </w:rPr>
    </w:lvl>
    <w:lvl w:ilvl="6" w:tplc="E92CF596">
      <w:numFmt w:val="bullet"/>
      <w:lvlText w:val="•"/>
      <w:lvlJc w:val="left"/>
      <w:pPr>
        <w:ind w:left="3931" w:hanging="360"/>
      </w:pPr>
      <w:rPr>
        <w:rFonts w:hint="default"/>
        <w:lang w:val="en-US" w:eastAsia="en-US" w:bidi="ar-SA"/>
      </w:rPr>
    </w:lvl>
    <w:lvl w:ilvl="7" w:tplc="FE32594E">
      <w:numFmt w:val="bullet"/>
      <w:lvlText w:val="•"/>
      <w:lvlJc w:val="left"/>
      <w:pPr>
        <w:ind w:left="4527" w:hanging="360"/>
      </w:pPr>
      <w:rPr>
        <w:rFonts w:hint="default"/>
        <w:lang w:val="en-US" w:eastAsia="en-US" w:bidi="ar-SA"/>
      </w:rPr>
    </w:lvl>
    <w:lvl w:ilvl="8" w:tplc="68C838BC">
      <w:numFmt w:val="bullet"/>
      <w:lvlText w:val="•"/>
      <w:lvlJc w:val="left"/>
      <w:pPr>
        <w:ind w:left="5122" w:hanging="360"/>
      </w:pPr>
      <w:rPr>
        <w:rFonts w:hint="default"/>
        <w:lang w:val="en-US" w:eastAsia="en-US" w:bidi="ar-SA"/>
      </w:rPr>
    </w:lvl>
  </w:abstractNum>
  <w:abstractNum w:abstractNumId="236" w15:restartNumberingAfterBreak="0">
    <w:nsid w:val="678B0942"/>
    <w:multiLevelType w:val="hybridMultilevel"/>
    <w:tmpl w:val="A4F61B5A"/>
    <w:lvl w:ilvl="0" w:tplc="A43040A2">
      <w:numFmt w:val="bullet"/>
      <w:lvlText w:val=""/>
      <w:lvlJc w:val="left"/>
      <w:pPr>
        <w:ind w:left="467" w:hanging="361"/>
      </w:pPr>
      <w:rPr>
        <w:rFonts w:ascii="Symbol" w:eastAsia="Symbol" w:hAnsi="Symbol" w:cs="Symbol" w:hint="default"/>
        <w:w w:val="100"/>
        <w:sz w:val="22"/>
        <w:szCs w:val="22"/>
        <w:lang w:val="en-US" w:eastAsia="en-US" w:bidi="ar-SA"/>
      </w:rPr>
    </w:lvl>
    <w:lvl w:ilvl="1" w:tplc="EB24635E">
      <w:numFmt w:val="bullet"/>
      <w:lvlText w:val="•"/>
      <w:lvlJc w:val="left"/>
      <w:pPr>
        <w:ind w:left="894" w:hanging="361"/>
      </w:pPr>
      <w:rPr>
        <w:rFonts w:hint="default"/>
        <w:lang w:val="en-US" w:eastAsia="en-US" w:bidi="ar-SA"/>
      </w:rPr>
    </w:lvl>
    <w:lvl w:ilvl="2" w:tplc="A600C498">
      <w:numFmt w:val="bullet"/>
      <w:lvlText w:val="•"/>
      <w:lvlJc w:val="left"/>
      <w:pPr>
        <w:ind w:left="1329" w:hanging="361"/>
      </w:pPr>
      <w:rPr>
        <w:rFonts w:hint="default"/>
        <w:lang w:val="en-US" w:eastAsia="en-US" w:bidi="ar-SA"/>
      </w:rPr>
    </w:lvl>
    <w:lvl w:ilvl="3" w:tplc="9772547A">
      <w:numFmt w:val="bullet"/>
      <w:lvlText w:val="•"/>
      <w:lvlJc w:val="left"/>
      <w:pPr>
        <w:ind w:left="1763" w:hanging="361"/>
      </w:pPr>
      <w:rPr>
        <w:rFonts w:hint="default"/>
        <w:lang w:val="en-US" w:eastAsia="en-US" w:bidi="ar-SA"/>
      </w:rPr>
    </w:lvl>
    <w:lvl w:ilvl="4" w:tplc="45043D54">
      <w:numFmt w:val="bullet"/>
      <w:lvlText w:val="•"/>
      <w:lvlJc w:val="left"/>
      <w:pPr>
        <w:ind w:left="2198" w:hanging="361"/>
      </w:pPr>
      <w:rPr>
        <w:rFonts w:hint="default"/>
        <w:lang w:val="en-US" w:eastAsia="en-US" w:bidi="ar-SA"/>
      </w:rPr>
    </w:lvl>
    <w:lvl w:ilvl="5" w:tplc="13AC12F2">
      <w:numFmt w:val="bullet"/>
      <w:lvlText w:val="•"/>
      <w:lvlJc w:val="left"/>
      <w:pPr>
        <w:ind w:left="2633" w:hanging="361"/>
      </w:pPr>
      <w:rPr>
        <w:rFonts w:hint="default"/>
        <w:lang w:val="en-US" w:eastAsia="en-US" w:bidi="ar-SA"/>
      </w:rPr>
    </w:lvl>
    <w:lvl w:ilvl="6" w:tplc="356031BA">
      <w:numFmt w:val="bullet"/>
      <w:lvlText w:val="•"/>
      <w:lvlJc w:val="left"/>
      <w:pPr>
        <w:ind w:left="3067" w:hanging="361"/>
      </w:pPr>
      <w:rPr>
        <w:rFonts w:hint="default"/>
        <w:lang w:val="en-US" w:eastAsia="en-US" w:bidi="ar-SA"/>
      </w:rPr>
    </w:lvl>
    <w:lvl w:ilvl="7" w:tplc="0CE63C2C">
      <w:numFmt w:val="bullet"/>
      <w:lvlText w:val="•"/>
      <w:lvlJc w:val="left"/>
      <w:pPr>
        <w:ind w:left="3502" w:hanging="361"/>
      </w:pPr>
      <w:rPr>
        <w:rFonts w:hint="default"/>
        <w:lang w:val="en-US" w:eastAsia="en-US" w:bidi="ar-SA"/>
      </w:rPr>
    </w:lvl>
    <w:lvl w:ilvl="8" w:tplc="E4A08C6A">
      <w:numFmt w:val="bullet"/>
      <w:lvlText w:val="•"/>
      <w:lvlJc w:val="left"/>
      <w:pPr>
        <w:ind w:left="3936" w:hanging="361"/>
      </w:pPr>
      <w:rPr>
        <w:rFonts w:hint="default"/>
        <w:lang w:val="en-US" w:eastAsia="en-US" w:bidi="ar-SA"/>
      </w:rPr>
    </w:lvl>
  </w:abstractNum>
  <w:abstractNum w:abstractNumId="237" w15:restartNumberingAfterBreak="0">
    <w:nsid w:val="67992C4F"/>
    <w:multiLevelType w:val="hybridMultilevel"/>
    <w:tmpl w:val="00DEB898"/>
    <w:lvl w:ilvl="0" w:tplc="1B3634A2">
      <w:numFmt w:val="bullet"/>
      <w:lvlText w:val=""/>
      <w:lvlJc w:val="left"/>
      <w:pPr>
        <w:ind w:left="364" w:hanging="360"/>
      </w:pPr>
      <w:rPr>
        <w:rFonts w:ascii="Symbol" w:eastAsia="Symbol" w:hAnsi="Symbol" w:cs="Symbol" w:hint="default"/>
        <w:w w:val="100"/>
        <w:sz w:val="22"/>
        <w:szCs w:val="22"/>
        <w:lang w:val="en-US" w:eastAsia="en-US" w:bidi="ar-SA"/>
      </w:rPr>
    </w:lvl>
    <w:lvl w:ilvl="1" w:tplc="7368D054">
      <w:numFmt w:val="bullet"/>
      <w:lvlText w:val="•"/>
      <w:lvlJc w:val="left"/>
      <w:pPr>
        <w:ind w:left="955" w:hanging="360"/>
      </w:pPr>
      <w:rPr>
        <w:rFonts w:hint="default"/>
        <w:lang w:val="en-US" w:eastAsia="en-US" w:bidi="ar-SA"/>
      </w:rPr>
    </w:lvl>
    <w:lvl w:ilvl="2" w:tplc="CA4AEDB2">
      <w:numFmt w:val="bullet"/>
      <w:lvlText w:val="•"/>
      <w:lvlJc w:val="left"/>
      <w:pPr>
        <w:ind w:left="1550" w:hanging="360"/>
      </w:pPr>
      <w:rPr>
        <w:rFonts w:hint="default"/>
        <w:lang w:val="en-US" w:eastAsia="en-US" w:bidi="ar-SA"/>
      </w:rPr>
    </w:lvl>
    <w:lvl w:ilvl="3" w:tplc="69740694">
      <w:numFmt w:val="bullet"/>
      <w:lvlText w:val="•"/>
      <w:lvlJc w:val="left"/>
      <w:pPr>
        <w:ind w:left="2145" w:hanging="360"/>
      </w:pPr>
      <w:rPr>
        <w:rFonts w:hint="default"/>
        <w:lang w:val="en-US" w:eastAsia="en-US" w:bidi="ar-SA"/>
      </w:rPr>
    </w:lvl>
    <w:lvl w:ilvl="4" w:tplc="B764EEAE">
      <w:numFmt w:val="bullet"/>
      <w:lvlText w:val="•"/>
      <w:lvlJc w:val="left"/>
      <w:pPr>
        <w:ind w:left="2740" w:hanging="360"/>
      </w:pPr>
      <w:rPr>
        <w:rFonts w:hint="default"/>
        <w:lang w:val="en-US" w:eastAsia="en-US" w:bidi="ar-SA"/>
      </w:rPr>
    </w:lvl>
    <w:lvl w:ilvl="5" w:tplc="4A82D15A">
      <w:numFmt w:val="bullet"/>
      <w:lvlText w:val="•"/>
      <w:lvlJc w:val="left"/>
      <w:pPr>
        <w:ind w:left="3335" w:hanging="360"/>
      </w:pPr>
      <w:rPr>
        <w:rFonts w:hint="default"/>
        <w:lang w:val="en-US" w:eastAsia="en-US" w:bidi="ar-SA"/>
      </w:rPr>
    </w:lvl>
    <w:lvl w:ilvl="6" w:tplc="F8BA9BCA">
      <w:numFmt w:val="bullet"/>
      <w:lvlText w:val="•"/>
      <w:lvlJc w:val="left"/>
      <w:pPr>
        <w:ind w:left="3930" w:hanging="360"/>
      </w:pPr>
      <w:rPr>
        <w:rFonts w:hint="default"/>
        <w:lang w:val="en-US" w:eastAsia="en-US" w:bidi="ar-SA"/>
      </w:rPr>
    </w:lvl>
    <w:lvl w:ilvl="7" w:tplc="2AD6C692">
      <w:numFmt w:val="bullet"/>
      <w:lvlText w:val="•"/>
      <w:lvlJc w:val="left"/>
      <w:pPr>
        <w:ind w:left="4525" w:hanging="360"/>
      </w:pPr>
      <w:rPr>
        <w:rFonts w:hint="default"/>
        <w:lang w:val="en-US" w:eastAsia="en-US" w:bidi="ar-SA"/>
      </w:rPr>
    </w:lvl>
    <w:lvl w:ilvl="8" w:tplc="689A3F38">
      <w:numFmt w:val="bullet"/>
      <w:lvlText w:val="•"/>
      <w:lvlJc w:val="left"/>
      <w:pPr>
        <w:ind w:left="5120" w:hanging="360"/>
      </w:pPr>
      <w:rPr>
        <w:rFonts w:hint="default"/>
        <w:lang w:val="en-US" w:eastAsia="en-US" w:bidi="ar-SA"/>
      </w:rPr>
    </w:lvl>
  </w:abstractNum>
  <w:abstractNum w:abstractNumId="238" w15:restartNumberingAfterBreak="0">
    <w:nsid w:val="679B036D"/>
    <w:multiLevelType w:val="hybridMultilevel"/>
    <w:tmpl w:val="5BCAA970"/>
    <w:lvl w:ilvl="0" w:tplc="AC62D1CE">
      <w:numFmt w:val="bullet"/>
      <w:lvlText w:val=""/>
      <w:lvlJc w:val="left"/>
      <w:pPr>
        <w:ind w:left="364" w:hanging="360"/>
      </w:pPr>
      <w:rPr>
        <w:rFonts w:ascii="Symbol" w:eastAsia="Symbol" w:hAnsi="Symbol" w:cs="Symbol" w:hint="default"/>
        <w:w w:val="100"/>
        <w:sz w:val="22"/>
        <w:szCs w:val="22"/>
        <w:lang w:val="en-US" w:eastAsia="en-US" w:bidi="ar-SA"/>
      </w:rPr>
    </w:lvl>
    <w:lvl w:ilvl="1" w:tplc="59964F30">
      <w:numFmt w:val="bullet"/>
      <w:lvlText w:val="•"/>
      <w:lvlJc w:val="left"/>
      <w:pPr>
        <w:ind w:left="955" w:hanging="360"/>
      </w:pPr>
      <w:rPr>
        <w:rFonts w:hint="default"/>
        <w:lang w:val="en-US" w:eastAsia="en-US" w:bidi="ar-SA"/>
      </w:rPr>
    </w:lvl>
    <w:lvl w:ilvl="2" w:tplc="554A6A9C">
      <w:numFmt w:val="bullet"/>
      <w:lvlText w:val="•"/>
      <w:lvlJc w:val="left"/>
      <w:pPr>
        <w:ind w:left="1550" w:hanging="360"/>
      </w:pPr>
      <w:rPr>
        <w:rFonts w:hint="default"/>
        <w:lang w:val="en-US" w:eastAsia="en-US" w:bidi="ar-SA"/>
      </w:rPr>
    </w:lvl>
    <w:lvl w:ilvl="3" w:tplc="79C27D70">
      <w:numFmt w:val="bullet"/>
      <w:lvlText w:val="•"/>
      <w:lvlJc w:val="left"/>
      <w:pPr>
        <w:ind w:left="2145" w:hanging="360"/>
      </w:pPr>
      <w:rPr>
        <w:rFonts w:hint="default"/>
        <w:lang w:val="en-US" w:eastAsia="en-US" w:bidi="ar-SA"/>
      </w:rPr>
    </w:lvl>
    <w:lvl w:ilvl="4" w:tplc="AE64E43C">
      <w:numFmt w:val="bullet"/>
      <w:lvlText w:val="•"/>
      <w:lvlJc w:val="left"/>
      <w:pPr>
        <w:ind w:left="2741" w:hanging="360"/>
      </w:pPr>
      <w:rPr>
        <w:rFonts w:hint="default"/>
        <w:lang w:val="en-US" w:eastAsia="en-US" w:bidi="ar-SA"/>
      </w:rPr>
    </w:lvl>
    <w:lvl w:ilvl="5" w:tplc="553C46CA">
      <w:numFmt w:val="bullet"/>
      <w:lvlText w:val="•"/>
      <w:lvlJc w:val="left"/>
      <w:pPr>
        <w:ind w:left="3336" w:hanging="360"/>
      </w:pPr>
      <w:rPr>
        <w:rFonts w:hint="default"/>
        <w:lang w:val="en-US" w:eastAsia="en-US" w:bidi="ar-SA"/>
      </w:rPr>
    </w:lvl>
    <w:lvl w:ilvl="6" w:tplc="188630B4">
      <w:numFmt w:val="bullet"/>
      <w:lvlText w:val="•"/>
      <w:lvlJc w:val="left"/>
      <w:pPr>
        <w:ind w:left="3931" w:hanging="360"/>
      </w:pPr>
      <w:rPr>
        <w:rFonts w:hint="default"/>
        <w:lang w:val="en-US" w:eastAsia="en-US" w:bidi="ar-SA"/>
      </w:rPr>
    </w:lvl>
    <w:lvl w:ilvl="7" w:tplc="B1AC8736">
      <w:numFmt w:val="bullet"/>
      <w:lvlText w:val="•"/>
      <w:lvlJc w:val="left"/>
      <w:pPr>
        <w:ind w:left="4527" w:hanging="360"/>
      </w:pPr>
      <w:rPr>
        <w:rFonts w:hint="default"/>
        <w:lang w:val="en-US" w:eastAsia="en-US" w:bidi="ar-SA"/>
      </w:rPr>
    </w:lvl>
    <w:lvl w:ilvl="8" w:tplc="C8C0FF42">
      <w:numFmt w:val="bullet"/>
      <w:lvlText w:val="•"/>
      <w:lvlJc w:val="left"/>
      <w:pPr>
        <w:ind w:left="5122" w:hanging="360"/>
      </w:pPr>
      <w:rPr>
        <w:rFonts w:hint="default"/>
        <w:lang w:val="en-US" w:eastAsia="en-US" w:bidi="ar-SA"/>
      </w:rPr>
    </w:lvl>
  </w:abstractNum>
  <w:abstractNum w:abstractNumId="239" w15:restartNumberingAfterBreak="0">
    <w:nsid w:val="680C63F9"/>
    <w:multiLevelType w:val="hybridMultilevel"/>
    <w:tmpl w:val="2A86CCF0"/>
    <w:lvl w:ilvl="0" w:tplc="B78E6C6E">
      <w:numFmt w:val="bullet"/>
      <w:lvlText w:val=""/>
      <w:lvlJc w:val="left"/>
      <w:pPr>
        <w:ind w:left="364" w:hanging="360"/>
      </w:pPr>
      <w:rPr>
        <w:rFonts w:ascii="Symbol" w:eastAsia="Symbol" w:hAnsi="Symbol" w:cs="Symbol" w:hint="default"/>
        <w:w w:val="100"/>
        <w:sz w:val="22"/>
        <w:szCs w:val="22"/>
        <w:lang w:val="en-US" w:eastAsia="en-US" w:bidi="ar-SA"/>
      </w:rPr>
    </w:lvl>
    <w:lvl w:ilvl="1" w:tplc="4910696A">
      <w:numFmt w:val="bullet"/>
      <w:lvlText w:val="•"/>
      <w:lvlJc w:val="left"/>
      <w:pPr>
        <w:ind w:left="955" w:hanging="360"/>
      </w:pPr>
      <w:rPr>
        <w:rFonts w:hint="default"/>
        <w:lang w:val="en-US" w:eastAsia="en-US" w:bidi="ar-SA"/>
      </w:rPr>
    </w:lvl>
    <w:lvl w:ilvl="2" w:tplc="9AB223F4">
      <w:numFmt w:val="bullet"/>
      <w:lvlText w:val="•"/>
      <w:lvlJc w:val="left"/>
      <w:pPr>
        <w:ind w:left="1550" w:hanging="360"/>
      </w:pPr>
      <w:rPr>
        <w:rFonts w:hint="default"/>
        <w:lang w:val="en-US" w:eastAsia="en-US" w:bidi="ar-SA"/>
      </w:rPr>
    </w:lvl>
    <w:lvl w:ilvl="3" w:tplc="C852ADE0">
      <w:numFmt w:val="bullet"/>
      <w:lvlText w:val="•"/>
      <w:lvlJc w:val="left"/>
      <w:pPr>
        <w:ind w:left="2145" w:hanging="360"/>
      </w:pPr>
      <w:rPr>
        <w:rFonts w:hint="default"/>
        <w:lang w:val="en-US" w:eastAsia="en-US" w:bidi="ar-SA"/>
      </w:rPr>
    </w:lvl>
    <w:lvl w:ilvl="4" w:tplc="09C40E10">
      <w:numFmt w:val="bullet"/>
      <w:lvlText w:val="•"/>
      <w:lvlJc w:val="left"/>
      <w:pPr>
        <w:ind w:left="2741" w:hanging="360"/>
      </w:pPr>
      <w:rPr>
        <w:rFonts w:hint="default"/>
        <w:lang w:val="en-US" w:eastAsia="en-US" w:bidi="ar-SA"/>
      </w:rPr>
    </w:lvl>
    <w:lvl w:ilvl="5" w:tplc="B868DD3E">
      <w:numFmt w:val="bullet"/>
      <w:lvlText w:val="•"/>
      <w:lvlJc w:val="left"/>
      <w:pPr>
        <w:ind w:left="3336" w:hanging="360"/>
      </w:pPr>
      <w:rPr>
        <w:rFonts w:hint="default"/>
        <w:lang w:val="en-US" w:eastAsia="en-US" w:bidi="ar-SA"/>
      </w:rPr>
    </w:lvl>
    <w:lvl w:ilvl="6" w:tplc="47D8C0AC">
      <w:numFmt w:val="bullet"/>
      <w:lvlText w:val="•"/>
      <w:lvlJc w:val="left"/>
      <w:pPr>
        <w:ind w:left="3931" w:hanging="360"/>
      </w:pPr>
      <w:rPr>
        <w:rFonts w:hint="default"/>
        <w:lang w:val="en-US" w:eastAsia="en-US" w:bidi="ar-SA"/>
      </w:rPr>
    </w:lvl>
    <w:lvl w:ilvl="7" w:tplc="391A16D2">
      <w:numFmt w:val="bullet"/>
      <w:lvlText w:val="•"/>
      <w:lvlJc w:val="left"/>
      <w:pPr>
        <w:ind w:left="4527" w:hanging="360"/>
      </w:pPr>
      <w:rPr>
        <w:rFonts w:hint="default"/>
        <w:lang w:val="en-US" w:eastAsia="en-US" w:bidi="ar-SA"/>
      </w:rPr>
    </w:lvl>
    <w:lvl w:ilvl="8" w:tplc="BF14EDDE">
      <w:numFmt w:val="bullet"/>
      <w:lvlText w:val="•"/>
      <w:lvlJc w:val="left"/>
      <w:pPr>
        <w:ind w:left="5122" w:hanging="360"/>
      </w:pPr>
      <w:rPr>
        <w:rFonts w:hint="default"/>
        <w:lang w:val="en-US" w:eastAsia="en-US" w:bidi="ar-SA"/>
      </w:rPr>
    </w:lvl>
  </w:abstractNum>
  <w:abstractNum w:abstractNumId="240" w15:restartNumberingAfterBreak="0">
    <w:nsid w:val="680E3224"/>
    <w:multiLevelType w:val="hybridMultilevel"/>
    <w:tmpl w:val="B80C1C44"/>
    <w:lvl w:ilvl="0" w:tplc="B8BA2D0E">
      <w:numFmt w:val="bullet"/>
      <w:lvlText w:val=""/>
      <w:lvlJc w:val="left"/>
      <w:pPr>
        <w:ind w:left="364" w:hanging="360"/>
      </w:pPr>
      <w:rPr>
        <w:rFonts w:ascii="Symbol" w:eastAsia="Symbol" w:hAnsi="Symbol" w:cs="Symbol" w:hint="default"/>
        <w:w w:val="100"/>
        <w:sz w:val="22"/>
        <w:szCs w:val="22"/>
        <w:lang w:val="en-US" w:eastAsia="en-US" w:bidi="ar-SA"/>
      </w:rPr>
    </w:lvl>
    <w:lvl w:ilvl="1" w:tplc="CB24DCB4">
      <w:numFmt w:val="bullet"/>
      <w:lvlText w:val="•"/>
      <w:lvlJc w:val="left"/>
      <w:pPr>
        <w:ind w:left="955" w:hanging="360"/>
      </w:pPr>
      <w:rPr>
        <w:rFonts w:hint="default"/>
        <w:lang w:val="en-US" w:eastAsia="en-US" w:bidi="ar-SA"/>
      </w:rPr>
    </w:lvl>
    <w:lvl w:ilvl="2" w:tplc="94342A26">
      <w:numFmt w:val="bullet"/>
      <w:lvlText w:val="•"/>
      <w:lvlJc w:val="left"/>
      <w:pPr>
        <w:ind w:left="1550" w:hanging="360"/>
      </w:pPr>
      <w:rPr>
        <w:rFonts w:hint="default"/>
        <w:lang w:val="en-US" w:eastAsia="en-US" w:bidi="ar-SA"/>
      </w:rPr>
    </w:lvl>
    <w:lvl w:ilvl="3" w:tplc="62360716">
      <w:numFmt w:val="bullet"/>
      <w:lvlText w:val="•"/>
      <w:lvlJc w:val="left"/>
      <w:pPr>
        <w:ind w:left="2145" w:hanging="360"/>
      </w:pPr>
      <w:rPr>
        <w:rFonts w:hint="default"/>
        <w:lang w:val="en-US" w:eastAsia="en-US" w:bidi="ar-SA"/>
      </w:rPr>
    </w:lvl>
    <w:lvl w:ilvl="4" w:tplc="360E2C1C">
      <w:numFmt w:val="bullet"/>
      <w:lvlText w:val="•"/>
      <w:lvlJc w:val="left"/>
      <w:pPr>
        <w:ind w:left="2741" w:hanging="360"/>
      </w:pPr>
      <w:rPr>
        <w:rFonts w:hint="default"/>
        <w:lang w:val="en-US" w:eastAsia="en-US" w:bidi="ar-SA"/>
      </w:rPr>
    </w:lvl>
    <w:lvl w:ilvl="5" w:tplc="852C8ED0">
      <w:numFmt w:val="bullet"/>
      <w:lvlText w:val="•"/>
      <w:lvlJc w:val="left"/>
      <w:pPr>
        <w:ind w:left="3336" w:hanging="360"/>
      </w:pPr>
      <w:rPr>
        <w:rFonts w:hint="default"/>
        <w:lang w:val="en-US" w:eastAsia="en-US" w:bidi="ar-SA"/>
      </w:rPr>
    </w:lvl>
    <w:lvl w:ilvl="6" w:tplc="5C06A6AC">
      <w:numFmt w:val="bullet"/>
      <w:lvlText w:val="•"/>
      <w:lvlJc w:val="left"/>
      <w:pPr>
        <w:ind w:left="3931" w:hanging="360"/>
      </w:pPr>
      <w:rPr>
        <w:rFonts w:hint="default"/>
        <w:lang w:val="en-US" w:eastAsia="en-US" w:bidi="ar-SA"/>
      </w:rPr>
    </w:lvl>
    <w:lvl w:ilvl="7" w:tplc="91086EB6">
      <w:numFmt w:val="bullet"/>
      <w:lvlText w:val="•"/>
      <w:lvlJc w:val="left"/>
      <w:pPr>
        <w:ind w:left="4527" w:hanging="360"/>
      </w:pPr>
      <w:rPr>
        <w:rFonts w:hint="default"/>
        <w:lang w:val="en-US" w:eastAsia="en-US" w:bidi="ar-SA"/>
      </w:rPr>
    </w:lvl>
    <w:lvl w:ilvl="8" w:tplc="CDB4238A">
      <w:numFmt w:val="bullet"/>
      <w:lvlText w:val="•"/>
      <w:lvlJc w:val="left"/>
      <w:pPr>
        <w:ind w:left="5122" w:hanging="360"/>
      </w:pPr>
      <w:rPr>
        <w:rFonts w:hint="default"/>
        <w:lang w:val="en-US" w:eastAsia="en-US" w:bidi="ar-SA"/>
      </w:rPr>
    </w:lvl>
  </w:abstractNum>
  <w:abstractNum w:abstractNumId="241" w15:restartNumberingAfterBreak="0">
    <w:nsid w:val="68401FF7"/>
    <w:multiLevelType w:val="hybridMultilevel"/>
    <w:tmpl w:val="05B8C644"/>
    <w:lvl w:ilvl="0" w:tplc="A278822A">
      <w:numFmt w:val="bullet"/>
      <w:lvlText w:val=""/>
      <w:lvlJc w:val="left"/>
      <w:pPr>
        <w:ind w:left="364" w:hanging="360"/>
      </w:pPr>
      <w:rPr>
        <w:rFonts w:ascii="Symbol" w:eastAsia="Symbol" w:hAnsi="Symbol" w:cs="Symbol" w:hint="default"/>
        <w:w w:val="100"/>
        <w:sz w:val="22"/>
        <w:szCs w:val="22"/>
        <w:lang w:val="en-US" w:eastAsia="en-US" w:bidi="ar-SA"/>
      </w:rPr>
    </w:lvl>
    <w:lvl w:ilvl="1" w:tplc="F834A8EA">
      <w:numFmt w:val="bullet"/>
      <w:lvlText w:val="•"/>
      <w:lvlJc w:val="left"/>
      <w:pPr>
        <w:ind w:left="955" w:hanging="360"/>
      </w:pPr>
      <w:rPr>
        <w:rFonts w:hint="default"/>
        <w:lang w:val="en-US" w:eastAsia="en-US" w:bidi="ar-SA"/>
      </w:rPr>
    </w:lvl>
    <w:lvl w:ilvl="2" w:tplc="A17A3C92">
      <w:numFmt w:val="bullet"/>
      <w:lvlText w:val="•"/>
      <w:lvlJc w:val="left"/>
      <w:pPr>
        <w:ind w:left="1550" w:hanging="360"/>
      </w:pPr>
      <w:rPr>
        <w:rFonts w:hint="default"/>
        <w:lang w:val="en-US" w:eastAsia="en-US" w:bidi="ar-SA"/>
      </w:rPr>
    </w:lvl>
    <w:lvl w:ilvl="3" w:tplc="07DCF938">
      <w:numFmt w:val="bullet"/>
      <w:lvlText w:val="•"/>
      <w:lvlJc w:val="left"/>
      <w:pPr>
        <w:ind w:left="2145" w:hanging="360"/>
      </w:pPr>
      <w:rPr>
        <w:rFonts w:hint="default"/>
        <w:lang w:val="en-US" w:eastAsia="en-US" w:bidi="ar-SA"/>
      </w:rPr>
    </w:lvl>
    <w:lvl w:ilvl="4" w:tplc="6EA066E8">
      <w:numFmt w:val="bullet"/>
      <w:lvlText w:val="•"/>
      <w:lvlJc w:val="left"/>
      <w:pPr>
        <w:ind w:left="2741" w:hanging="360"/>
      </w:pPr>
      <w:rPr>
        <w:rFonts w:hint="default"/>
        <w:lang w:val="en-US" w:eastAsia="en-US" w:bidi="ar-SA"/>
      </w:rPr>
    </w:lvl>
    <w:lvl w:ilvl="5" w:tplc="707E2832">
      <w:numFmt w:val="bullet"/>
      <w:lvlText w:val="•"/>
      <w:lvlJc w:val="left"/>
      <w:pPr>
        <w:ind w:left="3336" w:hanging="360"/>
      </w:pPr>
      <w:rPr>
        <w:rFonts w:hint="default"/>
        <w:lang w:val="en-US" w:eastAsia="en-US" w:bidi="ar-SA"/>
      </w:rPr>
    </w:lvl>
    <w:lvl w:ilvl="6" w:tplc="85B639B8">
      <w:numFmt w:val="bullet"/>
      <w:lvlText w:val="•"/>
      <w:lvlJc w:val="left"/>
      <w:pPr>
        <w:ind w:left="3931" w:hanging="360"/>
      </w:pPr>
      <w:rPr>
        <w:rFonts w:hint="default"/>
        <w:lang w:val="en-US" w:eastAsia="en-US" w:bidi="ar-SA"/>
      </w:rPr>
    </w:lvl>
    <w:lvl w:ilvl="7" w:tplc="C7FA5D88">
      <w:numFmt w:val="bullet"/>
      <w:lvlText w:val="•"/>
      <w:lvlJc w:val="left"/>
      <w:pPr>
        <w:ind w:left="4527" w:hanging="360"/>
      </w:pPr>
      <w:rPr>
        <w:rFonts w:hint="default"/>
        <w:lang w:val="en-US" w:eastAsia="en-US" w:bidi="ar-SA"/>
      </w:rPr>
    </w:lvl>
    <w:lvl w:ilvl="8" w:tplc="80C22F8C">
      <w:numFmt w:val="bullet"/>
      <w:lvlText w:val="•"/>
      <w:lvlJc w:val="left"/>
      <w:pPr>
        <w:ind w:left="5122" w:hanging="360"/>
      </w:pPr>
      <w:rPr>
        <w:rFonts w:hint="default"/>
        <w:lang w:val="en-US" w:eastAsia="en-US" w:bidi="ar-SA"/>
      </w:rPr>
    </w:lvl>
  </w:abstractNum>
  <w:abstractNum w:abstractNumId="242" w15:restartNumberingAfterBreak="0">
    <w:nsid w:val="685F6246"/>
    <w:multiLevelType w:val="hybridMultilevel"/>
    <w:tmpl w:val="D496FBD6"/>
    <w:lvl w:ilvl="0" w:tplc="E9121906">
      <w:numFmt w:val="bullet"/>
      <w:lvlText w:val=""/>
      <w:lvlJc w:val="left"/>
      <w:pPr>
        <w:ind w:left="364" w:hanging="360"/>
      </w:pPr>
      <w:rPr>
        <w:rFonts w:ascii="Symbol" w:eastAsia="Symbol" w:hAnsi="Symbol" w:cs="Symbol" w:hint="default"/>
        <w:w w:val="100"/>
        <w:sz w:val="22"/>
        <w:szCs w:val="22"/>
        <w:lang w:val="en-US" w:eastAsia="en-US" w:bidi="ar-SA"/>
      </w:rPr>
    </w:lvl>
    <w:lvl w:ilvl="1" w:tplc="7A2A3292">
      <w:numFmt w:val="bullet"/>
      <w:lvlText w:val="•"/>
      <w:lvlJc w:val="left"/>
      <w:pPr>
        <w:ind w:left="955" w:hanging="360"/>
      </w:pPr>
      <w:rPr>
        <w:rFonts w:hint="default"/>
        <w:lang w:val="en-US" w:eastAsia="en-US" w:bidi="ar-SA"/>
      </w:rPr>
    </w:lvl>
    <w:lvl w:ilvl="2" w:tplc="87009E08">
      <w:numFmt w:val="bullet"/>
      <w:lvlText w:val="•"/>
      <w:lvlJc w:val="left"/>
      <w:pPr>
        <w:ind w:left="1550" w:hanging="360"/>
      </w:pPr>
      <w:rPr>
        <w:rFonts w:hint="default"/>
        <w:lang w:val="en-US" w:eastAsia="en-US" w:bidi="ar-SA"/>
      </w:rPr>
    </w:lvl>
    <w:lvl w:ilvl="3" w:tplc="029439C0">
      <w:numFmt w:val="bullet"/>
      <w:lvlText w:val="•"/>
      <w:lvlJc w:val="left"/>
      <w:pPr>
        <w:ind w:left="2145" w:hanging="360"/>
      </w:pPr>
      <w:rPr>
        <w:rFonts w:hint="default"/>
        <w:lang w:val="en-US" w:eastAsia="en-US" w:bidi="ar-SA"/>
      </w:rPr>
    </w:lvl>
    <w:lvl w:ilvl="4" w:tplc="D2A46BEE">
      <w:numFmt w:val="bullet"/>
      <w:lvlText w:val="•"/>
      <w:lvlJc w:val="left"/>
      <w:pPr>
        <w:ind w:left="2741" w:hanging="360"/>
      </w:pPr>
      <w:rPr>
        <w:rFonts w:hint="default"/>
        <w:lang w:val="en-US" w:eastAsia="en-US" w:bidi="ar-SA"/>
      </w:rPr>
    </w:lvl>
    <w:lvl w:ilvl="5" w:tplc="1EE6E528">
      <w:numFmt w:val="bullet"/>
      <w:lvlText w:val="•"/>
      <w:lvlJc w:val="left"/>
      <w:pPr>
        <w:ind w:left="3336" w:hanging="360"/>
      </w:pPr>
      <w:rPr>
        <w:rFonts w:hint="default"/>
        <w:lang w:val="en-US" w:eastAsia="en-US" w:bidi="ar-SA"/>
      </w:rPr>
    </w:lvl>
    <w:lvl w:ilvl="6" w:tplc="CBEE2428">
      <w:numFmt w:val="bullet"/>
      <w:lvlText w:val="•"/>
      <w:lvlJc w:val="left"/>
      <w:pPr>
        <w:ind w:left="3931" w:hanging="360"/>
      </w:pPr>
      <w:rPr>
        <w:rFonts w:hint="default"/>
        <w:lang w:val="en-US" w:eastAsia="en-US" w:bidi="ar-SA"/>
      </w:rPr>
    </w:lvl>
    <w:lvl w:ilvl="7" w:tplc="9AF29F4E">
      <w:numFmt w:val="bullet"/>
      <w:lvlText w:val="•"/>
      <w:lvlJc w:val="left"/>
      <w:pPr>
        <w:ind w:left="4527" w:hanging="360"/>
      </w:pPr>
      <w:rPr>
        <w:rFonts w:hint="default"/>
        <w:lang w:val="en-US" w:eastAsia="en-US" w:bidi="ar-SA"/>
      </w:rPr>
    </w:lvl>
    <w:lvl w:ilvl="8" w:tplc="1C506852">
      <w:numFmt w:val="bullet"/>
      <w:lvlText w:val="•"/>
      <w:lvlJc w:val="left"/>
      <w:pPr>
        <w:ind w:left="5122" w:hanging="360"/>
      </w:pPr>
      <w:rPr>
        <w:rFonts w:hint="default"/>
        <w:lang w:val="en-US" w:eastAsia="en-US" w:bidi="ar-SA"/>
      </w:rPr>
    </w:lvl>
  </w:abstractNum>
  <w:abstractNum w:abstractNumId="243" w15:restartNumberingAfterBreak="0">
    <w:nsid w:val="69233447"/>
    <w:multiLevelType w:val="hybridMultilevel"/>
    <w:tmpl w:val="75E8C794"/>
    <w:lvl w:ilvl="0" w:tplc="FFD8C06A">
      <w:numFmt w:val="bullet"/>
      <w:lvlText w:val=""/>
      <w:lvlJc w:val="left"/>
      <w:pPr>
        <w:ind w:left="467" w:hanging="361"/>
      </w:pPr>
      <w:rPr>
        <w:rFonts w:ascii="Symbol" w:eastAsia="Symbol" w:hAnsi="Symbol" w:cs="Symbol" w:hint="default"/>
        <w:w w:val="100"/>
        <w:sz w:val="22"/>
        <w:szCs w:val="22"/>
        <w:lang w:val="en-US" w:eastAsia="en-US" w:bidi="ar-SA"/>
      </w:rPr>
    </w:lvl>
    <w:lvl w:ilvl="1" w:tplc="3FA2B71E">
      <w:numFmt w:val="bullet"/>
      <w:lvlText w:val="•"/>
      <w:lvlJc w:val="left"/>
      <w:pPr>
        <w:ind w:left="894" w:hanging="361"/>
      </w:pPr>
      <w:rPr>
        <w:rFonts w:hint="default"/>
        <w:lang w:val="en-US" w:eastAsia="en-US" w:bidi="ar-SA"/>
      </w:rPr>
    </w:lvl>
    <w:lvl w:ilvl="2" w:tplc="9F5E7332">
      <w:numFmt w:val="bullet"/>
      <w:lvlText w:val="•"/>
      <w:lvlJc w:val="left"/>
      <w:pPr>
        <w:ind w:left="1329" w:hanging="361"/>
      </w:pPr>
      <w:rPr>
        <w:rFonts w:hint="default"/>
        <w:lang w:val="en-US" w:eastAsia="en-US" w:bidi="ar-SA"/>
      </w:rPr>
    </w:lvl>
    <w:lvl w:ilvl="3" w:tplc="A58EB212">
      <w:numFmt w:val="bullet"/>
      <w:lvlText w:val="•"/>
      <w:lvlJc w:val="left"/>
      <w:pPr>
        <w:ind w:left="1763" w:hanging="361"/>
      </w:pPr>
      <w:rPr>
        <w:rFonts w:hint="default"/>
        <w:lang w:val="en-US" w:eastAsia="en-US" w:bidi="ar-SA"/>
      </w:rPr>
    </w:lvl>
    <w:lvl w:ilvl="4" w:tplc="F52AE6FE">
      <w:numFmt w:val="bullet"/>
      <w:lvlText w:val="•"/>
      <w:lvlJc w:val="left"/>
      <w:pPr>
        <w:ind w:left="2198" w:hanging="361"/>
      </w:pPr>
      <w:rPr>
        <w:rFonts w:hint="default"/>
        <w:lang w:val="en-US" w:eastAsia="en-US" w:bidi="ar-SA"/>
      </w:rPr>
    </w:lvl>
    <w:lvl w:ilvl="5" w:tplc="4CFA80DC">
      <w:numFmt w:val="bullet"/>
      <w:lvlText w:val="•"/>
      <w:lvlJc w:val="left"/>
      <w:pPr>
        <w:ind w:left="2633" w:hanging="361"/>
      </w:pPr>
      <w:rPr>
        <w:rFonts w:hint="default"/>
        <w:lang w:val="en-US" w:eastAsia="en-US" w:bidi="ar-SA"/>
      </w:rPr>
    </w:lvl>
    <w:lvl w:ilvl="6" w:tplc="E10AD96E">
      <w:numFmt w:val="bullet"/>
      <w:lvlText w:val="•"/>
      <w:lvlJc w:val="left"/>
      <w:pPr>
        <w:ind w:left="3067" w:hanging="361"/>
      </w:pPr>
      <w:rPr>
        <w:rFonts w:hint="default"/>
        <w:lang w:val="en-US" w:eastAsia="en-US" w:bidi="ar-SA"/>
      </w:rPr>
    </w:lvl>
    <w:lvl w:ilvl="7" w:tplc="E1725E8C">
      <w:numFmt w:val="bullet"/>
      <w:lvlText w:val="•"/>
      <w:lvlJc w:val="left"/>
      <w:pPr>
        <w:ind w:left="3502" w:hanging="361"/>
      </w:pPr>
      <w:rPr>
        <w:rFonts w:hint="default"/>
        <w:lang w:val="en-US" w:eastAsia="en-US" w:bidi="ar-SA"/>
      </w:rPr>
    </w:lvl>
    <w:lvl w:ilvl="8" w:tplc="9B14DE26">
      <w:numFmt w:val="bullet"/>
      <w:lvlText w:val="•"/>
      <w:lvlJc w:val="left"/>
      <w:pPr>
        <w:ind w:left="3936" w:hanging="361"/>
      </w:pPr>
      <w:rPr>
        <w:rFonts w:hint="default"/>
        <w:lang w:val="en-US" w:eastAsia="en-US" w:bidi="ar-SA"/>
      </w:rPr>
    </w:lvl>
  </w:abstractNum>
  <w:abstractNum w:abstractNumId="244" w15:restartNumberingAfterBreak="0">
    <w:nsid w:val="69925A4D"/>
    <w:multiLevelType w:val="hybridMultilevel"/>
    <w:tmpl w:val="EAA097B0"/>
    <w:lvl w:ilvl="0" w:tplc="EAD69FEC">
      <w:numFmt w:val="bullet"/>
      <w:lvlText w:val=""/>
      <w:lvlJc w:val="left"/>
      <w:pPr>
        <w:ind w:left="364" w:hanging="360"/>
      </w:pPr>
      <w:rPr>
        <w:rFonts w:ascii="Symbol" w:eastAsia="Symbol" w:hAnsi="Symbol" w:cs="Symbol" w:hint="default"/>
        <w:w w:val="100"/>
        <w:sz w:val="22"/>
        <w:szCs w:val="22"/>
        <w:lang w:val="en-US" w:eastAsia="en-US" w:bidi="ar-SA"/>
      </w:rPr>
    </w:lvl>
    <w:lvl w:ilvl="1" w:tplc="896C90A0">
      <w:numFmt w:val="bullet"/>
      <w:lvlText w:val="•"/>
      <w:lvlJc w:val="left"/>
      <w:pPr>
        <w:ind w:left="955" w:hanging="360"/>
      </w:pPr>
      <w:rPr>
        <w:rFonts w:hint="default"/>
        <w:lang w:val="en-US" w:eastAsia="en-US" w:bidi="ar-SA"/>
      </w:rPr>
    </w:lvl>
    <w:lvl w:ilvl="2" w:tplc="F2B0DC92">
      <w:numFmt w:val="bullet"/>
      <w:lvlText w:val="•"/>
      <w:lvlJc w:val="left"/>
      <w:pPr>
        <w:ind w:left="1550" w:hanging="360"/>
      </w:pPr>
      <w:rPr>
        <w:rFonts w:hint="default"/>
        <w:lang w:val="en-US" w:eastAsia="en-US" w:bidi="ar-SA"/>
      </w:rPr>
    </w:lvl>
    <w:lvl w:ilvl="3" w:tplc="8762564E">
      <w:numFmt w:val="bullet"/>
      <w:lvlText w:val="•"/>
      <w:lvlJc w:val="left"/>
      <w:pPr>
        <w:ind w:left="2145" w:hanging="360"/>
      </w:pPr>
      <w:rPr>
        <w:rFonts w:hint="default"/>
        <w:lang w:val="en-US" w:eastAsia="en-US" w:bidi="ar-SA"/>
      </w:rPr>
    </w:lvl>
    <w:lvl w:ilvl="4" w:tplc="69DA2B4A">
      <w:numFmt w:val="bullet"/>
      <w:lvlText w:val="•"/>
      <w:lvlJc w:val="left"/>
      <w:pPr>
        <w:ind w:left="2741" w:hanging="360"/>
      </w:pPr>
      <w:rPr>
        <w:rFonts w:hint="default"/>
        <w:lang w:val="en-US" w:eastAsia="en-US" w:bidi="ar-SA"/>
      </w:rPr>
    </w:lvl>
    <w:lvl w:ilvl="5" w:tplc="33E2F400">
      <w:numFmt w:val="bullet"/>
      <w:lvlText w:val="•"/>
      <w:lvlJc w:val="left"/>
      <w:pPr>
        <w:ind w:left="3336" w:hanging="360"/>
      </w:pPr>
      <w:rPr>
        <w:rFonts w:hint="default"/>
        <w:lang w:val="en-US" w:eastAsia="en-US" w:bidi="ar-SA"/>
      </w:rPr>
    </w:lvl>
    <w:lvl w:ilvl="6" w:tplc="59185156">
      <w:numFmt w:val="bullet"/>
      <w:lvlText w:val="•"/>
      <w:lvlJc w:val="left"/>
      <w:pPr>
        <w:ind w:left="3931" w:hanging="360"/>
      </w:pPr>
      <w:rPr>
        <w:rFonts w:hint="default"/>
        <w:lang w:val="en-US" w:eastAsia="en-US" w:bidi="ar-SA"/>
      </w:rPr>
    </w:lvl>
    <w:lvl w:ilvl="7" w:tplc="B906907E">
      <w:numFmt w:val="bullet"/>
      <w:lvlText w:val="•"/>
      <w:lvlJc w:val="left"/>
      <w:pPr>
        <w:ind w:left="4527" w:hanging="360"/>
      </w:pPr>
      <w:rPr>
        <w:rFonts w:hint="default"/>
        <w:lang w:val="en-US" w:eastAsia="en-US" w:bidi="ar-SA"/>
      </w:rPr>
    </w:lvl>
    <w:lvl w:ilvl="8" w:tplc="CA64EA3C">
      <w:numFmt w:val="bullet"/>
      <w:lvlText w:val="•"/>
      <w:lvlJc w:val="left"/>
      <w:pPr>
        <w:ind w:left="5122" w:hanging="360"/>
      </w:pPr>
      <w:rPr>
        <w:rFonts w:hint="default"/>
        <w:lang w:val="en-US" w:eastAsia="en-US" w:bidi="ar-SA"/>
      </w:rPr>
    </w:lvl>
  </w:abstractNum>
  <w:abstractNum w:abstractNumId="245" w15:restartNumberingAfterBreak="0">
    <w:nsid w:val="69BB6A76"/>
    <w:multiLevelType w:val="hybridMultilevel"/>
    <w:tmpl w:val="FA5C2BD6"/>
    <w:lvl w:ilvl="0" w:tplc="FE2ED094">
      <w:numFmt w:val="bullet"/>
      <w:lvlText w:val=""/>
      <w:lvlJc w:val="left"/>
      <w:pPr>
        <w:ind w:left="364" w:hanging="360"/>
      </w:pPr>
      <w:rPr>
        <w:rFonts w:ascii="Symbol" w:eastAsia="Symbol" w:hAnsi="Symbol" w:cs="Symbol" w:hint="default"/>
        <w:w w:val="100"/>
        <w:sz w:val="22"/>
        <w:szCs w:val="22"/>
        <w:lang w:val="en-US" w:eastAsia="en-US" w:bidi="ar-SA"/>
      </w:rPr>
    </w:lvl>
    <w:lvl w:ilvl="1" w:tplc="6AD254B6">
      <w:numFmt w:val="bullet"/>
      <w:lvlText w:val="•"/>
      <w:lvlJc w:val="left"/>
      <w:pPr>
        <w:ind w:left="955" w:hanging="360"/>
      </w:pPr>
      <w:rPr>
        <w:rFonts w:hint="default"/>
        <w:lang w:val="en-US" w:eastAsia="en-US" w:bidi="ar-SA"/>
      </w:rPr>
    </w:lvl>
    <w:lvl w:ilvl="2" w:tplc="6342793A">
      <w:numFmt w:val="bullet"/>
      <w:lvlText w:val="•"/>
      <w:lvlJc w:val="left"/>
      <w:pPr>
        <w:ind w:left="1550" w:hanging="360"/>
      </w:pPr>
      <w:rPr>
        <w:rFonts w:hint="default"/>
        <w:lang w:val="en-US" w:eastAsia="en-US" w:bidi="ar-SA"/>
      </w:rPr>
    </w:lvl>
    <w:lvl w:ilvl="3" w:tplc="2ED281EE">
      <w:numFmt w:val="bullet"/>
      <w:lvlText w:val="•"/>
      <w:lvlJc w:val="left"/>
      <w:pPr>
        <w:ind w:left="2145" w:hanging="360"/>
      </w:pPr>
      <w:rPr>
        <w:rFonts w:hint="default"/>
        <w:lang w:val="en-US" w:eastAsia="en-US" w:bidi="ar-SA"/>
      </w:rPr>
    </w:lvl>
    <w:lvl w:ilvl="4" w:tplc="EEF49414">
      <w:numFmt w:val="bullet"/>
      <w:lvlText w:val="•"/>
      <w:lvlJc w:val="left"/>
      <w:pPr>
        <w:ind w:left="2741" w:hanging="360"/>
      </w:pPr>
      <w:rPr>
        <w:rFonts w:hint="default"/>
        <w:lang w:val="en-US" w:eastAsia="en-US" w:bidi="ar-SA"/>
      </w:rPr>
    </w:lvl>
    <w:lvl w:ilvl="5" w:tplc="2BACE4CE">
      <w:numFmt w:val="bullet"/>
      <w:lvlText w:val="•"/>
      <w:lvlJc w:val="left"/>
      <w:pPr>
        <w:ind w:left="3336" w:hanging="360"/>
      </w:pPr>
      <w:rPr>
        <w:rFonts w:hint="default"/>
        <w:lang w:val="en-US" w:eastAsia="en-US" w:bidi="ar-SA"/>
      </w:rPr>
    </w:lvl>
    <w:lvl w:ilvl="6" w:tplc="71A2BAA4">
      <w:numFmt w:val="bullet"/>
      <w:lvlText w:val="•"/>
      <w:lvlJc w:val="left"/>
      <w:pPr>
        <w:ind w:left="3931" w:hanging="360"/>
      </w:pPr>
      <w:rPr>
        <w:rFonts w:hint="default"/>
        <w:lang w:val="en-US" w:eastAsia="en-US" w:bidi="ar-SA"/>
      </w:rPr>
    </w:lvl>
    <w:lvl w:ilvl="7" w:tplc="AA8667CA">
      <w:numFmt w:val="bullet"/>
      <w:lvlText w:val="•"/>
      <w:lvlJc w:val="left"/>
      <w:pPr>
        <w:ind w:left="4527" w:hanging="360"/>
      </w:pPr>
      <w:rPr>
        <w:rFonts w:hint="default"/>
        <w:lang w:val="en-US" w:eastAsia="en-US" w:bidi="ar-SA"/>
      </w:rPr>
    </w:lvl>
    <w:lvl w:ilvl="8" w:tplc="4238DBC4">
      <w:numFmt w:val="bullet"/>
      <w:lvlText w:val="•"/>
      <w:lvlJc w:val="left"/>
      <w:pPr>
        <w:ind w:left="5122" w:hanging="360"/>
      </w:pPr>
      <w:rPr>
        <w:rFonts w:hint="default"/>
        <w:lang w:val="en-US" w:eastAsia="en-US" w:bidi="ar-SA"/>
      </w:rPr>
    </w:lvl>
  </w:abstractNum>
  <w:abstractNum w:abstractNumId="246" w15:restartNumberingAfterBreak="0">
    <w:nsid w:val="69CD3524"/>
    <w:multiLevelType w:val="hybridMultilevel"/>
    <w:tmpl w:val="CF82615A"/>
    <w:lvl w:ilvl="0" w:tplc="18BC6DEE">
      <w:numFmt w:val="bullet"/>
      <w:lvlText w:val=""/>
      <w:lvlJc w:val="left"/>
      <w:pPr>
        <w:ind w:left="364" w:hanging="360"/>
      </w:pPr>
      <w:rPr>
        <w:rFonts w:ascii="Symbol" w:eastAsia="Symbol" w:hAnsi="Symbol" w:cs="Symbol" w:hint="default"/>
        <w:w w:val="100"/>
        <w:sz w:val="22"/>
        <w:szCs w:val="22"/>
        <w:lang w:val="en-US" w:eastAsia="en-US" w:bidi="ar-SA"/>
      </w:rPr>
    </w:lvl>
    <w:lvl w:ilvl="1" w:tplc="AAE8289E">
      <w:numFmt w:val="bullet"/>
      <w:lvlText w:val="•"/>
      <w:lvlJc w:val="left"/>
      <w:pPr>
        <w:ind w:left="955" w:hanging="360"/>
      </w:pPr>
      <w:rPr>
        <w:rFonts w:hint="default"/>
        <w:lang w:val="en-US" w:eastAsia="en-US" w:bidi="ar-SA"/>
      </w:rPr>
    </w:lvl>
    <w:lvl w:ilvl="2" w:tplc="9EA257D2">
      <w:numFmt w:val="bullet"/>
      <w:lvlText w:val="•"/>
      <w:lvlJc w:val="left"/>
      <w:pPr>
        <w:ind w:left="1550" w:hanging="360"/>
      </w:pPr>
      <w:rPr>
        <w:rFonts w:hint="default"/>
        <w:lang w:val="en-US" w:eastAsia="en-US" w:bidi="ar-SA"/>
      </w:rPr>
    </w:lvl>
    <w:lvl w:ilvl="3" w:tplc="93C224A4">
      <w:numFmt w:val="bullet"/>
      <w:lvlText w:val="•"/>
      <w:lvlJc w:val="left"/>
      <w:pPr>
        <w:ind w:left="2145" w:hanging="360"/>
      </w:pPr>
      <w:rPr>
        <w:rFonts w:hint="default"/>
        <w:lang w:val="en-US" w:eastAsia="en-US" w:bidi="ar-SA"/>
      </w:rPr>
    </w:lvl>
    <w:lvl w:ilvl="4" w:tplc="0C1864BA">
      <w:numFmt w:val="bullet"/>
      <w:lvlText w:val="•"/>
      <w:lvlJc w:val="left"/>
      <w:pPr>
        <w:ind w:left="2740" w:hanging="360"/>
      </w:pPr>
      <w:rPr>
        <w:rFonts w:hint="default"/>
        <w:lang w:val="en-US" w:eastAsia="en-US" w:bidi="ar-SA"/>
      </w:rPr>
    </w:lvl>
    <w:lvl w:ilvl="5" w:tplc="CD2A7110">
      <w:numFmt w:val="bullet"/>
      <w:lvlText w:val="•"/>
      <w:lvlJc w:val="left"/>
      <w:pPr>
        <w:ind w:left="3335" w:hanging="360"/>
      </w:pPr>
      <w:rPr>
        <w:rFonts w:hint="default"/>
        <w:lang w:val="en-US" w:eastAsia="en-US" w:bidi="ar-SA"/>
      </w:rPr>
    </w:lvl>
    <w:lvl w:ilvl="6" w:tplc="0A20D5D4">
      <w:numFmt w:val="bullet"/>
      <w:lvlText w:val="•"/>
      <w:lvlJc w:val="left"/>
      <w:pPr>
        <w:ind w:left="3930" w:hanging="360"/>
      </w:pPr>
      <w:rPr>
        <w:rFonts w:hint="default"/>
        <w:lang w:val="en-US" w:eastAsia="en-US" w:bidi="ar-SA"/>
      </w:rPr>
    </w:lvl>
    <w:lvl w:ilvl="7" w:tplc="D31A05EC">
      <w:numFmt w:val="bullet"/>
      <w:lvlText w:val="•"/>
      <w:lvlJc w:val="left"/>
      <w:pPr>
        <w:ind w:left="4525" w:hanging="360"/>
      </w:pPr>
      <w:rPr>
        <w:rFonts w:hint="default"/>
        <w:lang w:val="en-US" w:eastAsia="en-US" w:bidi="ar-SA"/>
      </w:rPr>
    </w:lvl>
    <w:lvl w:ilvl="8" w:tplc="901044A8">
      <w:numFmt w:val="bullet"/>
      <w:lvlText w:val="•"/>
      <w:lvlJc w:val="left"/>
      <w:pPr>
        <w:ind w:left="5120" w:hanging="360"/>
      </w:pPr>
      <w:rPr>
        <w:rFonts w:hint="default"/>
        <w:lang w:val="en-US" w:eastAsia="en-US" w:bidi="ar-SA"/>
      </w:rPr>
    </w:lvl>
  </w:abstractNum>
  <w:abstractNum w:abstractNumId="247" w15:restartNumberingAfterBreak="0">
    <w:nsid w:val="69FC2BCB"/>
    <w:multiLevelType w:val="hybridMultilevel"/>
    <w:tmpl w:val="AFAE1F04"/>
    <w:lvl w:ilvl="0" w:tplc="60228082">
      <w:numFmt w:val="bullet"/>
      <w:lvlText w:val=""/>
      <w:lvlJc w:val="left"/>
      <w:pPr>
        <w:ind w:left="364" w:hanging="360"/>
      </w:pPr>
      <w:rPr>
        <w:rFonts w:ascii="Symbol" w:eastAsia="Symbol" w:hAnsi="Symbol" w:cs="Symbol" w:hint="default"/>
        <w:w w:val="100"/>
        <w:sz w:val="22"/>
        <w:szCs w:val="22"/>
        <w:lang w:val="en-US" w:eastAsia="en-US" w:bidi="ar-SA"/>
      </w:rPr>
    </w:lvl>
    <w:lvl w:ilvl="1" w:tplc="7EB0BB74">
      <w:numFmt w:val="bullet"/>
      <w:lvlText w:val="•"/>
      <w:lvlJc w:val="left"/>
      <w:pPr>
        <w:ind w:left="955" w:hanging="360"/>
      </w:pPr>
      <w:rPr>
        <w:rFonts w:hint="default"/>
        <w:lang w:val="en-US" w:eastAsia="en-US" w:bidi="ar-SA"/>
      </w:rPr>
    </w:lvl>
    <w:lvl w:ilvl="2" w:tplc="C38668D0">
      <w:numFmt w:val="bullet"/>
      <w:lvlText w:val="•"/>
      <w:lvlJc w:val="left"/>
      <w:pPr>
        <w:ind w:left="1550" w:hanging="360"/>
      </w:pPr>
      <w:rPr>
        <w:rFonts w:hint="default"/>
        <w:lang w:val="en-US" w:eastAsia="en-US" w:bidi="ar-SA"/>
      </w:rPr>
    </w:lvl>
    <w:lvl w:ilvl="3" w:tplc="7ED2BD18">
      <w:numFmt w:val="bullet"/>
      <w:lvlText w:val="•"/>
      <w:lvlJc w:val="left"/>
      <w:pPr>
        <w:ind w:left="2145" w:hanging="360"/>
      </w:pPr>
      <w:rPr>
        <w:rFonts w:hint="default"/>
        <w:lang w:val="en-US" w:eastAsia="en-US" w:bidi="ar-SA"/>
      </w:rPr>
    </w:lvl>
    <w:lvl w:ilvl="4" w:tplc="D7F8CE9E">
      <w:numFmt w:val="bullet"/>
      <w:lvlText w:val="•"/>
      <w:lvlJc w:val="left"/>
      <w:pPr>
        <w:ind w:left="2741" w:hanging="360"/>
      </w:pPr>
      <w:rPr>
        <w:rFonts w:hint="default"/>
        <w:lang w:val="en-US" w:eastAsia="en-US" w:bidi="ar-SA"/>
      </w:rPr>
    </w:lvl>
    <w:lvl w:ilvl="5" w:tplc="1C38FD3E">
      <w:numFmt w:val="bullet"/>
      <w:lvlText w:val="•"/>
      <w:lvlJc w:val="left"/>
      <w:pPr>
        <w:ind w:left="3336" w:hanging="360"/>
      </w:pPr>
      <w:rPr>
        <w:rFonts w:hint="default"/>
        <w:lang w:val="en-US" w:eastAsia="en-US" w:bidi="ar-SA"/>
      </w:rPr>
    </w:lvl>
    <w:lvl w:ilvl="6" w:tplc="EC4A6288">
      <w:numFmt w:val="bullet"/>
      <w:lvlText w:val="•"/>
      <w:lvlJc w:val="left"/>
      <w:pPr>
        <w:ind w:left="3931" w:hanging="360"/>
      </w:pPr>
      <w:rPr>
        <w:rFonts w:hint="default"/>
        <w:lang w:val="en-US" w:eastAsia="en-US" w:bidi="ar-SA"/>
      </w:rPr>
    </w:lvl>
    <w:lvl w:ilvl="7" w:tplc="84227404">
      <w:numFmt w:val="bullet"/>
      <w:lvlText w:val="•"/>
      <w:lvlJc w:val="left"/>
      <w:pPr>
        <w:ind w:left="4527" w:hanging="360"/>
      </w:pPr>
      <w:rPr>
        <w:rFonts w:hint="default"/>
        <w:lang w:val="en-US" w:eastAsia="en-US" w:bidi="ar-SA"/>
      </w:rPr>
    </w:lvl>
    <w:lvl w:ilvl="8" w:tplc="49964F8A">
      <w:numFmt w:val="bullet"/>
      <w:lvlText w:val="•"/>
      <w:lvlJc w:val="left"/>
      <w:pPr>
        <w:ind w:left="5122" w:hanging="360"/>
      </w:pPr>
      <w:rPr>
        <w:rFonts w:hint="default"/>
        <w:lang w:val="en-US" w:eastAsia="en-US" w:bidi="ar-SA"/>
      </w:rPr>
    </w:lvl>
  </w:abstractNum>
  <w:abstractNum w:abstractNumId="248" w15:restartNumberingAfterBreak="0">
    <w:nsid w:val="6A731E84"/>
    <w:multiLevelType w:val="hybridMultilevel"/>
    <w:tmpl w:val="AEFA5284"/>
    <w:lvl w:ilvl="0" w:tplc="13C26C64">
      <w:numFmt w:val="bullet"/>
      <w:lvlText w:val=""/>
      <w:lvlJc w:val="left"/>
      <w:pPr>
        <w:ind w:left="364" w:hanging="360"/>
      </w:pPr>
      <w:rPr>
        <w:rFonts w:ascii="Symbol" w:eastAsia="Symbol" w:hAnsi="Symbol" w:cs="Symbol" w:hint="default"/>
        <w:w w:val="100"/>
        <w:sz w:val="22"/>
        <w:szCs w:val="22"/>
        <w:lang w:val="en-US" w:eastAsia="en-US" w:bidi="ar-SA"/>
      </w:rPr>
    </w:lvl>
    <w:lvl w:ilvl="1" w:tplc="B93CDE76">
      <w:numFmt w:val="bullet"/>
      <w:lvlText w:val="•"/>
      <w:lvlJc w:val="left"/>
      <w:pPr>
        <w:ind w:left="955" w:hanging="360"/>
      </w:pPr>
      <w:rPr>
        <w:rFonts w:hint="default"/>
        <w:lang w:val="en-US" w:eastAsia="en-US" w:bidi="ar-SA"/>
      </w:rPr>
    </w:lvl>
    <w:lvl w:ilvl="2" w:tplc="D2EC6186">
      <w:numFmt w:val="bullet"/>
      <w:lvlText w:val="•"/>
      <w:lvlJc w:val="left"/>
      <w:pPr>
        <w:ind w:left="1550" w:hanging="360"/>
      </w:pPr>
      <w:rPr>
        <w:rFonts w:hint="default"/>
        <w:lang w:val="en-US" w:eastAsia="en-US" w:bidi="ar-SA"/>
      </w:rPr>
    </w:lvl>
    <w:lvl w:ilvl="3" w:tplc="F00A76C2">
      <w:numFmt w:val="bullet"/>
      <w:lvlText w:val="•"/>
      <w:lvlJc w:val="left"/>
      <w:pPr>
        <w:ind w:left="2145" w:hanging="360"/>
      </w:pPr>
      <w:rPr>
        <w:rFonts w:hint="default"/>
        <w:lang w:val="en-US" w:eastAsia="en-US" w:bidi="ar-SA"/>
      </w:rPr>
    </w:lvl>
    <w:lvl w:ilvl="4" w:tplc="5226EA0C">
      <w:numFmt w:val="bullet"/>
      <w:lvlText w:val="•"/>
      <w:lvlJc w:val="left"/>
      <w:pPr>
        <w:ind w:left="2740" w:hanging="360"/>
      </w:pPr>
      <w:rPr>
        <w:rFonts w:hint="default"/>
        <w:lang w:val="en-US" w:eastAsia="en-US" w:bidi="ar-SA"/>
      </w:rPr>
    </w:lvl>
    <w:lvl w:ilvl="5" w:tplc="88B65818">
      <w:numFmt w:val="bullet"/>
      <w:lvlText w:val="•"/>
      <w:lvlJc w:val="left"/>
      <w:pPr>
        <w:ind w:left="3335" w:hanging="360"/>
      </w:pPr>
      <w:rPr>
        <w:rFonts w:hint="default"/>
        <w:lang w:val="en-US" w:eastAsia="en-US" w:bidi="ar-SA"/>
      </w:rPr>
    </w:lvl>
    <w:lvl w:ilvl="6" w:tplc="E242A9AE">
      <w:numFmt w:val="bullet"/>
      <w:lvlText w:val="•"/>
      <w:lvlJc w:val="left"/>
      <w:pPr>
        <w:ind w:left="3930" w:hanging="360"/>
      </w:pPr>
      <w:rPr>
        <w:rFonts w:hint="default"/>
        <w:lang w:val="en-US" w:eastAsia="en-US" w:bidi="ar-SA"/>
      </w:rPr>
    </w:lvl>
    <w:lvl w:ilvl="7" w:tplc="19764A28">
      <w:numFmt w:val="bullet"/>
      <w:lvlText w:val="•"/>
      <w:lvlJc w:val="left"/>
      <w:pPr>
        <w:ind w:left="4525" w:hanging="360"/>
      </w:pPr>
      <w:rPr>
        <w:rFonts w:hint="default"/>
        <w:lang w:val="en-US" w:eastAsia="en-US" w:bidi="ar-SA"/>
      </w:rPr>
    </w:lvl>
    <w:lvl w:ilvl="8" w:tplc="3F8AE9E2">
      <w:numFmt w:val="bullet"/>
      <w:lvlText w:val="•"/>
      <w:lvlJc w:val="left"/>
      <w:pPr>
        <w:ind w:left="5120" w:hanging="360"/>
      </w:pPr>
      <w:rPr>
        <w:rFonts w:hint="default"/>
        <w:lang w:val="en-US" w:eastAsia="en-US" w:bidi="ar-SA"/>
      </w:rPr>
    </w:lvl>
  </w:abstractNum>
  <w:abstractNum w:abstractNumId="249" w15:restartNumberingAfterBreak="0">
    <w:nsid w:val="6B1551F9"/>
    <w:multiLevelType w:val="hybridMultilevel"/>
    <w:tmpl w:val="15D88494"/>
    <w:lvl w:ilvl="0" w:tplc="AF50285C">
      <w:numFmt w:val="bullet"/>
      <w:lvlText w:val=""/>
      <w:lvlJc w:val="left"/>
      <w:pPr>
        <w:ind w:left="364" w:hanging="360"/>
      </w:pPr>
      <w:rPr>
        <w:rFonts w:ascii="Symbol" w:eastAsia="Symbol" w:hAnsi="Symbol" w:cs="Symbol" w:hint="default"/>
        <w:w w:val="100"/>
        <w:sz w:val="22"/>
        <w:szCs w:val="22"/>
        <w:lang w:val="en-US" w:eastAsia="en-US" w:bidi="ar-SA"/>
      </w:rPr>
    </w:lvl>
    <w:lvl w:ilvl="1" w:tplc="DB026444">
      <w:numFmt w:val="bullet"/>
      <w:lvlText w:val="•"/>
      <w:lvlJc w:val="left"/>
      <w:pPr>
        <w:ind w:left="955" w:hanging="360"/>
      </w:pPr>
      <w:rPr>
        <w:rFonts w:hint="default"/>
        <w:lang w:val="en-US" w:eastAsia="en-US" w:bidi="ar-SA"/>
      </w:rPr>
    </w:lvl>
    <w:lvl w:ilvl="2" w:tplc="1C6A850E">
      <w:numFmt w:val="bullet"/>
      <w:lvlText w:val="•"/>
      <w:lvlJc w:val="left"/>
      <w:pPr>
        <w:ind w:left="1550" w:hanging="360"/>
      </w:pPr>
      <w:rPr>
        <w:rFonts w:hint="default"/>
        <w:lang w:val="en-US" w:eastAsia="en-US" w:bidi="ar-SA"/>
      </w:rPr>
    </w:lvl>
    <w:lvl w:ilvl="3" w:tplc="CC7EA762">
      <w:numFmt w:val="bullet"/>
      <w:lvlText w:val="•"/>
      <w:lvlJc w:val="left"/>
      <w:pPr>
        <w:ind w:left="2145" w:hanging="360"/>
      </w:pPr>
      <w:rPr>
        <w:rFonts w:hint="default"/>
        <w:lang w:val="en-US" w:eastAsia="en-US" w:bidi="ar-SA"/>
      </w:rPr>
    </w:lvl>
    <w:lvl w:ilvl="4" w:tplc="0EE6DB4C">
      <w:numFmt w:val="bullet"/>
      <w:lvlText w:val="•"/>
      <w:lvlJc w:val="left"/>
      <w:pPr>
        <w:ind w:left="2741" w:hanging="360"/>
      </w:pPr>
      <w:rPr>
        <w:rFonts w:hint="default"/>
        <w:lang w:val="en-US" w:eastAsia="en-US" w:bidi="ar-SA"/>
      </w:rPr>
    </w:lvl>
    <w:lvl w:ilvl="5" w:tplc="A1D03706">
      <w:numFmt w:val="bullet"/>
      <w:lvlText w:val="•"/>
      <w:lvlJc w:val="left"/>
      <w:pPr>
        <w:ind w:left="3336" w:hanging="360"/>
      </w:pPr>
      <w:rPr>
        <w:rFonts w:hint="default"/>
        <w:lang w:val="en-US" w:eastAsia="en-US" w:bidi="ar-SA"/>
      </w:rPr>
    </w:lvl>
    <w:lvl w:ilvl="6" w:tplc="285005C8">
      <w:numFmt w:val="bullet"/>
      <w:lvlText w:val="•"/>
      <w:lvlJc w:val="left"/>
      <w:pPr>
        <w:ind w:left="3931" w:hanging="360"/>
      </w:pPr>
      <w:rPr>
        <w:rFonts w:hint="default"/>
        <w:lang w:val="en-US" w:eastAsia="en-US" w:bidi="ar-SA"/>
      </w:rPr>
    </w:lvl>
    <w:lvl w:ilvl="7" w:tplc="30D02088">
      <w:numFmt w:val="bullet"/>
      <w:lvlText w:val="•"/>
      <w:lvlJc w:val="left"/>
      <w:pPr>
        <w:ind w:left="4527" w:hanging="360"/>
      </w:pPr>
      <w:rPr>
        <w:rFonts w:hint="default"/>
        <w:lang w:val="en-US" w:eastAsia="en-US" w:bidi="ar-SA"/>
      </w:rPr>
    </w:lvl>
    <w:lvl w:ilvl="8" w:tplc="59301E26">
      <w:numFmt w:val="bullet"/>
      <w:lvlText w:val="•"/>
      <w:lvlJc w:val="left"/>
      <w:pPr>
        <w:ind w:left="5122" w:hanging="360"/>
      </w:pPr>
      <w:rPr>
        <w:rFonts w:hint="default"/>
        <w:lang w:val="en-US" w:eastAsia="en-US" w:bidi="ar-SA"/>
      </w:rPr>
    </w:lvl>
  </w:abstractNum>
  <w:abstractNum w:abstractNumId="250" w15:restartNumberingAfterBreak="0">
    <w:nsid w:val="6BBE34E1"/>
    <w:multiLevelType w:val="hybridMultilevel"/>
    <w:tmpl w:val="B31E349C"/>
    <w:lvl w:ilvl="0" w:tplc="B952FB16">
      <w:numFmt w:val="bullet"/>
      <w:lvlText w:val=""/>
      <w:lvlJc w:val="left"/>
      <w:pPr>
        <w:ind w:left="364" w:hanging="360"/>
      </w:pPr>
      <w:rPr>
        <w:rFonts w:ascii="Symbol" w:eastAsia="Symbol" w:hAnsi="Symbol" w:cs="Symbol" w:hint="default"/>
        <w:w w:val="100"/>
        <w:sz w:val="22"/>
        <w:szCs w:val="22"/>
        <w:lang w:val="en-US" w:eastAsia="en-US" w:bidi="ar-SA"/>
      </w:rPr>
    </w:lvl>
    <w:lvl w:ilvl="1" w:tplc="21807F9E">
      <w:numFmt w:val="bullet"/>
      <w:lvlText w:val="•"/>
      <w:lvlJc w:val="left"/>
      <w:pPr>
        <w:ind w:left="955" w:hanging="360"/>
      </w:pPr>
      <w:rPr>
        <w:rFonts w:hint="default"/>
        <w:lang w:val="en-US" w:eastAsia="en-US" w:bidi="ar-SA"/>
      </w:rPr>
    </w:lvl>
    <w:lvl w:ilvl="2" w:tplc="45320C7E">
      <w:numFmt w:val="bullet"/>
      <w:lvlText w:val="•"/>
      <w:lvlJc w:val="left"/>
      <w:pPr>
        <w:ind w:left="1550" w:hanging="360"/>
      </w:pPr>
      <w:rPr>
        <w:rFonts w:hint="default"/>
        <w:lang w:val="en-US" w:eastAsia="en-US" w:bidi="ar-SA"/>
      </w:rPr>
    </w:lvl>
    <w:lvl w:ilvl="3" w:tplc="9C0059D8">
      <w:numFmt w:val="bullet"/>
      <w:lvlText w:val="•"/>
      <w:lvlJc w:val="left"/>
      <w:pPr>
        <w:ind w:left="2145" w:hanging="360"/>
      </w:pPr>
      <w:rPr>
        <w:rFonts w:hint="default"/>
        <w:lang w:val="en-US" w:eastAsia="en-US" w:bidi="ar-SA"/>
      </w:rPr>
    </w:lvl>
    <w:lvl w:ilvl="4" w:tplc="163C6D92">
      <w:numFmt w:val="bullet"/>
      <w:lvlText w:val="•"/>
      <w:lvlJc w:val="left"/>
      <w:pPr>
        <w:ind w:left="2741" w:hanging="360"/>
      </w:pPr>
      <w:rPr>
        <w:rFonts w:hint="default"/>
        <w:lang w:val="en-US" w:eastAsia="en-US" w:bidi="ar-SA"/>
      </w:rPr>
    </w:lvl>
    <w:lvl w:ilvl="5" w:tplc="F3AA5246">
      <w:numFmt w:val="bullet"/>
      <w:lvlText w:val="•"/>
      <w:lvlJc w:val="left"/>
      <w:pPr>
        <w:ind w:left="3336" w:hanging="360"/>
      </w:pPr>
      <w:rPr>
        <w:rFonts w:hint="default"/>
        <w:lang w:val="en-US" w:eastAsia="en-US" w:bidi="ar-SA"/>
      </w:rPr>
    </w:lvl>
    <w:lvl w:ilvl="6" w:tplc="AFB0A4D2">
      <w:numFmt w:val="bullet"/>
      <w:lvlText w:val="•"/>
      <w:lvlJc w:val="left"/>
      <w:pPr>
        <w:ind w:left="3931" w:hanging="360"/>
      </w:pPr>
      <w:rPr>
        <w:rFonts w:hint="default"/>
        <w:lang w:val="en-US" w:eastAsia="en-US" w:bidi="ar-SA"/>
      </w:rPr>
    </w:lvl>
    <w:lvl w:ilvl="7" w:tplc="B0BA7F56">
      <w:numFmt w:val="bullet"/>
      <w:lvlText w:val="•"/>
      <w:lvlJc w:val="left"/>
      <w:pPr>
        <w:ind w:left="4527" w:hanging="360"/>
      </w:pPr>
      <w:rPr>
        <w:rFonts w:hint="default"/>
        <w:lang w:val="en-US" w:eastAsia="en-US" w:bidi="ar-SA"/>
      </w:rPr>
    </w:lvl>
    <w:lvl w:ilvl="8" w:tplc="80EEAECC">
      <w:numFmt w:val="bullet"/>
      <w:lvlText w:val="•"/>
      <w:lvlJc w:val="left"/>
      <w:pPr>
        <w:ind w:left="5122" w:hanging="360"/>
      </w:pPr>
      <w:rPr>
        <w:rFonts w:hint="default"/>
        <w:lang w:val="en-US" w:eastAsia="en-US" w:bidi="ar-SA"/>
      </w:rPr>
    </w:lvl>
  </w:abstractNum>
  <w:abstractNum w:abstractNumId="251" w15:restartNumberingAfterBreak="0">
    <w:nsid w:val="6BCE7C88"/>
    <w:multiLevelType w:val="hybridMultilevel"/>
    <w:tmpl w:val="9F005F80"/>
    <w:lvl w:ilvl="0" w:tplc="3E803A2E">
      <w:numFmt w:val="bullet"/>
      <w:lvlText w:val=""/>
      <w:lvlJc w:val="left"/>
      <w:pPr>
        <w:ind w:left="364" w:hanging="360"/>
      </w:pPr>
      <w:rPr>
        <w:rFonts w:ascii="Symbol" w:eastAsia="Symbol" w:hAnsi="Symbol" w:cs="Symbol" w:hint="default"/>
        <w:w w:val="100"/>
        <w:sz w:val="22"/>
        <w:szCs w:val="22"/>
        <w:lang w:val="en-US" w:eastAsia="en-US" w:bidi="ar-SA"/>
      </w:rPr>
    </w:lvl>
    <w:lvl w:ilvl="1" w:tplc="89005EE2">
      <w:numFmt w:val="bullet"/>
      <w:lvlText w:val="•"/>
      <w:lvlJc w:val="left"/>
      <w:pPr>
        <w:ind w:left="955" w:hanging="360"/>
      </w:pPr>
      <w:rPr>
        <w:rFonts w:hint="default"/>
        <w:lang w:val="en-US" w:eastAsia="en-US" w:bidi="ar-SA"/>
      </w:rPr>
    </w:lvl>
    <w:lvl w:ilvl="2" w:tplc="86CCC134">
      <w:numFmt w:val="bullet"/>
      <w:lvlText w:val="•"/>
      <w:lvlJc w:val="left"/>
      <w:pPr>
        <w:ind w:left="1550" w:hanging="360"/>
      </w:pPr>
      <w:rPr>
        <w:rFonts w:hint="default"/>
        <w:lang w:val="en-US" w:eastAsia="en-US" w:bidi="ar-SA"/>
      </w:rPr>
    </w:lvl>
    <w:lvl w:ilvl="3" w:tplc="88D6E030">
      <w:numFmt w:val="bullet"/>
      <w:lvlText w:val="•"/>
      <w:lvlJc w:val="left"/>
      <w:pPr>
        <w:ind w:left="2145" w:hanging="360"/>
      </w:pPr>
      <w:rPr>
        <w:rFonts w:hint="default"/>
        <w:lang w:val="en-US" w:eastAsia="en-US" w:bidi="ar-SA"/>
      </w:rPr>
    </w:lvl>
    <w:lvl w:ilvl="4" w:tplc="490E3356">
      <w:numFmt w:val="bullet"/>
      <w:lvlText w:val="•"/>
      <w:lvlJc w:val="left"/>
      <w:pPr>
        <w:ind w:left="2741" w:hanging="360"/>
      </w:pPr>
      <w:rPr>
        <w:rFonts w:hint="default"/>
        <w:lang w:val="en-US" w:eastAsia="en-US" w:bidi="ar-SA"/>
      </w:rPr>
    </w:lvl>
    <w:lvl w:ilvl="5" w:tplc="CA5A764A">
      <w:numFmt w:val="bullet"/>
      <w:lvlText w:val="•"/>
      <w:lvlJc w:val="left"/>
      <w:pPr>
        <w:ind w:left="3336" w:hanging="360"/>
      </w:pPr>
      <w:rPr>
        <w:rFonts w:hint="default"/>
        <w:lang w:val="en-US" w:eastAsia="en-US" w:bidi="ar-SA"/>
      </w:rPr>
    </w:lvl>
    <w:lvl w:ilvl="6" w:tplc="6D9096C6">
      <w:numFmt w:val="bullet"/>
      <w:lvlText w:val="•"/>
      <w:lvlJc w:val="left"/>
      <w:pPr>
        <w:ind w:left="3931" w:hanging="360"/>
      </w:pPr>
      <w:rPr>
        <w:rFonts w:hint="default"/>
        <w:lang w:val="en-US" w:eastAsia="en-US" w:bidi="ar-SA"/>
      </w:rPr>
    </w:lvl>
    <w:lvl w:ilvl="7" w:tplc="CB74CA8C">
      <w:numFmt w:val="bullet"/>
      <w:lvlText w:val="•"/>
      <w:lvlJc w:val="left"/>
      <w:pPr>
        <w:ind w:left="4527" w:hanging="360"/>
      </w:pPr>
      <w:rPr>
        <w:rFonts w:hint="default"/>
        <w:lang w:val="en-US" w:eastAsia="en-US" w:bidi="ar-SA"/>
      </w:rPr>
    </w:lvl>
    <w:lvl w:ilvl="8" w:tplc="EFA89AD6">
      <w:numFmt w:val="bullet"/>
      <w:lvlText w:val="•"/>
      <w:lvlJc w:val="left"/>
      <w:pPr>
        <w:ind w:left="5122" w:hanging="360"/>
      </w:pPr>
      <w:rPr>
        <w:rFonts w:hint="default"/>
        <w:lang w:val="en-US" w:eastAsia="en-US" w:bidi="ar-SA"/>
      </w:rPr>
    </w:lvl>
  </w:abstractNum>
  <w:abstractNum w:abstractNumId="252" w15:restartNumberingAfterBreak="0">
    <w:nsid w:val="6BF155C7"/>
    <w:multiLevelType w:val="hybridMultilevel"/>
    <w:tmpl w:val="F710D674"/>
    <w:lvl w:ilvl="0" w:tplc="D71C06DE">
      <w:numFmt w:val="bullet"/>
      <w:lvlText w:val=""/>
      <w:lvlJc w:val="left"/>
      <w:pPr>
        <w:ind w:left="364" w:hanging="360"/>
      </w:pPr>
      <w:rPr>
        <w:rFonts w:ascii="Symbol" w:eastAsia="Symbol" w:hAnsi="Symbol" w:cs="Symbol" w:hint="default"/>
        <w:w w:val="100"/>
        <w:sz w:val="22"/>
        <w:szCs w:val="22"/>
        <w:lang w:val="en-US" w:eastAsia="en-US" w:bidi="ar-SA"/>
      </w:rPr>
    </w:lvl>
    <w:lvl w:ilvl="1" w:tplc="C4600C64">
      <w:numFmt w:val="bullet"/>
      <w:lvlText w:val="•"/>
      <w:lvlJc w:val="left"/>
      <w:pPr>
        <w:ind w:left="955" w:hanging="360"/>
      </w:pPr>
      <w:rPr>
        <w:rFonts w:hint="default"/>
        <w:lang w:val="en-US" w:eastAsia="en-US" w:bidi="ar-SA"/>
      </w:rPr>
    </w:lvl>
    <w:lvl w:ilvl="2" w:tplc="938E422A">
      <w:numFmt w:val="bullet"/>
      <w:lvlText w:val="•"/>
      <w:lvlJc w:val="left"/>
      <w:pPr>
        <w:ind w:left="1550" w:hanging="360"/>
      </w:pPr>
      <w:rPr>
        <w:rFonts w:hint="default"/>
        <w:lang w:val="en-US" w:eastAsia="en-US" w:bidi="ar-SA"/>
      </w:rPr>
    </w:lvl>
    <w:lvl w:ilvl="3" w:tplc="C89CC26A">
      <w:numFmt w:val="bullet"/>
      <w:lvlText w:val="•"/>
      <w:lvlJc w:val="left"/>
      <w:pPr>
        <w:ind w:left="2145" w:hanging="360"/>
      </w:pPr>
      <w:rPr>
        <w:rFonts w:hint="default"/>
        <w:lang w:val="en-US" w:eastAsia="en-US" w:bidi="ar-SA"/>
      </w:rPr>
    </w:lvl>
    <w:lvl w:ilvl="4" w:tplc="06703550">
      <w:numFmt w:val="bullet"/>
      <w:lvlText w:val="•"/>
      <w:lvlJc w:val="left"/>
      <w:pPr>
        <w:ind w:left="2741" w:hanging="360"/>
      </w:pPr>
      <w:rPr>
        <w:rFonts w:hint="default"/>
        <w:lang w:val="en-US" w:eastAsia="en-US" w:bidi="ar-SA"/>
      </w:rPr>
    </w:lvl>
    <w:lvl w:ilvl="5" w:tplc="C5D2B95E">
      <w:numFmt w:val="bullet"/>
      <w:lvlText w:val="•"/>
      <w:lvlJc w:val="left"/>
      <w:pPr>
        <w:ind w:left="3336" w:hanging="360"/>
      </w:pPr>
      <w:rPr>
        <w:rFonts w:hint="default"/>
        <w:lang w:val="en-US" w:eastAsia="en-US" w:bidi="ar-SA"/>
      </w:rPr>
    </w:lvl>
    <w:lvl w:ilvl="6" w:tplc="C2E447F6">
      <w:numFmt w:val="bullet"/>
      <w:lvlText w:val="•"/>
      <w:lvlJc w:val="left"/>
      <w:pPr>
        <w:ind w:left="3931" w:hanging="360"/>
      </w:pPr>
      <w:rPr>
        <w:rFonts w:hint="default"/>
        <w:lang w:val="en-US" w:eastAsia="en-US" w:bidi="ar-SA"/>
      </w:rPr>
    </w:lvl>
    <w:lvl w:ilvl="7" w:tplc="3C40C0AA">
      <w:numFmt w:val="bullet"/>
      <w:lvlText w:val="•"/>
      <w:lvlJc w:val="left"/>
      <w:pPr>
        <w:ind w:left="4527" w:hanging="360"/>
      </w:pPr>
      <w:rPr>
        <w:rFonts w:hint="default"/>
        <w:lang w:val="en-US" w:eastAsia="en-US" w:bidi="ar-SA"/>
      </w:rPr>
    </w:lvl>
    <w:lvl w:ilvl="8" w:tplc="E35CEDE6">
      <w:numFmt w:val="bullet"/>
      <w:lvlText w:val="•"/>
      <w:lvlJc w:val="left"/>
      <w:pPr>
        <w:ind w:left="5122" w:hanging="360"/>
      </w:pPr>
      <w:rPr>
        <w:rFonts w:hint="default"/>
        <w:lang w:val="en-US" w:eastAsia="en-US" w:bidi="ar-SA"/>
      </w:rPr>
    </w:lvl>
  </w:abstractNum>
  <w:abstractNum w:abstractNumId="253" w15:restartNumberingAfterBreak="0">
    <w:nsid w:val="6C4B49FD"/>
    <w:multiLevelType w:val="hybridMultilevel"/>
    <w:tmpl w:val="51A6B6B8"/>
    <w:lvl w:ilvl="0" w:tplc="3CD4FE3E">
      <w:numFmt w:val="bullet"/>
      <w:lvlText w:val=""/>
      <w:lvlJc w:val="left"/>
      <w:pPr>
        <w:ind w:left="364" w:hanging="360"/>
      </w:pPr>
      <w:rPr>
        <w:rFonts w:ascii="Symbol" w:eastAsia="Symbol" w:hAnsi="Symbol" w:cs="Symbol" w:hint="default"/>
        <w:w w:val="100"/>
        <w:sz w:val="22"/>
        <w:szCs w:val="22"/>
        <w:lang w:val="en-US" w:eastAsia="en-US" w:bidi="ar-SA"/>
      </w:rPr>
    </w:lvl>
    <w:lvl w:ilvl="1" w:tplc="13D2B268">
      <w:numFmt w:val="bullet"/>
      <w:lvlText w:val="•"/>
      <w:lvlJc w:val="left"/>
      <w:pPr>
        <w:ind w:left="955" w:hanging="360"/>
      </w:pPr>
      <w:rPr>
        <w:rFonts w:hint="default"/>
        <w:lang w:val="en-US" w:eastAsia="en-US" w:bidi="ar-SA"/>
      </w:rPr>
    </w:lvl>
    <w:lvl w:ilvl="2" w:tplc="F482AEE8">
      <w:numFmt w:val="bullet"/>
      <w:lvlText w:val="•"/>
      <w:lvlJc w:val="left"/>
      <w:pPr>
        <w:ind w:left="1550" w:hanging="360"/>
      </w:pPr>
      <w:rPr>
        <w:rFonts w:hint="default"/>
        <w:lang w:val="en-US" w:eastAsia="en-US" w:bidi="ar-SA"/>
      </w:rPr>
    </w:lvl>
    <w:lvl w:ilvl="3" w:tplc="80361EA8">
      <w:numFmt w:val="bullet"/>
      <w:lvlText w:val="•"/>
      <w:lvlJc w:val="left"/>
      <w:pPr>
        <w:ind w:left="2145" w:hanging="360"/>
      </w:pPr>
      <w:rPr>
        <w:rFonts w:hint="default"/>
        <w:lang w:val="en-US" w:eastAsia="en-US" w:bidi="ar-SA"/>
      </w:rPr>
    </w:lvl>
    <w:lvl w:ilvl="4" w:tplc="75024BE4">
      <w:numFmt w:val="bullet"/>
      <w:lvlText w:val="•"/>
      <w:lvlJc w:val="left"/>
      <w:pPr>
        <w:ind w:left="2741" w:hanging="360"/>
      </w:pPr>
      <w:rPr>
        <w:rFonts w:hint="default"/>
        <w:lang w:val="en-US" w:eastAsia="en-US" w:bidi="ar-SA"/>
      </w:rPr>
    </w:lvl>
    <w:lvl w:ilvl="5" w:tplc="CA46851C">
      <w:numFmt w:val="bullet"/>
      <w:lvlText w:val="•"/>
      <w:lvlJc w:val="left"/>
      <w:pPr>
        <w:ind w:left="3336" w:hanging="360"/>
      </w:pPr>
      <w:rPr>
        <w:rFonts w:hint="default"/>
        <w:lang w:val="en-US" w:eastAsia="en-US" w:bidi="ar-SA"/>
      </w:rPr>
    </w:lvl>
    <w:lvl w:ilvl="6" w:tplc="EF985E4C">
      <w:numFmt w:val="bullet"/>
      <w:lvlText w:val="•"/>
      <w:lvlJc w:val="left"/>
      <w:pPr>
        <w:ind w:left="3931" w:hanging="360"/>
      </w:pPr>
      <w:rPr>
        <w:rFonts w:hint="default"/>
        <w:lang w:val="en-US" w:eastAsia="en-US" w:bidi="ar-SA"/>
      </w:rPr>
    </w:lvl>
    <w:lvl w:ilvl="7" w:tplc="FEE2D166">
      <w:numFmt w:val="bullet"/>
      <w:lvlText w:val="•"/>
      <w:lvlJc w:val="left"/>
      <w:pPr>
        <w:ind w:left="4527" w:hanging="360"/>
      </w:pPr>
      <w:rPr>
        <w:rFonts w:hint="default"/>
        <w:lang w:val="en-US" w:eastAsia="en-US" w:bidi="ar-SA"/>
      </w:rPr>
    </w:lvl>
    <w:lvl w:ilvl="8" w:tplc="E1C83EC0">
      <w:numFmt w:val="bullet"/>
      <w:lvlText w:val="•"/>
      <w:lvlJc w:val="left"/>
      <w:pPr>
        <w:ind w:left="5122" w:hanging="360"/>
      </w:pPr>
      <w:rPr>
        <w:rFonts w:hint="default"/>
        <w:lang w:val="en-US" w:eastAsia="en-US" w:bidi="ar-SA"/>
      </w:rPr>
    </w:lvl>
  </w:abstractNum>
  <w:abstractNum w:abstractNumId="254" w15:restartNumberingAfterBreak="0">
    <w:nsid w:val="6CD50647"/>
    <w:multiLevelType w:val="hybridMultilevel"/>
    <w:tmpl w:val="FD30B092"/>
    <w:lvl w:ilvl="0" w:tplc="6952E5B2">
      <w:numFmt w:val="bullet"/>
      <w:lvlText w:val=""/>
      <w:lvlJc w:val="left"/>
      <w:pPr>
        <w:ind w:left="364" w:hanging="360"/>
      </w:pPr>
      <w:rPr>
        <w:rFonts w:ascii="Symbol" w:eastAsia="Symbol" w:hAnsi="Symbol" w:cs="Symbol" w:hint="default"/>
        <w:w w:val="100"/>
        <w:sz w:val="22"/>
        <w:szCs w:val="22"/>
        <w:lang w:val="en-US" w:eastAsia="en-US" w:bidi="ar-SA"/>
      </w:rPr>
    </w:lvl>
    <w:lvl w:ilvl="1" w:tplc="65FE3172">
      <w:numFmt w:val="bullet"/>
      <w:lvlText w:val="•"/>
      <w:lvlJc w:val="left"/>
      <w:pPr>
        <w:ind w:left="955" w:hanging="360"/>
      </w:pPr>
      <w:rPr>
        <w:rFonts w:hint="default"/>
        <w:lang w:val="en-US" w:eastAsia="en-US" w:bidi="ar-SA"/>
      </w:rPr>
    </w:lvl>
    <w:lvl w:ilvl="2" w:tplc="3B8233B2">
      <w:numFmt w:val="bullet"/>
      <w:lvlText w:val="•"/>
      <w:lvlJc w:val="left"/>
      <w:pPr>
        <w:ind w:left="1550" w:hanging="360"/>
      </w:pPr>
      <w:rPr>
        <w:rFonts w:hint="default"/>
        <w:lang w:val="en-US" w:eastAsia="en-US" w:bidi="ar-SA"/>
      </w:rPr>
    </w:lvl>
    <w:lvl w:ilvl="3" w:tplc="A89A9B74">
      <w:numFmt w:val="bullet"/>
      <w:lvlText w:val="•"/>
      <w:lvlJc w:val="left"/>
      <w:pPr>
        <w:ind w:left="2145" w:hanging="360"/>
      </w:pPr>
      <w:rPr>
        <w:rFonts w:hint="default"/>
        <w:lang w:val="en-US" w:eastAsia="en-US" w:bidi="ar-SA"/>
      </w:rPr>
    </w:lvl>
    <w:lvl w:ilvl="4" w:tplc="2CC2858E">
      <w:numFmt w:val="bullet"/>
      <w:lvlText w:val="•"/>
      <w:lvlJc w:val="left"/>
      <w:pPr>
        <w:ind w:left="2741" w:hanging="360"/>
      </w:pPr>
      <w:rPr>
        <w:rFonts w:hint="default"/>
        <w:lang w:val="en-US" w:eastAsia="en-US" w:bidi="ar-SA"/>
      </w:rPr>
    </w:lvl>
    <w:lvl w:ilvl="5" w:tplc="24983D9A">
      <w:numFmt w:val="bullet"/>
      <w:lvlText w:val="•"/>
      <w:lvlJc w:val="left"/>
      <w:pPr>
        <w:ind w:left="3336" w:hanging="360"/>
      </w:pPr>
      <w:rPr>
        <w:rFonts w:hint="default"/>
        <w:lang w:val="en-US" w:eastAsia="en-US" w:bidi="ar-SA"/>
      </w:rPr>
    </w:lvl>
    <w:lvl w:ilvl="6" w:tplc="CEE25230">
      <w:numFmt w:val="bullet"/>
      <w:lvlText w:val="•"/>
      <w:lvlJc w:val="left"/>
      <w:pPr>
        <w:ind w:left="3931" w:hanging="360"/>
      </w:pPr>
      <w:rPr>
        <w:rFonts w:hint="default"/>
        <w:lang w:val="en-US" w:eastAsia="en-US" w:bidi="ar-SA"/>
      </w:rPr>
    </w:lvl>
    <w:lvl w:ilvl="7" w:tplc="5D8C5046">
      <w:numFmt w:val="bullet"/>
      <w:lvlText w:val="•"/>
      <w:lvlJc w:val="left"/>
      <w:pPr>
        <w:ind w:left="4527" w:hanging="360"/>
      </w:pPr>
      <w:rPr>
        <w:rFonts w:hint="default"/>
        <w:lang w:val="en-US" w:eastAsia="en-US" w:bidi="ar-SA"/>
      </w:rPr>
    </w:lvl>
    <w:lvl w:ilvl="8" w:tplc="248A3C14">
      <w:numFmt w:val="bullet"/>
      <w:lvlText w:val="•"/>
      <w:lvlJc w:val="left"/>
      <w:pPr>
        <w:ind w:left="5122" w:hanging="360"/>
      </w:pPr>
      <w:rPr>
        <w:rFonts w:hint="default"/>
        <w:lang w:val="en-US" w:eastAsia="en-US" w:bidi="ar-SA"/>
      </w:rPr>
    </w:lvl>
  </w:abstractNum>
  <w:abstractNum w:abstractNumId="255" w15:restartNumberingAfterBreak="0">
    <w:nsid w:val="6D1E6137"/>
    <w:multiLevelType w:val="hybridMultilevel"/>
    <w:tmpl w:val="8B1E8D10"/>
    <w:lvl w:ilvl="0" w:tplc="1BD2BA76">
      <w:numFmt w:val="bullet"/>
      <w:lvlText w:val=""/>
      <w:lvlJc w:val="left"/>
      <w:pPr>
        <w:ind w:left="364" w:hanging="360"/>
      </w:pPr>
      <w:rPr>
        <w:rFonts w:ascii="Symbol" w:eastAsia="Symbol" w:hAnsi="Symbol" w:cs="Symbol" w:hint="default"/>
        <w:w w:val="100"/>
        <w:sz w:val="22"/>
        <w:szCs w:val="22"/>
        <w:lang w:val="en-US" w:eastAsia="en-US" w:bidi="ar-SA"/>
      </w:rPr>
    </w:lvl>
    <w:lvl w:ilvl="1" w:tplc="DEF4BCC6">
      <w:numFmt w:val="bullet"/>
      <w:lvlText w:val="•"/>
      <w:lvlJc w:val="left"/>
      <w:pPr>
        <w:ind w:left="955" w:hanging="360"/>
      </w:pPr>
      <w:rPr>
        <w:rFonts w:hint="default"/>
        <w:lang w:val="en-US" w:eastAsia="en-US" w:bidi="ar-SA"/>
      </w:rPr>
    </w:lvl>
    <w:lvl w:ilvl="2" w:tplc="6C8A58B6">
      <w:numFmt w:val="bullet"/>
      <w:lvlText w:val="•"/>
      <w:lvlJc w:val="left"/>
      <w:pPr>
        <w:ind w:left="1550" w:hanging="360"/>
      </w:pPr>
      <w:rPr>
        <w:rFonts w:hint="default"/>
        <w:lang w:val="en-US" w:eastAsia="en-US" w:bidi="ar-SA"/>
      </w:rPr>
    </w:lvl>
    <w:lvl w:ilvl="3" w:tplc="CCBAA6C8">
      <w:numFmt w:val="bullet"/>
      <w:lvlText w:val="•"/>
      <w:lvlJc w:val="left"/>
      <w:pPr>
        <w:ind w:left="2145" w:hanging="360"/>
      </w:pPr>
      <w:rPr>
        <w:rFonts w:hint="default"/>
        <w:lang w:val="en-US" w:eastAsia="en-US" w:bidi="ar-SA"/>
      </w:rPr>
    </w:lvl>
    <w:lvl w:ilvl="4" w:tplc="EA428402">
      <w:numFmt w:val="bullet"/>
      <w:lvlText w:val="•"/>
      <w:lvlJc w:val="left"/>
      <w:pPr>
        <w:ind w:left="2741" w:hanging="360"/>
      </w:pPr>
      <w:rPr>
        <w:rFonts w:hint="default"/>
        <w:lang w:val="en-US" w:eastAsia="en-US" w:bidi="ar-SA"/>
      </w:rPr>
    </w:lvl>
    <w:lvl w:ilvl="5" w:tplc="AE685428">
      <w:numFmt w:val="bullet"/>
      <w:lvlText w:val="•"/>
      <w:lvlJc w:val="left"/>
      <w:pPr>
        <w:ind w:left="3336" w:hanging="360"/>
      </w:pPr>
      <w:rPr>
        <w:rFonts w:hint="default"/>
        <w:lang w:val="en-US" w:eastAsia="en-US" w:bidi="ar-SA"/>
      </w:rPr>
    </w:lvl>
    <w:lvl w:ilvl="6" w:tplc="E1645816">
      <w:numFmt w:val="bullet"/>
      <w:lvlText w:val="•"/>
      <w:lvlJc w:val="left"/>
      <w:pPr>
        <w:ind w:left="3931" w:hanging="360"/>
      </w:pPr>
      <w:rPr>
        <w:rFonts w:hint="default"/>
        <w:lang w:val="en-US" w:eastAsia="en-US" w:bidi="ar-SA"/>
      </w:rPr>
    </w:lvl>
    <w:lvl w:ilvl="7" w:tplc="C61CBD6A">
      <w:numFmt w:val="bullet"/>
      <w:lvlText w:val="•"/>
      <w:lvlJc w:val="left"/>
      <w:pPr>
        <w:ind w:left="4527" w:hanging="360"/>
      </w:pPr>
      <w:rPr>
        <w:rFonts w:hint="default"/>
        <w:lang w:val="en-US" w:eastAsia="en-US" w:bidi="ar-SA"/>
      </w:rPr>
    </w:lvl>
    <w:lvl w:ilvl="8" w:tplc="29CE113E">
      <w:numFmt w:val="bullet"/>
      <w:lvlText w:val="•"/>
      <w:lvlJc w:val="left"/>
      <w:pPr>
        <w:ind w:left="5122" w:hanging="360"/>
      </w:pPr>
      <w:rPr>
        <w:rFonts w:hint="default"/>
        <w:lang w:val="en-US" w:eastAsia="en-US" w:bidi="ar-SA"/>
      </w:rPr>
    </w:lvl>
  </w:abstractNum>
  <w:abstractNum w:abstractNumId="256" w15:restartNumberingAfterBreak="0">
    <w:nsid w:val="6DA060D3"/>
    <w:multiLevelType w:val="hybridMultilevel"/>
    <w:tmpl w:val="95A41C64"/>
    <w:lvl w:ilvl="0" w:tplc="9E0E18CA">
      <w:numFmt w:val="bullet"/>
      <w:lvlText w:val=""/>
      <w:lvlJc w:val="left"/>
      <w:pPr>
        <w:ind w:left="364" w:hanging="360"/>
      </w:pPr>
      <w:rPr>
        <w:rFonts w:ascii="Symbol" w:eastAsia="Symbol" w:hAnsi="Symbol" w:cs="Symbol" w:hint="default"/>
        <w:w w:val="100"/>
        <w:sz w:val="22"/>
        <w:szCs w:val="22"/>
        <w:lang w:val="en-US" w:eastAsia="en-US" w:bidi="ar-SA"/>
      </w:rPr>
    </w:lvl>
    <w:lvl w:ilvl="1" w:tplc="62C48C1E">
      <w:numFmt w:val="bullet"/>
      <w:lvlText w:val="•"/>
      <w:lvlJc w:val="left"/>
      <w:pPr>
        <w:ind w:left="955" w:hanging="360"/>
      </w:pPr>
      <w:rPr>
        <w:rFonts w:hint="default"/>
        <w:lang w:val="en-US" w:eastAsia="en-US" w:bidi="ar-SA"/>
      </w:rPr>
    </w:lvl>
    <w:lvl w:ilvl="2" w:tplc="F4D2D258">
      <w:numFmt w:val="bullet"/>
      <w:lvlText w:val="•"/>
      <w:lvlJc w:val="left"/>
      <w:pPr>
        <w:ind w:left="1550" w:hanging="360"/>
      </w:pPr>
      <w:rPr>
        <w:rFonts w:hint="default"/>
        <w:lang w:val="en-US" w:eastAsia="en-US" w:bidi="ar-SA"/>
      </w:rPr>
    </w:lvl>
    <w:lvl w:ilvl="3" w:tplc="F85A3EAC">
      <w:numFmt w:val="bullet"/>
      <w:lvlText w:val="•"/>
      <w:lvlJc w:val="left"/>
      <w:pPr>
        <w:ind w:left="2145" w:hanging="360"/>
      </w:pPr>
      <w:rPr>
        <w:rFonts w:hint="default"/>
        <w:lang w:val="en-US" w:eastAsia="en-US" w:bidi="ar-SA"/>
      </w:rPr>
    </w:lvl>
    <w:lvl w:ilvl="4" w:tplc="D6C60A0E">
      <w:numFmt w:val="bullet"/>
      <w:lvlText w:val="•"/>
      <w:lvlJc w:val="left"/>
      <w:pPr>
        <w:ind w:left="2741" w:hanging="360"/>
      </w:pPr>
      <w:rPr>
        <w:rFonts w:hint="default"/>
        <w:lang w:val="en-US" w:eastAsia="en-US" w:bidi="ar-SA"/>
      </w:rPr>
    </w:lvl>
    <w:lvl w:ilvl="5" w:tplc="100CFD8C">
      <w:numFmt w:val="bullet"/>
      <w:lvlText w:val="•"/>
      <w:lvlJc w:val="left"/>
      <w:pPr>
        <w:ind w:left="3336" w:hanging="360"/>
      </w:pPr>
      <w:rPr>
        <w:rFonts w:hint="default"/>
        <w:lang w:val="en-US" w:eastAsia="en-US" w:bidi="ar-SA"/>
      </w:rPr>
    </w:lvl>
    <w:lvl w:ilvl="6" w:tplc="B07ABA30">
      <w:numFmt w:val="bullet"/>
      <w:lvlText w:val="•"/>
      <w:lvlJc w:val="left"/>
      <w:pPr>
        <w:ind w:left="3931" w:hanging="360"/>
      </w:pPr>
      <w:rPr>
        <w:rFonts w:hint="default"/>
        <w:lang w:val="en-US" w:eastAsia="en-US" w:bidi="ar-SA"/>
      </w:rPr>
    </w:lvl>
    <w:lvl w:ilvl="7" w:tplc="76CE59EA">
      <w:numFmt w:val="bullet"/>
      <w:lvlText w:val="•"/>
      <w:lvlJc w:val="left"/>
      <w:pPr>
        <w:ind w:left="4527" w:hanging="360"/>
      </w:pPr>
      <w:rPr>
        <w:rFonts w:hint="default"/>
        <w:lang w:val="en-US" w:eastAsia="en-US" w:bidi="ar-SA"/>
      </w:rPr>
    </w:lvl>
    <w:lvl w:ilvl="8" w:tplc="C7407BEE">
      <w:numFmt w:val="bullet"/>
      <w:lvlText w:val="•"/>
      <w:lvlJc w:val="left"/>
      <w:pPr>
        <w:ind w:left="5122" w:hanging="360"/>
      </w:pPr>
      <w:rPr>
        <w:rFonts w:hint="default"/>
        <w:lang w:val="en-US" w:eastAsia="en-US" w:bidi="ar-SA"/>
      </w:rPr>
    </w:lvl>
  </w:abstractNum>
  <w:abstractNum w:abstractNumId="257" w15:restartNumberingAfterBreak="0">
    <w:nsid w:val="6F2363A0"/>
    <w:multiLevelType w:val="hybridMultilevel"/>
    <w:tmpl w:val="7BAE4510"/>
    <w:lvl w:ilvl="0" w:tplc="D98C56F4">
      <w:numFmt w:val="bullet"/>
      <w:lvlText w:val=""/>
      <w:lvlJc w:val="left"/>
      <w:pPr>
        <w:ind w:left="467" w:hanging="361"/>
      </w:pPr>
      <w:rPr>
        <w:rFonts w:ascii="Symbol" w:eastAsia="Symbol" w:hAnsi="Symbol" w:cs="Symbol" w:hint="default"/>
        <w:w w:val="100"/>
        <w:sz w:val="22"/>
        <w:szCs w:val="22"/>
        <w:lang w:val="en-US" w:eastAsia="en-US" w:bidi="ar-SA"/>
      </w:rPr>
    </w:lvl>
    <w:lvl w:ilvl="1" w:tplc="4C0E3726">
      <w:numFmt w:val="bullet"/>
      <w:lvlText w:val="•"/>
      <w:lvlJc w:val="left"/>
      <w:pPr>
        <w:ind w:left="894" w:hanging="361"/>
      </w:pPr>
      <w:rPr>
        <w:rFonts w:hint="default"/>
        <w:lang w:val="en-US" w:eastAsia="en-US" w:bidi="ar-SA"/>
      </w:rPr>
    </w:lvl>
    <w:lvl w:ilvl="2" w:tplc="0AB41D72">
      <w:numFmt w:val="bullet"/>
      <w:lvlText w:val="•"/>
      <w:lvlJc w:val="left"/>
      <w:pPr>
        <w:ind w:left="1329" w:hanging="361"/>
      </w:pPr>
      <w:rPr>
        <w:rFonts w:hint="default"/>
        <w:lang w:val="en-US" w:eastAsia="en-US" w:bidi="ar-SA"/>
      </w:rPr>
    </w:lvl>
    <w:lvl w:ilvl="3" w:tplc="1C2C3394">
      <w:numFmt w:val="bullet"/>
      <w:lvlText w:val="•"/>
      <w:lvlJc w:val="left"/>
      <w:pPr>
        <w:ind w:left="1763" w:hanging="361"/>
      </w:pPr>
      <w:rPr>
        <w:rFonts w:hint="default"/>
        <w:lang w:val="en-US" w:eastAsia="en-US" w:bidi="ar-SA"/>
      </w:rPr>
    </w:lvl>
    <w:lvl w:ilvl="4" w:tplc="107E24A0">
      <w:numFmt w:val="bullet"/>
      <w:lvlText w:val="•"/>
      <w:lvlJc w:val="left"/>
      <w:pPr>
        <w:ind w:left="2198" w:hanging="361"/>
      </w:pPr>
      <w:rPr>
        <w:rFonts w:hint="default"/>
        <w:lang w:val="en-US" w:eastAsia="en-US" w:bidi="ar-SA"/>
      </w:rPr>
    </w:lvl>
    <w:lvl w:ilvl="5" w:tplc="7278CA56">
      <w:numFmt w:val="bullet"/>
      <w:lvlText w:val="•"/>
      <w:lvlJc w:val="left"/>
      <w:pPr>
        <w:ind w:left="2633" w:hanging="361"/>
      </w:pPr>
      <w:rPr>
        <w:rFonts w:hint="default"/>
        <w:lang w:val="en-US" w:eastAsia="en-US" w:bidi="ar-SA"/>
      </w:rPr>
    </w:lvl>
    <w:lvl w:ilvl="6" w:tplc="C02E2752">
      <w:numFmt w:val="bullet"/>
      <w:lvlText w:val="•"/>
      <w:lvlJc w:val="left"/>
      <w:pPr>
        <w:ind w:left="3067" w:hanging="361"/>
      </w:pPr>
      <w:rPr>
        <w:rFonts w:hint="default"/>
        <w:lang w:val="en-US" w:eastAsia="en-US" w:bidi="ar-SA"/>
      </w:rPr>
    </w:lvl>
    <w:lvl w:ilvl="7" w:tplc="C958C1CC">
      <w:numFmt w:val="bullet"/>
      <w:lvlText w:val="•"/>
      <w:lvlJc w:val="left"/>
      <w:pPr>
        <w:ind w:left="3502" w:hanging="361"/>
      </w:pPr>
      <w:rPr>
        <w:rFonts w:hint="default"/>
        <w:lang w:val="en-US" w:eastAsia="en-US" w:bidi="ar-SA"/>
      </w:rPr>
    </w:lvl>
    <w:lvl w:ilvl="8" w:tplc="6A164EDE">
      <w:numFmt w:val="bullet"/>
      <w:lvlText w:val="•"/>
      <w:lvlJc w:val="left"/>
      <w:pPr>
        <w:ind w:left="3936" w:hanging="361"/>
      </w:pPr>
      <w:rPr>
        <w:rFonts w:hint="default"/>
        <w:lang w:val="en-US" w:eastAsia="en-US" w:bidi="ar-SA"/>
      </w:rPr>
    </w:lvl>
  </w:abstractNum>
  <w:abstractNum w:abstractNumId="258" w15:restartNumberingAfterBreak="0">
    <w:nsid w:val="6F2B05E3"/>
    <w:multiLevelType w:val="hybridMultilevel"/>
    <w:tmpl w:val="F74E2D74"/>
    <w:lvl w:ilvl="0" w:tplc="232491B0">
      <w:numFmt w:val="bullet"/>
      <w:lvlText w:val=""/>
      <w:lvlJc w:val="left"/>
      <w:pPr>
        <w:ind w:left="364" w:hanging="360"/>
      </w:pPr>
      <w:rPr>
        <w:rFonts w:ascii="Symbol" w:eastAsia="Symbol" w:hAnsi="Symbol" w:cs="Symbol" w:hint="default"/>
        <w:w w:val="100"/>
        <w:sz w:val="22"/>
        <w:szCs w:val="22"/>
        <w:lang w:val="en-US" w:eastAsia="en-US" w:bidi="ar-SA"/>
      </w:rPr>
    </w:lvl>
    <w:lvl w:ilvl="1" w:tplc="7CBCAD9C">
      <w:numFmt w:val="bullet"/>
      <w:lvlText w:val="•"/>
      <w:lvlJc w:val="left"/>
      <w:pPr>
        <w:ind w:left="955" w:hanging="360"/>
      </w:pPr>
      <w:rPr>
        <w:rFonts w:hint="default"/>
        <w:lang w:val="en-US" w:eastAsia="en-US" w:bidi="ar-SA"/>
      </w:rPr>
    </w:lvl>
    <w:lvl w:ilvl="2" w:tplc="B9D6B9BA">
      <w:numFmt w:val="bullet"/>
      <w:lvlText w:val="•"/>
      <w:lvlJc w:val="left"/>
      <w:pPr>
        <w:ind w:left="1550" w:hanging="360"/>
      </w:pPr>
      <w:rPr>
        <w:rFonts w:hint="default"/>
        <w:lang w:val="en-US" w:eastAsia="en-US" w:bidi="ar-SA"/>
      </w:rPr>
    </w:lvl>
    <w:lvl w:ilvl="3" w:tplc="88A0F16A">
      <w:numFmt w:val="bullet"/>
      <w:lvlText w:val="•"/>
      <w:lvlJc w:val="left"/>
      <w:pPr>
        <w:ind w:left="2145" w:hanging="360"/>
      </w:pPr>
      <w:rPr>
        <w:rFonts w:hint="default"/>
        <w:lang w:val="en-US" w:eastAsia="en-US" w:bidi="ar-SA"/>
      </w:rPr>
    </w:lvl>
    <w:lvl w:ilvl="4" w:tplc="02B67DA2">
      <w:numFmt w:val="bullet"/>
      <w:lvlText w:val="•"/>
      <w:lvlJc w:val="left"/>
      <w:pPr>
        <w:ind w:left="2741" w:hanging="360"/>
      </w:pPr>
      <w:rPr>
        <w:rFonts w:hint="default"/>
        <w:lang w:val="en-US" w:eastAsia="en-US" w:bidi="ar-SA"/>
      </w:rPr>
    </w:lvl>
    <w:lvl w:ilvl="5" w:tplc="24E4B7F6">
      <w:numFmt w:val="bullet"/>
      <w:lvlText w:val="•"/>
      <w:lvlJc w:val="left"/>
      <w:pPr>
        <w:ind w:left="3336" w:hanging="360"/>
      </w:pPr>
      <w:rPr>
        <w:rFonts w:hint="default"/>
        <w:lang w:val="en-US" w:eastAsia="en-US" w:bidi="ar-SA"/>
      </w:rPr>
    </w:lvl>
    <w:lvl w:ilvl="6" w:tplc="E72E620E">
      <w:numFmt w:val="bullet"/>
      <w:lvlText w:val="•"/>
      <w:lvlJc w:val="left"/>
      <w:pPr>
        <w:ind w:left="3931" w:hanging="360"/>
      </w:pPr>
      <w:rPr>
        <w:rFonts w:hint="default"/>
        <w:lang w:val="en-US" w:eastAsia="en-US" w:bidi="ar-SA"/>
      </w:rPr>
    </w:lvl>
    <w:lvl w:ilvl="7" w:tplc="18105C18">
      <w:numFmt w:val="bullet"/>
      <w:lvlText w:val="•"/>
      <w:lvlJc w:val="left"/>
      <w:pPr>
        <w:ind w:left="4527" w:hanging="360"/>
      </w:pPr>
      <w:rPr>
        <w:rFonts w:hint="default"/>
        <w:lang w:val="en-US" w:eastAsia="en-US" w:bidi="ar-SA"/>
      </w:rPr>
    </w:lvl>
    <w:lvl w:ilvl="8" w:tplc="843A258A">
      <w:numFmt w:val="bullet"/>
      <w:lvlText w:val="•"/>
      <w:lvlJc w:val="left"/>
      <w:pPr>
        <w:ind w:left="5122" w:hanging="360"/>
      </w:pPr>
      <w:rPr>
        <w:rFonts w:hint="default"/>
        <w:lang w:val="en-US" w:eastAsia="en-US" w:bidi="ar-SA"/>
      </w:rPr>
    </w:lvl>
  </w:abstractNum>
  <w:abstractNum w:abstractNumId="259" w15:restartNumberingAfterBreak="0">
    <w:nsid w:val="6F4911BB"/>
    <w:multiLevelType w:val="hybridMultilevel"/>
    <w:tmpl w:val="CB52905A"/>
    <w:lvl w:ilvl="0" w:tplc="779C042C">
      <w:numFmt w:val="bullet"/>
      <w:lvlText w:val=""/>
      <w:lvlJc w:val="left"/>
      <w:pPr>
        <w:ind w:left="364" w:hanging="360"/>
      </w:pPr>
      <w:rPr>
        <w:rFonts w:ascii="Symbol" w:eastAsia="Symbol" w:hAnsi="Symbol" w:cs="Symbol" w:hint="default"/>
        <w:w w:val="100"/>
        <w:sz w:val="22"/>
        <w:szCs w:val="22"/>
        <w:lang w:val="en-US" w:eastAsia="en-US" w:bidi="ar-SA"/>
      </w:rPr>
    </w:lvl>
    <w:lvl w:ilvl="1" w:tplc="4D60ABE8">
      <w:numFmt w:val="bullet"/>
      <w:lvlText w:val="•"/>
      <w:lvlJc w:val="left"/>
      <w:pPr>
        <w:ind w:left="955" w:hanging="360"/>
      </w:pPr>
      <w:rPr>
        <w:rFonts w:hint="default"/>
        <w:lang w:val="en-US" w:eastAsia="en-US" w:bidi="ar-SA"/>
      </w:rPr>
    </w:lvl>
    <w:lvl w:ilvl="2" w:tplc="89DE76E4">
      <w:numFmt w:val="bullet"/>
      <w:lvlText w:val="•"/>
      <w:lvlJc w:val="left"/>
      <w:pPr>
        <w:ind w:left="1550" w:hanging="360"/>
      </w:pPr>
      <w:rPr>
        <w:rFonts w:hint="default"/>
        <w:lang w:val="en-US" w:eastAsia="en-US" w:bidi="ar-SA"/>
      </w:rPr>
    </w:lvl>
    <w:lvl w:ilvl="3" w:tplc="A7C83438">
      <w:numFmt w:val="bullet"/>
      <w:lvlText w:val="•"/>
      <w:lvlJc w:val="left"/>
      <w:pPr>
        <w:ind w:left="2145" w:hanging="360"/>
      </w:pPr>
      <w:rPr>
        <w:rFonts w:hint="default"/>
        <w:lang w:val="en-US" w:eastAsia="en-US" w:bidi="ar-SA"/>
      </w:rPr>
    </w:lvl>
    <w:lvl w:ilvl="4" w:tplc="ADFC1EE0">
      <w:numFmt w:val="bullet"/>
      <w:lvlText w:val="•"/>
      <w:lvlJc w:val="left"/>
      <w:pPr>
        <w:ind w:left="2741" w:hanging="360"/>
      </w:pPr>
      <w:rPr>
        <w:rFonts w:hint="default"/>
        <w:lang w:val="en-US" w:eastAsia="en-US" w:bidi="ar-SA"/>
      </w:rPr>
    </w:lvl>
    <w:lvl w:ilvl="5" w:tplc="DADA8AA4">
      <w:numFmt w:val="bullet"/>
      <w:lvlText w:val="•"/>
      <w:lvlJc w:val="left"/>
      <w:pPr>
        <w:ind w:left="3336" w:hanging="360"/>
      </w:pPr>
      <w:rPr>
        <w:rFonts w:hint="default"/>
        <w:lang w:val="en-US" w:eastAsia="en-US" w:bidi="ar-SA"/>
      </w:rPr>
    </w:lvl>
    <w:lvl w:ilvl="6" w:tplc="5CA0EA4E">
      <w:numFmt w:val="bullet"/>
      <w:lvlText w:val="•"/>
      <w:lvlJc w:val="left"/>
      <w:pPr>
        <w:ind w:left="3931" w:hanging="360"/>
      </w:pPr>
      <w:rPr>
        <w:rFonts w:hint="default"/>
        <w:lang w:val="en-US" w:eastAsia="en-US" w:bidi="ar-SA"/>
      </w:rPr>
    </w:lvl>
    <w:lvl w:ilvl="7" w:tplc="7996FBEC">
      <w:numFmt w:val="bullet"/>
      <w:lvlText w:val="•"/>
      <w:lvlJc w:val="left"/>
      <w:pPr>
        <w:ind w:left="4527" w:hanging="360"/>
      </w:pPr>
      <w:rPr>
        <w:rFonts w:hint="default"/>
        <w:lang w:val="en-US" w:eastAsia="en-US" w:bidi="ar-SA"/>
      </w:rPr>
    </w:lvl>
    <w:lvl w:ilvl="8" w:tplc="54E8D120">
      <w:numFmt w:val="bullet"/>
      <w:lvlText w:val="•"/>
      <w:lvlJc w:val="left"/>
      <w:pPr>
        <w:ind w:left="5122" w:hanging="360"/>
      </w:pPr>
      <w:rPr>
        <w:rFonts w:hint="default"/>
        <w:lang w:val="en-US" w:eastAsia="en-US" w:bidi="ar-SA"/>
      </w:rPr>
    </w:lvl>
  </w:abstractNum>
  <w:abstractNum w:abstractNumId="260" w15:restartNumberingAfterBreak="0">
    <w:nsid w:val="6F682EBD"/>
    <w:multiLevelType w:val="hybridMultilevel"/>
    <w:tmpl w:val="9ECEC30E"/>
    <w:lvl w:ilvl="0" w:tplc="84C4D1FC">
      <w:numFmt w:val="bullet"/>
      <w:lvlText w:val=""/>
      <w:lvlJc w:val="left"/>
      <w:pPr>
        <w:ind w:left="364" w:hanging="360"/>
      </w:pPr>
      <w:rPr>
        <w:rFonts w:ascii="Symbol" w:eastAsia="Symbol" w:hAnsi="Symbol" w:cs="Symbol" w:hint="default"/>
        <w:w w:val="100"/>
        <w:sz w:val="22"/>
        <w:szCs w:val="22"/>
        <w:lang w:val="en-US" w:eastAsia="en-US" w:bidi="ar-SA"/>
      </w:rPr>
    </w:lvl>
    <w:lvl w:ilvl="1" w:tplc="4C90C722">
      <w:numFmt w:val="bullet"/>
      <w:lvlText w:val="•"/>
      <w:lvlJc w:val="left"/>
      <w:pPr>
        <w:ind w:left="955" w:hanging="360"/>
      </w:pPr>
      <w:rPr>
        <w:rFonts w:hint="default"/>
        <w:lang w:val="en-US" w:eastAsia="en-US" w:bidi="ar-SA"/>
      </w:rPr>
    </w:lvl>
    <w:lvl w:ilvl="2" w:tplc="D8FCBD56">
      <w:numFmt w:val="bullet"/>
      <w:lvlText w:val="•"/>
      <w:lvlJc w:val="left"/>
      <w:pPr>
        <w:ind w:left="1550" w:hanging="360"/>
      </w:pPr>
      <w:rPr>
        <w:rFonts w:hint="default"/>
        <w:lang w:val="en-US" w:eastAsia="en-US" w:bidi="ar-SA"/>
      </w:rPr>
    </w:lvl>
    <w:lvl w:ilvl="3" w:tplc="04CE8CC8">
      <w:numFmt w:val="bullet"/>
      <w:lvlText w:val="•"/>
      <w:lvlJc w:val="left"/>
      <w:pPr>
        <w:ind w:left="2145" w:hanging="360"/>
      </w:pPr>
      <w:rPr>
        <w:rFonts w:hint="default"/>
        <w:lang w:val="en-US" w:eastAsia="en-US" w:bidi="ar-SA"/>
      </w:rPr>
    </w:lvl>
    <w:lvl w:ilvl="4" w:tplc="56429942">
      <w:numFmt w:val="bullet"/>
      <w:lvlText w:val="•"/>
      <w:lvlJc w:val="left"/>
      <w:pPr>
        <w:ind w:left="2741" w:hanging="360"/>
      </w:pPr>
      <w:rPr>
        <w:rFonts w:hint="default"/>
        <w:lang w:val="en-US" w:eastAsia="en-US" w:bidi="ar-SA"/>
      </w:rPr>
    </w:lvl>
    <w:lvl w:ilvl="5" w:tplc="1FAC6DB2">
      <w:numFmt w:val="bullet"/>
      <w:lvlText w:val="•"/>
      <w:lvlJc w:val="left"/>
      <w:pPr>
        <w:ind w:left="3336" w:hanging="360"/>
      </w:pPr>
      <w:rPr>
        <w:rFonts w:hint="default"/>
        <w:lang w:val="en-US" w:eastAsia="en-US" w:bidi="ar-SA"/>
      </w:rPr>
    </w:lvl>
    <w:lvl w:ilvl="6" w:tplc="AE184A58">
      <w:numFmt w:val="bullet"/>
      <w:lvlText w:val="•"/>
      <w:lvlJc w:val="left"/>
      <w:pPr>
        <w:ind w:left="3931" w:hanging="360"/>
      </w:pPr>
      <w:rPr>
        <w:rFonts w:hint="default"/>
        <w:lang w:val="en-US" w:eastAsia="en-US" w:bidi="ar-SA"/>
      </w:rPr>
    </w:lvl>
    <w:lvl w:ilvl="7" w:tplc="998AD148">
      <w:numFmt w:val="bullet"/>
      <w:lvlText w:val="•"/>
      <w:lvlJc w:val="left"/>
      <w:pPr>
        <w:ind w:left="4527" w:hanging="360"/>
      </w:pPr>
      <w:rPr>
        <w:rFonts w:hint="default"/>
        <w:lang w:val="en-US" w:eastAsia="en-US" w:bidi="ar-SA"/>
      </w:rPr>
    </w:lvl>
    <w:lvl w:ilvl="8" w:tplc="665074C0">
      <w:numFmt w:val="bullet"/>
      <w:lvlText w:val="•"/>
      <w:lvlJc w:val="left"/>
      <w:pPr>
        <w:ind w:left="5122" w:hanging="360"/>
      </w:pPr>
      <w:rPr>
        <w:rFonts w:hint="default"/>
        <w:lang w:val="en-US" w:eastAsia="en-US" w:bidi="ar-SA"/>
      </w:rPr>
    </w:lvl>
  </w:abstractNum>
  <w:abstractNum w:abstractNumId="261" w15:restartNumberingAfterBreak="0">
    <w:nsid w:val="6F822E4C"/>
    <w:multiLevelType w:val="hybridMultilevel"/>
    <w:tmpl w:val="BA468CEE"/>
    <w:lvl w:ilvl="0" w:tplc="2F1CCB0A">
      <w:numFmt w:val="bullet"/>
      <w:lvlText w:val=""/>
      <w:lvlJc w:val="left"/>
      <w:pPr>
        <w:ind w:left="364" w:hanging="360"/>
      </w:pPr>
      <w:rPr>
        <w:rFonts w:ascii="Symbol" w:eastAsia="Symbol" w:hAnsi="Symbol" w:cs="Symbol" w:hint="default"/>
        <w:w w:val="100"/>
        <w:sz w:val="22"/>
        <w:szCs w:val="22"/>
        <w:lang w:val="en-US" w:eastAsia="en-US" w:bidi="ar-SA"/>
      </w:rPr>
    </w:lvl>
    <w:lvl w:ilvl="1" w:tplc="D68C6BA4">
      <w:numFmt w:val="bullet"/>
      <w:lvlText w:val="•"/>
      <w:lvlJc w:val="left"/>
      <w:pPr>
        <w:ind w:left="955" w:hanging="360"/>
      </w:pPr>
      <w:rPr>
        <w:rFonts w:hint="default"/>
        <w:lang w:val="en-US" w:eastAsia="en-US" w:bidi="ar-SA"/>
      </w:rPr>
    </w:lvl>
    <w:lvl w:ilvl="2" w:tplc="FCCE3578">
      <w:numFmt w:val="bullet"/>
      <w:lvlText w:val="•"/>
      <w:lvlJc w:val="left"/>
      <w:pPr>
        <w:ind w:left="1550" w:hanging="360"/>
      </w:pPr>
      <w:rPr>
        <w:rFonts w:hint="default"/>
        <w:lang w:val="en-US" w:eastAsia="en-US" w:bidi="ar-SA"/>
      </w:rPr>
    </w:lvl>
    <w:lvl w:ilvl="3" w:tplc="862EFCC0">
      <w:numFmt w:val="bullet"/>
      <w:lvlText w:val="•"/>
      <w:lvlJc w:val="left"/>
      <w:pPr>
        <w:ind w:left="2145" w:hanging="360"/>
      </w:pPr>
      <w:rPr>
        <w:rFonts w:hint="default"/>
        <w:lang w:val="en-US" w:eastAsia="en-US" w:bidi="ar-SA"/>
      </w:rPr>
    </w:lvl>
    <w:lvl w:ilvl="4" w:tplc="12DE39F8">
      <w:numFmt w:val="bullet"/>
      <w:lvlText w:val="•"/>
      <w:lvlJc w:val="left"/>
      <w:pPr>
        <w:ind w:left="2741" w:hanging="360"/>
      </w:pPr>
      <w:rPr>
        <w:rFonts w:hint="default"/>
        <w:lang w:val="en-US" w:eastAsia="en-US" w:bidi="ar-SA"/>
      </w:rPr>
    </w:lvl>
    <w:lvl w:ilvl="5" w:tplc="52F87660">
      <w:numFmt w:val="bullet"/>
      <w:lvlText w:val="•"/>
      <w:lvlJc w:val="left"/>
      <w:pPr>
        <w:ind w:left="3336" w:hanging="360"/>
      </w:pPr>
      <w:rPr>
        <w:rFonts w:hint="default"/>
        <w:lang w:val="en-US" w:eastAsia="en-US" w:bidi="ar-SA"/>
      </w:rPr>
    </w:lvl>
    <w:lvl w:ilvl="6" w:tplc="DCF070A6">
      <w:numFmt w:val="bullet"/>
      <w:lvlText w:val="•"/>
      <w:lvlJc w:val="left"/>
      <w:pPr>
        <w:ind w:left="3931" w:hanging="360"/>
      </w:pPr>
      <w:rPr>
        <w:rFonts w:hint="default"/>
        <w:lang w:val="en-US" w:eastAsia="en-US" w:bidi="ar-SA"/>
      </w:rPr>
    </w:lvl>
    <w:lvl w:ilvl="7" w:tplc="2ABAA66E">
      <w:numFmt w:val="bullet"/>
      <w:lvlText w:val="•"/>
      <w:lvlJc w:val="left"/>
      <w:pPr>
        <w:ind w:left="4527" w:hanging="360"/>
      </w:pPr>
      <w:rPr>
        <w:rFonts w:hint="default"/>
        <w:lang w:val="en-US" w:eastAsia="en-US" w:bidi="ar-SA"/>
      </w:rPr>
    </w:lvl>
    <w:lvl w:ilvl="8" w:tplc="79AC3DCA">
      <w:numFmt w:val="bullet"/>
      <w:lvlText w:val="•"/>
      <w:lvlJc w:val="left"/>
      <w:pPr>
        <w:ind w:left="5122" w:hanging="360"/>
      </w:pPr>
      <w:rPr>
        <w:rFonts w:hint="default"/>
        <w:lang w:val="en-US" w:eastAsia="en-US" w:bidi="ar-SA"/>
      </w:rPr>
    </w:lvl>
  </w:abstractNum>
  <w:abstractNum w:abstractNumId="262" w15:restartNumberingAfterBreak="0">
    <w:nsid w:val="701E741F"/>
    <w:multiLevelType w:val="multilevel"/>
    <w:tmpl w:val="3E6ACE02"/>
    <w:lvl w:ilvl="0">
      <w:start w:val="2"/>
      <w:numFmt w:val="decimal"/>
      <w:lvlText w:val="%1"/>
      <w:lvlJc w:val="left"/>
      <w:pPr>
        <w:ind w:left="1300" w:hanging="720"/>
        <w:jc w:val="left"/>
      </w:pPr>
      <w:rPr>
        <w:rFonts w:hint="default"/>
        <w:lang w:val="en-US" w:eastAsia="en-US" w:bidi="ar-SA"/>
      </w:rPr>
    </w:lvl>
    <w:lvl w:ilvl="1">
      <w:start w:val="12"/>
      <w:numFmt w:val="decimal"/>
      <w:lvlText w:val="%1.%2"/>
      <w:lvlJc w:val="left"/>
      <w:pPr>
        <w:ind w:left="1300" w:hanging="720"/>
        <w:jc w:val="left"/>
      </w:pPr>
      <w:rPr>
        <w:rFonts w:hint="default"/>
        <w:lang w:val="en-US" w:eastAsia="en-US" w:bidi="ar-SA"/>
      </w:rPr>
    </w:lvl>
    <w:lvl w:ilvl="2">
      <w:start w:val="1"/>
      <w:numFmt w:val="decimal"/>
      <w:lvlText w:val="%1.%2.%3"/>
      <w:lvlJc w:val="left"/>
      <w:pPr>
        <w:ind w:left="1300" w:hanging="720"/>
        <w:jc w:val="left"/>
      </w:pPr>
      <w:rPr>
        <w:rFonts w:ascii="Arial" w:eastAsia="Arial" w:hAnsi="Arial" w:cs="Arial" w:hint="default"/>
        <w:b/>
        <w:bCs/>
        <w:w w:val="100"/>
        <w:sz w:val="22"/>
        <w:szCs w:val="22"/>
        <w:lang w:val="en-US" w:eastAsia="en-US" w:bidi="ar-SA"/>
      </w:rPr>
    </w:lvl>
    <w:lvl w:ilvl="3">
      <w:numFmt w:val="bullet"/>
      <w:lvlText w:val=""/>
      <w:lvlJc w:val="left"/>
      <w:pPr>
        <w:ind w:left="1300" w:hanging="360"/>
      </w:pPr>
      <w:rPr>
        <w:rFonts w:ascii="Symbol" w:eastAsia="Symbol" w:hAnsi="Symbol" w:cs="Symbol" w:hint="default"/>
        <w:sz w:val="24"/>
        <w:szCs w:val="24"/>
        <w:lang w:val="en-US" w:eastAsia="en-US" w:bidi="ar-SA"/>
      </w:rPr>
    </w:lvl>
    <w:lvl w:ilvl="4">
      <w:numFmt w:val="bullet"/>
      <w:lvlText w:val="•"/>
      <w:lvlJc w:val="left"/>
      <w:pPr>
        <w:ind w:left="4830" w:hanging="360"/>
      </w:pPr>
      <w:rPr>
        <w:rFonts w:hint="default"/>
        <w:lang w:val="en-US" w:eastAsia="en-US" w:bidi="ar-SA"/>
      </w:rPr>
    </w:lvl>
    <w:lvl w:ilvl="5">
      <w:numFmt w:val="bullet"/>
      <w:lvlText w:val="•"/>
      <w:lvlJc w:val="left"/>
      <w:pPr>
        <w:ind w:left="5713" w:hanging="360"/>
      </w:pPr>
      <w:rPr>
        <w:rFonts w:hint="default"/>
        <w:lang w:val="en-US" w:eastAsia="en-US" w:bidi="ar-SA"/>
      </w:rPr>
    </w:lvl>
    <w:lvl w:ilvl="6">
      <w:numFmt w:val="bullet"/>
      <w:lvlText w:val="•"/>
      <w:lvlJc w:val="left"/>
      <w:pPr>
        <w:ind w:left="6595" w:hanging="360"/>
      </w:pPr>
      <w:rPr>
        <w:rFonts w:hint="default"/>
        <w:lang w:val="en-US" w:eastAsia="en-US" w:bidi="ar-SA"/>
      </w:rPr>
    </w:lvl>
    <w:lvl w:ilvl="7">
      <w:numFmt w:val="bullet"/>
      <w:lvlText w:val="•"/>
      <w:lvlJc w:val="left"/>
      <w:pPr>
        <w:ind w:left="7478" w:hanging="360"/>
      </w:pPr>
      <w:rPr>
        <w:rFonts w:hint="default"/>
        <w:lang w:val="en-US" w:eastAsia="en-US" w:bidi="ar-SA"/>
      </w:rPr>
    </w:lvl>
    <w:lvl w:ilvl="8">
      <w:numFmt w:val="bullet"/>
      <w:lvlText w:val="•"/>
      <w:lvlJc w:val="left"/>
      <w:pPr>
        <w:ind w:left="8361" w:hanging="360"/>
      </w:pPr>
      <w:rPr>
        <w:rFonts w:hint="default"/>
        <w:lang w:val="en-US" w:eastAsia="en-US" w:bidi="ar-SA"/>
      </w:rPr>
    </w:lvl>
  </w:abstractNum>
  <w:abstractNum w:abstractNumId="263" w15:restartNumberingAfterBreak="0">
    <w:nsid w:val="70D85918"/>
    <w:multiLevelType w:val="hybridMultilevel"/>
    <w:tmpl w:val="5100C2D8"/>
    <w:lvl w:ilvl="0" w:tplc="8C4A5DFA">
      <w:numFmt w:val="bullet"/>
      <w:lvlText w:val=""/>
      <w:lvlJc w:val="left"/>
      <w:pPr>
        <w:ind w:left="364" w:hanging="360"/>
      </w:pPr>
      <w:rPr>
        <w:rFonts w:ascii="Symbol" w:eastAsia="Symbol" w:hAnsi="Symbol" w:cs="Symbol" w:hint="default"/>
        <w:w w:val="100"/>
        <w:sz w:val="22"/>
        <w:szCs w:val="22"/>
        <w:lang w:val="en-US" w:eastAsia="en-US" w:bidi="ar-SA"/>
      </w:rPr>
    </w:lvl>
    <w:lvl w:ilvl="1" w:tplc="98C2BC40">
      <w:numFmt w:val="bullet"/>
      <w:lvlText w:val="•"/>
      <w:lvlJc w:val="left"/>
      <w:pPr>
        <w:ind w:left="955" w:hanging="360"/>
      </w:pPr>
      <w:rPr>
        <w:rFonts w:hint="default"/>
        <w:lang w:val="en-US" w:eastAsia="en-US" w:bidi="ar-SA"/>
      </w:rPr>
    </w:lvl>
    <w:lvl w:ilvl="2" w:tplc="90D2434A">
      <w:numFmt w:val="bullet"/>
      <w:lvlText w:val="•"/>
      <w:lvlJc w:val="left"/>
      <w:pPr>
        <w:ind w:left="1550" w:hanging="360"/>
      </w:pPr>
      <w:rPr>
        <w:rFonts w:hint="default"/>
        <w:lang w:val="en-US" w:eastAsia="en-US" w:bidi="ar-SA"/>
      </w:rPr>
    </w:lvl>
    <w:lvl w:ilvl="3" w:tplc="C218A94E">
      <w:numFmt w:val="bullet"/>
      <w:lvlText w:val="•"/>
      <w:lvlJc w:val="left"/>
      <w:pPr>
        <w:ind w:left="2145" w:hanging="360"/>
      </w:pPr>
      <w:rPr>
        <w:rFonts w:hint="default"/>
        <w:lang w:val="en-US" w:eastAsia="en-US" w:bidi="ar-SA"/>
      </w:rPr>
    </w:lvl>
    <w:lvl w:ilvl="4" w:tplc="BB28A4B4">
      <w:numFmt w:val="bullet"/>
      <w:lvlText w:val="•"/>
      <w:lvlJc w:val="left"/>
      <w:pPr>
        <w:ind w:left="2741" w:hanging="360"/>
      </w:pPr>
      <w:rPr>
        <w:rFonts w:hint="default"/>
        <w:lang w:val="en-US" w:eastAsia="en-US" w:bidi="ar-SA"/>
      </w:rPr>
    </w:lvl>
    <w:lvl w:ilvl="5" w:tplc="FB34A81E">
      <w:numFmt w:val="bullet"/>
      <w:lvlText w:val="•"/>
      <w:lvlJc w:val="left"/>
      <w:pPr>
        <w:ind w:left="3336" w:hanging="360"/>
      </w:pPr>
      <w:rPr>
        <w:rFonts w:hint="default"/>
        <w:lang w:val="en-US" w:eastAsia="en-US" w:bidi="ar-SA"/>
      </w:rPr>
    </w:lvl>
    <w:lvl w:ilvl="6" w:tplc="23A4A8FC">
      <w:numFmt w:val="bullet"/>
      <w:lvlText w:val="•"/>
      <w:lvlJc w:val="left"/>
      <w:pPr>
        <w:ind w:left="3931" w:hanging="360"/>
      </w:pPr>
      <w:rPr>
        <w:rFonts w:hint="default"/>
        <w:lang w:val="en-US" w:eastAsia="en-US" w:bidi="ar-SA"/>
      </w:rPr>
    </w:lvl>
    <w:lvl w:ilvl="7" w:tplc="7AD4A1A6">
      <w:numFmt w:val="bullet"/>
      <w:lvlText w:val="•"/>
      <w:lvlJc w:val="left"/>
      <w:pPr>
        <w:ind w:left="4527" w:hanging="360"/>
      </w:pPr>
      <w:rPr>
        <w:rFonts w:hint="default"/>
        <w:lang w:val="en-US" w:eastAsia="en-US" w:bidi="ar-SA"/>
      </w:rPr>
    </w:lvl>
    <w:lvl w:ilvl="8" w:tplc="0A28DA40">
      <w:numFmt w:val="bullet"/>
      <w:lvlText w:val="•"/>
      <w:lvlJc w:val="left"/>
      <w:pPr>
        <w:ind w:left="5122" w:hanging="360"/>
      </w:pPr>
      <w:rPr>
        <w:rFonts w:hint="default"/>
        <w:lang w:val="en-US" w:eastAsia="en-US" w:bidi="ar-SA"/>
      </w:rPr>
    </w:lvl>
  </w:abstractNum>
  <w:abstractNum w:abstractNumId="264" w15:restartNumberingAfterBreak="0">
    <w:nsid w:val="70FB2F68"/>
    <w:multiLevelType w:val="hybridMultilevel"/>
    <w:tmpl w:val="C2B4F820"/>
    <w:lvl w:ilvl="0" w:tplc="663C84F0">
      <w:numFmt w:val="bullet"/>
      <w:lvlText w:val=""/>
      <w:lvlJc w:val="left"/>
      <w:pPr>
        <w:ind w:left="364" w:hanging="360"/>
      </w:pPr>
      <w:rPr>
        <w:rFonts w:ascii="Symbol" w:eastAsia="Symbol" w:hAnsi="Symbol" w:cs="Symbol" w:hint="default"/>
        <w:w w:val="100"/>
        <w:sz w:val="22"/>
        <w:szCs w:val="22"/>
        <w:lang w:val="en-US" w:eastAsia="en-US" w:bidi="ar-SA"/>
      </w:rPr>
    </w:lvl>
    <w:lvl w:ilvl="1" w:tplc="55AE4A6A">
      <w:numFmt w:val="bullet"/>
      <w:lvlText w:val="•"/>
      <w:lvlJc w:val="left"/>
      <w:pPr>
        <w:ind w:left="955" w:hanging="360"/>
      </w:pPr>
      <w:rPr>
        <w:rFonts w:hint="default"/>
        <w:lang w:val="en-US" w:eastAsia="en-US" w:bidi="ar-SA"/>
      </w:rPr>
    </w:lvl>
    <w:lvl w:ilvl="2" w:tplc="3376A322">
      <w:numFmt w:val="bullet"/>
      <w:lvlText w:val="•"/>
      <w:lvlJc w:val="left"/>
      <w:pPr>
        <w:ind w:left="1550" w:hanging="360"/>
      </w:pPr>
      <w:rPr>
        <w:rFonts w:hint="default"/>
        <w:lang w:val="en-US" w:eastAsia="en-US" w:bidi="ar-SA"/>
      </w:rPr>
    </w:lvl>
    <w:lvl w:ilvl="3" w:tplc="F3128766">
      <w:numFmt w:val="bullet"/>
      <w:lvlText w:val="•"/>
      <w:lvlJc w:val="left"/>
      <w:pPr>
        <w:ind w:left="2145" w:hanging="360"/>
      </w:pPr>
      <w:rPr>
        <w:rFonts w:hint="default"/>
        <w:lang w:val="en-US" w:eastAsia="en-US" w:bidi="ar-SA"/>
      </w:rPr>
    </w:lvl>
    <w:lvl w:ilvl="4" w:tplc="DC7E82E0">
      <w:numFmt w:val="bullet"/>
      <w:lvlText w:val="•"/>
      <w:lvlJc w:val="left"/>
      <w:pPr>
        <w:ind w:left="2741" w:hanging="360"/>
      </w:pPr>
      <w:rPr>
        <w:rFonts w:hint="default"/>
        <w:lang w:val="en-US" w:eastAsia="en-US" w:bidi="ar-SA"/>
      </w:rPr>
    </w:lvl>
    <w:lvl w:ilvl="5" w:tplc="4D8456CC">
      <w:numFmt w:val="bullet"/>
      <w:lvlText w:val="•"/>
      <w:lvlJc w:val="left"/>
      <w:pPr>
        <w:ind w:left="3336" w:hanging="360"/>
      </w:pPr>
      <w:rPr>
        <w:rFonts w:hint="default"/>
        <w:lang w:val="en-US" w:eastAsia="en-US" w:bidi="ar-SA"/>
      </w:rPr>
    </w:lvl>
    <w:lvl w:ilvl="6" w:tplc="20CEE06E">
      <w:numFmt w:val="bullet"/>
      <w:lvlText w:val="•"/>
      <w:lvlJc w:val="left"/>
      <w:pPr>
        <w:ind w:left="3931" w:hanging="360"/>
      </w:pPr>
      <w:rPr>
        <w:rFonts w:hint="default"/>
        <w:lang w:val="en-US" w:eastAsia="en-US" w:bidi="ar-SA"/>
      </w:rPr>
    </w:lvl>
    <w:lvl w:ilvl="7" w:tplc="662C00E6">
      <w:numFmt w:val="bullet"/>
      <w:lvlText w:val="•"/>
      <w:lvlJc w:val="left"/>
      <w:pPr>
        <w:ind w:left="4527" w:hanging="360"/>
      </w:pPr>
      <w:rPr>
        <w:rFonts w:hint="default"/>
        <w:lang w:val="en-US" w:eastAsia="en-US" w:bidi="ar-SA"/>
      </w:rPr>
    </w:lvl>
    <w:lvl w:ilvl="8" w:tplc="BE7C3846">
      <w:numFmt w:val="bullet"/>
      <w:lvlText w:val="•"/>
      <w:lvlJc w:val="left"/>
      <w:pPr>
        <w:ind w:left="5122" w:hanging="360"/>
      </w:pPr>
      <w:rPr>
        <w:rFonts w:hint="default"/>
        <w:lang w:val="en-US" w:eastAsia="en-US" w:bidi="ar-SA"/>
      </w:rPr>
    </w:lvl>
  </w:abstractNum>
  <w:abstractNum w:abstractNumId="265" w15:restartNumberingAfterBreak="0">
    <w:nsid w:val="71354684"/>
    <w:multiLevelType w:val="hybridMultilevel"/>
    <w:tmpl w:val="E0D040B0"/>
    <w:lvl w:ilvl="0" w:tplc="FAC8704C">
      <w:numFmt w:val="bullet"/>
      <w:lvlText w:val=""/>
      <w:lvlJc w:val="left"/>
      <w:pPr>
        <w:ind w:left="364" w:hanging="360"/>
      </w:pPr>
      <w:rPr>
        <w:rFonts w:ascii="Symbol" w:eastAsia="Symbol" w:hAnsi="Symbol" w:cs="Symbol" w:hint="default"/>
        <w:w w:val="100"/>
        <w:sz w:val="22"/>
        <w:szCs w:val="22"/>
        <w:lang w:val="en-US" w:eastAsia="en-US" w:bidi="ar-SA"/>
      </w:rPr>
    </w:lvl>
    <w:lvl w:ilvl="1" w:tplc="A96C4142">
      <w:numFmt w:val="bullet"/>
      <w:lvlText w:val="•"/>
      <w:lvlJc w:val="left"/>
      <w:pPr>
        <w:ind w:left="955" w:hanging="360"/>
      </w:pPr>
      <w:rPr>
        <w:rFonts w:hint="default"/>
        <w:lang w:val="en-US" w:eastAsia="en-US" w:bidi="ar-SA"/>
      </w:rPr>
    </w:lvl>
    <w:lvl w:ilvl="2" w:tplc="F21010C8">
      <w:numFmt w:val="bullet"/>
      <w:lvlText w:val="•"/>
      <w:lvlJc w:val="left"/>
      <w:pPr>
        <w:ind w:left="1550" w:hanging="360"/>
      </w:pPr>
      <w:rPr>
        <w:rFonts w:hint="default"/>
        <w:lang w:val="en-US" w:eastAsia="en-US" w:bidi="ar-SA"/>
      </w:rPr>
    </w:lvl>
    <w:lvl w:ilvl="3" w:tplc="4980225A">
      <w:numFmt w:val="bullet"/>
      <w:lvlText w:val="•"/>
      <w:lvlJc w:val="left"/>
      <w:pPr>
        <w:ind w:left="2145" w:hanging="360"/>
      </w:pPr>
      <w:rPr>
        <w:rFonts w:hint="default"/>
        <w:lang w:val="en-US" w:eastAsia="en-US" w:bidi="ar-SA"/>
      </w:rPr>
    </w:lvl>
    <w:lvl w:ilvl="4" w:tplc="1F22C6CA">
      <w:numFmt w:val="bullet"/>
      <w:lvlText w:val="•"/>
      <w:lvlJc w:val="left"/>
      <w:pPr>
        <w:ind w:left="2741" w:hanging="360"/>
      </w:pPr>
      <w:rPr>
        <w:rFonts w:hint="default"/>
        <w:lang w:val="en-US" w:eastAsia="en-US" w:bidi="ar-SA"/>
      </w:rPr>
    </w:lvl>
    <w:lvl w:ilvl="5" w:tplc="EFE23B2A">
      <w:numFmt w:val="bullet"/>
      <w:lvlText w:val="•"/>
      <w:lvlJc w:val="left"/>
      <w:pPr>
        <w:ind w:left="3336" w:hanging="360"/>
      </w:pPr>
      <w:rPr>
        <w:rFonts w:hint="default"/>
        <w:lang w:val="en-US" w:eastAsia="en-US" w:bidi="ar-SA"/>
      </w:rPr>
    </w:lvl>
    <w:lvl w:ilvl="6" w:tplc="11180D7E">
      <w:numFmt w:val="bullet"/>
      <w:lvlText w:val="•"/>
      <w:lvlJc w:val="left"/>
      <w:pPr>
        <w:ind w:left="3931" w:hanging="360"/>
      </w:pPr>
      <w:rPr>
        <w:rFonts w:hint="default"/>
        <w:lang w:val="en-US" w:eastAsia="en-US" w:bidi="ar-SA"/>
      </w:rPr>
    </w:lvl>
    <w:lvl w:ilvl="7" w:tplc="0DDCF3A4">
      <w:numFmt w:val="bullet"/>
      <w:lvlText w:val="•"/>
      <w:lvlJc w:val="left"/>
      <w:pPr>
        <w:ind w:left="4527" w:hanging="360"/>
      </w:pPr>
      <w:rPr>
        <w:rFonts w:hint="default"/>
        <w:lang w:val="en-US" w:eastAsia="en-US" w:bidi="ar-SA"/>
      </w:rPr>
    </w:lvl>
    <w:lvl w:ilvl="8" w:tplc="80A4BBBC">
      <w:numFmt w:val="bullet"/>
      <w:lvlText w:val="•"/>
      <w:lvlJc w:val="left"/>
      <w:pPr>
        <w:ind w:left="5122" w:hanging="360"/>
      </w:pPr>
      <w:rPr>
        <w:rFonts w:hint="default"/>
        <w:lang w:val="en-US" w:eastAsia="en-US" w:bidi="ar-SA"/>
      </w:rPr>
    </w:lvl>
  </w:abstractNum>
  <w:abstractNum w:abstractNumId="266" w15:restartNumberingAfterBreak="0">
    <w:nsid w:val="713C6AD4"/>
    <w:multiLevelType w:val="hybridMultilevel"/>
    <w:tmpl w:val="20B2D3A4"/>
    <w:lvl w:ilvl="0" w:tplc="CCD48CFA">
      <w:numFmt w:val="bullet"/>
      <w:lvlText w:val=""/>
      <w:lvlJc w:val="left"/>
      <w:pPr>
        <w:ind w:left="364" w:hanging="360"/>
      </w:pPr>
      <w:rPr>
        <w:rFonts w:ascii="Symbol" w:eastAsia="Symbol" w:hAnsi="Symbol" w:cs="Symbol" w:hint="default"/>
        <w:w w:val="100"/>
        <w:sz w:val="22"/>
        <w:szCs w:val="22"/>
        <w:lang w:val="en-US" w:eastAsia="en-US" w:bidi="ar-SA"/>
      </w:rPr>
    </w:lvl>
    <w:lvl w:ilvl="1" w:tplc="D37617A4">
      <w:numFmt w:val="bullet"/>
      <w:lvlText w:val="•"/>
      <w:lvlJc w:val="left"/>
      <w:pPr>
        <w:ind w:left="955" w:hanging="360"/>
      </w:pPr>
      <w:rPr>
        <w:rFonts w:hint="default"/>
        <w:lang w:val="en-US" w:eastAsia="en-US" w:bidi="ar-SA"/>
      </w:rPr>
    </w:lvl>
    <w:lvl w:ilvl="2" w:tplc="54968FF2">
      <w:numFmt w:val="bullet"/>
      <w:lvlText w:val="•"/>
      <w:lvlJc w:val="left"/>
      <w:pPr>
        <w:ind w:left="1550" w:hanging="360"/>
      </w:pPr>
      <w:rPr>
        <w:rFonts w:hint="default"/>
        <w:lang w:val="en-US" w:eastAsia="en-US" w:bidi="ar-SA"/>
      </w:rPr>
    </w:lvl>
    <w:lvl w:ilvl="3" w:tplc="D6D89910">
      <w:numFmt w:val="bullet"/>
      <w:lvlText w:val="•"/>
      <w:lvlJc w:val="left"/>
      <w:pPr>
        <w:ind w:left="2145" w:hanging="360"/>
      </w:pPr>
      <w:rPr>
        <w:rFonts w:hint="default"/>
        <w:lang w:val="en-US" w:eastAsia="en-US" w:bidi="ar-SA"/>
      </w:rPr>
    </w:lvl>
    <w:lvl w:ilvl="4" w:tplc="82F67C64">
      <w:numFmt w:val="bullet"/>
      <w:lvlText w:val="•"/>
      <w:lvlJc w:val="left"/>
      <w:pPr>
        <w:ind w:left="2741" w:hanging="360"/>
      </w:pPr>
      <w:rPr>
        <w:rFonts w:hint="default"/>
        <w:lang w:val="en-US" w:eastAsia="en-US" w:bidi="ar-SA"/>
      </w:rPr>
    </w:lvl>
    <w:lvl w:ilvl="5" w:tplc="96FE0AC6">
      <w:numFmt w:val="bullet"/>
      <w:lvlText w:val="•"/>
      <w:lvlJc w:val="left"/>
      <w:pPr>
        <w:ind w:left="3336" w:hanging="360"/>
      </w:pPr>
      <w:rPr>
        <w:rFonts w:hint="default"/>
        <w:lang w:val="en-US" w:eastAsia="en-US" w:bidi="ar-SA"/>
      </w:rPr>
    </w:lvl>
    <w:lvl w:ilvl="6" w:tplc="C8C849A2">
      <w:numFmt w:val="bullet"/>
      <w:lvlText w:val="•"/>
      <w:lvlJc w:val="left"/>
      <w:pPr>
        <w:ind w:left="3931" w:hanging="360"/>
      </w:pPr>
      <w:rPr>
        <w:rFonts w:hint="default"/>
        <w:lang w:val="en-US" w:eastAsia="en-US" w:bidi="ar-SA"/>
      </w:rPr>
    </w:lvl>
    <w:lvl w:ilvl="7" w:tplc="3D041540">
      <w:numFmt w:val="bullet"/>
      <w:lvlText w:val="•"/>
      <w:lvlJc w:val="left"/>
      <w:pPr>
        <w:ind w:left="4527" w:hanging="360"/>
      </w:pPr>
      <w:rPr>
        <w:rFonts w:hint="default"/>
        <w:lang w:val="en-US" w:eastAsia="en-US" w:bidi="ar-SA"/>
      </w:rPr>
    </w:lvl>
    <w:lvl w:ilvl="8" w:tplc="A37E8576">
      <w:numFmt w:val="bullet"/>
      <w:lvlText w:val="•"/>
      <w:lvlJc w:val="left"/>
      <w:pPr>
        <w:ind w:left="5122" w:hanging="360"/>
      </w:pPr>
      <w:rPr>
        <w:rFonts w:hint="default"/>
        <w:lang w:val="en-US" w:eastAsia="en-US" w:bidi="ar-SA"/>
      </w:rPr>
    </w:lvl>
  </w:abstractNum>
  <w:abstractNum w:abstractNumId="267" w15:restartNumberingAfterBreak="0">
    <w:nsid w:val="713E1F58"/>
    <w:multiLevelType w:val="hybridMultilevel"/>
    <w:tmpl w:val="53427020"/>
    <w:lvl w:ilvl="0" w:tplc="0F4ACE80">
      <w:numFmt w:val="bullet"/>
      <w:lvlText w:val=""/>
      <w:lvlJc w:val="left"/>
      <w:pPr>
        <w:ind w:left="364" w:hanging="360"/>
      </w:pPr>
      <w:rPr>
        <w:rFonts w:ascii="Symbol" w:eastAsia="Symbol" w:hAnsi="Symbol" w:cs="Symbol" w:hint="default"/>
        <w:w w:val="100"/>
        <w:sz w:val="22"/>
        <w:szCs w:val="22"/>
        <w:lang w:val="en-US" w:eastAsia="en-US" w:bidi="ar-SA"/>
      </w:rPr>
    </w:lvl>
    <w:lvl w:ilvl="1" w:tplc="AEEC3ABE">
      <w:numFmt w:val="bullet"/>
      <w:lvlText w:val="•"/>
      <w:lvlJc w:val="left"/>
      <w:pPr>
        <w:ind w:left="955" w:hanging="360"/>
      </w:pPr>
      <w:rPr>
        <w:rFonts w:hint="default"/>
        <w:lang w:val="en-US" w:eastAsia="en-US" w:bidi="ar-SA"/>
      </w:rPr>
    </w:lvl>
    <w:lvl w:ilvl="2" w:tplc="1F62519A">
      <w:numFmt w:val="bullet"/>
      <w:lvlText w:val="•"/>
      <w:lvlJc w:val="left"/>
      <w:pPr>
        <w:ind w:left="1550" w:hanging="360"/>
      </w:pPr>
      <w:rPr>
        <w:rFonts w:hint="default"/>
        <w:lang w:val="en-US" w:eastAsia="en-US" w:bidi="ar-SA"/>
      </w:rPr>
    </w:lvl>
    <w:lvl w:ilvl="3" w:tplc="F520763E">
      <w:numFmt w:val="bullet"/>
      <w:lvlText w:val="•"/>
      <w:lvlJc w:val="left"/>
      <w:pPr>
        <w:ind w:left="2145" w:hanging="360"/>
      </w:pPr>
      <w:rPr>
        <w:rFonts w:hint="default"/>
        <w:lang w:val="en-US" w:eastAsia="en-US" w:bidi="ar-SA"/>
      </w:rPr>
    </w:lvl>
    <w:lvl w:ilvl="4" w:tplc="BEEE5A08">
      <w:numFmt w:val="bullet"/>
      <w:lvlText w:val="•"/>
      <w:lvlJc w:val="left"/>
      <w:pPr>
        <w:ind w:left="2741" w:hanging="360"/>
      </w:pPr>
      <w:rPr>
        <w:rFonts w:hint="default"/>
        <w:lang w:val="en-US" w:eastAsia="en-US" w:bidi="ar-SA"/>
      </w:rPr>
    </w:lvl>
    <w:lvl w:ilvl="5" w:tplc="74D8DF64">
      <w:numFmt w:val="bullet"/>
      <w:lvlText w:val="•"/>
      <w:lvlJc w:val="left"/>
      <w:pPr>
        <w:ind w:left="3336" w:hanging="360"/>
      </w:pPr>
      <w:rPr>
        <w:rFonts w:hint="default"/>
        <w:lang w:val="en-US" w:eastAsia="en-US" w:bidi="ar-SA"/>
      </w:rPr>
    </w:lvl>
    <w:lvl w:ilvl="6" w:tplc="BD2A744A">
      <w:numFmt w:val="bullet"/>
      <w:lvlText w:val="•"/>
      <w:lvlJc w:val="left"/>
      <w:pPr>
        <w:ind w:left="3931" w:hanging="360"/>
      </w:pPr>
      <w:rPr>
        <w:rFonts w:hint="default"/>
        <w:lang w:val="en-US" w:eastAsia="en-US" w:bidi="ar-SA"/>
      </w:rPr>
    </w:lvl>
    <w:lvl w:ilvl="7" w:tplc="97E82D1C">
      <w:numFmt w:val="bullet"/>
      <w:lvlText w:val="•"/>
      <w:lvlJc w:val="left"/>
      <w:pPr>
        <w:ind w:left="4527" w:hanging="360"/>
      </w:pPr>
      <w:rPr>
        <w:rFonts w:hint="default"/>
        <w:lang w:val="en-US" w:eastAsia="en-US" w:bidi="ar-SA"/>
      </w:rPr>
    </w:lvl>
    <w:lvl w:ilvl="8" w:tplc="02EC5C00">
      <w:numFmt w:val="bullet"/>
      <w:lvlText w:val="•"/>
      <w:lvlJc w:val="left"/>
      <w:pPr>
        <w:ind w:left="5122" w:hanging="360"/>
      </w:pPr>
      <w:rPr>
        <w:rFonts w:hint="default"/>
        <w:lang w:val="en-US" w:eastAsia="en-US" w:bidi="ar-SA"/>
      </w:rPr>
    </w:lvl>
  </w:abstractNum>
  <w:abstractNum w:abstractNumId="268" w15:restartNumberingAfterBreak="0">
    <w:nsid w:val="71790FA7"/>
    <w:multiLevelType w:val="hybridMultilevel"/>
    <w:tmpl w:val="61880AAC"/>
    <w:lvl w:ilvl="0" w:tplc="D7F6AADE">
      <w:numFmt w:val="bullet"/>
      <w:lvlText w:val=""/>
      <w:lvlJc w:val="left"/>
      <w:pPr>
        <w:ind w:left="433" w:hanging="360"/>
      </w:pPr>
      <w:rPr>
        <w:rFonts w:hint="default"/>
        <w:w w:val="100"/>
        <w:lang w:val="en-US" w:eastAsia="en-US" w:bidi="ar-SA"/>
      </w:rPr>
    </w:lvl>
    <w:lvl w:ilvl="1" w:tplc="7E52B824">
      <w:numFmt w:val="bullet"/>
      <w:lvlText w:val="•"/>
      <w:lvlJc w:val="left"/>
      <w:pPr>
        <w:ind w:left="1018" w:hanging="360"/>
      </w:pPr>
      <w:rPr>
        <w:rFonts w:hint="default"/>
        <w:lang w:val="en-US" w:eastAsia="en-US" w:bidi="ar-SA"/>
      </w:rPr>
    </w:lvl>
    <w:lvl w:ilvl="2" w:tplc="D4241A02">
      <w:numFmt w:val="bullet"/>
      <w:lvlText w:val="•"/>
      <w:lvlJc w:val="left"/>
      <w:pPr>
        <w:ind w:left="1597" w:hanging="360"/>
      </w:pPr>
      <w:rPr>
        <w:rFonts w:hint="default"/>
        <w:lang w:val="en-US" w:eastAsia="en-US" w:bidi="ar-SA"/>
      </w:rPr>
    </w:lvl>
    <w:lvl w:ilvl="3" w:tplc="300A76DC">
      <w:numFmt w:val="bullet"/>
      <w:lvlText w:val="•"/>
      <w:lvlJc w:val="left"/>
      <w:pPr>
        <w:ind w:left="2176" w:hanging="360"/>
      </w:pPr>
      <w:rPr>
        <w:rFonts w:hint="default"/>
        <w:lang w:val="en-US" w:eastAsia="en-US" w:bidi="ar-SA"/>
      </w:rPr>
    </w:lvl>
    <w:lvl w:ilvl="4" w:tplc="30080E22">
      <w:numFmt w:val="bullet"/>
      <w:lvlText w:val="•"/>
      <w:lvlJc w:val="left"/>
      <w:pPr>
        <w:ind w:left="2755" w:hanging="360"/>
      </w:pPr>
      <w:rPr>
        <w:rFonts w:hint="default"/>
        <w:lang w:val="en-US" w:eastAsia="en-US" w:bidi="ar-SA"/>
      </w:rPr>
    </w:lvl>
    <w:lvl w:ilvl="5" w:tplc="68B20102">
      <w:numFmt w:val="bullet"/>
      <w:lvlText w:val="•"/>
      <w:lvlJc w:val="left"/>
      <w:pPr>
        <w:ind w:left="3334" w:hanging="360"/>
      </w:pPr>
      <w:rPr>
        <w:rFonts w:hint="default"/>
        <w:lang w:val="en-US" w:eastAsia="en-US" w:bidi="ar-SA"/>
      </w:rPr>
    </w:lvl>
    <w:lvl w:ilvl="6" w:tplc="29448AFA">
      <w:numFmt w:val="bullet"/>
      <w:lvlText w:val="•"/>
      <w:lvlJc w:val="left"/>
      <w:pPr>
        <w:ind w:left="3912" w:hanging="360"/>
      </w:pPr>
      <w:rPr>
        <w:rFonts w:hint="default"/>
        <w:lang w:val="en-US" w:eastAsia="en-US" w:bidi="ar-SA"/>
      </w:rPr>
    </w:lvl>
    <w:lvl w:ilvl="7" w:tplc="22380874">
      <w:numFmt w:val="bullet"/>
      <w:lvlText w:val="•"/>
      <w:lvlJc w:val="left"/>
      <w:pPr>
        <w:ind w:left="4491" w:hanging="360"/>
      </w:pPr>
      <w:rPr>
        <w:rFonts w:hint="default"/>
        <w:lang w:val="en-US" w:eastAsia="en-US" w:bidi="ar-SA"/>
      </w:rPr>
    </w:lvl>
    <w:lvl w:ilvl="8" w:tplc="C64E188A">
      <w:numFmt w:val="bullet"/>
      <w:lvlText w:val="•"/>
      <w:lvlJc w:val="left"/>
      <w:pPr>
        <w:ind w:left="5070" w:hanging="360"/>
      </w:pPr>
      <w:rPr>
        <w:rFonts w:hint="default"/>
        <w:lang w:val="en-US" w:eastAsia="en-US" w:bidi="ar-SA"/>
      </w:rPr>
    </w:lvl>
  </w:abstractNum>
  <w:abstractNum w:abstractNumId="269" w15:restartNumberingAfterBreak="0">
    <w:nsid w:val="71BE4478"/>
    <w:multiLevelType w:val="hybridMultilevel"/>
    <w:tmpl w:val="FFE001BE"/>
    <w:lvl w:ilvl="0" w:tplc="5576E226">
      <w:numFmt w:val="bullet"/>
      <w:lvlText w:val=""/>
      <w:lvlJc w:val="left"/>
      <w:pPr>
        <w:ind w:left="364" w:hanging="360"/>
      </w:pPr>
      <w:rPr>
        <w:rFonts w:ascii="Symbol" w:eastAsia="Symbol" w:hAnsi="Symbol" w:cs="Symbol" w:hint="default"/>
        <w:w w:val="100"/>
        <w:sz w:val="22"/>
        <w:szCs w:val="22"/>
        <w:lang w:val="en-US" w:eastAsia="en-US" w:bidi="ar-SA"/>
      </w:rPr>
    </w:lvl>
    <w:lvl w:ilvl="1" w:tplc="534AB058">
      <w:numFmt w:val="bullet"/>
      <w:lvlText w:val="•"/>
      <w:lvlJc w:val="left"/>
      <w:pPr>
        <w:ind w:left="955" w:hanging="360"/>
      </w:pPr>
      <w:rPr>
        <w:rFonts w:hint="default"/>
        <w:lang w:val="en-US" w:eastAsia="en-US" w:bidi="ar-SA"/>
      </w:rPr>
    </w:lvl>
    <w:lvl w:ilvl="2" w:tplc="D2B4EE0A">
      <w:numFmt w:val="bullet"/>
      <w:lvlText w:val="•"/>
      <w:lvlJc w:val="left"/>
      <w:pPr>
        <w:ind w:left="1550" w:hanging="360"/>
      </w:pPr>
      <w:rPr>
        <w:rFonts w:hint="default"/>
        <w:lang w:val="en-US" w:eastAsia="en-US" w:bidi="ar-SA"/>
      </w:rPr>
    </w:lvl>
    <w:lvl w:ilvl="3" w:tplc="A39E6896">
      <w:numFmt w:val="bullet"/>
      <w:lvlText w:val="•"/>
      <w:lvlJc w:val="left"/>
      <w:pPr>
        <w:ind w:left="2145" w:hanging="360"/>
      </w:pPr>
      <w:rPr>
        <w:rFonts w:hint="default"/>
        <w:lang w:val="en-US" w:eastAsia="en-US" w:bidi="ar-SA"/>
      </w:rPr>
    </w:lvl>
    <w:lvl w:ilvl="4" w:tplc="A55E9FA0">
      <w:numFmt w:val="bullet"/>
      <w:lvlText w:val="•"/>
      <w:lvlJc w:val="left"/>
      <w:pPr>
        <w:ind w:left="2741" w:hanging="360"/>
      </w:pPr>
      <w:rPr>
        <w:rFonts w:hint="default"/>
        <w:lang w:val="en-US" w:eastAsia="en-US" w:bidi="ar-SA"/>
      </w:rPr>
    </w:lvl>
    <w:lvl w:ilvl="5" w:tplc="5A74AE8E">
      <w:numFmt w:val="bullet"/>
      <w:lvlText w:val="•"/>
      <w:lvlJc w:val="left"/>
      <w:pPr>
        <w:ind w:left="3336" w:hanging="360"/>
      </w:pPr>
      <w:rPr>
        <w:rFonts w:hint="default"/>
        <w:lang w:val="en-US" w:eastAsia="en-US" w:bidi="ar-SA"/>
      </w:rPr>
    </w:lvl>
    <w:lvl w:ilvl="6" w:tplc="0C4E5C7A">
      <w:numFmt w:val="bullet"/>
      <w:lvlText w:val="•"/>
      <w:lvlJc w:val="left"/>
      <w:pPr>
        <w:ind w:left="3931" w:hanging="360"/>
      </w:pPr>
      <w:rPr>
        <w:rFonts w:hint="default"/>
        <w:lang w:val="en-US" w:eastAsia="en-US" w:bidi="ar-SA"/>
      </w:rPr>
    </w:lvl>
    <w:lvl w:ilvl="7" w:tplc="457E7B18">
      <w:numFmt w:val="bullet"/>
      <w:lvlText w:val="•"/>
      <w:lvlJc w:val="left"/>
      <w:pPr>
        <w:ind w:left="4527" w:hanging="360"/>
      </w:pPr>
      <w:rPr>
        <w:rFonts w:hint="default"/>
        <w:lang w:val="en-US" w:eastAsia="en-US" w:bidi="ar-SA"/>
      </w:rPr>
    </w:lvl>
    <w:lvl w:ilvl="8" w:tplc="B45A6462">
      <w:numFmt w:val="bullet"/>
      <w:lvlText w:val="•"/>
      <w:lvlJc w:val="left"/>
      <w:pPr>
        <w:ind w:left="5122" w:hanging="360"/>
      </w:pPr>
      <w:rPr>
        <w:rFonts w:hint="default"/>
        <w:lang w:val="en-US" w:eastAsia="en-US" w:bidi="ar-SA"/>
      </w:rPr>
    </w:lvl>
  </w:abstractNum>
  <w:abstractNum w:abstractNumId="270" w15:restartNumberingAfterBreak="0">
    <w:nsid w:val="71CE3190"/>
    <w:multiLevelType w:val="hybridMultilevel"/>
    <w:tmpl w:val="50C61FF2"/>
    <w:lvl w:ilvl="0" w:tplc="EC04FF16">
      <w:numFmt w:val="bullet"/>
      <w:lvlText w:val=""/>
      <w:lvlJc w:val="left"/>
      <w:pPr>
        <w:ind w:left="467" w:hanging="361"/>
      </w:pPr>
      <w:rPr>
        <w:rFonts w:ascii="Symbol" w:eastAsia="Symbol" w:hAnsi="Symbol" w:cs="Symbol" w:hint="default"/>
        <w:w w:val="100"/>
        <w:sz w:val="22"/>
        <w:szCs w:val="22"/>
        <w:lang w:val="en-US" w:eastAsia="en-US" w:bidi="ar-SA"/>
      </w:rPr>
    </w:lvl>
    <w:lvl w:ilvl="1" w:tplc="7F509E3E">
      <w:numFmt w:val="bullet"/>
      <w:lvlText w:val="•"/>
      <w:lvlJc w:val="left"/>
      <w:pPr>
        <w:ind w:left="894" w:hanging="361"/>
      </w:pPr>
      <w:rPr>
        <w:rFonts w:hint="default"/>
        <w:lang w:val="en-US" w:eastAsia="en-US" w:bidi="ar-SA"/>
      </w:rPr>
    </w:lvl>
    <w:lvl w:ilvl="2" w:tplc="1C287D76">
      <w:numFmt w:val="bullet"/>
      <w:lvlText w:val="•"/>
      <w:lvlJc w:val="left"/>
      <w:pPr>
        <w:ind w:left="1329" w:hanging="361"/>
      </w:pPr>
      <w:rPr>
        <w:rFonts w:hint="default"/>
        <w:lang w:val="en-US" w:eastAsia="en-US" w:bidi="ar-SA"/>
      </w:rPr>
    </w:lvl>
    <w:lvl w:ilvl="3" w:tplc="A000D070">
      <w:numFmt w:val="bullet"/>
      <w:lvlText w:val="•"/>
      <w:lvlJc w:val="left"/>
      <w:pPr>
        <w:ind w:left="1763" w:hanging="361"/>
      </w:pPr>
      <w:rPr>
        <w:rFonts w:hint="default"/>
        <w:lang w:val="en-US" w:eastAsia="en-US" w:bidi="ar-SA"/>
      </w:rPr>
    </w:lvl>
    <w:lvl w:ilvl="4" w:tplc="F15C0244">
      <w:numFmt w:val="bullet"/>
      <w:lvlText w:val="•"/>
      <w:lvlJc w:val="left"/>
      <w:pPr>
        <w:ind w:left="2198" w:hanging="361"/>
      </w:pPr>
      <w:rPr>
        <w:rFonts w:hint="default"/>
        <w:lang w:val="en-US" w:eastAsia="en-US" w:bidi="ar-SA"/>
      </w:rPr>
    </w:lvl>
    <w:lvl w:ilvl="5" w:tplc="30A0EF60">
      <w:numFmt w:val="bullet"/>
      <w:lvlText w:val="•"/>
      <w:lvlJc w:val="left"/>
      <w:pPr>
        <w:ind w:left="2633" w:hanging="361"/>
      </w:pPr>
      <w:rPr>
        <w:rFonts w:hint="default"/>
        <w:lang w:val="en-US" w:eastAsia="en-US" w:bidi="ar-SA"/>
      </w:rPr>
    </w:lvl>
    <w:lvl w:ilvl="6" w:tplc="DA9407E0">
      <w:numFmt w:val="bullet"/>
      <w:lvlText w:val="•"/>
      <w:lvlJc w:val="left"/>
      <w:pPr>
        <w:ind w:left="3067" w:hanging="361"/>
      </w:pPr>
      <w:rPr>
        <w:rFonts w:hint="default"/>
        <w:lang w:val="en-US" w:eastAsia="en-US" w:bidi="ar-SA"/>
      </w:rPr>
    </w:lvl>
    <w:lvl w:ilvl="7" w:tplc="9B00D444">
      <w:numFmt w:val="bullet"/>
      <w:lvlText w:val="•"/>
      <w:lvlJc w:val="left"/>
      <w:pPr>
        <w:ind w:left="3502" w:hanging="361"/>
      </w:pPr>
      <w:rPr>
        <w:rFonts w:hint="default"/>
        <w:lang w:val="en-US" w:eastAsia="en-US" w:bidi="ar-SA"/>
      </w:rPr>
    </w:lvl>
    <w:lvl w:ilvl="8" w:tplc="D78A6186">
      <w:numFmt w:val="bullet"/>
      <w:lvlText w:val="•"/>
      <w:lvlJc w:val="left"/>
      <w:pPr>
        <w:ind w:left="3936" w:hanging="361"/>
      </w:pPr>
      <w:rPr>
        <w:rFonts w:hint="default"/>
        <w:lang w:val="en-US" w:eastAsia="en-US" w:bidi="ar-SA"/>
      </w:rPr>
    </w:lvl>
  </w:abstractNum>
  <w:abstractNum w:abstractNumId="271" w15:restartNumberingAfterBreak="0">
    <w:nsid w:val="72561189"/>
    <w:multiLevelType w:val="hybridMultilevel"/>
    <w:tmpl w:val="C25AA1B0"/>
    <w:lvl w:ilvl="0" w:tplc="43D6EF40">
      <w:numFmt w:val="bullet"/>
      <w:lvlText w:val=""/>
      <w:lvlJc w:val="left"/>
      <w:pPr>
        <w:ind w:left="364" w:hanging="360"/>
      </w:pPr>
      <w:rPr>
        <w:rFonts w:ascii="Symbol" w:eastAsia="Symbol" w:hAnsi="Symbol" w:cs="Symbol" w:hint="default"/>
        <w:w w:val="100"/>
        <w:sz w:val="22"/>
        <w:szCs w:val="22"/>
        <w:lang w:val="en-US" w:eastAsia="en-US" w:bidi="ar-SA"/>
      </w:rPr>
    </w:lvl>
    <w:lvl w:ilvl="1" w:tplc="FF4462B4">
      <w:numFmt w:val="bullet"/>
      <w:lvlText w:val="•"/>
      <w:lvlJc w:val="left"/>
      <w:pPr>
        <w:ind w:left="955" w:hanging="360"/>
      </w:pPr>
      <w:rPr>
        <w:rFonts w:hint="default"/>
        <w:lang w:val="en-US" w:eastAsia="en-US" w:bidi="ar-SA"/>
      </w:rPr>
    </w:lvl>
    <w:lvl w:ilvl="2" w:tplc="2918E2C0">
      <w:numFmt w:val="bullet"/>
      <w:lvlText w:val="•"/>
      <w:lvlJc w:val="left"/>
      <w:pPr>
        <w:ind w:left="1550" w:hanging="360"/>
      </w:pPr>
      <w:rPr>
        <w:rFonts w:hint="default"/>
        <w:lang w:val="en-US" w:eastAsia="en-US" w:bidi="ar-SA"/>
      </w:rPr>
    </w:lvl>
    <w:lvl w:ilvl="3" w:tplc="79C4BEF4">
      <w:numFmt w:val="bullet"/>
      <w:lvlText w:val="•"/>
      <w:lvlJc w:val="left"/>
      <w:pPr>
        <w:ind w:left="2145" w:hanging="360"/>
      </w:pPr>
      <w:rPr>
        <w:rFonts w:hint="default"/>
        <w:lang w:val="en-US" w:eastAsia="en-US" w:bidi="ar-SA"/>
      </w:rPr>
    </w:lvl>
    <w:lvl w:ilvl="4" w:tplc="26DA03F0">
      <w:numFmt w:val="bullet"/>
      <w:lvlText w:val="•"/>
      <w:lvlJc w:val="left"/>
      <w:pPr>
        <w:ind w:left="2741" w:hanging="360"/>
      </w:pPr>
      <w:rPr>
        <w:rFonts w:hint="default"/>
        <w:lang w:val="en-US" w:eastAsia="en-US" w:bidi="ar-SA"/>
      </w:rPr>
    </w:lvl>
    <w:lvl w:ilvl="5" w:tplc="7A48891A">
      <w:numFmt w:val="bullet"/>
      <w:lvlText w:val="•"/>
      <w:lvlJc w:val="left"/>
      <w:pPr>
        <w:ind w:left="3336" w:hanging="360"/>
      </w:pPr>
      <w:rPr>
        <w:rFonts w:hint="default"/>
        <w:lang w:val="en-US" w:eastAsia="en-US" w:bidi="ar-SA"/>
      </w:rPr>
    </w:lvl>
    <w:lvl w:ilvl="6" w:tplc="4BFC4F90">
      <w:numFmt w:val="bullet"/>
      <w:lvlText w:val="•"/>
      <w:lvlJc w:val="left"/>
      <w:pPr>
        <w:ind w:left="3931" w:hanging="360"/>
      </w:pPr>
      <w:rPr>
        <w:rFonts w:hint="default"/>
        <w:lang w:val="en-US" w:eastAsia="en-US" w:bidi="ar-SA"/>
      </w:rPr>
    </w:lvl>
    <w:lvl w:ilvl="7" w:tplc="C70A4C7A">
      <w:numFmt w:val="bullet"/>
      <w:lvlText w:val="•"/>
      <w:lvlJc w:val="left"/>
      <w:pPr>
        <w:ind w:left="4527" w:hanging="360"/>
      </w:pPr>
      <w:rPr>
        <w:rFonts w:hint="default"/>
        <w:lang w:val="en-US" w:eastAsia="en-US" w:bidi="ar-SA"/>
      </w:rPr>
    </w:lvl>
    <w:lvl w:ilvl="8" w:tplc="4AAE81D0">
      <w:numFmt w:val="bullet"/>
      <w:lvlText w:val="•"/>
      <w:lvlJc w:val="left"/>
      <w:pPr>
        <w:ind w:left="5122" w:hanging="360"/>
      </w:pPr>
      <w:rPr>
        <w:rFonts w:hint="default"/>
        <w:lang w:val="en-US" w:eastAsia="en-US" w:bidi="ar-SA"/>
      </w:rPr>
    </w:lvl>
  </w:abstractNum>
  <w:abstractNum w:abstractNumId="272" w15:restartNumberingAfterBreak="0">
    <w:nsid w:val="727E2831"/>
    <w:multiLevelType w:val="hybridMultilevel"/>
    <w:tmpl w:val="31A6FD00"/>
    <w:lvl w:ilvl="0" w:tplc="90408384">
      <w:numFmt w:val="bullet"/>
      <w:lvlText w:val=""/>
      <w:lvlJc w:val="left"/>
      <w:pPr>
        <w:ind w:left="364" w:hanging="360"/>
      </w:pPr>
      <w:rPr>
        <w:rFonts w:ascii="Symbol" w:eastAsia="Symbol" w:hAnsi="Symbol" w:cs="Symbol" w:hint="default"/>
        <w:w w:val="100"/>
        <w:sz w:val="22"/>
        <w:szCs w:val="22"/>
        <w:lang w:val="en-US" w:eastAsia="en-US" w:bidi="ar-SA"/>
      </w:rPr>
    </w:lvl>
    <w:lvl w:ilvl="1" w:tplc="0630BA22">
      <w:numFmt w:val="bullet"/>
      <w:lvlText w:val="•"/>
      <w:lvlJc w:val="left"/>
      <w:pPr>
        <w:ind w:left="955" w:hanging="360"/>
      </w:pPr>
      <w:rPr>
        <w:rFonts w:hint="default"/>
        <w:lang w:val="en-US" w:eastAsia="en-US" w:bidi="ar-SA"/>
      </w:rPr>
    </w:lvl>
    <w:lvl w:ilvl="2" w:tplc="558E7EA4">
      <w:numFmt w:val="bullet"/>
      <w:lvlText w:val="•"/>
      <w:lvlJc w:val="left"/>
      <w:pPr>
        <w:ind w:left="1550" w:hanging="360"/>
      </w:pPr>
      <w:rPr>
        <w:rFonts w:hint="default"/>
        <w:lang w:val="en-US" w:eastAsia="en-US" w:bidi="ar-SA"/>
      </w:rPr>
    </w:lvl>
    <w:lvl w:ilvl="3" w:tplc="C2B2D150">
      <w:numFmt w:val="bullet"/>
      <w:lvlText w:val="•"/>
      <w:lvlJc w:val="left"/>
      <w:pPr>
        <w:ind w:left="2145" w:hanging="360"/>
      </w:pPr>
      <w:rPr>
        <w:rFonts w:hint="default"/>
        <w:lang w:val="en-US" w:eastAsia="en-US" w:bidi="ar-SA"/>
      </w:rPr>
    </w:lvl>
    <w:lvl w:ilvl="4" w:tplc="A5C4ECA8">
      <w:numFmt w:val="bullet"/>
      <w:lvlText w:val="•"/>
      <w:lvlJc w:val="left"/>
      <w:pPr>
        <w:ind w:left="2741" w:hanging="360"/>
      </w:pPr>
      <w:rPr>
        <w:rFonts w:hint="default"/>
        <w:lang w:val="en-US" w:eastAsia="en-US" w:bidi="ar-SA"/>
      </w:rPr>
    </w:lvl>
    <w:lvl w:ilvl="5" w:tplc="83F84072">
      <w:numFmt w:val="bullet"/>
      <w:lvlText w:val="•"/>
      <w:lvlJc w:val="left"/>
      <w:pPr>
        <w:ind w:left="3336" w:hanging="360"/>
      </w:pPr>
      <w:rPr>
        <w:rFonts w:hint="default"/>
        <w:lang w:val="en-US" w:eastAsia="en-US" w:bidi="ar-SA"/>
      </w:rPr>
    </w:lvl>
    <w:lvl w:ilvl="6" w:tplc="B53A077C">
      <w:numFmt w:val="bullet"/>
      <w:lvlText w:val="•"/>
      <w:lvlJc w:val="left"/>
      <w:pPr>
        <w:ind w:left="3931" w:hanging="360"/>
      </w:pPr>
      <w:rPr>
        <w:rFonts w:hint="default"/>
        <w:lang w:val="en-US" w:eastAsia="en-US" w:bidi="ar-SA"/>
      </w:rPr>
    </w:lvl>
    <w:lvl w:ilvl="7" w:tplc="7CDEC7E0">
      <w:numFmt w:val="bullet"/>
      <w:lvlText w:val="•"/>
      <w:lvlJc w:val="left"/>
      <w:pPr>
        <w:ind w:left="4527" w:hanging="360"/>
      </w:pPr>
      <w:rPr>
        <w:rFonts w:hint="default"/>
        <w:lang w:val="en-US" w:eastAsia="en-US" w:bidi="ar-SA"/>
      </w:rPr>
    </w:lvl>
    <w:lvl w:ilvl="8" w:tplc="5E6CD89E">
      <w:numFmt w:val="bullet"/>
      <w:lvlText w:val="•"/>
      <w:lvlJc w:val="left"/>
      <w:pPr>
        <w:ind w:left="5122" w:hanging="360"/>
      </w:pPr>
      <w:rPr>
        <w:rFonts w:hint="default"/>
        <w:lang w:val="en-US" w:eastAsia="en-US" w:bidi="ar-SA"/>
      </w:rPr>
    </w:lvl>
  </w:abstractNum>
  <w:abstractNum w:abstractNumId="273" w15:restartNumberingAfterBreak="0">
    <w:nsid w:val="73182A67"/>
    <w:multiLevelType w:val="hybridMultilevel"/>
    <w:tmpl w:val="DAF44C74"/>
    <w:lvl w:ilvl="0" w:tplc="4CBC4336">
      <w:numFmt w:val="bullet"/>
      <w:lvlText w:val=""/>
      <w:lvlJc w:val="left"/>
      <w:pPr>
        <w:ind w:left="364" w:hanging="360"/>
      </w:pPr>
      <w:rPr>
        <w:rFonts w:ascii="Symbol" w:eastAsia="Symbol" w:hAnsi="Symbol" w:cs="Symbol" w:hint="default"/>
        <w:w w:val="100"/>
        <w:sz w:val="22"/>
        <w:szCs w:val="22"/>
        <w:lang w:val="en-US" w:eastAsia="en-US" w:bidi="ar-SA"/>
      </w:rPr>
    </w:lvl>
    <w:lvl w:ilvl="1" w:tplc="F6C232A0">
      <w:numFmt w:val="bullet"/>
      <w:lvlText w:val="•"/>
      <w:lvlJc w:val="left"/>
      <w:pPr>
        <w:ind w:left="955" w:hanging="360"/>
      </w:pPr>
      <w:rPr>
        <w:rFonts w:hint="default"/>
        <w:lang w:val="en-US" w:eastAsia="en-US" w:bidi="ar-SA"/>
      </w:rPr>
    </w:lvl>
    <w:lvl w:ilvl="2" w:tplc="83500D06">
      <w:numFmt w:val="bullet"/>
      <w:lvlText w:val="•"/>
      <w:lvlJc w:val="left"/>
      <w:pPr>
        <w:ind w:left="1550" w:hanging="360"/>
      </w:pPr>
      <w:rPr>
        <w:rFonts w:hint="default"/>
        <w:lang w:val="en-US" w:eastAsia="en-US" w:bidi="ar-SA"/>
      </w:rPr>
    </w:lvl>
    <w:lvl w:ilvl="3" w:tplc="0344AE8C">
      <w:numFmt w:val="bullet"/>
      <w:lvlText w:val="•"/>
      <w:lvlJc w:val="left"/>
      <w:pPr>
        <w:ind w:left="2145" w:hanging="360"/>
      </w:pPr>
      <w:rPr>
        <w:rFonts w:hint="default"/>
        <w:lang w:val="en-US" w:eastAsia="en-US" w:bidi="ar-SA"/>
      </w:rPr>
    </w:lvl>
    <w:lvl w:ilvl="4" w:tplc="DE783C8C">
      <w:numFmt w:val="bullet"/>
      <w:lvlText w:val="•"/>
      <w:lvlJc w:val="left"/>
      <w:pPr>
        <w:ind w:left="2741" w:hanging="360"/>
      </w:pPr>
      <w:rPr>
        <w:rFonts w:hint="default"/>
        <w:lang w:val="en-US" w:eastAsia="en-US" w:bidi="ar-SA"/>
      </w:rPr>
    </w:lvl>
    <w:lvl w:ilvl="5" w:tplc="3D4AB2C6">
      <w:numFmt w:val="bullet"/>
      <w:lvlText w:val="•"/>
      <w:lvlJc w:val="left"/>
      <w:pPr>
        <w:ind w:left="3336" w:hanging="360"/>
      </w:pPr>
      <w:rPr>
        <w:rFonts w:hint="default"/>
        <w:lang w:val="en-US" w:eastAsia="en-US" w:bidi="ar-SA"/>
      </w:rPr>
    </w:lvl>
    <w:lvl w:ilvl="6" w:tplc="F76A61BA">
      <w:numFmt w:val="bullet"/>
      <w:lvlText w:val="•"/>
      <w:lvlJc w:val="left"/>
      <w:pPr>
        <w:ind w:left="3931" w:hanging="360"/>
      </w:pPr>
      <w:rPr>
        <w:rFonts w:hint="default"/>
        <w:lang w:val="en-US" w:eastAsia="en-US" w:bidi="ar-SA"/>
      </w:rPr>
    </w:lvl>
    <w:lvl w:ilvl="7" w:tplc="BB040FDA">
      <w:numFmt w:val="bullet"/>
      <w:lvlText w:val="•"/>
      <w:lvlJc w:val="left"/>
      <w:pPr>
        <w:ind w:left="4527" w:hanging="360"/>
      </w:pPr>
      <w:rPr>
        <w:rFonts w:hint="default"/>
        <w:lang w:val="en-US" w:eastAsia="en-US" w:bidi="ar-SA"/>
      </w:rPr>
    </w:lvl>
    <w:lvl w:ilvl="8" w:tplc="989C415E">
      <w:numFmt w:val="bullet"/>
      <w:lvlText w:val="•"/>
      <w:lvlJc w:val="left"/>
      <w:pPr>
        <w:ind w:left="5122" w:hanging="360"/>
      </w:pPr>
      <w:rPr>
        <w:rFonts w:hint="default"/>
        <w:lang w:val="en-US" w:eastAsia="en-US" w:bidi="ar-SA"/>
      </w:rPr>
    </w:lvl>
  </w:abstractNum>
  <w:abstractNum w:abstractNumId="274" w15:restartNumberingAfterBreak="0">
    <w:nsid w:val="73957D97"/>
    <w:multiLevelType w:val="hybridMultilevel"/>
    <w:tmpl w:val="D8A0F368"/>
    <w:lvl w:ilvl="0" w:tplc="9768EA50">
      <w:numFmt w:val="bullet"/>
      <w:lvlText w:val=""/>
      <w:lvlJc w:val="left"/>
      <w:pPr>
        <w:ind w:left="364" w:hanging="360"/>
      </w:pPr>
      <w:rPr>
        <w:rFonts w:ascii="Symbol" w:eastAsia="Symbol" w:hAnsi="Symbol" w:cs="Symbol" w:hint="default"/>
        <w:w w:val="100"/>
        <w:sz w:val="22"/>
        <w:szCs w:val="22"/>
        <w:lang w:val="en-US" w:eastAsia="en-US" w:bidi="ar-SA"/>
      </w:rPr>
    </w:lvl>
    <w:lvl w:ilvl="1" w:tplc="84C4E9B2">
      <w:numFmt w:val="bullet"/>
      <w:lvlText w:val="•"/>
      <w:lvlJc w:val="left"/>
      <w:pPr>
        <w:ind w:left="955" w:hanging="360"/>
      </w:pPr>
      <w:rPr>
        <w:rFonts w:hint="default"/>
        <w:lang w:val="en-US" w:eastAsia="en-US" w:bidi="ar-SA"/>
      </w:rPr>
    </w:lvl>
    <w:lvl w:ilvl="2" w:tplc="F372213A">
      <w:numFmt w:val="bullet"/>
      <w:lvlText w:val="•"/>
      <w:lvlJc w:val="left"/>
      <w:pPr>
        <w:ind w:left="1550" w:hanging="360"/>
      </w:pPr>
      <w:rPr>
        <w:rFonts w:hint="default"/>
        <w:lang w:val="en-US" w:eastAsia="en-US" w:bidi="ar-SA"/>
      </w:rPr>
    </w:lvl>
    <w:lvl w:ilvl="3" w:tplc="14DC8614">
      <w:numFmt w:val="bullet"/>
      <w:lvlText w:val="•"/>
      <w:lvlJc w:val="left"/>
      <w:pPr>
        <w:ind w:left="2145" w:hanging="360"/>
      </w:pPr>
      <w:rPr>
        <w:rFonts w:hint="default"/>
        <w:lang w:val="en-US" w:eastAsia="en-US" w:bidi="ar-SA"/>
      </w:rPr>
    </w:lvl>
    <w:lvl w:ilvl="4" w:tplc="1D965078">
      <w:numFmt w:val="bullet"/>
      <w:lvlText w:val="•"/>
      <w:lvlJc w:val="left"/>
      <w:pPr>
        <w:ind w:left="2741" w:hanging="360"/>
      </w:pPr>
      <w:rPr>
        <w:rFonts w:hint="default"/>
        <w:lang w:val="en-US" w:eastAsia="en-US" w:bidi="ar-SA"/>
      </w:rPr>
    </w:lvl>
    <w:lvl w:ilvl="5" w:tplc="79C87162">
      <w:numFmt w:val="bullet"/>
      <w:lvlText w:val="•"/>
      <w:lvlJc w:val="left"/>
      <w:pPr>
        <w:ind w:left="3336" w:hanging="360"/>
      </w:pPr>
      <w:rPr>
        <w:rFonts w:hint="default"/>
        <w:lang w:val="en-US" w:eastAsia="en-US" w:bidi="ar-SA"/>
      </w:rPr>
    </w:lvl>
    <w:lvl w:ilvl="6" w:tplc="14F095FA">
      <w:numFmt w:val="bullet"/>
      <w:lvlText w:val="•"/>
      <w:lvlJc w:val="left"/>
      <w:pPr>
        <w:ind w:left="3931" w:hanging="360"/>
      </w:pPr>
      <w:rPr>
        <w:rFonts w:hint="default"/>
        <w:lang w:val="en-US" w:eastAsia="en-US" w:bidi="ar-SA"/>
      </w:rPr>
    </w:lvl>
    <w:lvl w:ilvl="7" w:tplc="059EFE36">
      <w:numFmt w:val="bullet"/>
      <w:lvlText w:val="•"/>
      <w:lvlJc w:val="left"/>
      <w:pPr>
        <w:ind w:left="4527" w:hanging="360"/>
      </w:pPr>
      <w:rPr>
        <w:rFonts w:hint="default"/>
        <w:lang w:val="en-US" w:eastAsia="en-US" w:bidi="ar-SA"/>
      </w:rPr>
    </w:lvl>
    <w:lvl w:ilvl="8" w:tplc="FA0E7AF0">
      <w:numFmt w:val="bullet"/>
      <w:lvlText w:val="•"/>
      <w:lvlJc w:val="left"/>
      <w:pPr>
        <w:ind w:left="5122" w:hanging="360"/>
      </w:pPr>
      <w:rPr>
        <w:rFonts w:hint="default"/>
        <w:lang w:val="en-US" w:eastAsia="en-US" w:bidi="ar-SA"/>
      </w:rPr>
    </w:lvl>
  </w:abstractNum>
  <w:abstractNum w:abstractNumId="275" w15:restartNumberingAfterBreak="0">
    <w:nsid w:val="74244CB0"/>
    <w:multiLevelType w:val="hybridMultilevel"/>
    <w:tmpl w:val="733C2E60"/>
    <w:lvl w:ilvl="0" w:tplc="9C2CE6DE">
      <w:numFmt w:val="bullet"/>
      <w:lvlText w:val=""/>
      <w:lvlJc w:val="left"/>
      <w:pPr>
        <w:ind w:left="467" w:hanging="361"/>
      </w:pPr>
      <w:rPr>
        <w:rFonts w:ascii="Symbol" w:eastAsia="Symbol" w:hAnsi="Symbol" w:cs="Symbol" w:hint="default"/>
        <w:w w:val="100"/>
        <w:sz w:val="22"/>
        <w:szCs w:val="22"/>
        <w:lang w:val="en-US" w:eastAsia="en-US" w:bidi="ar-SA"/>
      </w:rPr>
    </w:lvl>
    <w:lvl w:ilvl="1" w:tplc="972051D0">
      <w:numFmt w:val="bullet"/>
      <w:lvlText w:val="•"/>
      <w:lvlJc w:val="left"/>
      <w:pPr>
        <w:ind w:left="894" w:hanging="361"/>
      </w:pPr>
      <w:rPr>
        <w:rFonts w:hint="default"/>
        <w:lang w:val="en-US" w:eastAsia="en-US" w:bidi="ar-SA"/>
      </w:rPr>
    </w:lvl>
    <w:lvl w:ilvl="2" w:tplc="F0745700">
      <w:numFmt w:val="bullet"/>
      <w:lvlText w:val="•"/>
      <w:lvlJc w:val="left"/>
      <w:pPr>
        <w:ind w:left="1329" w:hanging="361"/>
      </w:pPr>
      <w:rPr>
        <w:rFonts w:hint="default"/>
        <w:lang w:val="en-US" w:eastAsia="en-US" w:bidi="ar-SA"/>
      </w:rPr>
    </w:lvl>
    <w:lvl w:ilvl="3" w:tplc="FEDE44CA">
      <w:numFmt w:val="bullet"/>
      <w:lvlText w:val="•"/>
      <w:lvlJc w:val="left"/>
      <w:pPr>
        <w:ind w:left="1763" w:hanging="361"/>
      </w:pPr>
      <w:rPr>
        <w:rFonts w:hint="default"/>
        <w:lang w:val="en-US" w:eastAsia="en-US" w:bidi="ar-SA"/>
      </w:rPr>
    </w:lvl>
    <w:lvl w:ilvl="4" w:tplc="56C2D7B2">
      <w:numFmt w:val="bullet"/>
      <w:lvlText w:val="•"/>
      <w:lvlJc w:val="left"/>
      <w:pPr>
        <w:ind w:left="2198" w:hanging="361"/>
      </w:pPr>
      <w:rPr>
        <w:rFonts w:hint="default"/>
        <w:lang w:val="en-US" w:eastAsia="en-US" w:bidi="ar-SA"/>
      </w:rPr>
    </w:lvl>
    <w:lvl w:ilvl="5" w:tplc="80EA02D0">
      <w:numFmt w:val="bullet"/>
      <w:lvlText w:val="•"/>
      <w:lvlJc w:val="left"/>
      <w:pPr>
        <w:ind w:left="2633" w:hanging="361"/>
      </w:pPr>
      <w:rPr>
        <w:rFonts w:hint="default"/>
        <w:lang w:val="en-US" w:eastAsia="en-US" w:bidi="ar-SA"/>
      </w:rPr>
    </w:lvl>
    <w:lvl w:ilvl="6" w:tplc="2DD24C4A">
      <w:numFmt w:val="bullet"/>
      <w:lvlText w:val="•"/>
      <w:lvlJc w:val="left"/>
      <w:pPr>
        <w:ind w:left="3067" w:hanging="361"/>
      </w:pPr>
      <w:rPr>
        <w:rFonts w:hint="default"/>
        <w:lang w:val="en-US" w:eastAsia="en-US" w:bidi="ar-SA"/>
      </w:rPr>
    </w:lvl>
    <w:lvl w:ilvl="7" w:tplc="46F20DB6">
      <w:numFmt w:val="bullet"/>
      <w:lvlText w:val="•"/>
      <w:lvlJc w:val="left"/>
      <w:pPr>
        <w:ind w:left="3502" w:hanging="361"/>
      </w:pPr>
      <w:rPr>
        <w:rFonts w:hint="default"/>
        <w:lang w:val="en-US" w:eastAsia="en-US" w:bidi="ar-SA"/>
      </w:rPr>
    </w:lvl>
    <w:lvl w:ilvl="8" w:tplc="6798AAA6">
      <w:numFmt w:val="bullet"/>
      <w:lvlText w:val="•"/>
      <w:lvlJc w:val="left"/>
      <w:pPr>
        <w:ind w:left="3936" w:hanging="361"/>
      </w:pPr>
      <w:rPr>
        <w:rFonts w:hint="default"/>
        <w:lang w:val="en-US" w:eastAsia="en-US" w:bidi="ar-SA"/>
      </w:rPr>
    </w:lvl>
  </w:abstractNum>
  <w:abstractNum w:abstractNumId="276" w15:restartNumberingAfterBreak="0">
    <w:nsid w:val="745B0E94"/>
    <w:multiLevelType w:val="hybridMultilevel"/>
    <w:tmpl w:val="09A2CF34"/>
    <w:lvl w:ilvl="0" w:tplc="9A32FE88">
      <w:start w:val="1"/>
      <w:numFmt w:val="decimal"/>
      <w:lvlText w:val="%1."/>
      <w:lvlJc w:val="left"/>
      <w:pPr>
        <w:ind w:left="1300" w:hanging="360"/>
        <w:jc w:val="left"/>
      </w:pPr>
      <w:rPr>
        <w:rFonts w:ascii="Times New Roman" w:eastAsia="Times New Roman" w:hAnsi="Times New Roman" w:cs="Times New Roman" w:hint="default"/>
        <w:spacing w:val="-9"/>
        <w:sz w:val="24"/>
        <w:szCs w:val="24"/>
        <w:lang w:val="en-US" w:eastAsia="en-US" w:bidi="ar-SA"/>
      </w:rPr>
    </w:lvl>
    <w:lvl w:ilvl="1" w:tplc="49688B9C">
      <w:numFmt w:val="bullet"/>
      <w:lvlText w:val=""/>
      <w:lvlJc w:val="left"/>
      <w:pPr>
        <w:ind w:left="1413" w:hanging="360"/>
      </w:pPr>
      <w:rPr>
        <w:rFonts w:ascii="Symbol" w:eastAsia="Symbol" w:hAnsi="Symbol" w:cs="Symbol" w:hint="default"/>
        <w:w w:val="99"/>
        <w:sz w:val="20"/>
        <w:szCs w:val="20"/>
        <w:lang w:val="en-US" w:eastAsia="en-US" w:bidi="ar-SA"/>
      </w:rPr>
    </w:lvl>
    <w:lvl w:ilvl="2" w:tplc="418E59AE">
      <w:numFmt w:val="bullet"/>
      <w:lvlText w:val="•"/>
      <w:lvlJc w:val="left"/>
      <w:pPr>
        <w:ind w:left="2387" w:hanging="360"/>
      </w:pPr>
      <w:rPr>
        <w:rFonts w:hint="default"/>
        <w:lang w:val="en-US" w:eastAsia="en-US" w:bidi="ar-SA"/>
      </w:rPr>
    </w:lvl>
    <w:lvl w:ilvl="3" w:tplc="DEFAD5F0">
      <w:numFmt w:val="bullet"/>
      <w:lvlText w:val="•"/>
      <w:lvlJc w:val="left"/>
      <w:pPr>
        <w:ind w:left="3354" w:hanging="360"/>
      </w:pPr>
      <w:rPr>
        <w:rFonts w:hint="default"/>
        <w:lang w:val="en-US" w:eastAsia="en-US" w:bidi="ar-SA"/>
      </w:rPr>
    </w:lvl>
    <w:lvl w:ilvl="4" w:tplc="FF9EDC98">
      <w:numFmt w:val="bullet"/>
      <w:lvlText w:val="•"/>
      <w:lvlJc w:val="left"/>
      <w:pPr>
        <w:ind w:left="4322" w:hanging="360"/>
      </w:pPr>
      <w:rPr>
        <w:rFonts w:hint="default"/>
        <w:lang w:val="en-US" w:eastAsia="en-US" w:bidi="ar-SA"/>
      </w:rPr>
    </w:lvl>
    <w:lvl w:ilvl="5" w:tplc="2D78B99E">
      <w:numFmt w:val="bullet"/>
      <w:lvlText w:val="•"/>
      <w:lvlJc w:val="left"/>
      <w:pPr>
        <w:ind w:left="5289" w:hanging="360"/>
      </w:pPr>
      <w:rPr>
        <w:rFonts w:hint="default"/>
        <w:lang w:val="en-US" w:eastAsia="en-US" w:bidi="ar-SA"/>
      </w:rPr>
    </w:lvl>
    <w:lvl w:ilvl="6" w:tplc="749631AE">
      <w:numFmt w:val="bullet"/>
      <w:lvlText w:val="•"/>
      <w:lvlJc w:val="left"/>
      <w:pPr>
        <w:ind w:left="6256" w:hanging="360"/>
      </w:pPr>
      <w:rPr>
        <w:rFonts w:hint="default"/>
        <w:lang w:val="en-US" w:eastAsia="en-US" w:bidi="ar-SA"/>
      </w:rPr>
    </w:lvl>
    <w:lvl w:ilvl="7" w:tplc="5686BD44">
      <w:numFmt w:val="bullet"/>
      <w:lvlText w:val="•"/>
      <w:lvlJc w:val="left"/>
      <w:pPr>
        <w:ind w:left="7224" w:hanging="360"/>
      </w:pPr>
      <w:rPr>
        <w:rFonts w:hint="default"/>
        <w:lang w:val="en-US" w:eastAsia="en-US" w:bidi="ar-SA"/>
      </w:rPr>
    </w:lvl>
    <w:lvl w:ilvl="8" w:tplc="5124275E">
      <w:numFmt w:val="bullet"/>
      <w:lvlText w:val="•"/>
      <w:lvlJc w:val="left"/>
      <w:pPr>
        <w:ind w:left="8191" w:hanging="360"/>
      </w:pPr>
      <w:rPr>
        <w:rFonts w:hint="default"/>
        <w:lang w:val="en-US" w:eastAsia="en-US" w:bidi="ar-SA"/>
      </w:rPr>
    </w:lvl>
  </w:abstractNum>
  <w:abstractNum w:abstractNumId="277" w15:restartNumberingAfterBreak="0">
    <w:nsid w:val="75157327"/>
    <w:multiLevelType w:val="hybridMultilevel"/>
    <w:tmpl w:val="F1E6B256"/>
    <w:lvl w:ilvl="0" w:tplc="1C7E70C8">
      <w:numFmt w:val="bullet"/>
      <w:lvlText w:val=""/>
      <w:lvlJc w:val="left"/>
      <w:pPr>
        <w:ind w:left="364" w:hanging="360"/>
      </w:pPr>
      <w:rPr>
        <w:rFonts w:ascii="Symbol" w:eastAsia="Symbol" w:hAnsi="Symbol" w:cs="Symbol" w:hint="default"/>
        <w:w w:val="100"/>
        <w:sz w:val="22"/>
        <w:szCs w:val="22"/>
        <w:lang w:val="en-US" w:eastAsia="en-US" w:bidi="ar-SA"/>
      </w:rPr>
    </w:lvl>
    <w:lvl w:ilvl="1" w:tplc="4030F62A">
      <w:numFmt w:val="bullet"/>
      <w:lvlText w:val="•"/>
      <w:lvlJc w:val="left"/>
      <w:pPr>
        <w:ind w:left="955" w:hanging="360"/>
      </w:pPr>
      <w:rPr>
        <w:rFonts w:hint="default"/>
        <w:lang w:val="en-US" w:eastAsia="en-US" w:bidi="ar-SA"/>
      </w:rPr>
    </w:lvl>
    <w:lvl w:ilvl="2" w:tplc="62467D8E">
      <w:numFmt w:val="bullet"/>
      <w:lvlText w:val="•"/>
      <w:lvlJc w:val="left"/>
      <w:pPr>
        <w:ind w:left="1550" w:hanging="360"/>
      </w:pPr>
      <w:rPr>
        <w:rFonts w:hint="default"/>
        <w:lang w:val="en-US" w:eastAsia="en-US" w:bidi="ar-SA"/>
      </w:rPr>
    </w:lvl>
    <w:lvl w:ilvl="3" w:tplc="0F4A0D2E">
      <w:numFmt w:val="bullet"/>
      <w:lvlText w:val="•"/>
      <w:lvlJc w:val="left"/>
      <w:pPr>
        <w:ind w:left="2145" w:hanging="360"/>
      </w:pPr>
      <w:rPr>
        <w:rFonts w:hint="default"/>
        <w:lang w:val="en-US" w:eastAsia="en-US" w:bidi="ar-SA"/>
      </w:rPr>
    </w:lvl>
    <w:lvl w:ilvl="4" w:tplc="FA70652A">
      <w:numFmt w:val="bullet"/>
      <w:lvlText w:val="•"/>
      <w:lvlJc w:val="left"/>
      <w:pPr>
        <w:ind w:left="2741" w:hanging="360"/>
      </w:pPr>
      <w:rPr>
        <w:rFonts w:hint="default"/>
        <w:lang w:val="en-US" w:eastAsia="en-US" w:bidi="ar-SA"/>
      </w:rPr>
    </w:lvl>
    <w:lvl w:ilvl="5" w:tplc="98543B90">
      <w:numFmt w:val="bullet"/>
      <w:lvlText w:val="•"/>
      <w:lvlJc w:val="left"/>
      <w:pPr>
        <w:ind w:left="3336" w:hanging="360"/>
      </w:pPr>
      <w:rPr>
        <w:rFonts w:hint="default"/>
        <w:lang w:val="en-US" w:eastAsia="en-US" w:bidi="ar-SA"/>
      </w:rPr>
    </w:lvl>
    <w:lvl w:ilvl="6" w:tplc="6E08B5A0">
      <w:numFmt w:val="bullet"/>
      <w:lvlText w:val="•"/>
      <w:lvlJc w:val="left"/>
      <w:pPr>
        <w:ind w:left="3931" w:hanging="360"/>
      </w:pPr>
      <w:rPr>
        <w:rFonts w:hint="default"/>
        <w:lang w:val="en-US" w:eastAsia="en-US" w:bidi="ar-SA"/>
      </w:rPr>
    </w:lvl>
    <w:lvl w:ilvl="7" w:tplc="315AA12E">
      <w:numFmt w:val="bullet"/>
      <w:lvlText w:val="•"/>
      <w:lvlJc w:val="left"/>
      <w:pPr>
        <w:ind w:left="4527" w:hanging="360"/>
      </w:pPr>
      <w:rPr>
        <w:rFonts w:hint="default"/>
        <w:lang w:val="en-US" w:eastAsia="en-US" w:bidi="ar-SA"/>
      </w:rPr>
    </w:lvl>
    <w:lvl w:ilvl="8" w:tplc="02A0F644">
      <w:numFmt w:val="bullet"/>
      <w:lvlText w:val="•"/>
      <w:lvlJc w:val="left"/>
      <w:pPr>
        <w:ind w:left="5122" w:hanging="360"/>
      </w:pPr>
      <w:rPr>
        <w:rFonts w:hint="default"/>
        <w:lang w:val="en-US" w:eastAsia="en-US" w:bidi="ar-SA"/>
      </w:rPr>
    </w:lvl>
  </w:abstractNum>
  <w:abstractNum w:abstractNumId="278" w15:restartNumberingAfterBreak="0">
    <w:nsid w:val="758B21DF"/>
    <w:multiLevelType w:val="hybridMultilevel"/>
    <w:tmpl w:val="58E0F7C8"/>
    <w:lvl w:ilvl="0" w:tplc="64CA2D3A">
      <w:numFmt w:val="bullet"/>
      <w:lvlText w:val="-"/>
      <w:lvlJc w:val="left"/>
      <w:pPr>
        <w:ind w:left="724" w:hanging="576"/>
      </w:pPr>
      <w:rPr>
        <w:rFonts w:ascii="Franklin Gothic Book" w:eastAsia="Franklin Gothic Book" w:hAnsi="Franklin Gothic Book" w:cs="Franklin Gothic Book" w:hint="default"/>
        <w:w w:val="100"/>
        <w:sz w:val="22"/>
        <w:szCs w:val="22"/>
        <w:lang w:val="en-US" w:eastAsia="en-US" w:bidi="ar-SA"/>
      </w:rPr>
    </w:lvl>
    <w:lvl w:ilvl="1" w:tplc="55A89D40">
      <w:numFmt w:val="bullet"/>
      <w:lvlText w:val="•"/>
      <w:lvlJc w:val="left"/>
      <w:pPr>
        <w:ind w:left="1279" w:hanging="576"/>
      </w:pPr>
      <w:rPr>
        <w:rFonts w:hint="default"/>
        <w:lang w:val="en-US" w:eastAsia="en-US" w:bidi="ar-SA"/>
      </w:rPr>
    </w:lvl>
    <w:lvl w:ilvl="2" w:tplc="22C2C648">
      <w:numFmt w:val="bullet"/>
      <w:lvlText w:val="•"/>
      <w:lvlJc w:val="left"/>
      <w:pPr>
        <w:ind w:left="1838" w:hanging="576"/>
      </w:pPr>
      <w:rPr>
        <w:rFonts w:hint="default"/>
        <w:lang w:val="en-US" w:eastAsia="en-US" w:bidi="ar-SA"/>
      </w:rPr>
    </w:lvl>
    <w:lvl w:ilvl="3" w:tplc="4A5ABA94">
      <w:numFmt w:val="bullet"/>
      <w:lvlText w:val="•"/>
      <w:lvlJc w:val="left"/>
      <w:pPr>
        <w:ind w:left="2397" w:hanging="576"/>
      </w:pPr>
      <w:rPr>
        <w:rFonts w:hint="default"/>
        <w:lang w:val="en-US" w:eastAsia="en-US" w:bidi="ar-SA"/>
      </w:rPr>
    </w:lvl>
    <w:lvl w:ilvl="4" w:tplc="4AA60ED4">
      <w:numFmt w:val="bullet"/>
      <w:lvlText w:val="•"/>
      <w:lvlJc w:val="left"/>
      <w:pPr>
        <w:ind w:left="2957" w:hanging="576"/>
      </w:pPr>
      <w:rPr>
        <w:rFonts w:hint="default"/>
        <w:lang w:val="en-US" w:eastAsia="en-US" w:bidi="ar-SA"/>
      </w:rPr>
    </w:lvl>
    <w:lvl w:ilvl="5" w:tplc="494A1E22">
      <w:numFmt w:val="bullet"/>
      <w:lvlText w:val="•"/>
      <w:lvlJc w:val="left"/>
      <w:pPr>
        <w:ind w:left="3516" w:hanging="576"/>
      </w:pPr>
      <w:rPr>
        <w:rFonts w:hint="default"/>
        <w:lang w:val="en-US" w:eastAsia="en-US" w:bidi="ar-SA"/>
      </w:rPr>
    </w:lvl>
    <w:lvl w:ilvl="6" w:tplc="7714B0A0">
      <w:numFmt w:val="bullet"/>
      <w:lvlText w:val="•"/>
      <w:lvlJc w:val="left"/>
      <w:pPr>
        <w:ind w:left="4075" w:hanging="576"/>
      </w:pPr>
      <w:rPr>
        <w:rFonts w:hint="default"/>
        <w:lang w:val="en-US" w:eastAsia="en-US" w:bidi="ar-SA"/>
      </w:rPr>
    </w:lvl>
    <w:lvl w:ilvl="7" w:tplc="939EBA28">
      <w:numFmt w:val="bullet"/>
      <w:lvlText w:val="•"/>
      <w:lvlJc w:val="left"/>
      <w:pPr>
        <w:ind w:left="4635" w:hanging="576"/>
      </w:pPr>
      <w:rPr>
        <w:rFonts w:hint="default"/>
        <w:lang w:val="en-US" w:eastAsia="en-US" w:bidi="ar-SA"/>
      </w:rPr>
    </w:lvl>
    <w:lvl w:ilvl="8" w:tplc="3BA4634E">
      <w:numFmt w:val="bullet"/>
      <w:lvlText w:val="•"/>
      <w:lvlJc w:val="left"/>
      <w:pPr>
        <w:ind w:left="5194" w:hanging="576"/>
      </w:pPr>
      <w:rPr>
        <w:rFonts w:hint="default"/>
        <w:lang w:val="en-US" w:eastAsia="en-US" w:bidi="ar-SA"/>
      </w:rPr>
    </w:lvl>
  </w:abstractNum>
  <w:abstractNum w:abstractNumId="279" w15:restartNumberingAfterBreak="0">
    <w:nsid w:val="758E0845"/>
    <w:multiLevelType w:val="hybridMultilevel"/>
    <w:tmpl w:val="DCB49AB2"/>
    <w:lvl w:ilvl="0" w:tplc="4F2C9A54">
      <w:numFmt w:val="bullet"/>
      <w:lvlText w:val=""/>
      <w:lvlJc w:val="left"/>
      <w:pPr>
        <w:ind w:left="467" w:hanging="361"/>
      </w:pPr>
      <w:rPr>
        <w:rFonts w:ascii="Symbol" w:eastAsia="Symbol" w:hAnsi="Symbol" w:cs="Symbol" w:hint="default"/>
        <w:w w:val="100"/>
        <w:sz w:val="22"/>
        <w:szCs w:val="22"/>
        <w:lang w:val="en-US" w:eastAsia="en-US" w:bidi="ar-SA"/>
      </w:rPr>
    </w:lvl>
    <w:lvl w:ilvl="1" w:tplc="16DEA3D6">
      <w:numFmt w:val="bullet"/>
      <w:lvlText w:val="•"/>
      <w:lvlJc w:val="left"/>
      <w:pPr>
        <w:ind w:left="894" w:hanging="361"/>
      </w:pPr>
      <w:rPr>
        <w:rFonts w:hint="default"/>
        <w:lang w:val="en-US" w:eastAsia="en-US" w:bidi="ar-SA"/>
      </w:rPr>
    </w:lvl>
    <w:lvl w:ilvl="2" w:tplc="F5C89ED8">
      <w:numFmt w:val="bullet"/>
      <w:lvlText w:val="•"/>
      <w:lvlJc w:val="left"/>
      <w:pPr>
        <w:ind w:left="1329" w:hanging="361"/>
      </w:pPr>
      <w:rPr>
        <w:rFonts w:hint="default"/>
        <w:lang w:val="en-US" w:eastAsia="en-US" w:bidi="ar-SA"/>
      </w:rPr>
    </w:lvl>
    <w:lvl w:ilvl="3" w:tplc="4BFA3714">
      <w:numFmt w:val="bullet"/>
      <w:lvlText w:val="•"/>
      <w:lvlJc w:val="left"/>
      <w:pPr>
        <w:ind w:left="1763" w:hanging="361"/>
      </w:pPr>
      <w:rPr>
        <w:rFonts w:hint="default"/>
        <w:lang w:val="en-US" w:eastAsia="en-US" w:bidi="ar-SA"/>
      </w:rPr>
    </w:lvl>
    <w:lvl w:ilvl="4" w:tplc="80FCE128">
      <w:numFmt w:val="bullet"/>
      <w:lvlText w:val="•"/>
      <w:lvlJc w:val="left"/>
      <w:pPr>
        <w:ind w:left="2198" w:hanging="361"/>
      </w:pPr>
      <w:rPr>
        <w:rFonts w:hint="default"/>
        <w:lang w:val="en-US" w:eastAsia="en-US" w:bidi="ar-SA"/>
      </w:rPr>
    </w:lvl>
    <w:lvl w:ilvl="5" w:tplc="63D67510">
      <w:numFmt w:val="bullet"/>
      <w:lvlText w:val="•"/>
      <w:lvlJc w:val="left"/>
      <w:pPr>
        <w:ind w:left="2633" w:hanging="361"/>
      </w:pPr>
      <w:rPr>
        <w:rFonts w:hint="default"/>
        <w:lang w:val="en-US" w:eastAsia="en-US" w:bidi="ar-SA"/>
      </w:rPr>
    </w:lvl>
    <w:lvl w:ilvl="6" w:tplc="802C98B0">
      <w:numFmt w:val="bullet"/>
      <w:lvlText w:val="•"/>
      <w:lvlJc w:val="left"/>
      <w:pPr>
        <w:ind w:left="3067" w:hanging="361"/>
      </w:pPr>
      <w:rPr>
        <w:rFonts w:hint="default"/>
        <w:lang w:val="en-US" w:eastAsia="en-US" w:bidi="ar-SA"/>
      </w:rPr>
    </w:lvl>
    <w:lvl w:ilvl="7" w:tplc="0A942A0E">
      <w:numFmt w:val="bullet"/>
      <w:lvlText w:val="•"/>
      <w:lvlJc w:val="left"/>
      <w:pPr>
        <w:ind w:left="3502" w:hanging="361"/>
      </w:pPr>
      <w:rPr>
        <w:rFonts w:hint="default"/>
        <w:lang w:val="en-US" w:eastAsia="en-US" w:bidi="ar-SA"/>
      </w:rPr>
    </w:lvl>
    <w:lvl w:ilvl="8" w:tplc="B2A29DDE">
      <w:numFmt w:val="bullet"/>
      <w:lvlText w:val="•"/>
      <w:lvlJc w:val="left"/>
      <w:pPr>
        <w:ind w:left="3936" w:hanging="361"/>
      </w:pPr>
      <w:rPr>
        <w:rFonts w:hint="default"/>
        <w:lang w:val="en-US" w:eastAsia="en-US" w:bidi="ar-SA"/>
      </w:rPr>
    </w:lvl>
  </w:abstractNum>
  <w:abstractNum w:abstractNumId="280" w15:restartNumberingAfterBreak="0">
    <w:nsid w:val="75BA3029"/>
    <w:multiLevelType w:val="hybridMultilevel"/>
    <w:tmpl w:val="C278F910"/>
    <w:lvl w:ilvl="0" w:tplc="5EAA0C1C">
      <w:numFmt w:val="bullet"/>
      <w:lvlText w:val=""/>
      <w:lvlJc w:val="left"/>
      <w:pPr>
        <w:ind w:left="364" w:hanging="360"/>
      </w:pPr>
      <w:rPr>
        <w:rFonts w:ascii="Symbol" w:eastAsia="Symbol" w:hAnsi="Symbol" w:cs="Symbol" w:hint="default"/>
        <w:w w:val="100"/>
        <w:sz w:val="22"/>
        <w:szCs w:val="22"/>
        <w:lang w:val="en-US" w:eastAsia="en-US" w:bidi="ar-SA"/>
      </w:rPr>
    </w:lvl>
    <w:lvl w:ilvl="1" w:tplc="00AC44E6">
      <w:numFmt w:val="bullet"/>
      <w:lvlText w:val="•"/>
      <w:lvlJc w:val="left"/>
      <w:pPr>
        <w:ind w:left="955" w:hanging="360"/>
      </w:pPr>
      <w:rPr>
        <w:rFonts w:hint="default"/>
        <w:lang w:val="en-US" w:eastAsia="en-US" w:bidi="ar-SA"/>
      </w:rPr>
    </w:lvl>
    <w:lvl w:ilvl="2" w:tplc="A9DE26C4">
      <w:numFmt w:val="bullet"/>
      <w:lvlText w:val="•"/>
      <w:lvlJc w:val="left"/>
      <w:pPr>
        <w:ind w:left="1550" w:hanging="360"/>
      </w:pPr>
      <w:rPr>
        <w:rFonts w:hint="default"/>
        <w:lang w:val="en-US" w:eastAsia="en-US" w:bidi="ar-SA"/>
      </w:rPr>
    </w:lvl>
    <w:lvl w:ilvl="3" w:tplc="B58655E0">
      <w:numFmt w:val="bullet"/>
      <w:lvlText w:val="•"/>
      <w:lvlJc w:val="left"/>
      <w:pPr>
        <w:ind w:left="2145" w:hanging="360"/>
      </w:pPr>
      <w:rPr>
        <w:rFonts w:hint="default"/>
        <w:lang w:val="en-US" w:eastAsia="en-US" w:bidi="ar-SA"/>
      </w:rPr>
    </w:lvl>
    <w:lvl w:ilvl="4" w:tplc="DDE40F52">
      <w:numFmt w:val="bullet"/>
      <w:lvlText w:val="•"/>
      <w:lvlJc w:val="left"/>
      <w:pPr>
        <w:ind w:left="2741" w:hanging="360"/>
      </w:pPr>
      <w:rPr>
        <w:rFonts w:hint="default"/>
        <w:lang w:val="en-US" w:eastAsia="en-US" w:bidi="ar-SA"/>
      </w:rPr>
    </w:lvl>
    <w:lvl w:ilvl="5" w:tplc="1F28A980">
      <w:numFmt w:val="bullet"/>
      <w:lvlText w:val="•"/>
      <w:lvlJc w:val="left"/>
      <w:pPr>
        <w:ind w:left="3336" w:hanging="360"/>
      </w:pPr>
      <w:rPr>
        <w:rFonts w:hint="default"/>
        <w:lang w:val="en-US" w:eastAsia="en-US" w:bidi="ar-SA"/>
      </w:rPr>
    </w:lvl>
    <w:lvl w:ilvl="6" w:tplc="3CCA9D4A">
      <w:numFmt w:val="bullet"/>
      <w:lvlText w:val="•"/>
      <w:lvlJc w:val="left"/>
      <w:pPr>
        <w:ind w:left="3931" w:hanging="360"/>
      </w:pPr>
      <w:rPr>
        <w:rFonts w:hint="default"/>
        <w:lang w:val="en-US" w:eastAsia="en-US" w:bidi="ar-SA"/>
      </w:rPr>
    </w:lvl>
    <w:lvl w:ilvl="7" w:tplc="97C62888">
      <w:numFmt w:val="bullet"/>
      <w:lvlText w:val="•"/>
      <w:lvlJc w:val="left"/>
      <w:pPr>
        <w:ind w:left="4527" w:hanging="360"/>
      </w:pPr>
      <w:rPr>
        <w:rFonts w:hint="default"/>
        <w:lang w:val="en-US" w:eastAsia="en-US" w:bidi="ar-SA"/>
      </w:rPr>
    </w:lvl>
    <w:lvl w:ilvl="8" w:tplc="4C9EA7F6">
      <w:numFmt w:val="bullet"/>
      <w:lvlText w:val="•"/>
      <w:lvlJc w:val="left"/>
      <w:pPr>
        <w:ind w:left="5122" w:hanging="360"/>
      </w:pPr>
      <w:rPr>
        <w:rFonts w:hint="default"/>
        <w:lang w:val="en-US" w:eastAsia="en-US" w:bidi="ar-SA"/>
      </w:rPr>
    </w:lvl>
  </w:abstractNum>
  <w:abstractNum w:abstractNumId="281" w15:restartNumberingAfterBreak="0">
    <w:nsid w:val="75D703A9"/>
    <w:multiLevelType w:val="hybridMultilevel"/>
    <w:tmpl w:val="4CC0B8AC"/>
    <w:lvl w:ilvl="0" w:tplc="0CE60EA0">
      <w:numFmt w:val="bullet"/>
      <w:lvlText w:val=""/>
      <w:lvlJc w:val="left"/>
      <w:pPr>
        <w:ind w:left="467" w:hanging="361"/>
      </w:pPr>
      <w:rPr>
        <w:rFonts w:ascii="Symbol" w:eastAsia="Symbol" w:hAnsi="Symbol" w:cs="Symbol" w:hint="default"/>
        <w:w w:val="100"/>
        <w:sz w:val="22"/>
        <w:szCs w:val="22"/>
        <w:lang w:val="en-US" w:eastAsia="en-US" w:bidi="ar-SA"/>
      </w:rPr>
    </w:lvl>
    <w:lvl w:ilvl="1" w:tplc="5B762F96">
      <w:numFmt w:val="bullet"/>
      <w:lvlText w:val="•"/>
      <w:lvlJc w:val="left"/>
      <w:pPr>
        <w:ind w:left="894" w:hanging="361"/>
      </w:pPr>
      <w:rPr>
        <w:rFonts w:hint="default"/>
        <w:lang w:val="en-US" w:eastAsia="en-US" w:bidi="ar-SA"/>
      </w:rPr>
    </w:lvl>
    <w:lvl w:ilvl="2" w:tplc="EB34E846">
      <w:numFmt w:val="bullet"/>
      <w:lvlText w:val="•"/>
      <w:lvlJc w:val="left"/>
      <w:pPr>
        <w:ind w:left="1329" w:hanging="361"/>
      </w:pPr>
      <w:rPr>
        <w:rFonts w:hint="default"/>
        <w:lang w:val="en-US" w:eastAsia="en-US" w:bidi="ar-SA"/>
      </w:rPr>
    </w:lvl>
    <w:lvl w:ilvl="3" w:tplc="48508164">
      <w:numFmt w:val="bullet"/>
      <w:lvlText w:val="•"/>
      <w:lvlJc w:val="left"/>
      <w:pPr>
        <w:ind w:left="1763" w:hanging="361"/>
      </w:pPr>
      <w:rPr>
        <w:rFonts w:hint="default"/>
        <w:lang w:val="en-US" w:eastAsia="en-US" w:bidi="ar-SA"/>
      </w:rPr>
    </w:lvl>
    <w:lvl w:ilvl="4" w:tplc="42ECC06A">
      <w:numFmt w:val="bullet"/>
      <w:lvlText w:val="•"/>
      <w:lvlJc w:val="left"/>
      <w:pPr>
        <w:ind w:left="2198" w:hanging="361"/>
      </w:pPr>
      <w:rPr>
        <w:rFonts w:hint="default"/>
        <w:lang w:val="en-US" w:eastAsia="en-US" w:bidi="ar-SA"/>
      </w:rPr>
    </w:lvl>
    <w:lvl w:ilvl="5" w:tplc="50A8C51C">
      <w:numFmt w:val="bullet"/>
      <w:lvlText w:val="•"/>
      <w:lvlJc w:val="left"/>
      <w:pPr>
        <w:ind w:left="2633" w:hanging="361"/>
      </w:pPr>
      <w:rPr>
        <w:rFonts w:hint="default"/>
        <w:lang w:val="en-US" w:eastAsia="en-US" w:bidi="ar-SA"/>
      </w:rPr>
    </w:lvl>
    <w:lvl w:ilvl="6" w:tplc="45F672A0">
      <w:numFmt w:val="bullet"/>
      <w:lvlText w:val="•"/>
      <w:lvlJc w:val="left"/>
      <w:pPr>
        <w:ind w:left="3067" w:hanging="361"/>
      </w:pPr>
      <w:rPr>
        <w:rFonts w:hint="default"/>
        <w:lang w:val="en-US" w:eastAsia="en-US" w:bidi="ar-SA"/>
      </w:rPr>
    </w:lvl>
    <w:lvl w:ilvl="7" w:tplc="EF58B31C">
      <w:numFmt w:val="bullet"/>
      <w:lvlText w:val="•"/>
      <w:lvlJc w:val="left"/>
      <w:pPr>
        <w:ind w:left="3502" w:hanging="361"/>
      </w:pPr>
      <w:rPr>
        <w:rFonts w:hint="default"/>
        <w:lang w:val="en-US" w:eastAsia="en-US" w:bidi="ar-SA"/>
      </w:rPr>
    </w:lvl>
    <w:lvl w:ilvl="8" w:tplc="E424F274">
      <w:numFmt w:val="bullet"/>
      <w:lvlText w:val="•"/>
      <w:lvlJc w:val="left"/>
      <w:pPr>
        <w:ind w:left="3936" w:hanging="361"/>
      </w:pPr>
      <w:rPr>
        <w:rFonts w:hint="default"/>
        <w:lang w:val="en-US" w:eastAsia="en-US" w:bidi="ar-SA"/>
      </w:rPr>
    </w:lvl>
  </w:abstractNum>
  <w:abstractNum w:abstractNumId="282" w15:restartNumberingAfterBreak="0">
    <w:nsid w:val="76461B79"/>
    <w:multiLevelType w:val="hybridMultilevel"/>
    <w:tmpl w:val="4E9659CC"/>
    <w:lvl w:ilvl="0" w:tplc="5022BDBE">
      <w:numFmt w:val="bullet"/>
      <w:lvlText w:val=""/>
      <w:lvlJc w:val="left"/>
      <w:pPr>
        <w:ind w:left="467" w:hanging="361"/>
      </w:pPr>
      <w:rPr>
        <w:rFonts w:ascii="Symbol" w:eastAsia="Symbol" w:hAnsi="Symbol" w:cs="Symbol" w:hint="default"/>
        <w:w w:val="100"/>
        <w:sz w:val="22"/>
        <w:szCs w:val="22"/>
        <w:lang w:val="en-US" w:eastAsia="en-US" w:bidi="ar-SA"/>
      </w:rPr>
    </w:lvl>
    <w:lvl w:ilvl="1" w:tplc="B2C82436">
      <w:numFmt w:val="bullet"/>
      <w:lvlText w:val="•"/>
      <w:lvlJc w:val="left"/>
      <w:pPr>
        <w:ind w:left="894" w:hanging="361"/>
      </w:pPr>
      <w:rPr>
        <w:rFonts w:hint="default"/>
        <w:lang w:val="en-US" w:eastAsia="en-US" w:bidi="ar-SA"/>
      </w:rPr>
    </w:lvl>
    <w:lvl w:ilvl="2" w:tplc="ABCE9FFC">
      <w:numFmt w:val="bullet"/>
      <w:lvlText w:val="•"/>
      <w:lvlJc w:val="left"/>
      <w:pPr>
        <w:ind w:left="1329" w:hanging="361"/>
      </w:pPr>
      <w:rPr>
        <w:rFonts w:hint="default"/>
        <w:lang w:val="en-US" w:eastAsia="en-US" w:bidi="ar-SA"/>
      </w:rPr>
    </w:lvl>
    <w:lvl w:ilvl="3" w:tplc="FB72F22E">
      <w:numFmt w:val="bullet"/>
      <w:lvlText w:val="•"/>
      <w:lvlJc w:val="left"/>
      <w:pPr>
        <w:ind w:left="1763" w:hanging="361"/>
      </w:pPr>
      <w:rPr>
        <w:rFonts w:hint="default"/>
        <w:lang w:val="en-US" w:eastAsia="en-US" w:bidi="ar-SA"/>
      </w:rPr>
    </w:lvl>
    <w:lvl w:ilvl="4" w:tplc="6DF49D56">
      <w:numFmt w:val="bullet"/>
      <w:lvlText w:val="•"/>
      <w:lvlJc w:val="left"/>
      <w:pPr>
        <w:ind w:left="2198" w:hanging="361"/>
      </w:pPr>
      <w:rPr>
        <w:rFonts w:hint="default"/>
        <w:lang w:val="en-US" w:eastAsia="en-US" w:bidi="ar-SA"/>
      </w:rPr>
    </w:lvl>
    <w:lvl w:ilvl="5" w:tplc="84BC8872">
      <w:numFmt w:val="bullet"/>
      <w:lvlText w:val="•"/>
      <w:lvlJc w:val="left"/>
      <w:pPr>
        <w:ind w:left="2633" w:hanging="361"/>
      </w:pPr>
      <w:rPr>
        <w:rFonts w:hint="default"/>
        <w:lang w:val="en-US" w:eastAsia="en-US" w:bidi="ar-SA"/>
      </w:rPr>
    </w:lvl>
    <w:lvl w:ilvl="6" w:tplc="FAA051CA">
      <w:numFmt w:val="bullet"/>
      <w:lvlText w:val="•"/>
      <w:lvlJc w:val="left"/>
      <w:pPr>
        <w:ind w:left="3067" w:hanging="361"/>
      </w:pPr>
      <w:rPr>
        <w:rFonts w:hint="default"/>
        <w:lang w:val="en-US" w:eastAsia="en-US" w:bidi="ar-SA"/>
      </w:rPr>
    </w:lvl>
    <w:lvl w:ilvl="7" w:tplc="43AC7BE6">
      <w:numFmt w:val="bullet"/>
      <w:lvlText w:val="•"/>
      <w:lvlJc w:val="left"/>
      <w:pPr>
        <w:ind w:left="3502" w:hanging="361"/>
      </w:pPr>
      <w:rPr>
        <w:rFonts w:hint="default"/>
        <w:lang w:val="en-US" w:eastAsia="en-US" w:bidi="ar-SA"/>
      </w:rPr>
    </w:lvl>
    <w:lvl w:ilvl="8" w:tplc="A0D246BA">
      <w:numFmt w:val="bullet"/>
      <w:lvlText w:val="•"/>
      <w:lvlJc w:val="left"/>
      <w:pPr>
        <w:ind w:left="3936" w:hanging="361"/>
      </w:pPr>
      <w:rPr>
        <w:rFonts w:hint="default"/>
        <w:lang w:val="en-US" w:eastAsia="en-US" w:bidi="ar-SA"/>
      </w:rPr>
    </w:lvl>
  </w:abstractNum>
  <w:abstractNum w:abstractNumId="283" w15:restartNumberingAfterBreak="0">
    <w:nsid w:val="76C36CA7"/>
    <w:multiLevelType w:val="hybridMultilevel"/>
    <w:tmpl w:val="2D488B78"/>
    <w:lvl w:ilvl="0" w:tplc="260E56CA">
      <w:numFmt w:val="bullet"/>
      <w:lvlText w:val=""/>
      <w:lvlJc w:val="left"/>
      <w:pPr>
        <w:ind w:left="467" w:hanging="361"/>
      </w:pPr>
      <w:rPr>
        <w:rFonts w:ascii="Symbol" w:eastAsia="Symbol" w:hAnsi="Symbol" w:cs="Symbol" w:hint="default"/>
        <w:w w:val="100"/>
        <w:sz w:val="22"/>
        <w:szCs w:val="22"/>
        <w:lang w:val="en-US" w:eastAsia="en-US" w:bidi="ar-SA"/>
      </w:rPr>
    </w:lvl>
    <w:lvl w:ilvl="1" w:tplc="F61E5E98">
      <w:numFmt w:val="bullet"/>
      <w:lvlText w:val="•"/>
      <w:lvlJc w:val="left"/>
      <w:pPr>
        <w:ind w:left="894" w:hanging="361"/>
      </w:pPr>
      <w:rPr>
        <w:rFonts w:hint="default"/>
        <w:lang w:val="en-US" w:eastAsia="en-US" w:bidi="ar-SA"/>
      </w:rPr>
    </w:lvl>
    <w:lvl w:ilvl="2" w:tplc="5066E4F2">
      <w:numFmt w:val="bullet"/>
      <w:lvlText w:val="•"/>
      <w:lvlJc w:val="left"/>
      <w:pPr>
        <w:ind w:left="1329" w:hanging="361"/>
      </w:pPr>
      <w:rPr>
        <w:rFonts w:hint="default"/>
        <w:lang w:val="en-US" w:eastAsia="en-US" w:bidi="ar-SA"/>
      </w:rPr>
    </w:lvl>
    <w:lvl w:ilvl="3" w:tplc="BC7A31DC">
      <w:numFmt w:val="bullet"/>
      <w:lvlText w:val="•"/>
      <w:lvlJc w:val="left"/>
      <w:pPr>
        <w:ind w:left="1763" w:hanging="361"/>
      </w:pPr>
      <w:rPr>
        <w:rFonts w:hint="default"/>
        <w:lang w:val="en-US" w:eastAsia="en-US" w:bidi="ar-SA"/>
      </w:rPr>
    </w:lvl>
    <w:lvl w:ilvl="4" w:tplc="4304651A">
      <w:numFmt w:val="bullet"/>
      <w:lvlText w:val="•"/>
      <w:lvlJc w:val="left"/>
      <w:pPr>
        <w:ind w:left="2198" w:hanging="361"/>
      </w:pPr>
      <w:rPr>
        <w:rFonts w:hint="default"/>
        <w:lang w:val="en-US" w:eastAsia="en-US" w:bidi="ar-SA"/>
      </w:rPr>
    </w:lvl>
    <w:lvl w:ilvl="5" w:tplc="08B0B314">
      <w:numFmt w:val="bullet"/>
      <w:lvlText w:val="•"/>
      <w:lvlJc w:val="left"/>
      <w:pPr>
        <w:ind w:left="2633" w:hanging="361"/>
      </w:pPr>
      <w:rPr>
        <w:rFonts w:hint="default"/>
        <w:lang w:val="en-US" w:eastAsia="en-US" w:bidi="ar-SA"/>
      </w:rPr>
    </w:lvl>
    <w:lvl w:ilvl="6" w:tplc="8F6CC882">
      <w:numFmt w:val="bullet"/>
      <w:lvlText w:val="•"/>
      <w:lvlJc w:val="left"/>
      <w:pPr>
        <w:ind w:left="3067" w:hanging="361"/>
      </w:pPr>
      <w:rPr>
        <w:rFonts w:hint="default"/>
        <w:lang w:val="en-US" w:eastAsia="en-US" w:bidi="ar-SA"/>
      </w:rPr>
    </w:lvl>
    <w:lvl w:ilvl="7" w:tplc="B22E1350">
      <w:numFmt w:val="bullet"/>
      <w:lvlText w:val="•"/>
      <w:lvlJc w:val="left"/>
      <w:pPr>
        <w:ind w:left="3502" w:hanging="361"/>
      </w:pPr>
      <w:rPr>
        <w:rFonts w:hint="default"/>
        <w:lang w:val="en-US" w:eastAsia="en-US" w:bidi="ar-SA"/>
      </w:rPr>
    </w:lvl>
    <w:lvl w:ilvl="8" w:tplc="65200914">
      <w:numFmt w:val="bullet"/>
      <w:lvlText w:val="•"/>
      <w:lvlJc w:val="left"/>
      <w:pPr>
        <w:ind w:left="3936" w:hanging="361"/>
      </w:pPr>
      <w:rPr>
        <w:rFonts w:hint="default"/>
        <w:lang w:val="en-US" w:eastAsia="en-US" w:bidi="ar-SA"/>
      </w:rPr>
    </w:lvl>
  </w:abstractNum>
  <w:abstractNum w:abstractNumId="284" w15:restartNumberingAfterBreak="0">
    <w:nsid w:val="77566230"/>
    <w:multiLevelType w:val="hybridMultilevel"/>
    <w:tmpl w:val="29E47244"/>
    <w:lvl w:ilvl="0" w:tplc="389C323A">
      <w:numFmt w:val="bullet"/>
      <w:lvlText w:val=""/>
      <w:lvlJc w:val="left"/>
      <w:pPr>
        <w:ind w:left="364" w:hanging="360"/>
      </w:pPr>
      <w:rPr>
        <w:rFonts w:ascii="Symbol" w:eastAsia="Symbol" w:hAnsi="Symbol" w:cs="Symbol" w:hint="default"/>
        <w:w w:val="100"/>
        <w:sz w:val="22"/>
        <w:szCs w:val="22"/>
        <w:lang w:val="en-US" w:eastAsia="en-US" w:bidi="ar-SA"/>
      </w:rPr>
    </w:lvl>
    <w:lvl w:ilvl="1" w:tplc="3B081594">
      <w:numFmt w:val="bullet"/>
      <w:lvlText w:val="•"/>
      <w:lvlJc w:val="left"/>
      <w:pPr>
        <w:ind w:left="955" w:hanging="360"/>
      </w:pPr>
      <w:rPr>
        <w:rFonts w:hint="default"/>
        <w:lang w:val="en-US" w:eastAsia="en-US" w:bidi="ar-SA"/>
      </w:rPr>
    </w:lvl>
    <w:lvl w:ilvl="2" w:tplc="45AE90D6">
      <w:numFmt w:val="bullet"/>
      <w:lvlText w:val="•"/>
      <w:lvlJc w:val="left"/>
      <w:pPr>
        <w:ind w:left="1550" w:hanging="360"/>
      </w:pPr>
      <w:rPr>
        <w:rFonts w:hint="default"/>
        <w:lang w:val="en-US" w:eastAsia="en-US" w:bidi="ar-SA"/>
      </w:rPr>
    </w:lvl>
    <w:lvl w:ilvl="3" w:tplc="D39CAADC">
      <w:numFmt w:val="bullet"/>
      <w:lvlText w:val="•"/>
      <w:lvlJc w:val="left"/>
      <w:pPr>
        <w:ind w:left="2145" w:hanging="360"/>
      </w:pPr>
      <w:rPr>
        <w:rFonts w:hint="default"/>
        <w:lang w:val="en-US" w:eastAsia="en-US" w:bidi="ar-SA"/>
      </w:rPr>
    </w:lvl>
    <w:lvl w:ilvl="4" w:tplc="5358D47C">
      <w:numFmt w:val="bullet"/>
      <w:lvlText w:val="•"/>
      <w:lvlJc w:val="left"/>
      <w:pPr>
        <w:ind w:left="2741" w:hanging="360"/>
      </w:pPr>
      <w:rPr>
        <w:rFonts w:hint="default"/>
        <w:lang w:val="en-US" w:eastAsia="en-US" w:bidi="ar-SA"/>
      </w:rPr>
    </w:lvl>
    <w:lvl w:ilvl="5" w:tplc="2982C6CE">
      <w:numFmt w:val="bullet"/>
      <w:lvlText w:val="•"/>
      <w:lvlJc w:val="left"/>
      <w:pPr>
        <w:ind w:left="3336" w:hanging="360"/>
      </w:pPr>
      <w:rPr>
        <w:rFonts w:hint="default"/>
        <w:lang w:val="en-US" w:eastAsia="en-US" w:bidi="ar-SA"/>
      </w:rPr>
    </w:lvl>
    <w:lvl w:ilvl="6" w:tplc="5BF66A24">
      <w:numFmt w:val="bullet"/>
      <w:lvlText w:val="•"/>
      <w:lvlJc w:val="left"/>
      <w:pPr>
        <w:ind w:left="3931" w:hanging="360"/>
      </w:pPr>
      <w:rPr>
        <w:rFonts w:hint="default"/>
        <w:lang w:val="en-US" w:eastAsia="en-US" w:bidi="ar-SA"/>
      </w:rPr>
    </w:lvl>
    <w:lvl w:ilvl="7" w:tplc="46241F12">
      <w:numFmt w:val="bullet"/>
      <w:lvlText w:val="•"/>
      <w:lvlJc w:val="left"/>
      <w:pPr>
        <w:ind w:left="4527" w:hanging="360"/>
      </w:pPr>
      <w:rPr>
        <w:rFonts w:hint="default"/>
        <w:lang w:val="en-US" w:eastAsia="en-US" w:bidi="ar-SA"/>
      </w:rPr>
    </w:lvl>
    <w:lvl w:ilvl="8" w:tplc="6368FBFC">
      <w:numFmt w:val="bullet"/>
      <w:lvlText w:val="•"/>
      <w:lvlJc w:val="left"/>
      <w:pPr>
        <w:ind w:left="5122" w:hanging="360"/>
      </w:pPr>
      <w:rPr>
        <w:rFonts w:hint="default"/>
        <w:lang w:val="en-US" w:eastAsia="en-US" w:bidi="ar-SA"/>
      </w:rPr>
    </w:lvl>
  </w:abstractNum>
  <w:abstractNum w:abstractNumId="285" w15:restartNumberingAfterBreak="0">
    <w:nsid w:val="779A2255"/>
    <w:multiLevelType w:val="hybridMultilevel"/>
    <w:tmpl w:val="9E7EF9C2"/>
    <w:lvl w:ilvl="0" w:tplc="42621100">
      <w:numFmt w:val="bullet"/>
      <w:lvlText w:val=""/>
      <w:lvlJc w:val="left"/>
      <w:pPr>
        <w:ind w:left="364" w:hanging="360"/>
      </w:pPr>
      <w:rPr>
        <w:rFonts w:ascii="Symbol" w:eastAsia="Symbol" w:hAnsi="Symbol" w:cs="Symbol" w:hint="default"/>
        <w:w w:val="100"/>
        <w:sz w:val="22"/>
        <w:szCs w:val="22"/>
        <w:lang w:val="en-US" w:eastAsia="en-US" w:bidi="ar-SA"/>
      </w:rPr>
    </w:lvl>
    <w:lvl w:ilvl="1" w:tplc="8E0AB48E">
      <w:numFmt w:val="bullet"/>
      <w:lvlText w:val="•"/>
      <w:lvlJc w:val="left"/>
      <w:pPr>
        <w:ind w:left="955" w:hanging="360"/>
      </w:pPr>
      <w:rPr>
        <w:rFonts w:hint="default"/>
        <w:lang w:val="en-US" w:eastAsia="en-US" w:bidi="ar-SA"/>
      </w:rPr>
    </w:lvl>
    <w:lvl w:ilvl="2" w:tplc="59545A90">
      <w:numFmt w:val="bullet"/>
      <w:lvlText w:val="•"/>
      <w:lvlJc w:val="left"/>
      <w:pPr>
        <w:ind w:left="1550" w:hanging="360"/>
      </w:pPr>
      <w:rPr>
        <w:rFonts w:hint="default"/>
        <w:lang w:val="en-US" w:eastAsia="en-US" w:bidi="ar-SA"/>
      </w:rPr>
    </w:lvl>
    <w:lvl w:ilvl="3" w:tplc="A7B8C900">
      <w:numFmt w:val="bullet"/>
      <w:lvlText w:val="•"/>
      <w:lvlJc w:val="left"/>
      <w:pPr>
        <w:ind w:left="2145" w:hanging="360"/>
      </w:pPr>
      <w:rPr>
        <w:rFonts w:hint="default"/>
        <w:lang w:val="en-US" w:eastAsia="en-US" w:bidi="ar-SA"/>
      </w:rPr>
    </w:lvl>
    <w:lvl w:ilvl="4" w:tplc="A5263DE2">
      <w:numFmt w:val="bullet"/>
      <w:lvlText w:val="•"/>
      <w:lvlJc w:val="left"/>
      <w:pPr>
        <w:ind w:left="2741" w:hanging="360"/>
      </w:pPr>
      <w:rPr>
        <w:rFonts w:hint="default"/>
        <w:lang w:val="en-US" w:eastAsia="en-US" w:bidi="ar-SA"/>
      </w:rPr>
    </w:lvl>
    <w:lvl w:ilvl="5" w:tplc="54AC9B14">
      <w:numFmt w:val="bullet"/>
      <w:lvlText w:val="•"/>
      <w:lvlJc w:val="left"/>
      <w:pPr>
        <w:ind w:left="3336" w:hanging="360"/>
      </w:pPr>
      <w:rPr>
        <w:rFonts w:hint="default"/>
        <w:lang w:val="en-US" w:eastAsia="en-US" w:bidi="ar-SA"/>
      </w:rPr>
    </w:lvl>
    <w:lvl w:ilvl="6" w:tplc="F7949F0C">
      <w:numFmt w:val="bullet"/>
      <w:lvlText w:val="•"/>
      <w:lvlJc w:val="left"/>
      <w:pPr>
        <w:ind w:left="3931" w:hanging="360"/>
      </w:pPr>
      <w:rPr>
        <w:rFonts w:hint="default"/>
        <w:lang w:val="en-US" w:eastAsia="en-US" w:bidi="ar-SA"/>
      </w:rPr>
    </w:lvl>
    <w:lvl w:ilvl="7" w:tplc="4050A86E">
      <w:numFmt w:val="bullet"/>
      <w:lvlText w:val="•"/>
      <w:lvlJc w:val="left"/>
      <w:pPr>
        <w:ind w:left="4527" w:hanging="360"/>
      </w:pPr>
      <w:rPr>
        <w:rFonts w:hint="default"/>
        <w:lang w:val="en-US" w:eastAsia="en-US" w:bidi="ar-SA"/>
      </w:rPr>
    </w:lvl>
    <w:lvl w:ilvl="8" w:tplc="FE327678">
      <w:numFmt w:val="bullet"/>
      <w:lvlText w:val="•"/>
      <w:lvlJc w:val="left"/>
      <w:pPr>
        <w:ind w:left="5122" w:hanging="360"/>
      </w:pPr>
      <w:rPr>
        <w:rFonts w:hint="default"/>
        <w:lang w:val="en-US" w:eastAsia="en-US" w:bidi="ar-SA"/>
      </w:rPr>
    </w:lvl>
  </w:abstractNum>
  <w:abstractNum w:abstractNumId="286" w15:restartNumberingAfterBreak="0">
    <w:nsid w:val="779B3554"/>
    <w:multiLevelType w:val="hybridMultilevel"/>
    <w:tmpl w:val="06A8BA80"/>
    <w:lvl w:ilvl="0" w:tplc="64CAFE92">
      <w:numFmt w:val="bullet"/>
      <w:lvlText w:val=""/>
      <w:lvlJc w:val="left"/>
      <w:pPr>
        <w:ind w:left="364" w:hanging="360"/>
      </w:pPr>
      <w:rPr>
        <w:rFonts w:ascii="Symbol" w:eastAsia="Symbol" w:hAnsi="Symbol" w:cs="Symbol" w:hint="default"/>
        <w:w w:val="100"/>
        <w:sz w:val="22"/>
        <w:szCs w:val="22"/>
        <w:lang w:val="en-US" w:eastAsia="en-US" w:bidi="ar-SA"/>
      </w:rPr>
    </w:lvl>
    <w:lvl w:ilvl="1" w:tplc="F326AE98">
      <w:numFmt w:val="bullet"/>
      <w:lvlText w:val="•"/>
      <w:lvlJc w:val="left"/>
      <w:pPr>
        <w:ind w:left="955" w:hanging="360"/>
      </w:pPr>
      <w:rPr>
        <w:rFonts w:hint="default"/>
        <w:lang w:val="en-US" w:eastAsia="en-US" w:bidi="ar-SA"/>
      </w:rPr>
    </w:lvl>
    <w:lvl w:ilvl="2" w:tplc="A8B0DBD2">
      <w:numFmt w:val="bullet"/>
      <w:lvlText w:val="•"/>
      <w:lvlJc w:val="left"/>
      <w:pPr>
        <w:ind w:left="1550" w:hanging="360"/>
      </w:pPr>
      <w:rPr>
        <w:rFonts w:hint="default"/>
        <w:lang w:val="en-US" w:eastAsia="en-US" w:bidi="ar-SA"/>
      </w:rPr>
    </w:lvl>
    <w:lvl w:ilvl="3" w:tplc="B7C6C1D0">
      <w:numFmt w:val="bullet"/>
      <w:lvlText w:val="•"/>
      <w:lvlJc w:val="left"/>
      <w:pPr>
        <w:ind w:left="2145" w:hanging="360"/>
      </w:pPr>
      <w:rPr>
        <w:rFonts w:hint="default"/>
        <w:lang w:val="en-US" w:eastAsia="en-US" w:bidi="ar-SA"/>
      </w:rPr>
    </w:lvl>
    <w:lvl w:ilvl="4" w:tplc="E87A1E1A">
      <w:numFmt w:val="bullet"/>
      <w:lvlText w:val="•"/>
      <w:lvlJc w:val="left"/>
      <w:pPr>
        <w:ind w:left="2741" w:hanging="360"/>
      </w:pPr>
      <w:rPr>
        <w:rFonts w:hint="default"/>
        <w:lang w:val="en-US" w:eastAsia="en-US" w:bidi="ar-SA"/>
      </w:rPr>
    </w:lvl>
    <w:lvl w:ilvl="5" w:tplc="32402AE8">
      <w:numFmt w:val="bullet"/>
      <w:lvlText w:val="•"/>
      <w:lvlJc w:val="left"/>
      <w:pPr>
        <w:ind w:left="3336" w:hanging="360"/>
      </w:pPr>
      <w:rPr>
        <w:rFonts w:hint="default"/>
        <w:lang w:val="en-US" w:eastAsia="en-US" w:bidi="ar-SA"/>
      </w:rPr>
    </w:lvl>
    <w:lvl w:ilvl="6" w:tplc="90A219A0">
      <w:numFmt w:val="bullet"/>
      <w:lvlText w:val="•"/>
      <w:lvlJc w:val="left"/>
      <w:pPr>
        <w:ind w:left="3931" w:hanging="360"/>
      </w:pPr>
      <w:rPr>
        <w:rFonts w:hint="default"/>
        <w:lang w:val="en-US" w:eastAsia="en-US" w:bidi="ar-SA"/>
      </w:rPr>
    </w:lvl>
    <w:lvl w:ilvl="7" w:tplc="924A9722">
      <w:numFmt w:val="bullet"/>
      <w:lvlText w:val="•"/>
      <w:lvlJc w:val="left"/>
      <w:pPr>
        <w:ind w:left="4527" w:hanging="360"/>
      </w:pPr>
      <w:rPr>
        <w:rFonts w:hint="default"/>
        <w:lang w:val="en-US" w:eastAsia="en-US" w:bidi="ar-SA"/>
      </w:rPr>
    </w:lvl>
    <w:lvl w:ilvl="8" w:tplc="727C5778">
      <w:numFmt w:val="bullet"/>
      <w:lvlText w:val="•"/>
      <w:lvlJc w:val="left"/>
      <w:pPr>
        <w:ind w:left="5122" w:hanging="360"/>
      </w:pPr>
      <w:rPr>
        <w:rFonts w:hint="default"/>
        <w:lang w:val="en-US" w:eastAsia="en-US" w:bidi="ar-SA"/>
      </w:rPr>
    </w:lvl>
  </w:abstractNum>
  <w:abstractNum w:abstractNumId="287" w15:restartNumberingAfterBreak="0">
    <w:nsid w:val="77E84342"/>
    <w:multiLevelType w:val="hybridMultilevel"/>
    <w:tmpl w:val="FDE6E4D4"/>
    <w:lvl w:ilvl="0" w:tplc="34F28F00">
      <w:numFmt w:val="bullet"/>
      <w:lvlText w:val=""/>
      <w:lvlJc w:val="left"/>
      <w:pPr>
        <w:ind w:left="364" w:hanging="360"/>
      </w:pPr>
      <w:rPr>
        <w:rFonts w:ascii="Symbol" w:eastAsia="Symbol" w:hAnsi="Symbol" w:cs="Symbol" w:hint="default"/>
        <w:w w:val="100"/>
        <w:sz w:val="22"/>
        <w:szCs w:val="22"/>
        <w:lang w:val="en-US" w:eastAsia="en-US" w:bidi="ar-SA"/>
      </w:rPr>
    </w:lvl>
    <w:lvl w:ilvl="1" w:tplc="9398C26A">
      <w:numFmt w:val="bullet"/>
      <w:lvlText w:val="•"/>
      <w:lvlJc w:val="left"/>
      <w:pPr>
        <w:ind w:left="955" w:hanging="360"/>
      </w:pPr>
      <w:rPr>
        <w:rFonts w:hint="default"/>
        <w:lang w:val="en-US" w:eastAsia="en-US" w:bidi="ar-SA"/>
      </w:rPr>
    </w:lvl>
    <w:lvl w:ilvl="2" w:tplc="E56045BE">
      <w:numFmt w:val="bullet"/>
      <w:lvlText w:val="•"/>
      <w:lvlJc w:val="left"/>
      <w:pPr>
        <w:ind w:left="1550" w:hanging="360"/>
      </w:pPr>
      <w:rPr>
        <w:rFonts w:hint="default"/>
        <w:lang w:val="en-US" w:eastAsia="en-US" w:bidi="ar-SA"/>
      </w:rPr>
    </w:lvl>
    <w:lvl w:ilvl="3" w:tplc="0D8E4276">
      <w:numFmt w:val="bullet"/>
      <w:lvlText w:val="•"/>
      <w:lvlJc w:val="left"/>
      <w:pPr>
        <w:ind w:left="2145" w:hanging="360"/>
      </w:pPr>
      <w:rPr>
        <w:rFonts w:hint="default"/>
        <w:lang w:val="en-US" w:eastAsia="en-US" w:bidi="ar-SA"/>
      </w:rPr>
    </w:lvl>
    <w:lvl w:ilvl="4" w:tplc="2C54E908">
      <w:numFmt w:val="bullet"/>
      <w:lvlText w:val="•"/>
      <w:lvlJc w:val="left"/>
      <w:pPr>
        <w:ind w:left="2741" w:hanging="360"/>
      </w:pPr>
      <w:rPr>
        <w:rFonts w:hint="default"/>
        <w:lang w:val="en-US" w:eastAsia="en-US" w:bidi="ar-SA"/>
      </w:rPr>
    </w:lvl>
    <w:lvl w:ilvl="5" w:tplc="9A3EA6AE">
      <w:numFmt w:val="bullet"/>
      <w:lvlText w:val="•"/>
      <w:lvlJc w:val="left"/>
      <w:pPr>
        <w:ind w:left="3336" w:hanging="360"/>
      </w:pPr>
      <w:rPr>
        <w:rFonts w:hint="default"/>
        <w:lang w:val="en-US" w:eastAsia="en-US" w:bidi="ar-SA"/>
      </w:rPr>
    </w:lvl>
    <w:lvl w:ilvl="6" w:tplc="FD0C3984">
      <w:numFmt w:val="bullet"/>
      <w:lvlText w:val="•"/>
      <w:lvlJc w:val="left"/>
      <w:pPr>
        <w:ind w:left="3931" w:hanging="360"/>
      </w:pPr>
      <w:rPr>
        <w:rFonts w:hint="default"/>
        <w:lang w:val="en-US" w:eastAsia="en-US" w:bidi="ar-SA"/>
      </w:rPr>
    </w:lvl>
    <w:lvl w:ilvl="7" w:tplc="DEDAD0D6">
      <w:numFmt w:val="bullet"/>
      <w:lvlText w:val="•"/>
      <w:lvlJc w:val="left"/>
      <w:pPr>
        <w:ind w:left="4527" w:hanging="360"/>
      </w:pPr>
      <w:rPr>
        <w:rFonts w:hint="default"/>
        <w:lang w:val="en-US" w:eastAsia="en-US" w:bidi="ar-SA"/>
      </w:rPr>
    </w:lvl>
    <w:lvl w:ilvl="8" w:tplc="39F25462">
      <w:numFmt w:val="bullet"/>
      <w:lvlText w:val="•"/>
      <w:lvlJc w:val="left"/>
      <w:pPr>
        <w:ind w:left="5122" w:hanging="360"/>
      </w:pPr>
      <w:rPr>
        <w:rFonts w:hint="default"/>
        <w:lang w:val="en-US" w:eastAsia="en-US" w:bidi="ar-SA"/>
      </w:rPr>
    </w:lvl>
  </w:abstractNum>
  <w:abstractNum w:abstractNumId="288" w15:restartNumberingAfterBreak="0">
    <w:nsid w:val="780775DC"/>
    <w:multiLevelType w:val="hybridMultilevel"/>
    <w:tmpl w:val="95D0C4FE"/>
    <w:lvl w:ilvl="0" w:tplc="D65877F8">
      <w:numFmt w:val="bullet"/>
      <w:lvlText w:val=""/>
      <w:lvlJc w:val="left"/>
      <w:pPr>
        <w:ind w:left="107" w:hanging="361"/>
      </w:pPr>
      <w:rPr>
        <w:rFonts w:ascii="Symbol" w:eastAsia="Symbol" w:hAnsi="Symbol" w:cs="Symbol" w:hint="default"/>
        <w:w w:val="100"/>
        <w:sz w:val="22"/>
        <w:szCs w:val="22"/>
        <w:lang w:val="en-US" w:eastAsia="en-US" w:bidi="ar-SA"/>
      </w:rPr>
    </w:lvl>
    <w:lvl w:ilvl="1" w:tplc="F5FE9C4A">
      <w:numFmt w:val="bullet"/>
      <w:lvlText w:val="•"/>
      <w:lvlJc w:val="left"/>
      <w:pPr>
        <w:ind w:left="570" w:hanging="361"/>
      </w:pPr>
      <w:rPr>
        <w:rFonts w:hint="default"/>
        <w:lang w:val="en-US" w:eastAsia="en-US" w:bidi="ar-SA"/>
      </w:rPr>
    </w:lvl>
    <w:lvl w:ilvl="2" w:tplc="2D8A73F0">
      <w:numFmt w:val="bullet"/>
      <w:lvlText w:val="•"/>
      <w:lvlJc w:val="left"/>
      <w:pPr>
        <w:ind w:left="1041" w:hanging="361"/>
      </w:pPr>
      <w:rPr>
        <w:rFonts w:hint="default"/>
        <w:lang w:val="en-US" w:eastAsia="en-US" w:bidi="ar-SA"/>
      </w:rPr>
    </w:lvl>
    <w:lvl w:ilvl="3" w:tplc="23388BF8">
      <w:numFmt w:val="bullet"/>
      <w:lvlText w:val="•"/>
      <w:lvlJc w:val="left"/>
      <w:pPr>
        <w:ind w:left="1511" w:hanging="361"/>
      </w:pPr>
      <w:rPr>
        <w:rFonts w:hint="default"/>
        <w:lang w:val="en-US" w:eastAsia="en-US" w:bidi="ar-SA"/>
      </w:rPr>
    </w:lvl>
    <w:lvl w:ilvl="4" w:tplc="2B54AC62">
      <w:numFmt w:val="bullet"/>
      <w:lvlText w:val="•"/>
      <w:lvlJc w:val="left"/>
      <w:pPr>
        <w:ind w:left="1982" w:hanging="361"/>
      </w:pPr>
      <w:rPr>
        <w:rFonts w:hint="default"/>
        <w:lang w:val="en-US" w:eastAsia="en-US" w:bidi="ar-SA"/>
      </w:rPr>
    </w:lvl>
    <w:lvl w:ilvl="5" w:tplc="A17ED25E">
      <w:numFmt w:val="bullet"/>
      <w:lvlText w:val="•"/>
      <w:lvlJc w:val="left"/>
      <w:pPr>
        <w:ind w:left="2453" w:hanging="361"/>
      </w:pPr>
      <w:rPr>
        <w:rFonts w:hint="default"/>
        <w:lang w:val="en-US" w:eastAsia="en-US" w:bidi="ar-SA"/>
      </w:rPr>
    </w:lvl>
    <w:lvl w:ilvl="6" w:tplc="1ACC4952">
      <w:numFmt w:val="bullet"/>
      <w:lvlText w:val="•"/>
      <w:lvlJc w:val="left"/>
      <w:pPr>
        <w:ind w:left="2923" w:hanging="361"/>
      </w:pPr>
      <w:rPr>
        <w:rFonts w:hint="default"/>
        <w:lang w:val="en-US" w:eastAsia="en-US" w:bidi="ar-SA"/>
      </w:rPr>
    </w:lvl>
    <w:lvl w:ilvl="7" w:tplc="54661FE0">
      <w:numFmt w:val="bullet"/>
      <w:lvlText w:val="•"/>
      <w:lvlJc w:val="left"/>
      <w:pPr>
        <w:ind w:left="3394" w:hanging="361"/>
      </w:pPr>
      <w:rPr>
        <w:rFonts w:hint="default"/>
        <w:lang w:val="en-US" w:eastAsia="en-US" w:bidi="ar-SA"/>
      </w:rPr>
    </w:lvl>
    <w:lvl w:ilvl="8" w:tplc="1E9CB850">
      <w:numFmt w:val="bullet"/>
      <w:lvlText w:val="•"/>
      <w:lvlJc w:val="left"/>
      <w:pPr>
        <w:ind w:left="3864" w:hanging="361"/>
      </w:pPr>
      <w:rPr>
        <w:rFonts w:hint="default"/>
        <w:lang w:val="en-US" w:eastAsia="en-US" w:bidi="ar-SA"/>
      </w:rPr>
    </w:lvl>
  </w:abstractNum>
  <w:abstractNum w:abstractNumId="289" w15:restartNumberingAfterBreak="0">
    <w:nsid w:val="786A408B"/>
    <w:multiLevelType w:val="hybridMultilevel"/>
    <w:tmpl w:val="8FB208F6"/>
    <w:lvl w:ilvl="0" w:tplc="253A731C">
      <w:numFmt w:val="bullet"/>
      <w:lvlText w:val=""/>
      <w:lvlJc w:val="left"/>
      <w:pPr>
        <w:ind w:left="364" w:hanging="360"/>
      </w:pPr>
      <w:rPr>
        <w:rFonts w:ascii="Symbol" w:eastAsia="Symbol" w:hAnsi="Symbol" w:cs="Symbol" w:hint="default"/>
        <w:w w:val="100"/>
        <w:sz w:val="22"/>
        <w:szCs w:val="22"/>
        <w:lang w:val="en-US" w:eastAsia="en-US" w:bidi="ar-SA"/>
      </w:rPr>
    </w:lvl>
    <w:lvl w:ilvl="1" w:tplc="6D8E5846">
      <w:numFmt w:val="bullet"/>
      <w:lvlText w:val="•"/>
      <w:lvlJc w:val="left"/>
      <w:pPr>
        <w:ind w:left="955" w:hanging="360"/>
      </w:pPr>
      <w:rPr>
        <w:rFonts w:hint="default"/>
        <w:lang w:val="en-US" w:eastAsia="en-US" w:bidi="ar-SA"/>
      </w:rPr>
    </w:lvl>
    <w:lvl w:ilvl="2" w:tplc="D218969A">
      <w:numFmt w:val="bullet"/>
      <w:lvlText w:val="•"/>
      <w:lvlJc w:val="left"/>
      <w:pPr>
        <w:ind w:left="1550" w:hanging="360"/>
      </w:pPr>
      <w:rPr>
        <w:rFonts w:hint="default"/>
        <w:lang w:val="en-US" w:eastAsia="en-US" w:bidi="ar-SA"/>
      </w:rPr>
    </w:lvl>
    <w:lvl w:ilvl="3" w:tplc="1654007E">
      <w:numFmt w:val="bullet"/>
      <w:lvlText w:val="•"/>
      <w:lvlJc w:val="left"/>
      <w:pPr>
        <w:ind w:left="2145" w:hanging="360"/>
      </w:pPr>
      <w:rPr>
        <w:rFonts w:hint="default"/>
        <w:lang w:val="en-US" w:eastAsia="en-US" w:bidi="ar-SA"/>
      </w:rPr>
    </w:lvl>
    <w:lvl w:ilvl="4" w:tplc="38B263DE">
      <w:numFmt w:val="bullet"/>
      <w:lvlText w:val="•"/>
      <w:lvlJc w:val="left"/>
      <w:pPr>
        <w:ind w:left="2741" w:hanging="360"/>
      </w:pPr>
      <w:rPr>
        <w:rFonts w:hint="default"/>
        <w:lang w:val="en-US" w:eastAsia="en-US" w:bidi="ar-SA"/>
      </w:rPr>
    </w:lvl>
    <w:lvl w:ilvl="5" w:tplc="C0E81E44">
      <w:numFmt w:val="bullet"/>
      <w:lvlText w:val="•"/>
      <w:lvlJc w:val="left"/>
      <w:pPr>
        <w:ind w:left="3336" w:hanging="360"/>
      </w:pPr>
      <w:rPr>
        <w:rFonts w:hint="default"/>
        <w:lang w:val="en-US" w:eastAsia="en-US" w:bidi="ar-SA"/>
      </w:rPr>
    </w:lvl>
    <w:lvl w:ilvl="6" w:tplc="7966DE5E">
      <w:numFmt w:val="bullet"/>
      <w:lvlText w:val="•"/>
      <w:lvlJc w:val="left"/>
      <w:pPr>
        <w:ind w:left="3931" w:hanging="360"/>
      </w:pPr>
      <w:rPr>
        <w:rFonts w:hint="default"/>
        <w:lang w:val="en-US" w:eastAsia="en-US" w:bidi="ar-SA"/>
      </w:rPr>
    </w:lvl>
    <w:lvl w:ilvl="7" w:tplc="3E603B4A">
      <w:numFmt w:val="bullet"/>
      <w:lvlText w:val="•"/>
      <w:lvlJc w:val="left"/>
      <w:pPr>
        <w:ind w:left="4527" w:hanging="360"/>
      </w:pPr>
      <w:rPr>
        <w:rFonts w:hint="default"/>
        <w:lang w:val="en-US" w:eastAsia="en-US" w:bidi="ar-SA"/>
      </w:rPr>
    </w:lvl>
    <w:lvl w:ilvl="8" w:tplc="D8F8215E">
      <w:numFmt w:val="bullet"/>
      <w:lvlText w:val="•"/>
      <w:lvlJc w:val="left"/>
      <w:pPr>
        <w:ind w:left="5122" w:hanging="360"/>
      </w:pPr>
      <w:rPr>
        <w:rFonts w:hint="default"/>
        <w:lang w:val="en-US" w:eastAsia="en-US" w:bidi="ar-SA"/>
      </w:rPr>
    </w:lvl>
  </w:abstractNum>
  <w:abstractNum w:abstractNumId="290" w15:restartNumberingAfterBreak="0">
    <w:nsid w:val="78DE322E"/>
    <w:multiLevelType w:val="hybridMultilevel"/>
    <w:tmpl w:val="7C7ABF68"/>
    <w:lvl w:ilvl="0" w:tplc="68AE703C">
      <w:numFmt w:val="bullet"/>
      <w:lvlText w:val=""/>
      <w:lvlJc w:val="left"/>
      <w:pPr>
        <w:ind w:left="364" w:hanging="360"/>
      </w:pPr>
      <w:rPr>
        <w:rFonts w:ascii="Symbol" w:eastAsia="Symbol" w:hAnsi="Symbol" w:cs="Symbol" w:hint="default"/>
        <w:w w:val="100"/>
        <w:sz w:val="22"/>
        <w:szCs w:val="22"/>
        <w:lang w:val="en-US" w:eastAsia="en-US" w:bidi="ar-SA"/>
      </w:rPr>
    </w:lvl>
    <w:lvl w:ilvl="1" w:tplc="48B6E77C">
      <w:numFmt w:val="bullet"/>
      <w:lvlText w:val="•"/>
      <w:lvlJc w:val="left"/>
      <w:pPr>
        <w:ind w:left="955" w:hanging="360"/>
      </w:pPr>
      <w:rPr>
        <w:rFonts w:hint="default"/>
        <w:lang w:val="en-US" w:eastAsia="en-US" w:bidi="ar-SA"/>
      </w:rPr>
    </w:lvl>
    <w:lvl w:ilvl="2" w:tplc="1E2E2D26">
      <w:numFmt w:val="bullet"/>
      <w:lvlText w:val="•"/>
      <w:lvlJc w:val="left"/>
      <w:pPr>
        <w:ind w:left="1550" w:hanging="360"/>
      </w:pPr>
      <w:rPr>
        <w:rFonts w:hint="default"/>
        <w:lang w:val="en-US" w:eastAsia="en-US" w:bidi="ar-SA"/>
      </w:rPr>
    </w:lvl>
    <w:lvl w:ilvl="3" w:tplc="68329F36">
      <w:numFmt w:val="bullet"/>
      <w:lvlText w:val="•"/>
      <w:lvlJc w:val="left"/>
      <w:pPr>
        <w:ind w:left="2145" w:hanging="360"/>
      </w:pPr>
      <w:rPr>
        <w:rFonts w:hint="default"/>
        <w:lang w:val="en-US" w:eastAsia="en-US" w:bidi="ar-SA"/>
      </w:rPr>
    </w:lvl>
    <w:lvl w:ilvl="4" w:tplc="6A92CFF4">
      <w:numFmt w:val="bullet"/>
      <w:lvlText w:val="•"/>
      <w:lvlJc w:val="left"/>
      <w:pPr>
        <w:ind w:left="2740" w:hanging="360"/>
      </w:pPr>
      <w:rPr>
        <w:rFonts w:hint="default"/>
        <w:lang w:val="en-US" w:eastAsia="en-US" w:bidi="ar-SA"/>
      </w:rPr>
    </w:lvl>
    <w:lvl w:ilvl="5" w:tplc="399ED926">
      <w:numFmt w:val="bullet"/>
      <w:lvlText w:val="•"/>
      <w:lvlJc w:val="left"/>
      <w:pPr>
        <w:ind w:left="3335" w:hanging="360"/>
      </w:pPr>
      <w:rPr>
        <w:rFonts w:hint="default"/>
        <w:lang w:val="en-US" w:eastAsia="en-US" w:bidi="ar-SA"/>
      </w:rPr>
    </w:lvl>
    <w:lvl w:ilvl="6" w:tplc="20500DE2">
      <w:numFmt w:val="bullet"/>
      <w:lvlText w:val="•"/>
      <w:lvlJc w:val="left"/>
      <w:pPr>
        <w:ind w:left="3930" w:hanging="360"/>
      </w:pPr>
      <w:rPr>
        <w:rFonts w:hint="default"/>
        <w:lang w:val="en-US" w:eastAsia="en-US" w:bidi="ar-SA"/>
      </w:rPr>
    </w:lvl>
    <w:lvl w:ilvl="7" w:tplc="E84ADBC4">
      <w:numFmt w:val="bullet"/>
      <w:lvlText w:val="•"/>
      <w:lvlJc w:val="left"/>
      <w:pPr>
        <w:ind w:left="4525" w:hanging="360"/>
      </w:pPr>
      <w:rPr>
        <w:rFonts w:hint="default"/>
        <w:lang w:val="en-US" w:eastAsia="en-US" w:bidi="ar-SA"/>
      </w:rPr>
    </w:lvl>
    <w:lvl w:ilvl="8" w:tplc="7A34BF66">
      <w:numFmt w:val="bullet"/>
      <w:lvlText w:val="•"/>
      <w:lvlJc w:val="left"/>
      <w:pPr>
        <w:ind w:left="5120" w:hanging="360"/>
      </w:pPr>
      <w:rPr>
        <w:rFonts w:hint="default"/>
        <w:lang w:val="en-US" w:eastAsia="en-US" w:bidi="ar-SA"/>
      </w:rPr>
    </w:lvl>
  </w:abstractNum>
  <w:abstractNum w:abstractNumId="291" w15:restartNumberingAfterBreak="0">
    <w:nsid w:val="79580554"/>
    <w:multiLevelType w:val="hybridMultilevel"/>
    <w:tmpl w:val="20DCD9DE"/>
    <w:lvl w:ilvl="0" w:tplc="D8FCE7EA">
      <w:numFmt w:val="bullet"/>
      <w:lvlText w:val=""/>
      <w:lvlJc w:val="left"/>
      <w:pPr>
        <w:ind w:left="364" w:hanging="360"/>
      </w:pPr>
      <w:rPr>
        <w:rFonts w:ascii="Symbol" w:eastAsia="Symbol" w:hAnsi="Symbol" w:cs="Symbol" w:hint="default"/>
        <w:w w:val="100"/>
        <w:sz w:val="22"/>
        <w:szCs w:val="22"/>
        <w:lang w:val="en-US" w:eastAsia="en-US" w:bidi="ar-SA"/>
      </w:rPr>
    </w:lvl>
    <w:lvl w:ilvl="1" w:tplc="C17A1018">
      <w:numFmt w:val="bullet"/>
      <w:lvlText w:val="•"/>
      <w:lvlJc w:val="left"/>
      <w:pPr>
        <w:ind w:left="955" w:hanging="360"/>
      </w:pPr>
      <w:rPr>
        <w:rFonts w:hint="default"/>
        <w:lang w:val="en-US" w:eastAsia="en-US" w:bidi="ar-SA"/>
      </w:rPr>
    </w:lvl>
    <w:lvl w:ilvl="2" w:tplc="EB6ACDF8">
      <w:numFmt w:val="bullet"/>
      <w:lvlText w:val="•"/>
      <w:lvlJc w:val="left"/>
      <w:pPr>
        <w:ind w:left="1550" w:hanging="360"/>
      </w:pPr>
      <w:rPr>
        <w:rFonts w:hint="default"/>
        <w:lang w:val="en-US" w:eastAsia="en-US" w:bidi="ar-SA"/>
      </w:rPr>
    </w:lvl>
    <w:lvl w:ilvl="3" w:tplc="1D3E50FA">
      <w:numFmt w:val="bullet"/>
      <w:lvlText w:val="•"/>
      <w:lvlJc w:val="left"/>
      <w:pPr>
        <w:ind w:left="2145" w:hanging="360"/>
      </w:pPr>
      <w:rPr>
        <w:rFonts w:hint="default"/>
        <w:lang w:val="en-US" w:eastAsia="en-US" w:bidi="ar-SA"/>
      </w:rPr>
    </w:lvl>
    <w:lvl w:ilvl="4" w:tplc="106E9C74">
      <w:numFmt w:val="bullet"/>
      <w:lvlText w:val="•"/>
      <w:lvlJc w:val="left"/>
      <w:pPr>
        <w:ind w:left="2741" w:hanging="360"/>
      </w:pPr>
      <w:rPr>
        <w:rFonts w:hint="default"/>
        <w:lang w:val="en-US" w:eastAsia="en-US" w:bidi="ar-SA"/>
      </w:rPr>
    </w:lvl>
    <w:lvl w:ilvl="5" w:tplc="99060AEC">
      <w:numFmt w:val="bullet"/>
      <w:lvlText w:val="•"/>
      <w:lvlJc w:val="left"/>
      <w:pPr>
        <w:ind w:left="3336" w:hanging="360"/>
      </w:pPr>
      <w:rPr>
        <w:rFonts w:hint="default"/>
        <w:lang w:val="en-US" w:eastAsia="en-US" w:bidi="ar-SA"/>
      </w:rPr>
    </w:lvl>
    <w:lvl w:ilvl="6" w:tplc="3D22C46C">
      <w:numFmt w:val="bullet"/>
      <w:lvlText w:val="•"/>
      <w:lvlJc w:val="left"/>
      <w:pPr>
        <w:ind w:left="3931" w:hanging="360"/>
      </w:pPr>
      <w:rPr>
        <w:rFonts w:hint="default"/>
        <w:lang w:val="en-US" w:eastAsia="en-US" w:bidi="ar-SA"/>
      </w:rPr>
    </w:lvl>
    <w:lvl w:ilvl="7" w:tplc="1060A6AA">
      <w:numFmt w:val="bullet"/>
      <w:lvlText w:val="•"/>
      <w:lvlJc w:val="left"/>
      <w:pPr>
        <w:ind w:left="4527" w:hanging="360"/>
      </w:pPr>
      <w:rPr>
        <w:rFonts w:hint="default"/>
        <w:lang w:val="en-US" w:eastAsia="en-US" w:bidi="ar-SA"/>
      </w:rPr>
    </w:lvl>
    <w:lvl w:ilvl="8" w:tplc="3634EC92">
      <w:numFmt w:val="bullet"/>
      <w:lvlText w:val="•"/>
      <w:lvlJc w:val="left"/>
      <w:pPr>
        <w:ind w:left="5122" w:hanging="360"/>
      </w:pPr>
      <w:rPr>
        <w:rFonts w:hint="default"/>
        <w:lang w:val="en-US" w:eastAsia="en-US" w:bidi="ar-SA"/>
      </w:rPr>
    </w:lvl>
  </w:abstractNum>
  <w:abstractNum w:abstractNumId="292" w15:restartNumberingAfterBreak="0">
    <w:nsid w:val="79F56BE2"/>
    <w:multiLevelType w:val="hybridMultilevel"/>
    <w:tmpl w:val="058AD2E4"/>
    <w:lvl w:ilvl="0" w:tplc="EB245D26">
      <w:numFmt w:val="bullet"/>
      <w:lvlText w:val=""/>
      <w:lvlJc w:val="left"/>
      <w:pPr>
        <w:ind w:left="364" w:hanging="360"/>
      </w:pPr>
      <w:rPr>
        <w:rFonts w:ascii="Symbol" w:eastAsia="Symbol" w:hAnsi="Symbol" w:cs="Symbol" w:hint="default"/>
        <w:w w:val="100"/>
        <w:sz w:val="22"/>
        <w:szCs w:val="22"/>
        <w:lang w:val="en-US" w:eastAsia="en-US" w:bidi="ar-SA"/>
      </w:rPr>
    </w:lvl>
    <w:lvl w:ilvl="1" w:tplc="08D05176">
      <w:numFmt w:val="bullet"/>
      <w:lvlText w:val="•"/>
      <w:lvlJc w:val="left"/>
      <w:pPr>
        <w:ind w:left="955" w:hanging="360"/>
      </w:pPr>
      <w:rPr>
        <w:rFonts w:hint="default"/>
        <w:lang w:val="en-US" w:eastAsia="en-US" w:bidi="ar-SA"/>
      </w:rPr>
    </w:lvl>
    <w:lvl w:ilvl="2" w:tplc="A19A32B0">
      <w:numFmt w:val="bullet"/>
      <w:lvlText w:val="•"/>
      <w:lvlJc w:val="left"/>
      <w:pPr>
        <w:ind w:left="1550" w:hanging="360"/>
      </w:pPr>
      <w:rPr>
        <w:rFonts w:hint="default"/>
        <w:lang w:val="en-US" w:eastAsia="en-US" w:bidi="ar-SA"/>
      </w:rPr>
    </w:lvl>
    <w:lvl w:ilvl="3" w:tplc="DC82F07A">
      <w:numFmt w:val="bullet"/>
      <w:lvlText w:val="•"/>
      <w:lvlJc w:val="left"/>
      <w:pPr>
        <w:ind w:left="2145" w:hanging="360"/>
      </w:pPr>
      <w:rPr>
        <w:rFonts w:hint="default"/>
        <w:lang w:val="en-US" w:eastAsia="en-US" w:bidi="ar-SA"/>
      </w:rPr>
    </w:lvl>
    <w:lvl w:ilvl="4" w:tplc="0BAACB72">
      <w:numFmt w:val="bullet"/>
      <w:lvlText w:val="•"/>
      <w:lvlJc w:val="left"/>
      <w:pPr>
        <w:ind w:left="2741" w:hanging="360"/>
      </w:pPr>
      <w:rPr>
        <w:rFonts w:hint="default"/>
        <w:lang w:val="en-US" w:eastAsia="en-US" w:bidi="ar-SA"/>
      </w:rPr>
    </w:lvl>
    <w:lvl w:ilvl="5" w:tplc="8E26DCA0">
      <w:numFmt w:val="bullet"/>
      <w:lvlText w:val="•"/>
      <w:lvlJc w:val="left"/>
      <w:pPr>
        <w:ind w:left="3336" w:hanging="360"/>
      </w:pPr>
      <w:rPr>
        <w:rFonts w:hint="default"/>
        <w:lang w:val="en-US" w:eastAsia="en-US" w:bidi="ar-SA"/>
      </w:rPr>
    </w:lvl>
    <w:lvl w:ilvl="6" w:tplc="A73AF37E">
      <w:numFmt w:val="bullet"/>
      <w:lvlText w:val="•"/>
      <w:lvlJc w:val="left"/>
      <w:pPr>
        <w:ind w:left="3931" w:hanging="360"/>
      </w:pPr>
      <w:rPr>
        <w:rFonts w:hint="default"/>
        <w:lang w:val="en-US" w:eastAsia="en-US" w:bidi="ar-SA"/>
      </w:rPr>
    </w:lvl>
    <w:lvl w:ilvl="7" w:tplc="EFDA0AD2">
      <w:numFmt w:val="bullet"/>
      <w:lvlText w:val="•"/>
      <w:lvlJc w:val="left"/>
      <w:pPr>
        <w:ind w:left="4527" w:hanging="360"/>
      </w:pPr>
      <w:rPr>
        <w:rFonts w:hint="default"/>
        <w:lang w:val="en-US" w:eastAsia="en-US" w:bidi="ar-SA"/>
      </w:rPr>
    </w:lvl>
    <w:lvl w:ilvl="8" w:tplc="7682F776">
      <w:numFmt w:val="bullet"/>
      <w:lvlText w:val="•"/>
      <w:lvlJc w:val="left"/>
      <w:pPr>
        <w:ind w:left="5122" w:hanging="360"/>
      </w:pPr>
      <w:rPr>
        <w:rFonts w:hint="default"/>
        <w:lang w:val="en-US" w:eastAsia="en-US" w:bidi="ar-SA"/>
      </w:rPr>
    </w:lvl>
  </w:abstractNum>
  <w:abstractNum w:abstractNumId="293" w15:restartNumberingAfterBreak="0">
    <w:nsid w:val="7A60078F"/>
    <w:multiLevelType w:val="hybridMultilevel"/>
    <w:tmpl w:val="6270DF9C"/>
    <w:lvl w:ilvl="0" w:tplc="FF644CAC">
      <w:numFmt w:val="bullet"/>
      <w:lvlText w:val=""/>
      <w:lvlJc w:val="left"/>
      <w:pPr>
        <w:ind w:left="467" w:hanging="361"/>
      </w:pPr>
      <w:rPr>
        <w:rFonts w:ascii="Symbol" w:eastAsia="Symbol" w:hAnsi="Symbol" w:cs="Symbol" w:hint="default"/>
        <w:w w:val="100"/>
        <w:sz w:val="22"/>
        <w:szCs w:val="22"/>
        <w:lang w:val="en-US" w:eastAsia="en-US" w:bidi="ar-SA"/>
      </w:rPr>
    </w:lvl>
    <w:lvl w:ilvl="1" w:tplc="B802AA96">
      <w:numFmt w:val="bullet"/>
      <w:lvlText w:val="•"/>
      <w:lvlJc w:val="left"/>
      <w:pPr>
        <w:ind w:left="894" w:hanging="361"/>
      </w:pPr>
      <w:rPr>
        <w:rFonts w:hint="default"/>
        <w:lang w:val="en-US" w:eastAsia="en-US" w:bidi="ar-SA"/>
      </w:rPr>
    </w:lvl>
    <w:lvl w:ilvl="2" w:tplc="DB562A68">
      <w:numFmt w:val="bullet"/>
      <w:lvlText w:val="•"/>
      <w:lvlJc w:val="left"/>
      <w:pPr>
        <w:ind w:left="1329" w:hanging="361"/>
      </w:pPr>
      <w:rPr>
        <w:rFonts w:hint="default"/>
        <w:lang w:val="en-US" w:eastAsia="en-US" w:bidi="ar-SA"/>
      </w:rPr>
    </w:lvl>
    <w:lvl w:ilvl="3" w:tplc="359CE8F6">
      <w:numFmt w:val="bullet"/>
      <w:lvlText w:val="•"/>
      <w:lvlJc w:val="left"/>
      <w:pPr>
        <w:ind w:left="1763" w:hanging="361"/>
      </w:pPr>
      <w:rPr>
        <w:rFonts w:hint="default"/>
        <w:lang w:val="en-US" w:eastAsia="en-US" w:bidi="ar-SA"/>
      </w:rPr>
    </w:lvl>
    <w:lvl w:ilvl="4" w:tplc="D19AA1BA">
      <w:numFmt w:val="bullet"/>
      <w:lvlText w:val="•"/>
      <w:lvlJc w:val="left"/>
      <w:pPr>
        <w:ind w:left="2198" w:hanging="361"/>
      </w:pPr>
      <w:rPr>
        <w:rFonts w:hint="default"/>
        <w:lang w:val="en-US" w:eastAsia="en-US" w:bidi="ar-SA"/>
      </w:rPr>
    </w:lvl>
    <w:lvl w:ilvl="5" w:tplc="EDD0E1F4">
      <w:numFmt w:val="bullet"/>
      <w:lvlText w:val="•"/>
      <w:lvlJc w:val="left"/>
      <w:pPr>
        <w:ind w:left="2633" w:hanging="361"/>
      </w:pPr>
      <w:rPr>
        <w:rFonts w:hint="default"/>
        <w:lang w:val="en-US" w:eastAsia="en-US" w:bidi="ar-SA"/>
      </w:rPr>
    </w:lvl>
    <w:lvl w:ilvl="6" w:tplc="066229F8">
      <w:numFmt w:val="bullet"/>
      <w:lvlText w:val="•"/>
      <w:lvlJc w:val="left"/>
      <w:pPr>
        <w:ind w:left="3067" w:hanging="361"/>
      </w:pPr>
      <w:rPr>
        <w:rFonts w:hint="default"/>
        <w:lang w:val="en-US" w:eastAsia="en-US" w:bidi="ar-SA"/>
      </w:rPr>
    </w:lvl>
    <w:lvl w:ilvl="7" w:tplc="6CFA195A">
      <w:numFmt w:val="bullet"/>
      <w:lvlText w:val="•"/>
      <w:lvlJc w:val="left"/>
      <w:pPr>
        <w:ind w:left="3502" w:hanging="361"/>
      </w:pPr>
      <w:rPr>
        <w:rFonts w:hint="default"/>
        <w:lang w:val="en-US" w:eastAsia="en-US" w:bidi="ar-SA"/>
      </w:rPr>
    </w:lvl>
    <w:lvl w:ilvl="8" w:tplc="EBDAC524">
      <w:numFmt w:val="bullet"/>
      <w:lvlText w:val="•"/>
      <w:lvlJc w:val="left"/>
      <w:pPr>
        <w:ind w:left="3936" w:hanging="361"/>
      </w:pPr>
      <w:rPr>
        <w:rFonts w:hint="default"/>
        <w:lang w:val="en-US" w:eastAsia="en-US" w:bidi="ar-SA"/>
      </w:rPr>
    </w:lvl>
  </w:abstractNum>
  <w:abstractNum w:abstractNumId="294" w15:restartNumberingAfterBreak="0">
    <w:nsid w:val="7A753498"/>
    <w:multiLevelType w:val="hybridMultilevel"/>
    <w:tmpl w:val="F6C8D85A"/>
    <w:lvl w:ilvl="0" w:tplc="7F566AD4">
      <w:numFmt w:val="bullet"/>
      <w:lvlText w:val=""/>
      <w:lvlJc w:val="left"/>
      <w:pPr>
        <w:ind w:left="364" w:hanging="360"/>
      </w:pPr>
      <w:rPr>
        <w:rFonts w:ascii="Symbol" w:eastAsia="Symbol" w:hAnsi="Symbol" w:cs="Symbol" w:hint="default"/>
        <w:w w:val="100"/>
        <w:sz w:val="22"/>
        <w:szCs w:val="22"/>
        <w:lang w:val="en-US" w:eastAsia="en-US" w:bidi="ar-SA"/>
      </w:rPr>
    </w:lvl>
    <w:lvl w:ilvl="1" w:tplc="CF5C8630">
      <w:numFmt w:val="bullet"/>
      <w:lvlText w:val="•"/>
      <w:lvlJc w:val="left"/>
      <w:pPr>
        <w:ind w:left="955" w:hanging="360"/>
      </w:pPr>
      <w:rPr>
        <w:rFonts w:hint="default"/>
        <w:lang w:val="en-US" w:eastAsia="en-US" w:bidi="ar-SA"/>
      </w:rPr>
    </w:lvl>
    <w:lvl w:ilvl="2" w:tplc="53242564">
      <w:numFmt w:val="bullet"/>
      <w:lvlText w:val="•"/>
      <w:lvlJc w:val="left"/>
      <w:pPr>
        <w:ind w:left="1550" w:hanging="360"/>
      </w:pPr>
      <w:rPr>
        <w:rFonts w:hint="default"/>
        <w:lang w:val="en-US" w:eastAsia="en-US" w:bidi="ar-SA"/>
      </w:rPr>
    </w:lvl>
    <w:lvl w:ilvl="3" w:tplc="B922E046">
      <w:numFmt w:val="bullet"/>
      <w:lvlText w:val="•"/>
      <w:lvlJc w:val="left"/>
      <w:pPr>
        <w:ind w:left="2145" w:hanging="360"/>
      </w:pPr>
      <w:rPr>
        <w:rFonts w:hint="default"/>
        <w:lang w:val="en-US" w:eastAsia="en-US" w:bidi="ar-SA"/>
      </w:rPr>
    </w:lvl>
    <w:lvl w:ilvl="4" w:tplc="A0487830">
      <w:numFmt w:val="bullet"/>
      <w:lvlText w:val="•"/>
      <w:lvlJc w:val="left"/>
      <w:pPr>
        <w:ind w:left="2741" w:hanging="360"/>
      </w:pPr>
      <w:rPr>
        <w:rFonts w:hint="default"/>
        <w:lang w:val="en-US" w:eastAsia="en-US" w:bidi="ar-SA"/>
      </w:rPr>
    </w:lvl>
    <w:lvl w:ilvl="5" w:tplc="4A9486E2">
      <w:numFmt w:val="bullet"/>
      <w:lvlText w:val="•"/>
      <w:lvlJc w:val="left"/>
      <w:pPr>
        <w:ind w:left="3336" w:hanging="360"/>
      </w:pPr>
      <w:rPr>
        <w:rFonts w:hint="default"/>
        <w:lang w:val="en-US" w:eastAsia="en-US" w:bidi="ar-SA"/>
      </w:rPr>
    </w:lvl>
    <w:lvl w:ilvl="6" w:tplc="EF7ACD08">
      <w:numFmt w:val="bullet"/>
      <w:lvlText w:val="•"/>
      <w:lvlJc w:val="left"/>
      <w:pPr>
        <w:ind w:left="3931" w:hanging="360"/>
      </w:pPr>
      <w:rPr>
        <w:rFonts w:hint="default"/>
        <w:lang w:val="en-US" w:eastAsia="en-US" w:bidi="ar-SA"/>
      </w:rPr>
    </w:lvl>
    <w:lvl w:ilvl="7" w:tplc="33A81684">
      <w:numFmt w:val="bullet"/>
      <w:lvlText w:val="•"/>
      <w:lvlJc w:val="left"/>
      <w:pPr>
        <w:ind w:left="4527" w:hanging="360"/>
      </w:pPr>
      <w:rPr>
        <w:rFonts w:hint="default"/>
        <w:lang w:val="en-US" w:eastAsia="en-US" w:bidi="ar-SA"/>
      </w:rPr>
    </w:lvl>
    <w:lvl w:ilvl="8" w:tplc="0E449F3A">
      <w:numFmt w:val="bullet"/>
      <w:lvlText w:val="•"/>
      <w:lvlJc w:val="left"/>
      <w:pPr>
        <w:ind w:left="5122" w:hanging="360"/>
      </w:pPr>
      <w:rPr>
        <w:rFonts w:hint="default"/>
        <w:lang w:val="en-US" w:eastAsia="en-US" w:bidi="ar-SA"/>
      </w:rPr>
    </w:lvl>
  </w:abstractNum>
  <w:abstractNum w:abstractNumId="295" w15:restartNumberingAfterBreak="0">
    <w:nsid w:val="7AC820F0"/>
    <w:multiLevelType w:val="hybridMultilevel"/>
    <w:tmpl w:val="A2AAE5B2"/>
    <w:lvl w:ilvl="0" w:tplc="7D30FA10">
      <w:numFmt w:val="bullet"/>
      <w:lvlText w:val=""/>
      <w:lvlJc w:val="left"/>
      <w:pPr>
        <w:ind w:left="467" w:hanging="361"/>
      </w:pPr>
      <w:rPr>
        <w:rFonts w:ascii="Symbol" w:eastAsia="Symbol" w:hAnsi="Symbol" w:cs="Symbol" w:hint="default"/>
        <w:w w:val="100"/>
        <w:sz w:val="22"/>
        <w:szCs w:val="22"/>
        <w:lang w:val="en-US" w:eastAsia="en-US" w:bidi="ar-SA"/>
      </w:rPr>
    </w:lvl>
    <w:lvl w:ilvl="1" w:tplc="E884A152">
      <w:numFmt w:val="bullet"/>
      <w:lvlText w:val="•"/>
      <w:lvlJc w:val="left"/>
      <w:pPr>
        <w:ind w:left="894" w:hanging="361"/>
      </w:pPr>
      <w:rPr>
        <w:rFonts w:hint="default"/>
        <w:lang w:val="en-US" w:eastAsia="en-US" w:bidi="ar-SA"/>
      </w:rPr>
    </w:lvl>
    <w:lvl w:ilvl="2" w:tplc="5468A1BE">
      <w:numFmt w:val="bullet"/>
      <w:lvlText w:val="•"/>
      <w:lvlJc w:val="left"/>
      <w:pPr>
        <w:ind w:left="1329" w:hanging="361"/>
      </w:pPr>
      <w:rPr>
        <w:rFonts w:hint="default"/>
        <w:lang w:val="en-US" w:eastAsia="en-US" w:bidi="ar-SA"/>
      </w:rPr>
    </w:lvl>
    <w:lvl w:ilvl="3" w:tplc="8604DC6E">
      <w:numFmt w:val="bullet"/>
      <w:lvlText w:val="•"/>
      <w:lvlJc w:val="left"/>
      <w:pPr>
        <w:ind w:left="1763" w:hanging="361"/>
      </w:pPr>
      <w:rPr>
        <w:rFonts w:hint="default"/>
        <w:lang w:val="en-US" w:eastAsia="en-US" w:bidi="ar-SA"/>
      </w:rPr>
    </w:lvl>
    <w:lvl w:ilvl="4" w:tplc="E522C4A4">
      <w:numFmt w:val="bullet"/>
      <w:lvlText w:val="•"/>
      <w:lvlJc w:val="left"/>
      <w:pPr>
        <w:ind w:left="2198" w:hanging="361"/>
      </w:pPr>
      <w:rPr>
        <w:rFonts w:hint="default"/>
        <w:lang w:val="en-US" w:eastAsia="en-US" w:bidi="ar-SA"/>
      </w:rPr>
    </w:lvl>
    <w:lvl w:ilvl="5" w:tplc="57FE3AE6">
      <w:numFmt w:val="bullet"/>
      <w:lvlText w:val="•"/>
      <w:lvlJc w:val="left"/>
      <w:pPr>
        <w:ind w:left="2633" w:hanging="361"/>
      </w:pPr>
      <w:rPr>
        <w:rFonts w:hint="default"/>
        <w:lang w:val="en-US" w:eastAsia="en-US" w:bidi="ar-SA"/>
      </w:rPr>
    </w:lvl>
    <w:lvl w:ilvl="6" w:tplc="ED267698">
      <w:numFmt w:val="bullet"/>
      <w:lvlText w:val="•"/>
      <w:lvlJc w:val="left"/>
      <w:pPr>
        <w:ind w:left="3067" w:hanging="361"/>
      </w:pPr>
      <w:rPr>
        <w:rFonts w:hint="default"/>
        <w:lang w:val="en-US" w:eastAsia="en-US" w:bidi="ar-SA"/>
      </w:rPr>
    </w:lvl>
    <w:lvl w:ilvl="7" w:tplc="1472CD98">
      <w:numFmt w:val="bullet"/>
      <w:lvlText w:val="•"/>
      <w:lvlJc w:val="left"/>
      <w:pPr>
        <w:ind w:left="3502" w:hanging="361"/>
      </w:pPr>
      <w:rPr>
        <w:rFonts w:hint="default"/>
        <w:lang w:val="en-US" w:eastAsia="en-US" w:bidi="ar-SA"/>
      </w:rPr>
    </w:lvl>
    <w:lvl w:ilvl="8" w:tplc="FBB0367E">
      <w:numFmt w:val="bullet"/>
      <w:lvlText w:val="•"/>
      <w:lvlJc w:val="left"/>
      <w:pPr>
        <w:ind w:left="3936" w:hanging="361"/>
      </w:pPr>
      <w:rPr>
        <w:rFonts w:hint="default"/>
        <w:lang w:val="en-US" w:eastAsia="en-US" w:bidi="ar-SA"/>
      </w:rPr>
    </w:lvl>
  </w:abstractNum>
  <w:abstractNum w:abstractNumId="296" w15:restartNumberingAfterBreak="0">
    <w:nsid w:val="7BC22563"/>
    <w:multiLevelType w:val="hybridMultilevel"/>
    <w:tmpl w:val="1DF80226"/>
    <w:lvl w:ilvl="0" w:tplc="E670F5AA">
      <w:numFmt w:val="bullet"/>
      <w:lvlText w:val=""/>
      <w:lvlJc w:val="left"/>
      <w:pPr>
        <w:ind w:left="364" w:hanging="360"/>
      </w:pPr>
      <w:rPr>
        <w:rFonts w:ascii="Symbol" w:eastAsia="Symbol" w:hAnsi="Symbol" w:cs="Symbol" w:hint="default"/>
        <w:w w:val="100"/>
        <w:sz w:val="22"/>
        <w:szCs w:val="22"/>
        <w:lang w:val="en-US" w:eastAsia="en-US" w:bidi="ar-SA"/>
      </w:rPr>
    </w:lvl>
    <w:lvl w:ilvl="1" w:tplc="03264588">
      <w:numFmt w:val="bullet"/>
      <w:lvlText w:val="•"/>
      <w:lvlJc w:val="left"/>
      <w:pPr>
        <w:ind w:left="955" w:hanging="360"/>
      </w:pPr>
      <w:rPr>
        <w:rFonts w:hint="default"/>
        <w:lang w:val="en-US" w:eastAsia="en-US" w:bidi="ar-SA"/>
      </w:rPr>
    </w:lvl>
    <w:lvl w:ilvl="2" w:tplc="EAEAB24E">
      <w:numFmt w:val="bullet"/>
      <w:lvlText w:val="•"/>
      <w:lvlJc w:val="left"/>
      <w:pPr>
        <w:ind w:left="1550" w:hanging="360"/>
      </w:pPr>
      <w:rPr>
        <w:rFonts w:hint="default"/>
        <w:lang w:val="en-US" w:eastAsia="en-US" w:bidi="ar-SA"/>
      </w:rPr>
    </w:lvl>
    <w:lvl w:ilvl="3" w:tplc="ECF6348A">
      <w:numFmt w:val="bullet"/>
      <w:lvlText w:val="•"/>
      <w:lvlJc w:val="left"/>
      <w:pPr>
        <w:ind w:left="2145" w:hanging="360"/>
      </w:pPr>
      <w:rPr>
        <w:rFonts w:hint="default"/>
        <w:lang w:val="en-US" w:eastAsia="en-US" w:bidi="ar-SA"/>
      </w:rPr>
    </w:lvl>
    <w:lvl w:ilvl="4" w:tplc="E5209D22">
      <w:numFmt w:val="bullet"/>
      <w:lvlText w:val="•"/>
      <w:lvlJc w:val="left"/>
      <w:pPr>
        <w:ind w:left="2741" w:hanging="360"/>
      </w:pPr>
      <w:rPr>
        <w:rFonts w:hint="default"/>
        <w:lang w:val="en-US" w:eastAsia="en-US" w:bidi="ar-SA"/>
      </w:rPr>
    </w:lvl>
    <w:lvl w:ilvl="5" w:tplc="A3488228">
      <w:numFmt w:val="bullet"/>
      <w:lvlText w:val="•"/>
      <w:lvlJc w:val="left"/>
      <w:pPr>
        <w:ind w:left="3336" w:hanging="360"/>
      </w:pPr>
      <w:rPr>
        <w:rFonts w:hint="default"/>
        <w:lang w:val="en-US" w:eastAsia="en-US" w:bidi="ar-SA"/>
      </w:rPr>
    </w:lvl>
    <w:lvl w:ilvl="6" w:tplc="DB5C0F02">
      <w:numFmt w:val="bullet"/>
      <w:lvlText w:val="•"/>
      <w:lvlJc w:val="left"/>
      <w:pPr>
        <w:ind w:left="3931" w:hanging="360"/>
      </w:pPr>
      <w:rPr>
        <w:rFonts w:hint="default"/>
        <w:lang w:val="en-US" w:eastAsia="en-US" w:bidi="ar-SA"/>
      </w:rPr>
    </w:lvl>
    <w:lvl w:ilvl="7" w:tplc="32DEE976">
      <w:numFmt w:val="bullet"/>
      <w:lvlText w:val="•"/>
      <w:lvlJc w:val="left"/>
      <w:pPr>
        <w:ind w:left="4527" w:hanging="360"/>
      </w:pPr>
      <w:rPr>
        <w:rFonts w:hint="default"/>
        <w:lang w:val="en-US" w:eastAsia="en-US" w:bidi="ar-SA"/>
      </w:rPr>
    </w:lvl>
    <w:lvl w:ilvl="8" w:tplc="F2BCAC76">
      <w:numFmt w:val="bullet"/>
      <w:lvlText w:val="•"/>
      <w:lvlJc w:val="left"/>
      <w:pPr>
        <w:ind w:left="5122" w:hanging="360"/>
      </w:pPr>
      <w:rPr>
        <w:rFonts w:hint="default"/>
        <w:lang w:val="en-US" w:eastAsia="en-US" w:bidi="ar-SA"/>
      </w:rPr>
    </w:lvl>
  </w:abstractNum>
  <w:abstractNum w:abstractNumId="297" w15:restartNumberingAfterBreak="0">
    <w:nsid w:val="7D700CBF"/>
    <w:multiLevelType w:val="hybridMultilevel"/>
    <w:tmpl w:val="60D8A72A"/>
    <w:lvl w:ilvl="0" w:tplc="5E8475AA">
      <w:numFmt w:val="bullet"/>
      <w:lvlText w:val=""/>
      <w:lvlJc w:val="left"/>
      <w:pPr>
        <w:ind w:left="467" w:hanging="361"/>
      </w:pPr>
      <w:rPr>
        <w:rFonts w:ascii="Symbol" w:eastAsia="Symbol" w:hAnsi="Symbol" w:cs="Symbol" w:hint="default"/>
        <w:w w:val="100"/>
        <w:sz w:val="22"/>
        <w:szCs w:val="22"/>
        <w:lang w:val="en-US" w:eastAsia="en-US" w:bidi="ar-SA"/>
      </w:rPr>
    </w:lvl>
    <w:lvl w:ilvl="1" w:tplc="881625D2">
      <w:numFmt w:val="bullet"/>
      <w:lvlText w:val="•"/>
      <w:lvlJc w:val="left"/>
      <w:pPr>
        <w:ind w:left="894" w:hanging="361"/>
      </w:pPr>
      <w:rPr>
        <w:rFonts w:hint="default"/>
        <w:lang w:val="en-US" w:eastAsia="en-US" w:bidi="ar-SA"/>
      </w:rPr>
    </w:lvl>
    <w:lvl w:ilvl="2" w:tplc="482AFCB2">
      <w:numFmt w:val="bullet"/>
      <w:lvlText w:val="•"/>
      <w:lvlJc w:val="left"/>
      <w:pPr>
        <w:ind w:left="1329" w:hanging="361"/>
      </w:pPr>
      <w:rPr>
        <w:rFonts w:hint="default"/>
        <w:lang w:val="en-US" w:eastAsia="en-US" w:bidi="ar-SA"/>
      </w:rPr>
    </w:lvl>
    <w:lvl w:ilvl="3" w:tplc="E342EB3A">
      <w:numFmt w:val="bullet"/>
      <w:lvlText w:val="•"/>
      <w:lvlJc w:val="left"/>
      <w:pPr>
        <w:ind w:left="1763" w:hanging="361"/>
      </w:pPr>
      <w:rPr>
        <w:rFonts w:hint="default"/>
        <w:lang w:val="en-US" w:eastAsia="en-US" w:bidi="ar-SA"/>
      </w:rPr>
    </w:lvl>
    <w:lvl w:ilvl="4" w:tplc="CDE0A43C">
      <w:numFmt w:val="bullet"/>
      <w:lvlText w:val="•"/>
      <w:lvlJc w:val="left"/>
      <w:pPr>
        <w:ind w:left="2198" w:hanging="361"/>
      </w:pPr>
      <w:rPr>
        <w:rFonts w:hint="default"/>
        <w:lang w:val="en-US" w:eastAsia="en-US" w:bidi="ar-SA"/>
      </w:rPr>
    </w:lvl>
    <w:lvl w:ilvl="5" w:tplc="2DF472D0">
      <w:numFmt w:val="bullet"/>
      <w:lvlText w:val="•"/>
      <w:lvlJc w:val="left"/>
      <w:pPr>
        <w:ind w:left="2633" w:hanging="361"/>
      </w:pPr>
      <w:rPr>
        <w:rFonts w:hint="default"/>
        <w:lang w:val="en-US" w:eastAsia="en-US" w:bidi="ar-SA"/>
      </w:rPr>
    </w:lvl>
    <w:lvl w:ilvl="6" w:tplc="00C614A8">
      <w:numFmt w:val="bullet"/>
      <w:lvlText w:val="•"/>
      <w:lvlJc w:val="left"/>
      <w:pPr>
        <w:ind w:left="3067" w:hanging="361"/>
      </w:pPr>
      <w:rPr>
        <w:rFonts w:hint="default"/>
        <w:lang w:val="en-US" w:eastAsia="en-US" w:bidi="ar-SA"/>
      </w:rPr>
    </w:lvl>
    <w:lvl w:ilvl="7" w:tplc="D0004BE0">
      <w:numFmt w:val="bullet"/>
      <w:lvlText w:val="•"/>
      <w:lvlJc w:val="left"/>
      <w:pPr>
        <w:ind w:left="3502" w:hanging="361"/>
      </w:pPr>
      <w:rPr>
        <w:rFonts w:hint="default"/>
        <w:lang w:val="en-US" w:eastAsia="en-US" w:bidi="ar-SA"/>
      </w:rPr>
    </w:lvl>
    <w:lvl w:ilvl="8" w:tplc="5B1C948E">
      <w:numFmt w:val="bullet"/>
      <w:lvlText w:val="•"/>
      <w:lvlJc w:val="left"/>
      <w:pPr>
        <w:ind w:left="3936" w:hanging="361"/>
      </w:pPr>
      <w:rPr>
        <w:rFonts w:hint="default"/>
        <w:lang w:val="en-US" w:eastAsia="en-US" w:bidi="ar-SA"/>
      </w:rPr>
    </w:lvl>
  </w:abstractNum>
  <w:abstractNum w:abstractNumId="298" w15:restartNumberingAfterBreak="0">
    <w:nsid w:val="7D772185"/>
    <w:multiLevelType w:val="hybridMultilevel"/>
    <w:tmpl w:val="63B0F2BC"/>
    <w:lvl w:ilvl="0" w:tplc="98E64478">
      <w:numFmt w:val="bullet"/>
      <w:lvlText w:val=""/>
      <w:lvlJc w:val="left"/>
      <w:pPr>
        <w:ind w:left="364" w:hanging="360"/>
      </w:pPr>
      <w:rPr>
        <w:rFonts w:ascii="Symbol" w:eastAsia="Symbol" w:hAnsi="Symbol" w:cs="Symbol" w:hint="default"/>
        <w:w w:val="100"/>
        <w:sz w:val="22"/>
        <w:szCs w:val="22"/>
        <w:lang w:val="en-US" w:eastAsia="en-US" w:bidi="ar-SA"/>
      </w:rPr>
    </w:lvl>
    <w:lvl w:ilvl="1" w:tplc="FB7C7C10">
      <w:numFmt w:val="bullet"/>
      <w:lvlText w:val="•"/>
      <w:lvlJc w:val="left"/>
      <w:pPr>
        <w:ind w:left="955" w:hanging="360"/>
      </w:pPr>
      <w:rPr>
        <w:rFonts w:hint="default"/>
        <w:lang w:val="en-US" w:eastAsia="en-US" w:bidi="ar-SA"/>
      </w:rPr>
    </w:lvl>
    <w:lvl w:ilvl="2" w:tplc="E28CCEC0">
      <w:numFmt w:val="bullet"/>
      <w:lvlText w:val="•"/>
      <w:lvlJc w:val="left"/>
      <w:pPr>
        <w:ind w:left="1550" w:hanging="360"/>
      </w:pPr>
      <w:rPr>
        <w:rFonts w:hint="default"/>
        <w:lang w:val="en-US" w:eastAsia="en-US" w:bidi="ar-SA"/>
      </w:rPr>
    </w:lvl>
    <w:lvl w:ilvl="3" w:tplc="4902672E">
      <w:numFmt w:val="bullet"/>
      <w:lvlText w:val="•"/>
      <w:lvlJc w:val="left"/>
      <w:pPr>
        <w:ind w:left="2145" w:hanging="360"/>
      </w:pPr>
      <w:rPr>
        <w:rFonts w:hint="default"/>
        <w:lang w:val="en-US" w:eastAsia="en-US" w:bidi="ar-SA"/>
      </w:rPr>
    </w:lvl>
    <w:lvl w:ilvl="4" w:tplc="B2DC4762">
      <w:numFmt w:val="bullet"/>
      <w:lvlText w:val="•"/>
      <w:lvlJc w:val="left"/>
      <w:pPr>
        <w:ind w:left="2741" w:hanging="360"/>
      </w:pPr>
      <w:rPr>
        <w:rFonts w:hint="default"/>
        <w:lang w:val="en-US" w:eastAsia="en-US" w:bidi="ar-SA"/>
      </w:rPr>
    </w:lvl>
    <w:lvl w:ilvl="5" w:tplc="EBACC128">
      <w:numFmt w:val="bullet"/>
      <w:lvlText w:val="•"/>
      <w:lvlJc w:val="left"/>
      <w:pPr>
        <w:ind w:left="3336" w:hanging="360"/>
      </w:pPr>
      <w:rPr>
        <w:rFonts w:hint="default"/>
        <w:lang w:val="en-US" w:eastAsia="en-US" w:bidi="ar-SA"/>
      </w:rPr>
    </w:lvl>
    <w:lvl w:ilvl="6" w:tplc="9F84266A">
      <w:numFmt w:val="bullet"/>
      <w:lvlText w:val="•"/>
      <w:lvlJc w:val="left"/>
      <w:pPr>
        <w:ind w:left="3931" w:hanging="360"/>
      </w:pPr>
      <w:rPr>
        <w:rFonts w:hint="default"/>
        <w:lang w:val="en-US" w:eastAsia="en-US" w:bidi="ar-SA"/>
      </w:rPr>
    </w:lvl>
    <w:lvl w:ilvl="7" w:tplc="2A880B1E">
      <w:numFmt w:val="bullet"/>
      <w:lvlText w:val="•"/>
      <w:lvlJc w:val="left"/>
      <w:pPr>
        <w:ind w:left="4527" w:hanging="360"/>
      </w:pPr>
      <w:rPr>
        <w:rFonts w:hint="default"/>
        <w:lang w:val="en-US" w:eastAsia="en-US" w:bidi="ar-SA"/>
      </w:rPr>
    </w:lvl>
    <w:lvl w:ilvl="8" w:tplc="D60632AC">
      <w:numFmt w:val="bullet"/>
      <w:lvlText w:val="•"/>
      <w:lvlJc w:val="left"/>
      <w:pPr>
        <w:ind w:left="5122" w:hanging="360"/>
      </w:pPr>
      <w:rPr>
        <w:rFonts w:hint="default"/>
        <w:lang w:val="en-US" w:eastAsia="en-US" w:bidi="ar-SA"/>
      </w:rPr>
    </w:lvl>
  </w:abstractNum>
  <w:abstractNum w:abstractNumId="299" w15:restartNumberingAfterBreak="0">
    <w:nsid w:val="7DE460CF"/>
    <w:multiLevelType w:val="hybridMultilevel"/>
    <w:tmpl w:val="7B2231CC"/>
    <w:lvl w:ilvl="0" w:tplc="BA8E6DFA">
      <w:numFmt w:val="bullet"/>
      <w:lvlText w:val=""/>
      <w:lvlJc w:val="left"/>
      <w:pPr>
        <w:ind w:left="467" w:hanging="361"/>
      </w:pPr>
      <w:rPr>
        <w:rFonts w:ascii="Symbol" w:eastAsia="Symbol" w:hAnsi="Symbol" w:cs="Symbol" w:hint="default"/>
        <w:w w:val="100"/>
        <w:sz w:val="22"/>
        <w:szCs w:val="22"/>
        <w:lang w:val="en-US" w:eastAsia="en-US" w:bidi="ar-SA"/>
      </w:rPr>
    </w:lvl>
    <w:lvl w:ilvl="1" w:tplc="916A25AA">
      <w:numFmt w:val="bullet"/>
      <w:lvlText w:val="•"/>
      <w:lvlJc w:val="left"/>
      <w:pPr>
        <w:ind w:left="894" w:hanging="361"/>
      </w:pPr>
      <w:rPr>
        <w:rFonts w:hint="default"/>
        <w:lang w:val="en-US" w:eastAsia="en-US" w:bidi="ar-SA"/>
      </w:rPr>
    </w:lvl>
    <w:lvl w:ilvl="2" w:tplc="53704B32">
      <w:numFmt w:val="bullet"/>
      <w:lvlText w:val="•"/>
      <w:lvlJc w:val="left"/>
      <w:pPr>
        <w:ind w:left="1329" w:hanging="361"/>
      </w:pPr>
      <w:rPr>
        <w:rFonts w:hint="default"/>
        <w:lang w:val="en-US" w:eastAsia="en-US" w:bidi="ar-SA"/>
      </w:rPr>
    </w:lvl>
    <w:lvl w:ilvl="3" w:tplc="3A6E0314">
      <w:numFmt w:val="bullet"/>
      <w:lvlText w:val="•"/>
      <w:lvlJc w:val="left"/>
      <w:pPr>
        <w:ind w:left="1763" w:hanging="361"/>
      </w:pPr>
      <w:rPr>
        <w:rFonts w:hint="default"/>
        <w:lang w:val="en-US" w:eastAsia="en-US" w:bidi="ar-SA"/>
      </w:rPr>
    </w:lvl>
    <w:lvl w:ilvl="4" w:tplc="5456F7E2">
      <w:numFmt w:val="bullet"/>
      <w:lvlText w:val="•"/>
      <w:lvlJc w:val="left"/>
      <w:pPr>
        <w:ind w:left="2198" w:hanging="361"/>
      </w:pPr>
      <w:rPr>
        <w:rFonts w:hint="default"/>
        <w:lang w:val="en-US" w:eastAsia="en-US" w:bidi="ar-SA"/>
      </w:rPr>
    </w:lvl>
    <w:lvl w:ilvl="5" w:tplc="5A1ECE6A">
      <w:numFmt w:val="bullet"/>
      <w:lvlText w:val="•"/>
      <w:lvlJc w:val="left"/>
      <w:pPr>
        <w:ind w:left="2633" w:hanging="361"/>
      </w:pPr>
      <w:rPr>
        <w:rFonts w:hint="default"/>
        <w:lang w:val="en-US" w:eastAsia="en-US" w:bidi="ar-SA"/>
      </w:rPr>
    </w:lvl>
    <w:lvl w:ilvl="6" w:tplc="48E04280">
      <w:numFmt w:val="bullet"/>
      <w:lvlText w:val="•"/>
      <w:lvlJc w:val="left"/>
      <w:pPr>
        <w:ind w:left="3067" w:hanging="361"/>
      </w:pPr>
      <w:rPr>
        <w:rFonts w:hint="default"/>
        <w:lang w:val="en-US" w:eastAsia="en-US" w:bidi="ar-SA"/>
      </w:rPr>
    </w:lvl>
    <w:lvl w:ilvl="7" w:tplc="95DA72E4">
      <w:numFmt w:val="bullet"/>
      <w:lvlText w:val="•"/>
      <w:lvlJc w:val="left"/>
      <w:pPr>
        <w:ind w:left="3502" w:hanging="361"/>
      </w:pPr>
      <w:rPr>
        <w:rFonts w:hint="default"/>
        <w:lang w:val="en-US" w:eastAsia="en-US" w:bidi="ar-SA"/>
      </w:rPr>
    </w:lvl>
    <w:lvl w:ilvl="8" w:tplc="01DEF140">
      <w:numFmt w:val="bullet"/>
      <w:lvlText w:val="•"/>
      <w:lvlJc w:val="left"/>
      <w:pPr>
        <w:ind w:left="3936" w:hanging="361"/>
      </w:pPr>
      <w:rPr>
        <w:rFonts w:hint="default"/>
        <w:lang w:val="en-US" w:eastAsia="en-US" w:bidi="ar-SA"/>
      </w:rPr>
    </w:lvl>
  </w:abstractNum>
  <w:abstractNum w:abstractNumId="300" w15:restartNumberingAfterBreak="0">
    <w:nsid w:val="7E0012AC"/>
    <w:multiLevelType w:val="hybridMultilevel"/>
    <w:tmpl w:val="27F89C70"/>
    <w:lvl w:ilvl="0" w:tplc="E7A68F1A">
      <w:numFmt w:val="bullet"/>
      <w:lvlText w:val=""/>
      <w:lvlJc w:val="left"/>
      <w:pPr>
        <w:ind w:left="364" w:hanging="360"/>
      </w:pPr>
      <w:rPr>
        <w:rFonts w:ascii="Symbol" w:eastAsia="Symbol" w:hAnsi="Symbol" w:cs="Symbol" w:hint="default"/>
        <w:w w:val="100"/>
        <w:sz w:val="22"/>
        <w:szCs w:val="22"/>
        <w:lang w:val="en-US" w:eastAsia="en-US" w:bidi="ar-SA"/>
      </w:rPr>
    </w:lvl>
    <w:lvl w:ilvl="1" w:tplc="55425C8E">
      <w:numFmt w:val="bullet"/>
      <w:lvlText w:val="•"/>
      <w:lvlJc w:val="left"/>
      <w:pPr>
        <w:ind w:left="955" w:hanging="360"/>
      </w:pPr>
      <w:rPr>
        <w:rFonts w:hint="default"/>
        <w:lang w:val="en-US" w:eastAsia="en-US" w:bidi="ar-SA"/>
      </w:rPr>
    </w:lvl>
    <w:lvl w:ilvl="2" w:tplc="31865B28">
      <w:numFmt w:val="bullet"/>
      <w:lvlText w:val="•"/>
      <w:lvlJc w:val="left"/>
      <w:pPr>
        <w:ind w:left="1550" w:hanging="360"/>
      </w:pPr>
      <w:rPr>
        <w:rFonts w:hint="default"/>
        <w:lang w:val="en-US" w:eastAsia="en-US" w:bidi="ar-SA"/>
      </w:rPr>
    </w:lvl>
    <w:lvl w:ilvl="3" w:tplc="828E0B36">
      <w:numFmt w:val="bullet"/>
      <w:lvlText w:val="•"/>
      <w:lvlJc w:val="left"/>
      <w:pPr>
        <w:ind w:left="2145" w:hanging="360"/>
      </w:pPr>
      <w:rPr>
        <w:rFonts w:hint="default"/>
        <w:lang w:val="en-US" w:eastAsia="en-US" w:bidi="ar-SA"/>
      </w:rPr>
    </w:lvl>
    <w:lvl w:ilvl="4" w:tplc="78443014">
      <w:numFmt w:val="bullet"/>
      <w:lvlText w:val="•"/>
      <w:lvlJc w:val="left"/>
      <w:pPr>
        <w:ind w:left="2741" w:hanging="360"/>
      </w:pPr>
      <w:rPr>
        <w:rFonts w:hint="default"/>
        <w:lang w:val="en-US" w:eastAsia="en-US" w:bidi="ar-SA"/>
      </w:rPr>
    </w:lvl>
    <w:lvl w:ilvl="5" w:tplc="D00E3956">
      <w:numFmt w:val="bullet"/>
      <w:lvlText w:val="•"/>
      <w:lvlJc w:val="left"/>
      <w:pPr>
        <w:ind w:left="3336" w:hanging="360"/>
      </w:pPr>
      <w:rPr>
        <w:rFonts w:hint="default"/>
        <w:lang w:val="en-US" w:eastAsia="en-US" w:bidi="ar-SA"/>
      </w:rPr>
    </w:lvl>
    <w:lvl w:ilvl="6" w:tplc="E140DB18">
      <w:numFmt w:val="bullet"/>
      <w:lvlText w:val="•"/>
      <w:lvlJc w:val="left"/>
      <w:pPr>
        <w:ind w:left="3931" w:hanging="360"/>
      </w:pPr>
      <w:rPr>
        <w:rFonts w:hint="default"/>
        <w:lang w:val="en-US" w:eastAsia="en-US" w:bidi="ar-SA"/>
      </w:rPr>
    </w:lvl>
    <w:lvl w:ilvl="7" w:tplc="B51A4518">
      <w:numFmt w:val="bullet"/>
      <w:lvlText w:val="•"/>
      <w:lvlJc w:val="left"/>
      <w:pPr>
        <w:ind w:left="4527" w:hanging="360"/>
      </w:pPr>
      <w:rPr>
        <w:rFonts w:hint="default"/>
        <w:lang w:val="en-US" w:eastAsia="en-US" w:bidi="ar-SA"/>
      </w:rPr>
    </w:lvl>
    <w:lvl w:ilvl="8" w:tplc="01B492BA">
      <w:numFmt w:val="bullet"/>
      <w:lvlText w:val="•"/>
      <w:lvlJc w:val="left"/>
      <w:pPr>
        <w:ind w:left="5122" w:hanging="360"/>
      </w:pPr>
      <w:rPr>
        <w:rFonts w:hint="default"/>
        <w:lang w:val="en-US" w:eastAsia="en-US" w:bidi="ar-SA"/>
      </w:rPr>
    </w:lvl>
  </w:abstractNum>
  <w:abstractNum w:abstractNumId="301" w15:restartNumberingAfterBreak="0">
    <w:nsid w:val="7E640D3D"/>
    <w:multiLevelType w:val="hybridMultilevel"/>
    <w:tmpl w:val="07C2E26C"/>
    <w:lvl w:ilvl="0" w:tplc="DDC2EF5E">
      <w:numFmt w:val="bullet"/>
      <w:lvlText w:val=""/>
      <w:lvlJc w:val="left"/>
      <w:pPr>
        <w:ind w:left="364" w:hanging="360"/>
      </w:pPr>
      <w:rPr>
        <w:rFonts w:ascii="Symbol" w:eastAsia="Symbol" w:hAnsi="Symbol" w:cs="Symbol" w:hint="default"/>
        <w:w w:val="100"/>
        <w:sz w:val="22"/>
        <w:szCs w:val="22"/>
        <w:lang w:val="en-US" w:eastAsia="en-US" w:bidi="ar-SA"/>
      </w:rPr>
    </w:lvl>
    <w:lvl w:ilvl="1" w:tplc="88A49E80">
      <w:numFmt w:val="bullet"/>
      <w:lvlText w:val="•"/>
      <w:lvlJc w:val="left"/>
      <w:pPr>
        <w:ind w:left="955" w:hanging="360"/>
      </w:pPr>
      <w:rPr>
        <w:rFonts w:hint="default"/>
        <w:lang w:val="en-US" w:eastAsia="en-US" w:bidi="ar-SA"/>
      </w:rPr>
    </w:lvl>
    <w:lvl w:ilvl="2" w:tplc="033ECD50">
      <w:numFmt w:val="bullet"/>
      <w:lvlText w:val="•"/>
      <w:lvlJc w:val="left"/>
      <w:pPr>
        <w:ind w:left="1550" w:hanging="360"/>
      </w:pPr>
      <w:rPr>
        <w:rFonts w:hint="default"/>
        <w:lang w:val="en-US" w:eastAsia="en-US" w:bidi="ar-SA"/>
      </w:rPr>
    </w:lvl>
    <w:lvl w:ilvl="3" w:tplc="10F86DFA">
      <w:numFmt w:val="bullet"/>
      <w:lvlText w:val="•"/>
      <w:lvlJc w:val="left"/>
      <w:pPr>
        <w:ind w:left="2145" w:hanging="360"/>
      </w:pPr>
      <w:rPr>
        <w:rFonts w:hint="default"/>
        <w:lang w:val="en-US" w:eastAsia="en-US" w:bidi="ar-SA"/>
      </w:rPr>
    </w:lvl>
    <w:lvl w:ilvl="4" w:tplc="8910B1F6">
      <w:numFmt w:val="bullet"/>
      <w:lvlText w:val="•"/>
      <w:lvlJc w:val="left"/>
      <w:pPr>
        <w:ind w:left="2741" w:hanging="360"/>
      </w:pPr>
      <w:rPr>
        <w:rFonts w:hint="default"/>
        <w:lang w:val="en-US" w:eastAsia="en-US" w:bidi="ar-SA"/>
      </w:rPr>
    </w:lvl>
    <w:lvl w:ilvl="5" w:tplc="A096490A">
      <w:numFmt w:val="bullet"/>
      <w:lvlText w:val="•"/>
      <w:lvlJc w:val="left"/>
      <w:pPr>
        <w:ind w:left="3336" w:hanging="360"/>
      </w:pPr>
      <w:rPr>
        <w:rFonts w:hint="default"/>
        <w:lang w:val="en-US" w:eastAsia="en-US" w:bidi="ar-SA"/>
      </w:rPr>
    </w:lvl>
    <w:lvl w:ilvl="6" w:tplc="6D5A6CBC">
      <w:numFmt w:val="bullet"/>
      <w:lvlText w:val="•"/>
      <w:lvlJc w:val="left"/>
      <w:pPr>
        <w:ind w:left="3931" w:hanging="360"/>
      </w:pPr>
      <w:rPr>
        <w:rFonts w:hint="default"/>
        <w:lang w:val="en-US" w:eastAsia="en-US" w:bidi="ar-SA"/>
      </w:rPr>
    </w:lvl>
    <w:lvl w:ilvl="7" w:tplc="E34C8EA6">
      <w:numFmt w:val="bullet"/>
      <w:lvlText w:val="•"/>
      <w:lvlJc w:val="left"/>
      <w:pPr>
        <w:ind w:left="4527" w:hanging="360"/>
      </w:pPr>
      <w:rPr>
        <w:rFonts w:hint="default"/>
        <w:lang w:val="en-US" w:eastAsia="en-US" w:bidi="ar-SA"/>
      </w:rPr>
    </w:lvl>
    <w:lvl w:ilvl="8" w:tplc="E42E5D38">
      <w:numFmt w:val="bullet"/>
      <w:lvlText w:val="•"/>
      <w:lvlJc w:val="left"/>
      <w:pPr>
        <w:ind w:left="5122" w:hanging="360"/>
      </w:pPr>
      <w:rPr>
        <w:rFonts w:hint="default"/>
        <w:lang w:val="en-US" w:eastAsia="en-US" w:bidi="ar-SA"/>
      </w:rPr>
    </w:lvl>
  </w:abstractNum>
  <w:abstractNum w:abstractNumId="302" w15:restartNumberingAfterBreak="0">
    <w:nsid w:val="7F2631E3"/>
    <w:multiLevelType w:val="hybridMultilevel"/>
    <w:tmpl w:val="1402F1E8"/>
    <w:lvl w:ilvl="0" w:tplc="DC287C20">
      <w:numFmt w:val="bullet"/>
      <w:lvlText w:val=""/>
      <w:lvlJc w:val="left"/>
      <w:pPr>
        <w:ind w:left="364" w:hanging="360"/>
      </w:pPr>
      <w:rPr>
        <w:rFonts w:ascii="Symbol" w:eastAsia="Symbol" w:hAnsi="Symbol" w:cs="Symbol" w:hint="default"/>
        <w:w w:val="100"/>
        <w:sz w:val="22"/>
        <w:szCs w:val="22"/>
        <w:lang w:val="en-US" w:eastAsia="en-US" w:bidi="ar-SA"/>
      </w:rPr>
    </w:lvl>
    <w:lvl w:ilvl="1" w:tplc="365E28FC">
      <w:numFmt w:val="bullet"/>
      <w:lvlText w:val="•"/>
      <w:lvlJc w:val="left"/>
      <w:pPr>
        <w:ind w:left="955" w:hanging="360"/>
      </w:pPr>
      <w:rPr>
        <w:rFonts w:hint="default"/>
        <w:lang w:val="en-US" w:eastAsia="en-US" w:bidi="ar-SA"/>
      </w:rPr>
    </w:lvl>
    <w:lvl w:ilvl="2" w:tplc="9A808B40">
      <w:numFmt w:val="bullet"/>
      <w:lvlText w:val="•"/>
      <w:lvlJc w:val="left"/>
      <w:pPr>
        <w:ind w:left="1550" w:hanging="360"/>
      </w:pPr>
      <w:rPr>
        <w:rFonts w:hint="default"/>
        <w:lang w:val="en-US" w:eastAsia="en-US" w:bidi="ar-SA"/>
      </w:rPr>
    </w:lvl>
    <w:lvl w:ilvl="3" w:tplc="C248F530">
      <w:numFmt w:val="bullet"/>
      <w:lvlText w:val="•"/>
      <w:lvlJc w:val="left"/>
      <w:pPr>
        <w:ind w:left="2145" w:hanging="360"/>
      </w:pPr>
      <w:rPr>
        <w:rFonts w:hint="default"/>
        <w:lang w:val="en-US" w:eastAsia="en-US" w:bidi="ar-SA"/>
      </w:rPr>
    </w:lvl>
    <w:lvl w:ilvl="4" w:tplc="C474100C">
      <w:numFmt w:val="bullet"/>
      <w:lvlText w:val="•"/>
      <w:lvlJc w:val="left"/>
      <w:pPr>
        <w:ind w:left="2741" w:hanging="360"/>
      </w:pPr>
      <w:rPr>
        <w:rFonts w:hint="default"/>
        <w:lang w:val="en-US" w:eastAsia="en-US" w:bidi="ar-SA"/>
      </w:rPr>
    </w:lvl>
    <w:lvl w:ilvl="5" w:tplc="0C383B80">
      <w:numFmt w:val="bullet"/>
      <w:lvlText w:val="•"/>
      <w:lvlJc w:val="left"/>
      <w:pPr>
        <w:ind w:left="3336" w:hanging="360"/>
      </w:pPr>
      <w:rPr>
        <w:rFonts w:hint="default"/>
        <w:lang w:val="en-US" w:eastAsia="en-US" w:bidi="ar-SA"/>
      </w:rPr>
    </w:lvl>
    <w:lvl w:ilvl="6" w:tplc="18BADFB6">
      <w:numFmt w:val="bullet"/>
      <w:lvlText w:val="•"/>
      <w:lvlJc w:val="left"/>
      <w:pPr>
        <w:ind w:left="3931" w:hanging="360"/>
      </w:pPr>
      <w:rPr>
        <w:rFonts w:hint="default"/>
        <w:lang w:val="en-US" w:eastAsia="en-US" w:bidi="ar-SA"/>
      </w:rPr>
    </w:lvl>
    <w:lvl w:ilvl="7" w:tplc="F06634EA">
      <w:numFmt w:val="bullet"/>
      <w:lvlText w:val="•"/>
      <w:lvlJc w:val="left"/>
      <w:pPr>
        <w:ind w:left="4527" w:hanging="360"/>
      </w:pPr>
      <w:rPr>
        <w:rFonts w:hint="default"/>
        <w:lang w:val="en-US" w:eastAsia="en-US" w:bidi="ar-SA"/>
      </w:rPr>
    </w:lvl>
    <w:lvl w:ilvl="8" w:tplc="638447C8">
      <w:numFmt w:val="bullet"/>
      <w:lvlText w:val="•"/>
      <w:lvlJc w:val="left"/>
      <w:pPr>
        <w:ind w:left="5122" w:hanging="360"/>
      </w:pPr>
      <w:rPr>
        <w:rFonts w:hint="default"/>
        <w:lang w:val="en-US" w:eastAsia="en-US" w:bidi="ar-SA"/>
      </w:rPr>
    </w:lvl>
  </w:abstractNum>
  <w:abstractNum w:abstractNumId="303" w15:restartNumberingAfterBreak="0">
    <w:nsid w:val="7F9552A2"/>
    <w:multiLevelType w:val="hybridMultilevel"/>
    <w:tmpl w:val="A04E7E12"/>
    <w:lvl w:ilvl="0" w:tplc="E3326F7C">
      <w:numFmt w:val="bullet"/>
      <w:lvlText w:val=""/>
      <w:lvlJc w:val="left"/>
      <w:pPr>
        <w:ind w:left="364" w:hanging="360"/>
      </w:pPr>
      <w:rPr>
        <w:rFonts w:ascii="Symbol" w:eastAsia="Symbol" w:hAnsi="Symbol" w:cs="Symbol" w:hint="default"/>
        <w:w w:val="100"/>
        <w:sz w:val="22"/>
        <w:szCs w:val="22"/>
        <w:lang w:val="en-US" w:eastAsia="en-US" w:bidi="ar-SA"/>
      </w:rPr>
    </w:lvl>
    <w:lvl w:ilvl="1" w:tplc="6F4ADB28">
      <w:numFmt w:val="bullet"/>
      <w:lvlText w:val="•"/>
      <w:lvlJc w:val="left"/>
      <w:pPr>
        <w:ind w:left="955" w:hanging="360"/>
      </w:pPr>
      <w:rPr>
        <w:rFonts w:hint="default"/>
        <w:lang w:val="en-US" w:eastAsia="en-US" w:bidi="ar-SA"/>
      </w:rPr>
    </w:lvl>
    <w:lvl w:ilvl="2" w:tplc="3DF2B9DC">
      <w:numFmt w:val="bullet"/>
      <w:lvlText w:val="•"/>
      <w:lvlJc w:val="left"/>
      <w:pPr>
        <w:ind w:left="1550" w:hanging="360"/>
      </w:pPr>
      <w:rPr>
        <w:rFonts w:hint="default"/>
        <w:lang w:val="en-US" w:eastAsia="en-US" w:bidi="ar-SA"/>
      </w:rPr>
    </w:lvl>
    <w:lvl w:ilvl="3" w:tplc="BC82736E">
      <w:numFmt w:val="bullet"/>
      <w:lvlText w:val="•"/>
      <w:lvlJc w:val="left"/>
      <w:pPr>
        <w:ind w:left="2145" w:hanging="360"/>
      </w:pPr>
      <w:rPr>
        <w:rFonts w:hint="default"/>
        <w:lang w:val="en-US" w:eastAsia="en-US" w:bidi="ar-SA"/>
      </w:rPr>
    </w:lvl>
    <w:lvl w:ilvl="4" w:tplc="B4F46F5A">
      <w:numFmt w:val="bullet"/>
      <w:lvlText w:val="•"/>
      <w:lvlJc w:val="left"/>
      <w:pPr>
        <w:ind w:left="2741" w:hanging="360"/>
      </w:pPr>
      <w:rPr>
        <w:rFonts w:hint="default"/>
        <w:lang w:val="en-US" w:eastAsia="en-US" w:bidi="ar-SA"/>
      </w:rPr>
    </w:lvl>
    <w:lvl w:ilvl="5" w:tplc="3C981160">
      <w:numFmt w:val="bullet"/>
      <w:lvlText w:val="•"/>
      <w:lvlJc w:val="left"/>
      <w:pPr>
        <w:ind w:left="3336" w:hanging="360"/>
      </w:pPr>
      <w:rPr>
        <w:rFonts w:hint="default"/>
        <w:lang w:val="en-US" w:eastAsia="en-US" w:bidi="ar-SA"/>
      </w:rPr>
    </w:lvl>
    <w:lvl w:ilvl="6" w:tplc="FE6AD0CA">
      <w:numFmt w:val="bullet"/>
      <w:lvlText w:val="•"/>
      <w:lvlJc w:val="left"/>
      <w:pPr>
        <w:ind w:left="3931" w:hanging="360"/>
      </w:pPr>
      <w:rPr>
        <w:rFonts w:hint="default"/>
        <w:lang w:val="en-US" w:eastAsia="en-US" w:bidi="ar-SA"/>
      </w:rPr>
    </w:lvl>
    <w:lvl w:ilvl="7" w:tplc="5E44DF9A">
      <w:numFmt w:val="bullet"/>
      <w:lvlText w:val="•"/>
      <w:lvlJc w:val="left"/>
      <w:pPr>
        <w:ind w:left="4527" w:hanging="360"/>
      </w:pPr>
      <w:rPr>
        <w:rFonts w:hint="default"/>
        <w:lang w:val="en-US" w:eastAsia="en-US" w:bidi="ar-SA"/>
      </w:rPr>
    </w:lvl>
    <w:lvl w:ilvl="8" w:tplc="B4E8AF2A">
      <w:numFmt w:val="bullet"/>
      <w:lvlText w:val="•"/>
      <w:lvlJc w:val="left"/>
      <w:pPr>
        <w:ind w:left="5122" w:hanging="360"/>
      </w:pPr>
      <w:rPr>
        <w:rFonts w:hint="default"/>
        <w:lang w:val="en-US" w:eastAsia="en-US" w:bidi="ar-SA"/>
      </w:rPr>
    </w:lvl>
  </w:abstractNum>
  <w:num w:numId="1">
    <w:abstractNumId w:val="162"/>
  </w:num>
  <w:num w:numId="2">
    <w:abstractNumId w:val="154"/>
  </w:num>
  <w:num w:numId="3">
    <w:abstractNumId w:val="200"/>
  </w:num>
  <w:num w:numId="4">
    <w:abstractNumId w:val="4"/>
  </w:num>
  <w:num w:numId="5">
    <w:abstractNumId w:val="103"/>
  </w:num>
  <w:num w:numId="6">
    <w:abstractNumId w:val="28"/>
  </w:num>
  <w:num w:numId="7">
    <w:abstractNumId w:val="283"/>
  </w:num>
  <w:num w:numId="8">
    <w:abstractNumId w:val="84"/>
  </w:num>
  <w:num w:numId="9">
    <w:abstractNumId w:val="23"/>
  </w:num>
  <w:num w:numId="10">
    <w:abstractNumId w:val="124"/>
  </w:num>
  <w:num w:numId="11">
    <w:abstractNumId w:val="142"/>
  </w:num>
  <w:num w:numId="12">
    <w:abstractNumId w:val="293"/>
  </w:num>
  <w:num w:numId="13">
    <w:abstractNumId w:val="72"/>
  </w:num>
  <w:num w:numId="14">
    <w:abstractNumId w:val="226"/>
  </w:num>
  <w:num w:numId="15">
    <w:abstractNumId w:val="153"/>
  </w:num>
  <w:num w:numId="16">
    <w:abstractNumId w:val="59"/>
  </w:num>
  <w:num w:numId="17">
    <w:abstractNumId w:val="182"/>
  </w:num>
  <w:num w:numId="18">
    <w:abstractNumId w:val="275"/>
  </w:num>
  <w:num w:numId="19">
    <w:abstractNumId w:val="191"/>
  </w:num>
  <w:num w:numId="20">
    <w:abstractNumId w:val="21"/>
  </w:num>
  <w:num w:numId="21">
    <w:abstractNumId w:val="297"/>
  </w:num>
  <w:num w:numId="22">
    <w:abstractNumId w:val="18"/>
  </w:num>
  <w:num w:numId="23">
    <w:abstractNumId w:val="122"/>
  </w:num>
  <w:num w:numId="24">
    <w:abstractNumId w:val="299"/>
  </w:num>
  <w:num w:numId="25">
    <w:abstractNumId w:val="90"/>
  </w:num>
  <w:num w:numId="26">
    <w:abstractNumId w:val="134"/>
  </w:num>
  <w:num w:numId="27">
    <w:abstractNumId w:val="79"/>
  </w:num>
  <w:num w:numId="28">
    <w:abstractNumId w:val="136"/>
  </w:num>
  <w:num w:numId="29">
    <w:abstractNumId w:val="279"/>
  </w:num>
  <w:num w:numId="30">
    <w:abstractNumId w:val="168"/>
  </w:num>
  <w:num w:numId="31">
    <w:abstractNumId w:val="8"/>
  </w:num>
  <w:num w:numId="32">
    <w:abstractNumId w:val="45"/>
  </w:num>
  <w:num w:numId="33">
    <w:abstractNumId w:val="68"/>
  </w:num>
  <w:num w:numId="34">
    <w:abstractNumId w:val="44"/>
  </w:num>
  <w:num w:numId="35">
    <w:abstractNumId w:val="138"/>
  </w:num>
  <w:num w:numId="36">
    <w:abstractNumId w:val="65"/>
  </w:num>
  <w:num w:numId="37">
    <w:abstractNumId w:val="236"/>
  </w:num>
  <w:num w:numId="38">
    <w:abstractNumId w:val="205"/>
  </w:num>
  <w:num w:numId="39">
    <w:abstractNumId w:val="35"/>
  </w:num>
  <w:num w:numId="40">
    <w:abstractNumId w:val="126"/>
  </w:num>
  <w:num w:numId="41">
    <w:abstractNumId w:val="220"/>
  </w:num>
  <w:num w:numId="42">
    <w:abstractNumId w:val="184"/>
  </w:num>
  <w:num w:numId="43">
    <w:abstractNumId w:val="105"/>
  </w:num>
  <w:num w:numId="44">
    <w:abstractNumId w:val="109"/>
  </w:num>
  <w:num w:numId="45">
    <w:abstractNumId w:val="50"/>
  </w:num>
  <w:num w:numId="46">
    <w:abstractNumId w:val="38"/>
  </w:num>
  <w:num w:numId="47">
    <w:abstractNumId w:val="197"/>
  </w:num>
  <w:num w:numId="48">
    <w:abstractNumId w:val="295"/>
  </w:num>
  <w:num w:numId="49">
    <w:abstractNumId w:val="3"/>
  </w:num>
  <w:num w:numId="50">
    <w:abstractNumId w:val="193"/>
  </w:num>
  <w:num w:numId="51">
    <w:abstractNumId w:val="31"/>
  </w:num>
  <w:num w:numId="52">
    <w:abstractNumId w:val="37"/>
  </w:num>
  <w:num w:numId="53">
    <w:abstractNumId w:val="270"/>
  </w:num>
  <w:num w:numId="54">
    <w:abstractNumId w:val="243"/>
  </w:num>
  <w:num w:numId="55">
    <w:abstractNumId w:val="288"/>
  </w:num>
  <w:num w:numId="56">
    <w:abstractNumId w:val="257"/>
  </w:num>
  <w:num w:numId="57">
    <w:abstractNumId w:val="282"/>
  </w:num>
  <w:num w:numId="58">
    <w:abstractNumId w:val="60"/>
  </w:num>
  <w:num w:numId="59">
    <w:abstractNumId w:val="175"/>
  </w:num>
  <w:num w:numId="60">
    <w:abstractNumId w:val="140"/>
  </w:num>
  <w:num w:numId="61">
    <w:abstractNumId w:val="204"/>
  </w:num>
  <w:num w:numId="62">
    <w:abstractNumId w:val="157"/>
  </w:num>
  <w:num w:numId="63">
    <w:abstractNumId w:val="1"/>
  </w:num>
  <w:num w:numId="64">
    <w:abstractNumId w:val="26"/>
  </w:num>
  <w:num w:numId="65">
    <w:abstractNumId w:val="281"/>
  </w:num>
  <w:num w:numId="66">
    <w:abstractNumId w:val="268"/>
  </w:num>
  <w:num w:numId="67">
    <w:abstractNumId w:val="155"/>
  </w:num>
  <w:num w:numId="68">
    <w:abstractNumId w:val="116"/>
  </w:num>
  <w:num w:numId="69">
    <w:abstractNumId w:val="10"/>
  </w:num>
  <w:num w:numId="70">
    <w:abstractNumId w:val="267"/>
  </w:num>
  <w:num w:numId="71">
    <w:abstractNumId w:val="217"/>
  </w:num>
  <w:num w:numId="72">
    <w:abstractNumId w:val="2"/>
  </w:num>
  <w:num w:numId="73">
    <w:abstractNumId w:val="78"/>
  </w:num>
  <w:num w:numId="74">
    <w:abstractNumId w:val="264"/>
  </w:num>
  <w:num w:numId="75">
    <w:abstractNumId w:val="91"/>
  </w:num>
  <w:num w:numId="76">
    <w:abstractNumId w:val="272"/>
  </w:num>
  <w:num w:numId="77">
    <w:abstractNumId w:val="181"/>
  </w:num>
  <w:num w:numId="78">
    <w:abstractNumId w:val="289"/>
  </w:num>
  <w:num w:numId="79">
    <w:abstractNumId w:val="195"/>
  </w:num>
  <w:num w:numId="80">
    <w:abstractNumId w:val="86"/>
  </w:num>
  <w:num w:numId="81">
    <w:abstractNumId w:val="53"/>
  </w:num>
  <w:num w:numId="82">
    <w:abstractNumId w:val="169"/>
  </w:num>
  <w:num w:numId="83">
    <w:abstractNumId w:val="302"/>
  </w:num>
  <w:num w:numId="84">
    <w:abstractNumId w:val="258"/>
  </w:num>
  <w:num w:numId="85">
    <w:abstractNumId w:val="42"/>
  </w:num>
  <w:num w:numId="86">
    <w:abstractNumId w:val="0"/>
  </w:num>
  <w:num w:numId="87">
    <w:abstractNumId w:val="151"/>
  </w:num>
  <w:num w:numId="88">
    <w:abstractNumId w:val="111"/>
  </w:num>
  <w:num w:numId="89">
    <w:abstractNumId w:val="9"/>
  </w:num>
  <w:num w:numId="90">
    <w:abstractNumId w:val="88"/>
  </w:num>
  <w:num w:numId="91">
    <w:abstractNumId w:val="104"/>
  </w:num>
  <w:num w:numId="92">
    <w:abstractNumId w:val="117"/>
  </w:num>
  <w:num w:numId="93">
    <w:abstractNumId w:val="207"/>
  </w:num>
  <w:num w:numId="94">
    <w:abstractNumId w:val="19"/>
  </w:num>
  <w:num w:numId="95">
    <w:abstractNumId w:val="82"/>
  </w:num>
  <w:num w:numId="96">
    <w:abstractNumId w:val="291"/>
  </w:num>
  <w:num w:numId="97">
    <w:abstractNumId w:val="280"/>
  </w:num>
  <w:num w:numId="98">
    <w:abstractNumId w:val="179"/>
  </w:num>
  <w:num w:numId="99">
    <w:abstractNumId w:val="287"/>
  </w:num>
  <w:num w:numId="100">
    <w:abstractNumId w:val="145"/>
  </w:num>
  <w:num w:numId="101">
    <w:abstractNumId w:val="255"/>
  </w:num>
  <w:num w:numId="102">
    <w:abstractNumId w:val="39"/>
  </w:num>
  <w:num w:numId="103">
    <w:abstractNumId w:val="294"/>
  </w:num>
  <w:num w:numId="104">
    <w:abstractNumId w:val="152"/>
  </w:num>
  <w:num w:numId="105">
    <w:abstractNumId w:val="150"/>
  </w:num>
  <w:num w:numId="106">
    <w:abstractNumId w:val="55"/>
  </w:num>
  <w:num w:numId="107">
    <w:abstractNumId w:val="89"/>
  </w:num>
  <w:num w:numId="108">
    <w:abstractNumId w:val="57"/>
  </w:num>
  <w:num w:numId="109">
    <w:abstractNumId w:val="245"/>
  </w:num>
  <w:num w:numId="110">
    <w:abstractNumId w:val="46"/>
  </w:num>
  <w:num w:numId="111">
    <w:abstractNumId w:val="165"/>
  </w:num>
  <w:num w:numId="112">
    <w:abstractNumId w:val="108"/>
  </w:num>
  <w:num w:numId="113">
    <w:abstractNumId w:val="27"/>
  </w:num>
  <w:num w:numId="114">
    <w:abstractNumId w:val="185"/>
  </w:num>
  <w:num w:numId="115">
    <w:abstractNumId w:val="266"/>
  </w:num>
  <w:num w:numId="116">
    <w:abstractNumId w:val="238"/>
  </w:num>
  <w:num w:numId="117">
    <w:abstractNumId w:val="15"/>
  </w:num>
  <w:num w:numId="118">
    <w:abstractNumId w:val="202"/>
  </w:num>
  <w:num w:numId="119">
    <w:abstractNumId w:val="64"/>
  </w:num>
  <w:num w:numId="120">
    <w:abstractNumId w:val="143"/>
  </w:num>
  <w:num w:numId="121">
    <w:abstractNumId w:val="58"/>
  </w:num>
  <w:num w:numId="122">
    <w:abstractNumId w:val="54"/>
  </w:num>
  <w:num w:numId="123">
    <w:abstractNumId w:val="189"/>
  </w:num>
  <w:num w:numId="124">
    <w:abstractNumId w:val="231"/>
  </w:num>
  <w:num w:numId="125">
    <w:abstractNumId w:val="215"/>
  </w:num>
  <w:num w:numId="126">
    <w:abstractNumId w:val="98"/>
  </w:num>
  <w:num w:numId="127">
    <w:abstractNumId w:val="164"/>
  </w:num>
  <w:num w:numId="128">
    <w:abstractNumId w:val="14"/>
  </w:num>
  <w:num w:numId="129">
    <w:abstractNumId w:val="170"/>
  </w:num>
  <w:num w:numId="130">
    <w:abstractNumId w:val="239"/>
  </w:num>
  <w:num w:numId="131">
    <w:abstractNumId w:val="70"/>
  </w:num>
  <w:num w:numId="132">
    <w:abstractNumId w:val="62"/>
  </w:num>
  <w:num w:numId="133">
    <w:abstractNumId w:val="5"/>
  </w:num>
  <w:num w:numId="134">
    <w:abstractNumId w:val="211"/>
  </w:num>
  <w:num w:numId="135">
    <w:abstractNumId w:val="100"/>
  </w:num>
  <w:num w:numId="136">
    <w:abstractNumId w:val="33"/>
  </w:num>
  <w:num w:numId="137">
    <w:abstractNumId w:val="271"/>
  </w:num>
  <w:num w:numId="138">
    <w:abstractNumId w:val="292"/>
  </w:num>
  <w:num w:numId="139">
    <w:abstractNumId w:val="230"/>
  </w:num>
  <w:num w:numId="140">
    <w:abstractNumId w:val="171"/>
  </w:num>
  <w:num w:numId="141">
    <w:abstractNumId w:val="303"/>
  </w:num>
  <w:num w:numId="142">
    <w:abstractNumId w:val="269"/>
  </w:num>
  <w:num w:numId="143">
    <w:abstractNumId w:val="43"/>
  </w:num>
  <w:num w:numId="144">
    <w:abstractNumId w:val="121"/>
  </w:num>
  <w:num w:numId="145">
    <w:abstractNumId w:val="203"/>
  </w:num>
  <w:num w:numId="146">
    <w:abstractNumId w:val="110"/>
  </w:num>
  <w:num w:numId="147">
    <w:abstractNumId w:val="219"/>
  </w:num>
  <w:num w:numId="148">
    <w:abstractNumId w:val="251"/>
  </w:num>
  <w:num w:numId="149">
    <w:abstractNumId w:val="71"/>
  </w:num>
  <w:num w:numId="150">
    <w:abstractNumId w:val="24"/>
  </w:num>
  <w:num w:numId="151">
    <w:abstractNumId w:val="247"/>
  </w:num>
  <w:num w:numId="152">
    <w:abstractNumId w:val="85"/>
  </w:num>
  <w:num w:numId="153">
    <w:abstractNumId w:val="256"/>
  </w:num>
  <w:num w:numId="154">
    <w:abstractNumId w:val="277"/>
  </w:num>
  <w:num w:numId="155">
    <w:abstractNumId w:val="102"/>
  </w:num>
  <w:num w:numId="156">
    <w:abstractNumId w:val="95"/>
  </w:num>
  <w:num w:numId="157">
    <w:abstractNumId w:val="17"/>
  </w:num>
  <w:num w:numId="158">
    <w:abstractNumId w:val="187"/>
  </w:num>
  <w:num w:numId="159">
    <w:abstractNumId w:val="249"/>
  </w:num>
  <w:num w:numId="160">
    <w:abstractNumId w:val="285"/>
  </w:num>
  <w:num w:numId="161">
    <w:abstractNumId w:val="74"/>
  </w:num>
  <w:num w:numId="162">
    <w:abstractNumId w:val="242"/>
  </w:num>
  <w:num w:numId="163">
    <w:abstractNumId w:val="130"/>
  </w:num>
  <w:num w:numId="164">
    <w:abstractNumId w:val="298"/>
  </w:num>
  <w:num w:numId="165">
    <w:abstractNumId w:val="107"/>
  </w:num>
  <w:num w:numId="166">
    <w:abstractNumId w:val="48"/>
  </w:num>
  <w:num w:numId="167">
    <w:abstractNumId w:val="81"/>
  </w:num>
  <w:num w:numId="168">
    <w:abstractNumId w:val="36"/>
  </w:num>
  <w:num w:numId="169">
    <w:abstractNumId w:val="113"/>
  </w:num>
  <w:num w:numId="170">
    <w:abstractNumId w:val="263"/>
  </w:num>
  <w:num w:numId="171">
    <w:abstractNumId w:val="146"/>
  </w:num>
  <w:num w:numId="172">
    <w:abstractNumId w:val="135"/>
  </w:num>
  <w:num w:numId="173">
    <w:abstractNumId w:val="228"/>
  </w:num>
  <w:num w:numId="174">
    <w:abstractNumId w:val="34"/>
  </w:num>
  <w:num w:numId="175">
    <w:abstractNumId w:val="222"/>
  </w:num>
  <w:num w:numId="176">
    <w:abstractNumId w:val="123"/>
  </w:num>
  <w:num w:numId="177">
    <w:abstractNumId w:val="254"/>
  </w:num>
  <w:num w:numId="178">
    <w:abstractNumId w:val="216"/>
  </w:num>
  <w:num w:numId="179">
    <w:abstractNumId w:val="186"/>
  </w:num>
  <w:num w:numId="180">
    <w:abstractNumId w:val="253"/>
  </w:num>
  <w:num w:numId="181">
    <w:abstractNumId w:val="141"/>
  </w:num>
  <w:num w:numId="182">
    <w:abstractNumId w:val="144"/>
  </w:num>
  <w:num w:numId="183">
    <w:abstractNumId w:val="75"/>
  </w:num>
  <w:num w:numId="184">
    <w:abstractNumId w:val="208"/>
  </w:num>
  <w:num w:numId="185">
    <w:abstractNumId w:val="125"/>
  </w:num>
  <w:num w:numId="186">
    <w:abstractNumId w:val="252"/>
  </w:num>
  <w:num w:numId="187">
    <w:abstractNumId w:val="234"/>
  </w:num>
  <w:num w:numId="188">
    <w:abstractNumId w:val="232"/>
  </w:num>
  <w:num w:numId="189">
    <w:abstractNumId w:val="112"/>
  </w:num>
  <w:num w:numId="190">
    <w:abstractNumId w:val="12"/>
  </w:num>
  <w:num w:numId="191">
    <w:abstractNumId w:val="214"/>
  </w:num>
  <w:num w:numId="192">
    <w:abstractNumId w:val="137"/>
  </w:num>
  <w:num w:numId="193">
    <w:abstractNumId w:val="199"/>
  </w:num>
  <w:num w:numId="194">
    <w:abstractNumId w:val="25"/>
  </w:num>
  <w:num w:numId="195">
    <w:abstractNumId w:val="159"/>
  </w:num>
  <w:num w:numId="196">
    <w:abstractNumId w:val="235"/>
  </w:num>
  <w:num w:numId="197">
    <w:abstractNumId w:val="206"/>
  </w:num>
  <w:num w:numId="198">
    <w:abstractNumId w:val="66"/>
  </w:num>
  <w:num w:numId="199">
    <w:abstractNumId w:val="49"/>
  </w:num>
  <w:num w:numId="200">
    <w:abstractNumId w:val="20"/>
  </w:num>
  <w:num w:numId="201">
    <w:abstractNumId w:val="92"/>
  </w:num>
  <w:num w:numId="202">
    <w:abstractNumId w:val="160"/>
  </w:num>
  <w:num w:numId="203">
    <w:abstractNumId w:val="301"/>
  </w:num>
  <w:num w:numId="204">
    <w:abstractNumId w:val="221"/>
  </w:num>
  <w:num w:numId="205">
    <w:abstractNumId w:val="261"/>
  </w:num>
  <w:num w:numId="206">
    <w:abstractNumId w:val="63"/>
  </w:num>
  <w:num w:numId="207">
    <w:abstractNumId w:val="94"/>
  </w:num>
  <w:num w:numId="208">
    <w:abstractNumId w:val="274"/>
  </w:num>
  <w:num w:numId="209">
    <w:abstractNumId w:val="40"/>
  </w:num>
  <w:num w:numId="210">
    <w:abstractNumId w:val="212"/>
  </w:num>
  <w:num w:numId="211">
    <w:abstractNumId w:val="73"/>
  </w:num>
  <w:num w:numId="212">
    <w:abstractNumId w:val="209"/>
  </w:num>
  <w:num w:numId="213">
    <w:abstractNumId w:val="213"/>
  </w:num>
  <w:num w:numId="214">
    <w:abstractNumId w:val="99"/>
  </w:num>
  <w:num w:numId="215">
    <w:abstractNumId w:val="290"/>
  </w:num>
  <w:num w:numId="216">
    <w:abstractNumId w:val="237"/>
  </w:num>
  <w:num w:numId="217">
    <w:abstractNumId w:val="225"/>
  </w:num>
  <w:num w:numId="218">
    <w:abstractNumId w:val="248"/>
  </w:num>
  <w:num w:numId="219">
    <w:abstractNumId w:val="6"/>
  </w:num>
  <w:num w:numId="220">
    <w:abstractNumId w:val="114"/>
  </w:num>
  <w:num w:numId="221">
    <w:abstractNumId w:val="96"/>
  </w:num>
  <w:num w:numId="222">
    <w:abstractNumId w:val="16"/>
  </w:num>
  <w:num w:numId="223">
    <w:abstractNumId w:val="172"/>
  </w:num>
  <w:num w:numId="224">
    <w:abstractNumId w:val="149"/>
  </w:num>
  <w:num w:numId="225">
    <w:abstractNumId w:val="52"/>
  </w:num>
  <w:num w:numId="226">
    <w:abstractNumId w:val="246"/>
  </w:num>
  <w:num w:numId="227">
    <w:abstractNumId w:val="87"/>
  </w:num>
  <w:num w:numId="228">
    <w:abstractNumId w:val="30"/>
  </w:num>
  <w:num w:numId="229">
    <w:abstractNumId w:val="194"/>
  </w:num>
  <w:num w:numId="230">
    <w:abstractNumId w:val="148"/>
  </w:num>
  <w:num w:numId="231">
    <w:abstractNumId w:val="190"/>
  </w:num>
  <w:num w:numId="232">
    <w:abstractNumId w:val="174"/>
  </w:num>
  <w:num w:numId="233">
    <w:abstractNumId w:val="196"/>
  </w:num>
  <w:num w:numId="234">
    <w:abstractNumId w:val="127"/>
  </w:num>
  <w:num w:numId="235">
    <w:abstractNumId w:val="119"/>
  </w:num>
  <w:num w:numId="236">
    <w:abstractNumId w:val="56"/>
  </w:num>
  <w:num w:numId="237">
    <w:abstractNumId w:val="273"/>
  </w:num>
  <w:num w:numId="238">
    <w:abstractNumId w:val="192"/>
  </w:num>
  <w:num w:numId="239">
    <w:abstractNumId w:val="296"/>
  </w:num>
  <w:num w:numId="240">
    <w:abstractNumId w:val="233"/>
  </w:num>
  <w:num w:numId="241">
    <w:abstractNumId w:val="177"/>
  </w:num>
  <w:num w:numId="242">
    <w:abstractNumId w:val="278"/>
  </w:num>
  <w:num w:numId="243">
    <w:abstractNumId w:val="198"/>
  </w:num>
  <w:num w:numId="244">
    <w:abstractNumId w:val="101"/>
  </w:num>
  <w:num w:numId="245">
    <w:abstractNumId w:val="180"/>
  </w:num>
  <w:num w:numId="246">
    <w:abstractNumId w:val="61"/>
  </w:num>
  <w:num w:numId="247">
    <w:abstractNumId w:val="115"/>
  </w:num>
  <w:num w:numId="248">
    <w:abstractNumId w:val="158"/>
  </w:num>
  <w:num w:numId="249">
    <w:abstractNumId w:val="80"/>
  </w:num>
  <w:num w:numId="250">
    <w:abstractNumId w:val="131"/>
  </w:num>
  <w:num w:numId="251">
    <w:abstractNumId w:val="210"/>
  </w:num>
  <w:num w:numId="252">
    <w:abstractNumId w:val="139"/>
  </w:num>
  <w:num w:numId="253">
    <w:abstractNumId w:val="133"/>
  </w:num>
  <w:num w:numId="254">
    <w:abstractNumId w:val="67"/>
  </w:num>
  <w:num w:numId="255">
    <w:abstractNumId w:val="201"/>
  </w:num>
  <w:num w:numId="256">
    <w:abstractNumId w:val="166"/>
  </w:num>
  <w:num w:numId="257">
    <w:abstractNumId w:val="178"/>
  </w:num>
  <w:num w:numId="258">
    <w:abstractNumId w:val="223"/>
  </w:num>
  <w:num w:numId="259">
    <w:abstractNumId w:val="284"/>
  </w:num>
  <w:num w:numId="260">
    <w:abstractNumId w:val="69"/>
  </w:num>
  <w:num w:numId="261">
    <w:abstractNumId w:val="106"/>
  </w:num>
  <w:num w:numId="262">
    <w:abstractNumId w:val="173"/>
  </w:num>
  <w:num w:numId="263">
    <w:abstractNumId w:val="7"/>
  </w:num>
  <w:num w:numId="264">
    <w:abstractNumId w:val="93"/>
  </w:num>
  <w:num w:numId="265">
    <w:abstractNumId w:val="286"/>
  </w:num>
  <w:num w:numId="266">
    <w:abstractNumId w:val="128"/>
  </w:num>
  <w:num w:numId="267">
    <w:abstractNumId w:val="156"/>
  </w:num>
  <w:num w:numId="268">
    <w:abstractNumId w:val="147"/>
  </w:num>
  <w:num w:numId="269">
    <w:abstractNumId w:val="188"/>
  </w:num>
  <w:num w:numId="270">
    <w:abstractNumId w:val="240"/>
  </w:num>
  <w:num w:numId="271">
    <w:abstractNumId w:val="163"/>
  </w:num>
  <w:num w:numId="272">
    <w:abstractNumId w:val="241"/>
  </w:num>
  <w:num w:numId="273">
    <w:abstractNumId w:val="229"/>
  </w:num>
  <w:num w:numId="274">
    <w:abstractNumId w:val="183"/>
  </w:num>
  <w:num w:numId="275">
    <w:abstractNumId w:val="224"/>
  </w:num>
  <w:num w:numId="276">
    <w:abstractNumId w:val="22"/>
  </w:num>
  <w:num w:numId="277">
    <w:abstractNumId w:val="29"/>
  </w:num>
  <w:num w:numId="278">
    <w:abstractNumId w:val="97"/>
  </w:num>
  <w:num w:numId="279">
    <w:abstractNumId w:val="129"/>
  </w:num>
  <w:num w:numId="280">
    <w:abstractNumId w:val="250"/>
  </w:num>
  <w:num w:numId="281">
    <w:abstractNumId w:val="120"/>
  </w:num>
  <w:num w:numId="282">
    <w:abstractNumId w:val="265"/>
  </w:num>
  <w:num w:numId="283">
    <w:abstractNumId w:val="47"/>
  </w:num>
  <w:num w:numId="284">
    <w:abstractNumId w:val="76"/>
  </w:num>
  <w:num w:numId="285">
    <w:abstractNumId w:val="259"/>
  </w:num>
  <w:num w:numId="286">
    <w:abstractNumId w:val="118"/>
  </w:num>
  <w:num w:numId="287">
    <w:abstractNumId w:val="227"/>
  </w:num>
  <w:num w:numId="288">
    <w:abstractNumId w:val="244"/>
  </w:num>
  <w:num w:numId="289">
    <w:abstractNumId w:val="300"/>
  </w:num>
  <w:num w:numId="290">
    <w:abstractNumId w:val="260"/>
  </w:num>
  <w:num w:numId="291">
    <w:abstractNumId w:val="176"/>
  </w:num>
  <w:num w:numId="292">
    <w:abstractNumId w:val="41"/>
  </w:num>
  <w:num w:numId="293">
    <w:abstractNumId w:val="32"/>
  </w:num>
  <w:num w:numId="294">
    <w:abstractNumId w:val="83"/>
  </w:num>
  <w:num w:numId="295">
    <w:abstractNumId w:val="276"/>
  </w:num>
  <w:num w:numId="296">
    <w:abstractNumId w:val="262"/>
  </w:num>
  <w:num w:numId="297">
    <w:abstractNumId w:val="132"/>
  </w:num>
  <w:num w:numId="298">
    <w:abstractNumId w:val="167"/>
  </w:num>
  <w:num w:numId="299">
    <w:abstractNumId w:val="77"/>
  </w:num>
  <w:num w:numId="300">
    <w:abstractNumId w:val="161"/>
  </w:num>
  <w:num w:numId="301">
    <w:abstractNumId w:val="11"/>
  </w:num>
  <w:num w:numId="302">
    <w:abstractNumId w:val="13"/>
  </w:num>
  <w:num w:numId="303">
    <w:abstractNumId w:val="51"/>
  </w:num>
  <w:num w:numId="304">
    <w:abstractNumId w:val="218"/>
  </w:num>
  <w:numIdMacAtCleanup w:val="3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347"/>
    <w:rsid w:val="000B7039"/>
    <w:rsid w:val="00122777"/>
    <w:rsid w:val="00426347"/>
    <w:rsid w:val="005F1324"/>
    <w:rsid w:val="00732E63"/>
    <w:rsid w:val="007A1076"/>
    <w:rsid w:val="009F2299"/>
    <w:rsid w:val="00A127D0"/>
    <w:rsid w:val="00A3541A"/>
    <w:rsid w:val="00AB35EF"/>
    <w:rsid w:val="00DE252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E7B480"/>
  <w15:docId w15:val="{6CBB1A4B-E311-4B47-8CBD-740E5A051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rFonts w:ascii="Times New Roman" w:eastAsia="Times New Roman" w:hAnsi="Times New Roman" w:cs="Times New Roman"/>
    </w:rPr>
  </w:style>
  <w:style w:type="paragraph" w:styleId="Naslov1">
    <w:name w:val="heading 1"/>
    <w:basedOn w:val="Navaden"/>
    <w:uiPriority w:val="9"/>
    <w:qFormat/>
    <w:pPr>
      <w:spacing w:before="249"/>
      <w:ind w:left="1012" w:hanging="433"/>
      <w:outlineLvl w:val="0"/>
    </w:pPr>
    <w:rPr>
      <w:rFonts w:ascii="Arial" w:eastAsia="Arial" w:hAnsi="Arial" w:cs="Arial"/>
      <w:b/>
      <w:bCs/>
      <w:sz w:val="28"/>
      <w:szCs w:val="28"/>
    </w:rPr>
  </w:style>
  <w:style w:type="paragraph" w:styleId="Naslov2">
    <w:name w:val="heading 2"/>
    <w:basedOn w:val="Navaden"/>
    <w:uiPriority w:val="9"/>
    <w:unhideWhenUsed/>
    <w:qFormat/>
    <w:pPr>
      <w:ind w:left="1545" w:hanging="539"/>
      <w:outlineLvl w:val="1"/>
    </w:pPr>
    <w:rPr>
      <w:rFonts w:ascii="Arial" w:eastAsia="Arial" w:hAnsi="Arial" w:cs="Arial"/>
      <w:b/>
      <w:bCs/>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Kazalovsebine1">
    <w:name w:val="toc 1"/>
    <w:basedOn w:val="Navaden"/>
    <w:uiPriority w:val="1"/>
    <w:qFormat/>
    <w:pPr>
      <w:spacing w:before="223"/>
      <w:ind w:left="1022" w:hanging="443"/>
    </w:pPr>
    <w:rPr>
      <w:b/>
      <w:bCs/>
      <w:sz w:val="24"/>
      <w:szCs w:val="24"/>
    </w:rPr>
  </w:style>
  <w:style w:type="paragraph" w:styleId="Kazalovsebine2">
    <w:name w:val="toc 2"/>
    <w:basedOn w:val="Navaden"/>
    <w:uiPriority w:val="1"/>
    <w:qFormat/>
    <w:pPr>
      <w:spacing w:before="12"/>
      <w:ind w:left="1461" w:hanging="882"/>
    </w:pPr>
    <w:rPr>
      <w:sz w:val="24"/>
      <w:szCs w:val="24"/>
    </w:rPr>
  </w:style>
  <w:style w:type="paragraph" w:styleId="Kazalovsebine3">
    <w:name w:val="toc 3"/>
    <w:basedOn w:val="Navaden"/>
    <w:uiPriority w:val="1"/>
    <w:qFormat/>
    <w:pPr>
      <w:spacing w:line="258" w:lineRule="exact"/>
      <w:ind w:left="1713"/>
    </w:pPr>
    <w:rPr>
      <w:sz w:val="24"/>
      <w:szCs w:val="24"/>
    </w:rPr>
  </w:style>
  <w:style w:type="paragraph" w:styleId="Telobesedila">
    <w:name w:val="Body Text"/>
    <w:basedOn w:val="Navaden"/>
    <w:uiPriority w:val="1"/>
    <w:qFormat/>
    <w:rPr>
      <w:sz w:val="24"/>
      <w:szCs w:val="24"/>
    </w:rPr>
  </w:style>
  <w:style w:type="paragraph" w:styleId="Naslov">
    <w:name w:val="Title"/>
    <w:basedOn w:val="Navaden"/>
    <w:uiPriority w:val="10"/>
    <w:qFormat/>
    <w:pPr>
      <w:spacing w:before="86"/>
      <w:ind w:left="2622" w:right="954" w:hanging="3054"/>
    </w:pPr>
    <w:rPr>
      <w:rFonts w:ascii="Verdana" w:eastAsia="Verdana" w:hAnsi="Verdana" w:cs="Verdana"/>
      <w:b/>
      <w:bCs/>
      <w:sz w:val="64"/>
      <w:szCs w:val="64"/>
    </w:rPr>
  </w:style>
  <w:style w:type="paragraph" w:styleId="Odstavekseznama">
    <w:name w:val="List Paragraph"/>
    <w:basedOn w:val="Navaden"/>
    <w:uiPriority w:val="1"/>
    <w:qFormat/>
    <w:pPr>
      <w:ind w:left="1300" w:hanging="882"/>
    </w:pPr>
  </w:style>
  <w:style w:type="paragraph" w:customStyle="1" w:styleId="TableParagraph">
    <w:name w:val="Table Paragraph"/>
    <w:basedOn w:val="Navaden"/>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famenet.eu"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3.xml"/><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4.xml"/><Relationship Id="rId28" Type="http://schemas.openxmlformats.org/officeDocument/2006/relationships/header" Target="header7.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122</Pages>
  <Words>26645</Words>
  <Characters>151879</Characters>
  <Application>Microsoft Office Word</Application>
  <DocSecurity>0</DocSecurity>
  <Lines>1265</Lines>
  <Paragraphs>356</Paragraphs>
  <ScaleCrop>false</ScaleCrop>
  <HeadingPairs>
    <vt:vector size="2" baseType="variant">
      <vt:variant>
        <vt:lpstr>Naslov</vt:lpstr>
      </vt:variant>
      <vt:variant>
        <vt:i4>1</vt:i4>
      </vt:variant>
    </vt:vector>
  </HeadingPairs>
  <TitlesOfParts>
    <vt:vector size="1" baseType="lpstr">
      <vt:lpstr>CT03.1_working_paper_EMFAF_MEF_2021-2027_2021-07</vt:lpstr>
    </vt:vector>
  </TitlesOfParts>
  <Company/>
  <LinksUpToDate>false</LinksUpToDate>
  <CharactersWithSpaces>178168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CT03.1_working_paper_EMFAF_MEF_2021-2027_2021-07</dc:title>
  <dc:subject>CT03.1</dc:subject>
  <dc:creator>Christine Hamza</dc:creator>
  <cp:lastModifiedBy>Neža Sautet</cp:lastModifiedBy>
  <cp:revision>2</cp:revision>
  <dcterms:created xsi:type="dcterms:W3CDTF">2022-06-22T05:52:00Z</dcterms:created>
  <dcterms:modified xsi:type="dcterms:W3CDTF">2022-06-22T05:52:00Z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2022-04-19T00:00:00Z</vt:filetime>
  </property>
  <property fmtid="{D5CDD505-2E9C-101B-9397-08002B2CF9AE}" pid="3" name="Creator">
    <vt:lpwstr>Microsoft® Word 2016</vt:lpwstr>
  </property>
  <property fmtid="{D5CDD505-2E9C-101B-9397-08002B2CF9AE}" pid="4" name="LastSaved">
    <vt:filetime>2022-06-08T00:00:00Z</vt:filetime>
  </property>
</Properties>
</file>