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499A" w14:textId="77777777" w:rsidR="003513AD" w:rsidRPr="00190567" w:rsidRDefault="003513AD" w:rsidP="00341254">
      <w:pPr>
        <w:rPr>
          <w:rFonts w:ascii="Republika" w:hAnsi="Republika" w:cs="Arial"/>
          <w:sz w:val="20"/>
          <w:szCs w:val="20"/>
          <w:highlight w:val="lightGray"/>
        </w:rPr>
      </w:pPr>
      <w:r w:rsidRPr="00190567">
        <w:rPr>
          <w:rFonts w:ascii="Republika" w:hAnsi="Republika" w:cs="Arial"/>
          <w:noProof/>
          <w:sz w:val="20"/>
          <w:szCs w:val="20"/>
          <w:lang w:eastAsia="sl-SI"/>
        </w:rPr>
        <w:t xml:space="preserve">                                                                  </w:t>
      </w:r>
    </w:p>
    <w:p w14:paraId="2C389F4B" w14:textId="77777777" w:rsidR="00C66F27" w:rsidRDefault="00C66F27" w:rsidP="00341254">
      <w:pPr>
        <w:jc w:val="center"/>
        <w:rPr>
          <w:rFonts w:ascii="Republika" w:hAnsi="Republika" w:cs="Arial"/>
          <w:sz w:val="20"/>
          <w:szCs w:val="20"/>
          <w:highlight w:val="lightGray"/>
        </w:rPr>
      </w:pPr>
    </w:p>
    <w:p w14:paraId="1343CDF3" w14:textId="77777777" w:rsidR="00C66F27" w:rsidRPr="00C66F27" w:rsidRDefault="00C66F27" w:rsidP="00C66F27">
      <w:pPr>
        <w:rPr>
          <w:rFonts w:ascii="Republika" w:hAnsi="Republika" w:cs="Arial"/>
          <w:sz w:val="20"/>
          <w:szCs w:val="20"/>
          <w:highlight w:val="lightGray"/>
        </w:rPr>
      </w:pPr>
    </w:p>
    <w:p w14:paraId="2B40A49E" w14:textId="77777777" w:rsidR="00C66F27" w:rsidRPr="00C66F27" w:rsidRDefault="00C66F27" w:rsidP="00C66F27">
      <w:pPr>
        <w:rPr>
          <w:rFonts w:ascii="Republika" w:hAnsi="Republika" w:cs="Arial"/>
          <w:sz w:val="20"/>
          <w:szCs w:val="20"/>
          <w:highlight w:val="lightGray"/>
        </w:rPr>
      </w:pPr>
    </w:p>
    <w:p w14:paraId="69F803DC" w14:textId="77777777" w:rsidR="00C66F27" w:rsidRPr="00C66F27" w:rsidRDefault="00C66F27" w:rsidP="00C66F27">
      <w:pPr>
        <w:rPr>
          <w:rFonts w:ascii="Republika" w:hAnsi="Republika" w:cs="Arial"/>
          <w:sz w:val="20"/>
          <w:szCs w:val="20"/>
          <w:highlight w:val="lightGray"/>
        </w:rPr>
      </w:pPr>
    </w:p>
    <w:p w14:paraId="6AB8ED2E" w14:textId="77777777" w:rsidR="00B54266" w:rsidRPr="00190567" w:rsidRDefault="00B54266" w:rsidP="00C66F27">
      <w:pPr>
        <w:tabs>
          <w:tab w:val="left" w:pos="2625"/>
        </w:tabs>
        <w:rPr>
          <w:rFonts w:ascii="Republika" w:hAnsi="Republika" w:cs="Arial"/>
          <w:sz w:val="20"/>
          <w:szCs w:val="20"/>
        </w:rPr>
      </w:pPr>
    </w:p>
    <w:p w14:paraId="536FEAE1" w14:textId="77777777" w:rsidR="00B54266" w:rsidRPr="00190567" w:rsidRDefault="00B54266" w:rsidP="00341254">
      <w:pPr>
        <w:rPr>
          <w:rFonts w:ascii="Republika" w:hAnsi="Republika" w:cs="Arial"/>
          <w:sz w:val="20"/>
          <w:szCs w:val="20"/>
        </w:rPr>
      </w:pPr>
    </w:p>
    <w:p w14:paraId="0792AC88" w14:textId="77777777" w:rsidR="00B54266" w:rsidRPr="00190567" w:rsidRDefault="00B54266" w:rsidP="00341254">
      <w:pPr>
        <w:rPr>
          <w:rFonts w:ascii="Republika" w:hAnsi="Republika" w:cs="Arial"/>
          <w:sz w:val="20"/>
          <w:szCs w:val="20"/>
        </w:rPr>
      </w:pPr>
    </w:p>
    <w:p w14:paraId="20F19B60" w14:textId="77777777" w:rsidR="00B54266" w:rsidRPr="00190567" w:rsidRDefault="00B54266" w:rsidP="00341254">
      <w:pPr>
        <w:rPr>
          <w:rFonts w:ascii="Republika" w:hAnsi="Republika" w:cs="Arial"/>
          <w:sz w:val="20"/>
          <w:szCs w:val="20"/>
        </w:rPr>
      </w:pPr>
    </w:p>
    <w:p w14:paraId="77626BC3" w14:textId="77777777" w:rsidR="00CE1C7E" w:rsidRDefault="00521C50" w:rsidP="00CE1C7E">
      <w:pPr>
        <w:jc w:val="center"/>
        <w:rPr>
          <w:rFonts w:ascii="Republika" w:hAnsi="Republika" w:cs="Arial"/>
          <w:b/>
          <w:sz w:val="40"/>
          <w:szCs w:val="40"/>
        </w:rPr>
      </w:pPr>
      <w:r>
        <w:rPr>
          <w:rFonts w:ascii="Republika" w:hAnsi="Republika" w:cs="Arial"/>
          <w:b/>
          <w:sz w:val="40"/>
          <w:szCs w:val="40"/>
        </w:rPr>
        <w:t xml:space="preserve">DESCRIPTION OF THE MANAGEMENT AND CONTROL SYSTEM </w:t>
      </w:r>
      <w:r w:rsidR="00CE1C7E">
        <w:rPr>
          <w:rFonts w:ascii="Republika" w:hAnsi="Republika" w:cs="Arial"/>
          <w:b/>
          <w:sz w:val="40"/>
          <w:szCs w:val="40"/>
        </w:rPr>
        <w:t>FOR</w:t>
      </w:r>
      <w:r>
        <w:rPr>
          <w:rFonts w:ascii="Republika" w:hAnsi="Republika" w:cs="Arial"/>
          <w:b/>
          <w:sz w:val="40"/>
          <w:szCs w:val="40"/>
        </w:rPr>
        <w:t xml:space="preserve"> THE </w:t>
      </w:r>
    </w:p>
    <w:p w14:paraId="1EE157F7" w14:textId="55429BDE" w:rsidR="00521C50" w:rsidRDefault="00521C50" w:rsidP="00CE1C7E">
      <w:pPr>
        <w:jc w:val="center"/>
        <w:rPr>
          <w:rFonts w:ascii="Republika" w:hAnsi="Republika" w:cs="Arial"/>
          <w:b/>
          <w:sz w:val="40"/>
          <w:szCs w:val="40"/>
        </w:rPr>
      </w:pPr>
      <w:r>
        <w:rPr>
          <w:rFonts w:ascii="Republika" w:hAnsi="Republika" w:cs="Arial"/>
          <w:b/>
          <w:sz w:val="40"/>
          <w:szCs w:val="40"/>
        </w:rPr>
        <w:t xml:space="preserve">EUROPEAN UNION SOLIDARITY FUND </w:t>
      </w:r>
    </w:p>
    <w:p w14:paraId="04177C7B" w14:textId="49724E82" w:rsidR="00583293" w:rsidRPr="00CE1C7E" w:rsidRDefault="00521C50" w:rsidP="00CE1C7E">
      <w:pPr>
        <w:jc w:val="center"/>
        <w:rPr>
          <w:rFonts w:ascii="Republika" w:hAnsi="Republika" w:cs="Arial"/>
          <w:b/>
          <w:sz w:val="40"/>
          <w:szCs w:val="40"/>
          <w:lang w:val="en-IE"/>
        </w:rPr>
      </w:pPr>
      <w:r w:rsidRPr="00521C50">
        <w:rPr>
          <w:rFonts w:ascii="Republika" w:hAnsi="Republika" w:cs="Arial"/>
          <w:b/>
          <w:sz w:val="40"/>
          <w:szCs w:val="40"/>
          <w:lang w:val="en-IE"/>
        </w:rPr>
        <w:t>for f</w:t>
      </w:r>
      <w:r w:rsidR="00CE1C7E">
        <w:rPr>
          <w:rFonts w:ascii="Republika" w:hAnsi="Republika" w:cs="Arial"/>
          <w:b/>
          <w:sz w:val="40"/>
          <w:szCs w:val="40"/>
          <w:lang w:val="en-IE"/>
        </w:rPr>
        <w:t>inancing</w:t>
      </w:r>
      <w:r w:rsidRPr="00521C50">
        <w:rPr>
          <w:rFonts w:ascii="Republika" w:hAnsi="Republika" w:cs="Arial"/>
          <w:b/>
          <w:sz w:val="40"/>
          <w:szCs w:val="40"/>
          <w:lang w:val="en-IE"/>
        </w:rPr>
        <w:t xml:space="preserve"> essential emergency operations </w:t>
      </w:r>
      <w:r w:rsidR="007E4D47">
        <w:rPr>
          <w:rFonts w:ascii="Republika" w:hAnsi="Republika" w:cs="Arial"/>
          <w:b/>
          <w:sz w:val="40"/>
          <w:szCs w:val="40"/>
          <w:lang w:val="en-IE"/>
        </w:rPr>
        <w:t xml:space="preserve">in the scope of </w:t>
      </w:r>
      <w:r w:rsidRPr="00521C50">
        <w:rPr>
          <w:rFonts w:ascii="Republika" w:hAnsi="Republika" w:cs="Arial"/>
          <w:b/>
          <w:sz w:val="40"/>
          <w:szCs w:val="40"/>
          <w:lang w:val="en-IE"/>
        </w:rPr>
        <w:t xml:space="preserve">recovery measures </w:t>
      </w:r>
      <w:r w:rsidR="0043382F">
        <w:rPr>
          <w:rFonts w:ascii="Republika" w:hAnsi="Republika" w:cs="Arial"/>
          <w:b/>
          <w:sz w:val="40"/>
          <w:szCs w:val="40"/>
          <w:lang w:val="en-IE"/>
        </w:rPr>
        <w:t>following</w:t>
      </w:r>
      <w:r w:rsidR="00CE1C7E">
        <w:rPr>
          <w:rFonts w:ascii="Republika" w:hAnsi="Republika" w:cs="Arial"/>
          <w:b/>
          <w:sz w:val="40"/>
          <w:szCs w:val="40"/>
          <w:lang w:val="en-IE"/>
        </w:rPr>
        <w:t xml:space="preserve"> the</w:t>
      </w:r>
      <w:r w:rsidRPr="00521C50">
        <w:rPr>
          <w:rFonts w:ascii="Republika" w:hAnsi="Republika" w:cs="Arial"/>
          <w:b/>
          <w:sz w:val="40"/>
          <w:szCs w:val="40"/>
          <w:lang w:val="en-IE"/>
        </w:rPr>
        <w:t xml:space="preserve"> August 2023 floods in Slovenia </w:t>
      </w:r>
    </w:p>
    <w:p w14:paraId="140F2CBD" w14:textId="77777777" w:rsidR="00583293" w:rsidRPr="00190567" w:rsidRDefault="00583293" w:rsidP="00341254">
      <w:pPr>
        <w:rPr>
          <w:rFonts w:ascii="Republika" w:hAnsi="Republika" w:cs="Arial"/>
          <w:sz w:val="20"/>
          <w:szCs w:val="20"/>
        </w:rPr>
      </w:pPr>
    </w:p>
    <w:p w14:paraId="25340F07" w14:textId="77777777" w:rsidR="00886D73" w:rsidRDefault="00886D73" w:rsidP="007D3D96">
      <w:pPr>
        <w:spacing w:after="0"/>
        <w:rPr>
          <w:rFonts w:ascii="Republika" w:hAnsi="Republika" w:cs="Arial"/>
        </w:rPr>
      </w:pPr>
    </w:p>
    <w:p w14:paraId="59313424" w14:textId="77777777" w:rsidR="00886D73" w:rsidRDefault="00886D73" w:rsidP="007D3D96">
      <w:pPr>
        <w:spacing w:after="0"/>
        <w:rPr>
          <w:rFonts w:ascii="Republika" w:hAnsi="Republika" w:cs="Arial"/>
        </w:rPr>
      </w:pPr>
    </w:p>
    <w:p w14:paraId="4FAA368C" w14:textId="77777777" w:rsidR="00886D73" w:rsidRDefault="00886D73" w:rsidP="007D3D96">
      <w:pPr>
        <w:spacing w:after="0"/>
        <w:rPr>
          <w:rFonts w:ascii="Republika" w:hAnsi="Republika" w:cs="Arial"/>
        </w:rPr>
      </w:pPr>
    </w:p>
    <w:p w14:paraId="4FFB8129" w14:textId="77777777" w:rsidR="00886D73" w:rsidRDefault="00886D73" w:rsidP="007D3D96">
      <w:pPr>
        <w:spacing w:after="0"/>
        <w:rPr>
          <w:rFonts w:ascii="Republika" w:hAnsi="Republika" w:cs="Arial"/>
        </w:rPr>
      </w:pPr>
    </w:p>
    <w:p w14:paraId="7E96D5BC" w14:textId="77777777" w:rsidR="00EB184C" w:rsidRDefault="00EB184C" w:rsidP="007D3D96">
      <w:pPr>
        <w:spacing w:after="0"/>
        <w:rPr>
          <w:rFonts w:ascii="Republika" w:hAnsi="Republika" w:cs="Arial"/>
        </w:rPr>
      </w:pPr>
    </w:p>
    <w:p w14:paraId="7B929750" w14:textId="77777777" w:rsidR="00EB184C" w:rsidRDefault="00EB184C" w:rsidP="007D3D96">
      <w:pPr>
        <w:spacing w:after="0"/>
        <w:rPr>
          <w:rFonts w:ascii="Republika" w:hAnsi="Republika" w:cs="Arial"/>
        </w:rPr>
      </w:pPr>
    </w:p>
    <w:p w14:paraId="41C3C861" w14:textId="77777777" w:rsidR="00EB184C" w:rsidRDefault="00EB184C" w:rsidP="007D3D96">
      <w:pPr>
        <w:spacing w:after="0"/>
        <w:rPr>
          <w:rFonts w:ascii="Republika" w:hAnsi="Republika" w:cs="Arial"/>
        </w:rPr>
      </w:pPr>
    </w:p>
    <w:p w14:paraId="0EEB15DF" w14:textId="77777777" w:rsidR="00EB184C" w:rsidRDefault="00EB184C" w:rsidP="007D3D96">
      <w:pPr>
        <w:spacing w:after="0"/>
        <w:rPr>
          <w:rFonts w:ascii="Republika" w:hAnsi="Republika" w:cs="Arial"/>
        </w:rPr>
      </w:pPr>
    </w:p>
    <w:p w14:paraId="6BB2BD50" w14:textId="77777777" w:rsidR="00EB184C" w:rsidRDefault="00EB184C" w:rsidP="007D3D96">
      <w:pPr>
        <w:spacing w:after="0"/>
        <w:rPr>
          <w:rFonts w:ascii="Republika" w:hAnsi="Republika" w:cs="Arial"/>
        </w:rPr>
      </w:pPr>
    </w:p>
    <w:p w14:paraId="431593D5" w14:textId="77777777" w:rsidR="00EB184C" w:rsidRDefault="00EB184C" w:rsidP="007D3D96">
      <w:pPr>
        <w:spacing w:after="0"/>
        <w:rPr>
          <w:rFonts w:ascii="Republika" w:hAnsi="Republika" w:cs="Arial"/>
        </w:rPr>
      </w:pPr>
    </w:p>
    <w:p w14:paraId="2DD53044" w14:textId="77777777" w:rsidR="00EB184C" w:rsidRDefault="00EB184C" w:rsidP="007D3D96">
      <w:pPr>
        <w:spacing w:after="0"/>
        <w:rPr>
          <w:rFonts w:ascii="Republika" w:hAnsi="Republika" w:cs="Arial"/>
        </w:rPr>
      </w:pPr>
    </w:p>
    <w:p w14:paraId="66A96B08" w14:textId="77777777" w:rsidR="00EB184C" w:rsidRDefault="00EB184C" w:rsidP="007D3D96">
      <w:pPr>
        <w:spacing w:after="0"/>
        <w:rPr>
          <w:rFonts w:ascii="Republika" w:hAnsi="Republika" w:cs="Arial"/>
        </w:rPr>
      </w:pPr>
    </w:p>
    <w:p w14:paraId="0C7BF2F1" w14:textId="77777777" w:rsidR="00EB184C" w:rsidRDefault="00EB184C" w:rsidP="007D3D96">
      <w:pPr>
        <w:spacing w:after="0"/>
        <w:rPr>
          <w:rFonts w:ascii="Republika" w:hAnsi="Republika" w:cs="Arial"/>
        </w:rPr>
      </w:pPr>
    </w:p>
    <w:p w14:paraId="0A23C3A6" w14:textId="77777777" w:rsidR="00EB184C" w:rsidRDefault="00EB184C" w:rsidP="007D3D96">
      <w:pPr>
        <w:spacing w:after="0"/>
        <w:rPr>
          <w:rFonts w:ascii="Republika" w:hAnsi="Republika" w:cs="Arial"/>
        </w:rPr>
      </w:pPr>
    </w:p>
    <w:p w14:paraId="19155E58" w14:textId="77777777" w:rsidR="00EB184C" w:rsidRDefault="00EB184C" w:rsidP="007D3D96">
      <w:pPr>
        <w:spacing w:after="0"/>
        <w:rPr>
          <w:rFonts w:ascii="Republika" w:hAnsi="Republika" w:cs="Arial"/>
        </w:rPr>
      </w:pPr>
    </w:p>
    <w:p w14:paraId="63D121CB" w14:textId="77777777" w:rsidR="00EB184C" w:rsidRDefault="00EB184C" w:rsidP="007D3D96">
      <w:pPr>
        <w:spacing w:after="0"/>
        <w:rPr>
          <w:rFonts w:ascii="Republika" w:hAnsi="Republika" w:cs="Arial"/>
        </w:rPr>
      </w:pPr>
    </w:p>
    <w:p w14:paraId="690A620E" w14:textId="77777777" w:rsidR="00EB184C" w:rsidRDefault="00EB184C" w:rsidP="007D3D96">
      <w:pPr>
        <w:spacing w:after="0"/>
        <w:rPr>
          <w:rFonts w:ascii="Republika" w:hAnsi="Republika" w:cs="Arial"/>
        </w:rPr>
      </w:pPr>
    </w:p>
    <w:p w14:paraId="4E608FD9" w14:textId="3266EF2D" w:rsidR="00F54CD7" w:rsidRPr="00F54CD7" w:rsidRDefault="007D3D96" w:rsidP="00F54CD7">
      <w:pPr>
        <w:spacing w:after="0"/>
        <w:rPr>
          <w:rFonts w:ascii="Republika" w:hAnsi="Republika" w:cs="Arial"/>
        </w:rPr>
        <w:sectPr w:rsidR="00F54CD7" w:rsidRPr="00F54CD7" w:rsidSect="00664FAF">
          <w:headerReference w:type="default" r:id="rId8"/>
          <w:footerReference w:type="default" r:id="rId9"/>
          <w:headerReference w:type="first" r:id="rId10"/>
          <w:type w:val="continuous"/>
          <w:pgSz w:w="11906" w:h="16838" w:code="9"/>
          <w:pgMar w:top="1134" w:right="1417" w:bottom="1417" w:left="1417" w:header="708" w:footer="708" w:gutter="0"/>
          <w:pgNumType w:chapStyle="1"/>
          <w:cols w:space="708"/>
          <w:titlePg/>
          <w:docGrid w:linePitch="360"/>
        </w:sectPr>
      </w:pPr>
      <w:r>
        <w:rPr>
          <w:rFonts w:ascii="Republika" w:hAnsi="Republika" w:cs="Arial"/>
        </w:rPr>
        <w:t xml:space="preserve">Ljubljana, </w:t>
      </w:r>
      <w:r w:rsidR="00521C50" w:rsidRPr="00DB60CE">
        <w:rPr>
          <w:rFonts w:ascii="Republika" w:hAnsi="Republika" w:cs="Arial"/>
          <w:lang w:val="en-IE"/>
        </w:rPr>
        <w:t>J</w:t>
      </w:r>
      <w:r w:rsidR="00935A49" w:rsidRPr="00DB60CE">
        <w:rPr>
          <w:rFonts w:ascii="Republika" w:hAnsi="Republika" w:cs="Arial"/>
          <w:lang w:val="en-IE"/>
        </w:rPr>
        <w:t>u</w:t>
      </w:r>
      <w:r w:rsidR="006E2DD3" w:rsidRPr="00DB60CE">
        <w:rPr>
          <w:rFonts w:ascii="Republika" w:hAnsi="Republika" w:cs="Arial"/>
          <w:lang w:val="en-IE"/>
        </w:rPr>
        <w:t>l</w:t>
      </w:r>
      <w:r w:rsidR="00521C50" w:rsidRPr="00DB60CE">
        <w:rPr>
          <w:rFonts w:ascii="Republika" w:hAnsi="Republika" w:cs="Arial"/>
          <w:lang w:val="en-IE"/>
        </w:rPr>
        <w:t>y</w:t>
      </w:r>
      <w:r w:rsidRPr="00190567">
        <w:rPr>
          <w:rFonts w:ascii="Republika" w:hAnsi="Republika" w:cs="Arial"/>
        </w:rPr>
        <w:t xml:space="preserve"> </w:t>
      </w:r>
      <w:r w:rsidR="0095591B" w:rsidRPr="00190567">
        <w:rPr>
          <w:rFonts w:ascii="Republika" w:hAnsi="Republika" w:cs="Arial"/>
        </w:rPr>
        <w:t>202</w:t>
      </w:r>
      <w:r w:rsidR="009268DB">
        <w:rPr>
          <w:rFonts w:ascii="Republika" w:hAnsi="Republika" w:cs="Arial"/>
        </w:rPr>
        <w:t>4</w:t>
      </w:r>
      <w:r>
        <w:rPr>
          <w:rFonts w:ascii="Republika" w:hAnsi="Republika" w:cs="Arial"/>
        </w:rPr>
        <w:t xml:space="preserve">              </w:t>
      </w:r>
      <w:r>
        <w:rPr>
          <w:rFonts w:ascii="Republika" w:hAnsi="Republika" w:cs="Arial"/>
        </w:rPr>
        <w:tab/>
      </w:r>
      <w:r>
        <w:rPr>
          <w:rFonts w:ascii="Republika" w:hAnsi="Republika" w:cs="Arial"/>
        </w:rPr>
        <w:tab/>
      </w:r>
      <w:r>
        <w:rPr>
          <w:rFonts w:ascii="Republika" w:hAnsi="Republika" w:cs="Arial"/>
        </w:rPr>
        <w:tab/>
      </w:r>
      <w:r>
        <w:rPr>
          <w:rFonts w:ascii="Republika" w:hAnsi="Republika" w:cs="Arial"/>
        </w:rPr>
        <w:tab/>
      </w:r>
      <w:r>
        <w:rPr>
          <w:rFonts w:ascii="Republika" w:hAnsi="Republika" w:cs="Arial"/>
        </w:rPr>
        <w:tab/>
      </w:r>
      <w:r>
        <w:rPr>
          <w:rFonts w:ascii="Republika" w:hAnsi="Republika" w:cs="Arial"/>
        </w:rPr>
        <w:tab/>
      </w:r>
      <w:r>
        <w:rPr>
          <w:rFonts w:ascii="Republika" w:hAnsi="Republika" w:cs="Arial"/>
        </w:rPr>
        <w:tab/>
      </w:r>
      <w:bookmarkStart w:id="0" w:name="_Toc102128214"/>
      <w:bookmarkStart w:id="1" w:name="_Toc154140035"/>
    </w:p>
    <w:p w14:paraId="697B4CB9" w14:textId="66CCAF38" w:rsidR="00F54CD7" w:rsidRPr="00F54CD7" w:rsidRDefault="00521C50" w:rsidP="00F54CD7">
      <w:pPr>
        <w:jc w:val="left"/>
        <w:rPr>
          <w:rFonts w:ascii="Republika" w:hAnsi="Republika"/>
          <w:color w:val="2E74B5" w:themeColor="accent1" w:themeShade="BF"/>
          <w:sz w:val="32"/>
          <w:szCs w:val="32"/>
        </w:rPr>
      </w:pPr>
      <w:r>
        <w:rPr>
          <w:rFonts w:ascii="Republika" w:hAnsi="Republika"/>
          <w:color w:val="2E74B5" w:themeColor="accent1" w:themeShade="BF"/>
          <w:sz w:val="32"/>
          <w:szCs w:val="32"/>
        </w:rPr>
        <w:lastRenderedPageBreak/>
        <w:t>TABLE OF CONTENTS</w:t>
      </w:r>
    </w:p>
    <w:sdt>
      <w:sdtPr>
        <w:rPr>
          <w:rFonts w:asciiTheme="minorHAnsi" w:eastAsiaTheme="minorHAnsi" w:hAnsiTheme="minorHAnsi" w:cstheme="minorBidi"/>
          <w:noProof w:val="0"/>
          <w:color w:val="auto"/>
          <w:sz w:val="22"/>
          <w:szCs w:val="22"/>
          <w:lang w:eastAsia="en-US"/>
        </w:rPr>
        <w:id w:val="-1522012800"/>
        <w:docPartObj>
          <w:docPartGallery w:val="Table of Contents"/>
          <w:docPartUnique/>
        </w:docPartObj>
      </w:sdtPr>
      <w:sdtEndPr/>
      <w:sdtContent>
        <w:p w14:paraId="3A3B4DB1" w14:textId="77777777" w:rsidR="003A4AD6" w:rsidRDefault="003A4AD6">
          <w:pPr>
            <w:pStyle w:val="NaslovTOC"/>
          </w:pPr>
        </w:p>
        <w:p w14:paraId="46DEED16" w14:textId="43068B44" w:rsidR="00DB60CE" w:rsidRDefault="003A4AD6">
          <w:pPr>
            <w:pStyle w:val="Kazalovsebine1"/>
            <w:rPr>
              <w:rFonts w:eastAsiaTheme="minorEastAsia" w:cstheme="minorBidi"/>
              <w:b w:val="0"/>
              <w:bCs w:val="0"/>
              <w:noProof/>
              <w:kern w:val="2"/>
              <w:sz w:val="22"/>
              <w:szCs w:val="22"/>
              <w:lang w:eastAsia="sl-SI"/>
              <w14:ligatures w14:val="standardContextual"/>
            </w:rPr>
          </w:pPr>
          <w:r w:rsidRPr="003A4AD6">
            <w:rPr>
              <w:rFonts w:ascii="Republika" w:hAnsi="Republika"/>
              <w:b w:val="0"/>
              <w:bCs w:val="0"/>
              <w:sz w:val="24"/>
              <w:szCs w:val="24"/>
            </w:rPr>
            <w:fldChar w:fldCharType="begin"/>
          </w:r>
          <w:r w:rsidRPr="003A4AD6">
            <w:rPr>
              <w:rFonts w:ascii="Republika" w:hAnsi="Republika"/>
              <w:b w:val="0"/>
              <w:bCs w:val="0"/>
              <w:sz w:val="24"/>
              <w:szCs w:val="24"/>
            </w:rPr>
            <w:instrText xml:space="preserve"> TOC \o "1-3" \h \z \u </w:instrText>
          </w:r>
          <w:r w:rsidRPr="003A4AD6">
            <w:rPr>
              <w:rFonts w:ascii="Republika" w:hAnsi="Republika"/>
              <w:b w:val="0"/>
              <w:bCs w:val="0"/>
              <w:sz w:val="24"/>
              <w:szCs w:val="24"/>
            </w:rPr>
            <w:fldChar w:fldCharType="separate"/>
          </w:r>
          <w:hyperlink w:anchor="_Toc176174595" w:history="1">
            <w:r w:rsidR="00DB60CE" w:rsidRPr="003F251C">
              <w:rPr>
                <w:rStyle w:val="Hiperpovezava"/>
                <w:rFonts w:ascii="Republika" w:hAnsi="Republika"/>
                <w:noProof/>
              </w:rPr>
              <w:t>LIST OF ABBREVIATIONS</w:t>
            </w:r>
            <w:r w:rsidR="00DB60CE">
              <w:rPr>
                <w:noProof/>
                <w:webHidden/>
              </w:rPr>
              <w:tab/>
            </w:r>
            <w:r w:rsidR="00DB60CE">
              <w:rPr>
                <w:noProof/>
                <w:webHidden/>
              </w:rPr>
              <w:fldChar w:fldCharType="begin"/>
            </w:r>
            <w:r w:rsidR="00DB60CE">
              <w:rPr>
                <w:noProof/>
                <w:webHidden/>
              </w:rPr>
              <w:instrText xml:space="preserve"> PAGEREF _Toc176174595 \h </w:instrText>
            </w:r>
            <w:r w:rsidR="00DB60CE">
              <w:rPr>
                <w:noProof/>
                <w:webHidden/>
              </w:rPr>
            </w:r>
            <w:r w:rsidR="00DB60CE">
              <w:rPr>
                <w:noProof/>
                <w:webHidden/>
              </w:rPr>
              <w:fldChar w:fldCharType="separate"/>
            </w:r>
            <w:r w:rsidR="00DB60CE">
              <w:rPr>
                <w:noProof/>
                <w:webHidden/>
              </w:rPr>
              <w:t>2</w:t>
            </w:r>
            <w:r w:rsidR="00DB60CE">
              <w:rPr>
                <w:noProof/>
                <w:webHidden/>
              </w:rPr>
              <w:fldChar w:fldCharType="end"/>
            </w:r>
          </w:hyperlink>
        </w:p>
        <w:p w14:paraId="713A40DA" w14:textId="3E9784BC" w:rsidR="00DB60CE" w:rsidRDefault="00DB60CE">
          <w:pPr>
            <w:pStyle w:val="Kazalovsebine1"/>
            <w:rPr>
              <w:rFonts w:eastAsiaTheme="minorEastAsia" w:cstheme="minorBidi"/>
              <w:b w:val="0"/>
              <w:bCs w:val="0"/>
              <w:noProof/>
              <w:kern w:val="2"/>
              <w:sz w:val="22"/>
              <w:szCs w:val="22"/>
              <w:lang w:eastAsia="sl-SI"/>
              <w14:ligatures w14:val="standardContextual"/>
            </w:rPr>
          </w:pPr>
          <w:hyperlink w:anchor="_Toc176174596" w:history="1">
            <w:r w:rsidRPr="003F251C">
              <w:rPr>
                <w:rStyle w:val="Hiperpovezava"/>
                <w:rFonts w:ascii="Republika" w:hAnsi="Republika"/>
                <w:noProof/>
              </w:rPr>
              <w:t>DEFINITIONS</w:t>
            </w:r>
            <w:r>
              <w:rPr>
                <w:noProof/>
                <w:webHidden/>
              </w:rPr>
              <w:tab/>
            </w:r>
            <w:r>
              <w:rPr>
                <w:noProof/>
                <w:webHidden/>
              </w:rPr>
              <w:fldChar w:fldCharType="begin"/>
            </w:r>
            <w:r>
              <w:rPr>
                <w:noProof/>
                <w:webHidden/>
              </w:rPr>
              <w:instrText xml:space="preserve"> PAGEREF _Toc176174596 \h </w:instrText>
            </w:r>
            <w:r>
              <w:rPr>
                <w:noProof/>
                <w:webHidden/>
              </w:rPr>
            </w:r>
            <w:r>
              <w:rPr>
                <w:noProof/>
                <w:webHidden/>
              </w:rPr>
              <w:fldChar w:fldCharType="separate"/>
            </w:r>
            <w:r>
              <w:rPr>
                <w:noProof/>
                <w:webHidden/>
              </w:rPr>
              <w:t>2</w:t>
            </w:r>
            <w:r>
              <w:rPr>
                <w:noProof/>
                <w:webHidden/>
              </w:rPr>
              <w:fldChar w:fldCharType="end"/>
            </w:r>
          </w:hyperlink>
        </w:p>
        <w:p w14:paraId="62D6DF8F" w14:textId="1599A9E9" w:rsidR="00DB60CE" w:rsidRDefault="00DB60CE">
          <w:pPr>
            <w:pStyle w:val="Kazalovsebine1"/>
            <w:rPr>
              <w:rFonts w:eastAsiaTheme="minorEastAsia" w:cstheme="minorBidi"/>
              <w:b w:val="0"/>
              <w:bCs w:val="0"/>
              <w:noProof/>
              <w:kern w:val="2"/>
              <w:sz w:val="22"/>
              <w:szCs w:val="22"/>
              <w:lang w:eastAsia="sl-SI"/>
              <w14:ligatures w14:val="standardContextual"/>
            </w:rPr>
          </w:pPr>
          <w:hyperlink w:anchor="_Toc176174597" w:history="1">
            <w:r w:rsidRPr="003F251C">
              <w:rPr>
                <w:rStyle w:val="Hiperpovezava"/>
                <w:rFonts w:ascii="Republika" w:hAnsi="Republika"/>
                <w:noProof/>
                <w:lang w:val="en-IE"/>
              </w:rPr>
              <w:t>INTRODUCTION</w:t>
            </w:r>
            <w:r>
              <w:rPr>
                <w:noProof/>
                <w:webHidden/>
              </w:rPr>
              <w:tab/>
            </w:r>
            <w:r>
              <w:rPr>
                <w:noProof/>
                <w:webHidden/>
              </w:rPr>
              <w:fldChar w:fldCharType="begin"/>
            </w:r>
            <w:r>
              <w:rPr>
                <w:noProof/>
                <w:webHidden/>
              </w:rPr>
              <w:instrText xml:space="preserve"> PAGEREF _Toc176174597 \h </w:instrText>
            </w:r>
            <w:r>
              <w:rPr>
                <w:noProof/>
                <w:webHidden/>
              </w:rPr>
            </w:r>
            <w:r>
              <w:rPr>
                <w:noProof/>
                <w:webHidden/>
              </w:rPr>
              <w:fldChar w:fldCharType="separate"/>
            </w:r>
            <w:r>
              <w:rPr>
                <w:noProof/>
                <w:webHidden/>
              </w:rPr>
              <w:t>3</w:t>
            </w:r>
            <w:r>
              <w:rPr>
                <w:noProof/>
                <w:webHidden/>
              </w:rPr>
              <w:fldChar w:fldCharType="end"/>
            </w:r>
          </w:hyperlink>
        </w:p>
        <w:p w14:paraId="684B4E3C" w14:textId="46D060E6" w:rsidR="00DB60CE" w:rsidRDefault="00DB60CE">
          <w:pPr>
            <w:pStyle w:val="Kazalovsebine1"/>
            <w:rPr>
              <w:rFonts w:eastAsiaTheme="minorEastAsia" w:cstheme="minorBidi"/>
              <w:b w:val="0"/>
              <w:bCs w:val="0"/>
              <w:noProof/>
              <w:kern w:val="2"/>
              <w:sz w:val="22"/>
              <w:szCs w:val="22"/>
              <w:lang w:eastAsia="sl-SI"/>
              <w14:ligatures w14:val="standardContextual"/>
            </w:rPr>
          </w:pPr>
          <w:hyperlink w:anchor="_Toc176174598" w:history="1">
            <w:r w:rsidRPr="003F251C">
              <w:rPr>
                <w:rStyle w:val="Hiperpovezava"/>
                <w:rFonts w:ascii="Republika" w:hAnsi="Republika" w:cs="Arial"/>
                <w:noProof/>
                <w:lang w:val="en-IE"/>
              </w:rPr>
              <w:t>LEGAL FRAMEWORK</w:t>
            </w:r>
            <w:r>
              <w:rPr>
                <w:noProof/>
                <w:webHidden/>
              </w:rPr>
              <w:tab/>
            </w:r>
            <w:r>
              <w:rPr>
                <w:noProof/>
                <w:webHidden/>
              </w:rPr>
              <w:fldChar w:fldCharType="begin"/>
            </w:r>
            <w:r>
              <w:rPr>
                <w:noProof/>
                <w:webHidden/>
              </w:rPr>
              <w:instrText xml:space="preserve"> PAGEREF _Toc176174598 \h </w:instrText>
            </w:r>
            <w:r>
              <w:rPr>
                <w:noProof/>
                <w:webHidden/>
              </w:rPr>
            </w:r>
            <w:r>
              <w:rPr>
                <w:noProof/>
                <w:webHidden/>
              </w:rPr>
              <w:fldChar w:fldCharType="separate"/>
            </w:r>
            <w:r>
              <w:rPr>
                <w:noProof/>
                <w:webHidden/>
              </w:rPr>
              <w:t>3</w:t>
            </w:r>
            <w:r>
              <w:rPr>
                <w:noProof/>
                <w:webHidden/>
              </w:rPr>
              <w:fldChar w:fldCharType="end"/>
            </w:r>
          </w:hyperlink>
        </w:p>
        <w:p w14:paraId="2C05331B" w14:textId="662E0591" w:rsidR="00DB60CE" w:rsidRDefault="00DB60CE">
          <w:pPr>
            <w:pStyle w:val="Kazalovsebine1"/>
            <w:tabs>
              <w:tab w:val="left" w:pos="440"/>
            </w:tabs>
            <w:rPr>
              <w:rFonts w:eastAsiaTheme="minorEastAsia" w:cstheme="minorBidi"/>
              <w:b w:val="0"/>
              <w:bCs w:val="0"/>
              <w:noProof/>
              <w:kern w:val="2"/>
              <w:sz w:val="22"/>
              <w:szCs w:val="22"/>
              <w:lang w:eastAsia="sl-SI"/>
              <w14:ligatures w14:val="standardContextual"/>
            </w:rPr>
          </w:pPr>
          <w:hyperlink w:anchor="_Toc176174599" w:history="1">
            <w:r w:rsidRPr="003F251C">
              <w:rPr>
                <w:rStyle w:val="Hiperpovezava"/>
                <w:rFonts w:ascii="Republika" w:hAnsi="Republika"/>
                <w:noProof/>
                <w:lang w:val="en-IE"/>
              </w:rPr>
              <w:t>1.</w:t>
            </w:r>
            <w:r>
              <w:rPr>
                <w:rFonts w:eastAsiaTheme="minorEastAsia" w:cstheme="minorBidi"/>
                <w:b w:val="0"/>
                <w:bCs w:val="0"/>
                <w:noProof/>
                <w:kern w:val="2"/>
                <w:sz w:val="22"/>
                <w:szCs w:val="22"/>
                <w:lang w:eastAsia="sl-SI"/>
                <w14:ligatures w14:val="standardContextual"/>
              </w:rPr>
              <w:tab/>
            </w:r>
            <w:r w:rsidRPr="003F251C">
              <w:rPr>
                <w:rStyle w:val="Hiperpovezava"/>
                <w:rFonts w:ascii="Republika" w:hAnsi="Republika"/>
                <w:noProof/>
                <w:lang w:val="en-IE"/>
              </w:rPr>
              <w:t>GENERAL</w:t>
            </w:r>
            <w:r>
              <w:rPr>
                <w:noProof/>
                <w:webHidden/>
              </w:rPr>
              <w:tab/>
            </w:r>
            <w:r>
              <w:rPr>
                <w:noProof/>
                <w:webHidden/>
              </w:rPr>
              <w:fldChar w:fldCharType="begin"/>
            </w:r>
            <w:r>
              <w:rPr>
                <w:noProof/>
                <w:webHidden/>
              </w:rPr>
              <w:instrText xml:space="preserve"> PAGEREF _Toc176174599 \h </w:instrText>
            </w:r>
            <w:r>
              <w:rPr>
                <w:noProof/>
                <w:webHidden/>
              </w:rPr>
            </w:r>
            <w:r>
              <w:rPr>
                <w:noProof/>
                <w:webHidden/>
              </w:rPr>
              <w:fldChar w:fldCharType="separate"/>
            </w:r>
            <w:r>
              <w:rPr>
                <w:noProof/>
                <w:webHidden/>
              </w:rPr>
              <w:t>5</w:t>
            </w:r>
            <w:r>
              <w:rPr>
                <w:noProof/>
                <w:webHidden/>
              </w:rPr>
              <w:fldChar w:fldCharType="end"/>
            </w:r>
          </w:hyperlink>
        </w:p>
        <w:p w14:paraId="5E866E72" w14:textId="46AF356F" w:rsidR="00DB60CE" w:rsidRDefault="00DB60CE">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6174600" w:history="1">
            <w:r w:rsidRPr="003F251C">
              <w:rPr>
                <w:rStyle w:val="Hiperpovezava"/>
                <w:lang w:val="en-IE"/>
              </w:rPr>
              <w:t>1.1</w:t>
            </w:r>
            <w:r>
              <w:rPr>
                <w:rFonts w:asciiTheme="minorHAnsi" w:eastAsiaTheme="minorEastAsia" w:hAnsiTheme="minorHAnsi" w:cstheme="minorBidi"/>
                <w:b w:val="0"/>
                <w:bCs w:val="0"/>
                <w:i w:val="0"/>
                <w:iCs w:val="0"/>
                <w:kern w:val="2"/>
                <w:sz w:val="22"/>
                <w:szCs w:val="22"/>
                <w:lang w:eastAsia="sl-SI"/>
                <w14:ligatures w14:val="standardContextual"/>
              </w:rPr>
              <w:tab/>
            </w:r>
            <w:r w:rsidRPr="003F251C">
              <w:rPr>
                <w:rStyle w:val="Hiperpovezava"/>
                <w:lang w:val="en-IE"/>
              </w:rPr>
              <w:t>Information submitted by</w:t>
            </w:r>
            <w:r>
              <w:rPr>
                <w:webHidden/>
              </w:rPr>
              <w:tab/>
            </w:r>
            <w:r>
              <w:rPr>
                <w:webHidden/>
              </w:rPr>
              <w:fldChar w:fldCharType="begin"/>
            </w:r>
            <w:r>
              <w:rPr>
                <w:webHidden/>
              </w:rPr>
              <w:instrText xml:space="preserve"> PAGEREF _Toc176174600 \h </w:instrText>
            </w:r>
            <w:r>
              <w:rPr>
                <w:webHidden/>
              </w:rPr>
            </w:r>
            <w:r>
              <w:rPr>
                <w:webHidden/>
              </w:rPr>
              <w:fldChar w:fldCharType="separate"/>
            </w:r>
            <w:r>
              <w:rPr>
                <w:webHidden/>
              </w:rPr>
              <w:t>5</w:t>
            </w:r>
            <w:r>
              <w:rPr>
                <w:webHidden/>
              </w:rPr>
              <w:fldChar w:fldCharType="end"/>
            </w:r>
          </w:hyperlink>
        </w:p>
        <w:p w14:paraId="6647EADF" w14:textId="22891F56" w:rsidR="00DB60CE" w:rsidRDefault="00DB60CE">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6174601" w:history="1">
            <w:r w:rsidRPr="003F251C">
              <w:rPr>
                <w:rStyle w:val="Hiperpovezava"/>
                <w:rFonts w:cs="Arial"/>
                <w:lang w:val="en-IE"/>
              </w:rPr>
              <w:t>1.2</w:t>
            </w:r>
            <w:r>
              <w:rPr>
                <w:rFonts w:asciiTheme="minorHAnsi" w:eastAsiaTheme="minorEastAsia" w:hAnsiTheme="minorHAnsi" w:cstheme="minorBidi"/>
                <w:b w:val="0"/>
                <w:bCs w:val="0"/>
                <w:i w:val="0"/>
                <w:iCs w:val="0"/>
                <w:kern w:val="2"/>
                <w:sz w:val="22"/>
                <w:szCs w:val="22"/>
                <w:lang w:eastAsia="sl-SI"/>
                <w14:ligatures w14:val="standardContextual"/>
              </w:rPr>
              <w:tab/>
            </w:r>
            <w:r w:rsidRPr="003F251C">
              <w:rPr>
                <w:rStyle w:val="Hiperpovezava"/>
                <w:rFonts w:cs="Arial"/>
                <w:lang w:val="en-IE"/>
              </w:rPr>
              <w:t>System structure</w:t>
            </w:r>
            <w:r>
              <w:rPr>
                <w:webHidden/>
              </w:rPr>
              <w:tab/>
            </w:r>
            <w:r>
              <w:rPr>
                <w:webHidden/>
              </w:rPr>
              <w:fldChar w:fldCharType="begin"/>
            </w:r>
            <w:r>
              <w:rPr>
                <w:webHidden/>
              </w:rPr>
              <w:instrText xml:space="preserve"> PAGEREF _Toc176174601 \h </w:instrText>
            </w:r>
            <w:r>
              <w:rPr>
                <w:webHidden/>
              </w:rPr>
            </w:r>
            <w:r>
              <w:rPr>
                <w:webHidden/>
              </w:rPr>
              <w:fldChar w:fldCharType="separate"/>
            </w:r>
            <w:r>
              <w:rPr>
                <w:webHidden/>
              </w:rPr>
              <w:t>5</w:t>
            </w:r>
            <w:r>
              <w:rPr>
                <w:webHidden/>
              </w:rPr>
              <w:fldChar w:fldCharType="end"/>
            </w:r>
          </w:hyperlink>
        </w:p>
        <w:p w14:paraId="700A5695" w14:textId="602E35B9" w:rsidR="00DB60CE" w:rsidRDefault="00DB60CE">
          <w:pPr>
            <w:pStyle w:val="Kazalovsebine1"/>
            <w:tabs>
              <w:tab w:val="left" w:pos="440"/>
            </w:tabs>
            <w:rPr>
              <w:rFonts w:eastAsiaTheme="minorEastAsia" w:cstheme="minorBidi"/>
              <w:b w:val="0"/>
              <w:bCs w:val="0"/>
              <w:noProof/>
              <w:kern w:val="2"/>
              <w:sz w:val="22"/>
              <w:szCs w:val="22"/>
              <w:lang w:eastAsia="sl-SI"/>
              <w14:ligatures w14:val="standardContextual"/>
            </w:rPr>
          </w:pPr>
          <w:hyperlink w:anchor="_Toc176174602" w:history="1">
            <w:r w:rsidRPr="003F251C">
              <w:rPr>
                <w:rStyle w:val="Hiperpovezava"/>
                <w:rFonts w:ascii="Republika" w:hAnsi="Republika"/>
                <w:noProof/>
              </w:rPr>
              <w:t>2.</w:t>
            </w:r>
            <w:r>
              <w:rPr>
                <w:rFonts w:eastAsiaTheme="minorEastAsia" w:cstheme="minorBidi"/>
                <w:b w:val="0"/>
                <w:bCs w:val="0"/>
                <w:noProof/>
                <w:kern w:val="2"/>
                <w:sz w:val="22"/>
                <w:szCs w:val="22"/>
                <w:lang w:eastAsia="sl-SI"/>
                <w14:ligatures w14:val="standardContextual"/>
              </w:rPr>
              <w:tab/>
            </w:r>
            <w:r w:rsidRPr="003F251C">
              <w:rPr>
                <w:rStyle w:val="Hiperpovezava"/>
                <w:rFonts w:ascii="Republika" w:hAnsi="Republika"/>
                <w:noProof/>
              </w:rPr>
              <w:t>STATUS AND FUNCTIONS OF THE BODIES INVOLVED IN THE IMPLEMENTATION OF THE EUSF</w:t>
            </w:r>
            <w:r>
              <w:rPr>
                <w:noProof/>
                <w:webHidden/>
              </w:rPr>
              <w:tab/>
            </w:r>
            <w:r>
              <w:rPr>
                <w:noProof/>
                <w:webHidden/>
              </w:rPr>
              <w:fldChar w:fldCharType="begin"/>
            </w:r>
            <w:r>
              <w:rPr>
                <w:noProof/>
                <w:webHidden/>
              </w:rPr>
              <w:instrText xml:space="preserve"> PAGEREF _Toc176174602 \h </w:instrText>
            </w:r>
            <w:r>
              <w:rPr>
                <w:noProof/>
                <w:webHidden/>
              </w:rPr>
            </w:r>
            <w:r>
              <w:rPr>
                <w:noProof/>
                <w:webHidden/>
              </w:rPr>
              <w:fldChar w:fldCharType="separate"/>
            </w:r>
            <w:r>
              <w:rPr>
                <w:noProof/>
                <w:webHidden/>
              </w:rPr>
              <w:t>7</w:t>
            </w:r>
            <w:r>
              <w:rPr>
                <w:noProof/>
                <w:webHidden/>
              </w:rPr>
              <w:fldChar w:fldCharType="end"/>
            </w:r>
          </w:hyperlink>
        </w:p>
        <w:p w14:paraId="57A88FB5" w14:textId="302CA766" w:rsidR="00DB60CE" w:rsidRDefault="00DB60CE">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6174603" w:history="1">
            <w:r w:rsidRPr="003F251C">
              <w:rPr>
                <w:rStyle w:val="Hiperpovezava"/>
                <w:lang w:val="en-TT"/>
              </w:rPr>
              <w:t>2.1 Coordination body</w:t>
            </w:r>
            <w:r>
              <w:rPr>
                <w:webHidden/>
              </w:rPr>
              <w:tab/>
            </w:r>
            <w:r>
              <w:rPr>
                <w:webHidden/>
              </w:rPr>
              <w:fldChar w:fldCharType="begin"/>
            </w:r>
            <w:r>
              <w:rPr>
                <w:webHidden/>
              </w:rPr>
              <w:instrText xml:space="preserve"> PAGEREF _Toc176174603 \h </w:instrText>
            </w:r>
            <w:r>
              <w:rPr>
                <w:webHidden/>
              </w:rPr>
            </w:r>
            <w:r>
              <w:rPr>
                <w:webHidden/>
              </w:rPr>
              <w:fldChar w:fldCharType="separate"/>
            </w:r>
            <w:r>
              <w:rPr>
                <w:webHidden/>
              </w:rPr>
              <w:t>7</w:t>
            </w:r>
            <w:r>
              <w:rPr>
                <w:webHidden/>
              </w:rPr>
              <w:fldChar w:fldCharType="end"/>
            </w:r>
          </w:hyperlink>
        </w:p>
        <w:p w14:paraId="789DFD13" w14:textId="56E85F19" w:rsidR="00DB60CE" w:rsidRDefault="00DB60CE">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6174604" w:history="1">
            <w:r w:rsidRPr="003F251C">
              <w:rPr>
                <w:rStyle w:val="Hiperpovezava"/>
                <w:lang w:val="en-TT"/>
              </w:rPr>
              <w:t>2.2 Body responsible for financial report</w:t>
            </w:r>
            <w:r>
              <w:rPr>
                <w:webHidden/>
              </w:rPr>
              <w:tab/>
            </w:r>
            <w:r>
              <w:rPr>
                <w:webHidden/>
              </w:rPr>
              <w:fldChar w:fldCharType="begin"/>
            </w:r>
            <w:r>
              <w:rPr>
                <w:webHidden/>
              </w:rPr>
              <w:instrText xml:space="preserve"> PAGEREF _Toc176174604 \h </w:instrText>
            </w:r>
            <w:r>
              <w:rPr>
                <w:webHidden/>
              </w:rPr>
            </w:r>
            <w:r>
              <w:rPr>
                <w:webHidden/>
              </w:rPr>
              <w:fldChar w:fldCharType="separate"/>
            </w:r>
            <w:r>
              <w:rPr>
                <w:webHidden/>
              </w:rPr>
              <w:t>9</w:t>
            </w:r>
            <w:r>
              <w:rPr>
                <w:webHidden/>
              </w:rPr>
              <w:fldChar w:fldCharType="end"/>
            </w:r>
          </w:hyperlink>
        </w:p>
        <w:p w14:paraId="6002B870" w14:textId="281A123D" w:rsidR="00DB60CE" w:rsidRDefault="00DB60CE">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6174605" w:history="1">
            <w:r w:rsidRPr="003F251C">
              <w:rPr>
                <w:rStyle w:val="Hiperpovezava"/>
                <w:lang w:val="en-TT"/>
              </w:rPr>
              <w:t>2.3 Independent audit body</w:t>
            </w:r>
            <w:r>
              <w:rPr>
                <w:webHidden/>
              </w:rPr>
              <w:tab/>
            </w:r>
            <w:r>
              <w:rPr>
                <w:webHidden/>
              </w:rPr>
              <w:fldChar w:fldCharType="begin"/>
            </w:r>
            <w:r>
              <w:rPr>
                <w:webHidden/>
              </w:rPr>
              <w:instrText xml:space="preserve"> PAGEREF _Toc176174605 \h </w:instrText>
            </w:r>
            <w:r>
              <w:rPr>
                <w:webHidden/>
              </w:rPr>
            </w:r>
            <w:r>
              <w:rPr>
                <w:webHidden/>
              </w:rPr>
              <w:fldChar w:fldCharType="separate"/>
            </w:r>
            <w:r>
              <w:rPr>
                <w:webHidden/>
              </w:rPr>
              <w:t>9</w:t>
            </w:r>
            <w:r>
              <w:rPr>
                <w:webHidden/>
              </w:rPr>
              <w:fldChar w:fldCharType="end"/>
            </w:r>
          </w:hyperlink>
        </w:p>
        <w:p w14:paraId="636A8850" w14:textId="65424122" w:rsidR="00DB60CE" w:rsidRDefault="00DB60CE">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6174606" w:history="1">
            <w:r w:rsidRPr="003F251C">
              <w:rPr>
                <w:rStyle w:val="Hiperpovezava"/>
                <w:lang w:val="en-TT"/>
              </w:rPr>
              <w:t>2.4 Implementing bodies</w:t>
            </w:r>
            <w:r>
              <w:rPr>
                <w:webHidden/>
              </w:rPr>
              <w:tab/>
            </w:r>
            <w:r>
              <w:rPr>
                <w:webHidden/>
              </w:rPr>
              <w:fldChar w:fldCharType="begin"/>
            </w:r>
            <w:r>
              <w:rPr>
                <w:webHidden/>
              </w:rPr>
              <w:instrText xml:space="preserve"> PAGEREF _Toc176174606 \h </w:instrText>
            </w:r>
            <w:r>
              <w:rPr>
                <w:webHidden/>
              </w:rPr>
            </w:r>
            <w:r>
              <w:rPr>
                <w:webHidden/>
              </w:rPr>
              <w:fldChar w:fldCharType="separate"/>
            </w:r>
            <w:r>
              <w:rPr>
                <w:webHidden/>
              </w:rPr>
              <w:t>10</w:t>
            </w:r>
            <w:r>
              <w:rPr>
                <w:webHidden/>
              </w:rPr>
              <w:fldChar w:fldCharType="end"/>
            </w:r>
          </w:hyperlink>
        </w:p>
        <w:p w14:paraId="08FC46EC" w14:textId="73B637A0" w:rsidR="00DB60CE" w:rsidRDefault="00DB60CE">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6174607" w:history="1">
            <w:r w:rsidRPr="003F251C">
              <w:rPr>
                <w:rStyle w:val="Hiperpovezava"/>
                <w:lang w:val="en-IE"/>
              </w:rPr>
              <w:t>2.5 Beneficiaries</w:t>
            </w:r>
            <w:r>
              <w:rPr>
                <w:webHidden/>
              </w:rPr>
              <w:tab/>
            </w:r>
            <w:r>
              <w:rPr>
                <w:webHidden/>
              </w:rPr>
              <w:fldChar w:fldCharType="begin"/>
            </w:r>
            <w:r>
              <w:rPr>
                <w:webHidden/>
              </w:rPr>
              <w:instrText xml:space="preserve"> PAGEREF _Toc176174607 \h </w:instrText>
            </w:r>
            <w:r>
              <w:rPr>
                <w:webHidden/>
              </w:rPr>
            </w:r>
            <w:r>
              <w:rPr>
                <w:webHidden/>
              </w:rPr>
              <w:fldChar w:fldCharType="separate"/>
            </w:r>
            <w:r>
              <w:rPr>
                <w:webHidden/>
              </w:rPr>
              <w:t>12</w:t>
            </w:r>
            <w:r>
              <w:rPr>
                <w:webHidden/>
              </w:rPr>
              <w:fldChar w:fldCharType="end"/>
            </w:r>
          </w:hyperlink>
        </w:p>
        <w:p w14:paraId="513987C0" w14:textId="440623EE" w:rsidR="00DB60CE" w:rsidRDefault="00DB60CE">
          <w:pPr>
            <w:pStyle w:val="Kazalovsebine1"/>
            <w:tabs>
              <w:tab w:val="left" w:pos="440"/>
            </w:tabs>
            <w:rPr>
              <w:rFonts w:eastAsiaTheme="minorEastAsia" w:cstheme="minorBidi"/>
              <w:b w:val="0"/>
              <w:bCs w:val="0"/>
              <w:noProof/>
              <w:kern w:val="2"/>
              <w:sz w:val="22"/>
              <w:szCs w:val="22"/>
              <w:lang w:eastAsia="sl-SI"/>
              <w14:ligatures w14:val="standardContextual"/>
            </w:rPr>
          </w:pPr>
          <w:hyperlink w:anchor="_Toc176174608" w:history="1">
            <w:r w:rsidRPr="003F251C">
              <w:rPr>
                <w:rStyle w:val="Hiperpovezava"/>
                <w:rFonts w:ascii="Republika" w:hAnsi="Republika"/>
                <w:noProof/>
              </w:rPr>
              <w:t>3.</w:t>
            </w:r>
            <w:r>
              <w:rPr>
                <w:rFonts w:eastAsiaTheme="minorEastAsia" w:cstheme="minorBidi"/>
                <w:b w:val="0"/>
                <w:bCs w:val="0"/>
                <w:noProof/>
                <w:kern w:val="2"/>
                <w:sz w:val="22"/>
                <w:szCs w:val="22"/>
                <w:lang w:eastAsia="sl-SI"/>
                <w14:ligatures w14:val="standardContextual"/>
              </w:rPr>
              <w:tab/>
            </w:r>
            <w:r w:rsidRPr="003F251C">
              <w:rPr>
                <w:rStyle w:val="Hiperpovezava"/>
                <w:rFonts w:ascii="Republika" w:hAnsi="Republika"/>
                <w:noProof/>
              </w:rPr>
              <w:t>CONTROL ACTIVITIES IN THE SCOPE OF EUSF IMPLEMENTATION</w:t>
            </w:r>
            <w:r>
              <w:rPr>
                <w:noProof/>
                <w:webHidden/>
              </w:rPr>
              <w:tab/>
            </w:r>
            <w:r>
              <w:rPr>
                <w:noProof/>
                <w:webHidden/>
              </w:rPr>
              <w:fldChar w:fldCharType="begin"/>
            </w:r>
            <w:r>
              <w:rPr>
                <w:noProof/>
                <w:webHidden/>
              </w:rPr>
              <w:instrText xml:space="preserve"> PAGEREF _Toc176174608 \h </w:instrText>
            </w:r>
            <w:r>
              <w:rPr>
                <w:noProof/>
                <w:webHidden/>
              </w:rPr>
            </w:r>
            <w:r>
              <w:rPr>
                <w:noProof/>
                <w:webHidden/>
              </w:rPr>
              <w:fldChar w:fldCharType="separate"/>
            </w:r>
            <w:r>
              <w:rPr>
                <w:noProof/>
                <w:webHidden/>
              </w:rPr>
              <w:t>13</w:t>
            </w:r>
            <w:r>
              <w:rPr>
                <w:noProof/>
                <w:webHidden/>
              </w:rPr>
              <w:fldChar w:fldCharType="end"/>
            </w:r>
          </w:hyperlink>
        </w:p>
        <w:p w14:paraId="2719BD8C" w14:textId="57405E1B" w:rsidR="00DB60CE" w:rsidRDefault="00DB60CE">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6174609" w:history="1">
            <w:r w:rsidRPr="003F251C">
              <w:rPr>
                <w:rStyle w:val="Hiperpovezava"/>
                <w:lang w:val="en-IE"/>
              </w:rPr>
              <w:t>3.1 Management verifications</w:t>
            </w:r>
            <w:r>
              <w:rPr>
                <w:webHidden/>
              </w:rPr>
              <w:tab/>
            </w:r>
            <w:r>
              <w:rPr>
                <w:webHidden/>
              </w:rPr>
              <w:fldChar w:fldCharType="begin"/>
            </w:r>
            <w:r>
              <w:rPr>
                <w:webHidden/>
              </w:rPr>
              <w:instrText xml:space="preserve"> PAGEREF _Toc176174609 \h </w:instrText>
            </w:r>
            <w:r>
              <w:rPr>
                <w:webHidden/>
              </w:rPr>
            </w:r>
            <w:r>
              <w:rPr>
                <w:webHidden/>
              </w:rPr>
              <w:fldChar w:fldCharType="separate"/>
            </w:r>
            <w:r>
              <w:rPr>
                <w:webHidden/>
              </w:rPr>
              <w:t>13</w:t>
            </w:r>
            <w:r>
              <w:rPr>
                <w:webHidden/>
              </w:rPr>
              <w:fldChar w:fldCharType="end"/>
            </w:r>
          </w:hyperlink>
        </w:p>
        <w:p w14:paraId="218973CF" w14:textId="37E8BF11" w:rsidR="00DB60CE" w:rsidRDefault="00DB60CE">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6174610" w:history="1">
            <w:r w:rsidRPr="003F251C">
              <w:rPr>
                <w:rStyle w:val="Hiperpovezava"/>
              </w:rPr>
              <w:t xml:space="preserve">3.2 </w:t>
            </w:r>
            <w:r w:rsidRPr="003F251C">
              <w:rPr>
                <w:rStyle w:val="Hiperpovezava"/>
                <w:lang w:val="en-TT"/>
              </w:rPr>
              <w:t>Reporting and follow-up of irregularities</w:t>
            </w:r>
            <w:r>
              <w:rPr>
                <w:webHidden/>
              </w:rPr>
              <w:tab/>
            </w:r>
            <w:r>
              <w:rPr>
                <w:webHidden/>
              </w:rPr>
              <w:fldChar w:fldCharType="begin"/>
            </w:r>
            <w:r>
              <w:rPr>
                <w:webHidden/>
              </w:rPr>
              <w:instrText xml:space="preserve"> PAGEREF _Toc176174610 \h </w:instrText>
            </w:r>
            <w:r>
              <w:rPr>
                <w:webHidden/>
              </w:rPr>
            </w:r>
            <w:r>
              <w:rPr>
                <w:webHidden/>
              </w:rPr>
              <w:fldChar w:fldCharType="separate"/>
            </w:r>
            <w:r>
              <w:rPr>
                <w:webHidden/>
              </w:rPr>
              <w:t>14</w:t>
            </w:r>
            <w:r>
              <w:rPr>
                <w:webHidden/>
              </w:rPr>
              <w:fldChar w:fldCharType="end"/>
            </w:r>
          </w:hyperlink>
        </w:p>
        <w:p w14:paraId="312C9EC5" w14:textId="50C87A69" w:rsidR="00DB60CE" w:rsidRDefault="00DB60CE">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6174611" w:history="1">
            <w:r w:rsidRPr="003F251C">
              <w:rPr>
                <w:rStyle w:val="Hiperpovezava"/>
              </w:rPr>
              <w:t xml:space="preserve">3.3 </w:t>
            </w:r>
            <w:r w:rsidRPr="003F251C">
              <w:rPr>
                <w:rStyle w:val="Hiperpovezava"/>
                <w:lang w:val="en-IE"/>
              </w:rPr>
              <w:t>Recovery of amounts unduly paid</w:t>
            </w:r>
            <w:r>
              <w:rPr>
                <w:webHidden/>
              </w:rPr>
              <w:tab/>
            </w:r>
            <w:r>
              <w:rPr>
                <w:webHidden/>
              </w:rPr>
              <w:fldChar w:fldCharType="begin"/>
            </w:r>
            <w:r>
              <w:rPr>
                <w:webHidden/>
              </w:rPr>
              <w:instrText xml:space="preserve"> PAGEREF _Toc176174611 \h </w:instrText>
            </w:r>
            <w:r>
              <w:rPr>
                <w:webHidden/>
              </w:rPr>
            </w:r>
            <w:r>
              <w:rPr>
                <w:webHidden/>
              </w:rPr>
              <w:fldChar w:fldCharType="separate"/>
            </w:r>
            <w:r>
              <w:rPr>
                <w:webHidden/>
              </w:rPr>
              <w:t>15</w:t>
            </w:r>
            <w:r>
              <w:rPr>
                <w:webHidden/>
              </w:rPr>
              <w:fldChar w:fldCharType="end"/>
            </w:r>
          </w:hyperlink>
        </w:p>
        <w:p w14:paraId="17D3CBDA" w14:textId="41DD7C7F" w:rsidR="00DB60CE" w:rsidRDefault="00DB60CE">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6174612" w:history="1">
            <w:r w:rsidRPr="003F251C">
              <w:rPr>
                <w:rStyle w:val="Hiperpovezava"/>
                <w:lang w:val="en-IE"/>
              </w:rPr>
              <w:t>3.4 Risk management, prevention of irregularities, fraud and conflict of interests</w:t>
            </w:r>
            <w:r>
              <w:rPr>
                <w:webHidden/>
              </w:rPr>
              <w:tab/>
            </w:r>
            <w:r>
              <w:rPr>
                <w:webHidden/>
              </w:rPr>
              <w:fldChar w:fldCharType="begin"/>
            </w:r>
            <w:r>
              <w:rPr>
                <w:webHidden/>
              </w:rPr>
              <w:instrText xml:space="preserve"> PAGEREF _Toc176174612 \h </w:instrText>
            </w:r>
            <w:r>
              <w:rPr>
                <w:webHidden/>
              </w:rPr>
            </w:r>
            <w:r>
              <w:rPr>
                <w:webHidden/>
              </w:rPr>
              <w:fldChar w:fldCharType="separate"/>
            </w:r>
            <w:r>
              <w:rPr>
                <w:webHidden/>
              </w:rPr>
              <w:t>16</w:t>
            </w:r>
            <w:r>
              <w:rPr>
                <w:webHidden/>
              </w:rPr>
              <w:fldChar w:fldCharType="end"/>
            </w:r>
          </w:hyperlink>
        </w:p>
        <w:p w14:paraId="33402D55" w14:textId="04633CDD" w:rsidR="00DB60CE" w:rsidRDefault="00DB60CE">
          <w:pPr>
            <w:pStyle w:val="Kazalovsebine2"/>
            <w:rPr>
              <w:rFonts w:asciiTheme="minorHAnsi" w:eastAsiaTheme="minorEastAsia" w:hAnsiTheme="minorHAnsi" w:cstheme="minorBidi"/>
              <w:b w:val="0"/>
              <w:bCs w:val="0"/>
              <w:i w:val="0"/>
              <w:iCs w:val="0"/>
              <w:kern w:val="2"/>
              <w:sz w:val="22"/>
              <w:szCs w:val="22"/>
              <w:lang w:eastAsia="sl-SI"/>
              <w14:ligatures w14:val="standardContextual"/>
            </w:rPr>
          </w:pPr>
          <w:hyperlink w:anchor="_Toc176174613" w:history="1">
            <w:r w:rsidRPr="003F251C">
              <w:rPr>
                <w:rStyle w:val="Hiperpovezava"/>
                <w:lang w:val="en-TT"/>
              </w:rPr>
              <w:t>3.5 Adequate audit trail and archiving system</w:t>
            </w:r>
            <w:r>
              <w:rPr>
                <w:webHidden/>
              </w:rPr>
              <w:tab/>
            </w:r>
            <w:r>
              <w:rPr>
                <w:webHidden/>
              </w:rPr>
              <w:fldChar w:fldCharType="begin"/>
            </w:r>
            <w:r>
              <w:rPr>
                <w:webHidden/>
              </w:rPr>
              <w:instrText xml:space="preserve"> PAGEREF _Toc176174613 \h </w:instrText>
            </w:r>
            <w:r>
              <w:rPr>
                <w:webHidden/>
              </w:rPr>
            </w:r>
            <w:r>
              <w:rPr>
                <w:webHidden/>
              </w:rPr>
              <w:fldChar w:fldCharType="separate"/>
            </w:r>
            <w:r>
              <w:rPr>
                <w:webHidden/>
              </w:rPr>
              <w:t>16</w:t>
            </w:r>
            <w:r>
              <w:rPr>
                <w:webHidden/>
              </w:rPr>
              <w:fldChar w:fldCharType="end"/>
            </w:r>
          </w:hyperlink>
        </w:p>
        <w:p w14:paraId="4017E621" w14:textId="455F0061" w:rsidR="00DB60CE" w:rsidRDefault="00DB60CE">
          <w:pPr>
            <w:pStyle w:val="Kazalovsebine1"/>
            <w:tabs>
              <w:tab w:val="left" w:pos="440"/>
            </w:tabs>
            <w:rPr>
              <w:rFonts w:eastAsiaTheme="minorEastAsia" w:cstheme="minorBidi"/>
              <w:b w:val="0"/>
              <w:bCs w:val="0"/>
              <w:noProof/>
              <w:kern w:val="2"/>
              <w:sz w:val="22"/>
              <w:szCs w:val="22"/>
              <w:lang w:eastAsia="sl-SI"/>
              <w14:ligatures w14:val="standardContextual"/>
            </w:rPr>
          </w:pPr>
          <w:hyperlink w:anchor="_Toc176174614" w:history="1">
            <w:r w:rsidRPr="003F251C">
              <w:rPr>
                <w:rStyle w:val="Hiperpovezava"/>
                <w:rFonts w:ascii="Republika" w:hAnsi="Republika"/>
                <w:noProof/>
              </w:rPr>
              <w:t>4.</w:t>
            </w:r>
            <w:r>
              <w:rPr>
                <w:rFonts w:eastAsiaTheme="minorEastAsia" w:cstheme="minorBidi"/>
                <w:b w:val="0"/>
                <w:bCs w:val="0"/>
                <w:noProof/>
                <w:kern w:val="2"/>
                <w:sz w:val="22"/>
                <w:szCs w:val="22"/>
                <w:lang w:eastAsia="sl-SI"/>
                <w14:ligatures w14:val="standardContextual"/>
              </w:rPr>
              <w:tab/>
            </w:r>
            <w:r w:rsidRPr="003F251C">
              <w:rPr>
                <w:rStyle w:val="Hiperpovezava"/>
                <w:rFonts w:ascii="Republika" w:hAnsi="Republika"/>
                <w:noProof/>
              </w:rPr>
              <w:t>INDICATIVE USE OF FINANCIAL ASSISTANCE FROM THE EUSF PER IMPLEMENTING BODIES PER YEARS</w:t>
            </w:r>
            <w:r>
              <w:rPr>
                <w:noProof/>
                <w:webHidden/>
              </w:rPr>
              <w:tab/>
            </w:r>
            <w:r>
              <w:rPr>
                <w:noProof/>
                <w:webHidden/>
              </w:rPr>
              <w:fldChar w:fldCharType="begin"/>
            </w:r>
            <w:r>
              <w:rPr>
                <w:noProof/>
                <w:webHidden/>
              </w:rPr>
              <w:instrText xml:space="preserve"> PAGEREF _Toc176174614 \h </w:instrText>
            </w:r>
            <w:r>
              <w:rPr>
                <w:noProof/>
                <w:webHidden/>
              </w:rPr>
            </w:r>
            <w:r>
              <w:rPr>
                <w:noProof/>
                <w:webHidden/>
              </w:rPr>
              <w:fldChar w:fldCharType="separate"/>
            </w:r>
            <w:r>
              <w:rPr>
                <w:noProof/>
                <w:webHidden/>
              </w:rPr>
              <w:t>18</w:t>
            </w:r>
            <w:r>
              <w:rPr>
                <w:noProof/>
                <w:webHidden/>
              </w:rPr>
              <w:fldChar w:fldCharType="end"/>
            </w:r>
          </w:hyperlink>
        </w:p>
        <w:p w14:paraId="3E135636" w14:textId="6FE44811" w:rsidR="003A4AD6" w:rsidRPr="003A4AD6" w:rsidRDefault="003A4AD6">
          <w:r w:rsidRPr="003A4AD6">
            <w:rPr>
              <w:rFonts w:ascii="Republika" w:hAnsi="Republika"/>
              <w:sz w:val="24"/>
              <w:szCs w:val="24"/>
            </w:rPr>
            <w:fldChar w:fldCharType="end"/>
          </w:r>
        </w:p>
      </w:sdtContent>
    </w:sdt>
    <w:p w14:paraId="06DF1B4E" w14:textId="77777777" w:rsidR="00F54CD7" w:rsidRDefault="00F54CD7" w:rsidP="00F54CD7"/>
    <w:p w14:paraId="38272FF7" w14:textId="77777777" w:rsidR="00F54CD7" w:rsidRDefault="00F54CD7" w:rsidP="00F54CD7"/>
    <w:p w14:paraId="5267EC26" w14:textId="77777777" w:rsidR="00F54CD7" w:rsidRPr="00F54CD7" w:rsidRDefault="00F54CD7" w:rsidP="00F54CD7">
      <w:pPr>
        <w:sectPr w:rsidR="00F54CD7" w:rsidRPr="00F54CD7" w:rsidSect="00F54CD7">
          <w:headerReference w:type="first" r:id="rId11"/>
          <w:footerReference w:type="first" r:id="rId12"/>
          <w:pgSz w:w="11906" w:h="16838"/>
          <w:pgMar w:top="1134" w:right="1417" w:bottom="1417" w:left="1417" w:header="708" w:footer="708" w:gutter="0"/>
          <w:pgNumType w:chapStyle="1"/>
          <w:cols w:space="708"/>
          <w:titlePg/>
          <w:docGrid w:linePitch="360"/>
        </w:sectPr>
      </w:pPr>
    </w:p>
    <w:p w14:paraId="77DB4A57" w14:textId="6B2FFAB5" w:rsidR="00DB0188" w:rsidRPr="002A4C57" w:rsidRDefault="00521C50" w:rsidP="00DB0188">
      <w:pPr>
        <w:pStyle w:val="Naslov1"/>
        <w:rPr>
          <w:rFonts w:ascii="Republika" w:hAnsi="Republika"/>
        </w:rPr>
      </w:pPr>
      <w:bookmarkStart w:id="2" w:name="_Hlk168994792"/>
      <w:bookmarkStart w:id="3" w:name="_Toc176174595"/>
      <w:r>
        <w:rPr>
          <w:rFonts w:ascii="Republika" w:hAnsi="Republika"/>
        </w:rPr>
        <w:lastRenderedPageBreak/>
        <w:t>LIST OF ABBREVIATIONS</w:t>
      </w:r>
      <w:bookmarkEnd w:id="3"/>
    </w:p>
    <w:tbl>
      <w:tblPr>
        <w:tblStyle w:val="Tabelamre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6657"/>
      </w:tblGrid>
      <w:tr w:rsidR="00DB0188" w:rsidRPr="000C5D4C" w14:paraId="1B58CBA9" w14:textId="77777777" w:rsidTr="00760FAB">
        <w:tc>
          <w:tcPr>
            <w:tcW w:w="2405" w:type="dxa"/>
          </w:tcPr>
          <w:bookmarkEnd w:id="2"/>
          <w:p w14:paraId="3E784C78" w14:textId="320B72E7" w:rsidR="00DB0188" w:rsidRPr="000C5D4C" w:rsidRDefault="00DB0188" w:rsidP="00760FAB">
            <w:pPr>
              <w:spacing w:after="40"/>
              <w:jc w:val="left"/>
              <w:rPr>
                <w:rFonts w:ascii="Republika" w:hAnsi="Republika" w:cs="Arial"/>
              </w:rPr>
            </w:pPr>
            <w:r w:rsidRPr="000C5D4C">
              <w:rPr>
                <w:rFonts w:ascii="Republika" w:hAnsi="Republika" w:cs="Arial"/>
              </w:rPr>
              <w:t>E</w:t>
            </w:r>
            <w:r w:rsidR="00521C50">
              <w:rPr>
                <w:rFonts w:ascii="Republika" w:hAnsi="Republika" w:cs="Arial"/>
              </w:rPr>
              <w:t>C</w:t>
            </w:r>
          </w:p>
        </w:tc>
        <w:tc>
          <w:tcPr>
            <w:tcW w:w="6657" w:type="dxa"/>
          </w:tcPr>
          <w:p w14:paraId="281A7DCC" w14:textId="5E5B20D7" w:rsidR="00DB0188" w:rsidRPr="00CE1C7E" w:rsidRDefault="00DB0188" w:rsidP="00760FAB">
            <w:pPr>
              <w:spacing w:after="40"/>
              <w:rPr>
                <w:rFonts w:ascii="Republika" w:hAnsi="Republika" w:cs="Arial"/>
                <w:lang w:val="en-TT"/>
              </w:rPr>
            </w:pPr>
            <w:r w:rsidRPr="00CE1C7E">
              <w:rPr>
                <w:rFonts w:ascii="Republika" w:hAnsi="Republika" w:cs="Arial"/>
                <w:lang w:val="en-TT"/>
              </w:rPr>
              <w:t>E</w:t>
            </w:r>
            <w:r w:rsidR="00521C50" w:rsidRPr="00CE1C7E">
              <w:rPr>
                <w:rFonts w:ascii="Republika" w:hAnsi="Republika" w:cs="Arial"/>
                <w:lang w:val="en-TT"/>
              </w:rPr>
              <w:t>uropean Commission</w:t>
            </w:r>
          </w:p>
        </w:tc>
      </w:tr>
      <w:tr w:rsidR="00DB0188" w:rsidRPr="000C5D4C" w14:paraId="14996335" w14:textId="77777777" w:rsidTr="00760FAB">
        <w:tc>
          <w:tcPr>
            <w:tcW w:w="2405" w:type="dxa"/>
          </w:tcPr>
          <w:p w14:paraId="3889CFFD" w14:textId="77777777" w:rsidR="00DB0188" w:rsidRPr="000C5D4C" w:rsidRDefault="00DB0188" w:rsidP="00760FAB">
            <w:pPr>
              <w:spacing w:after="40"/>
              <w:jc w:val="left"/>
              <w:rPr>
                <w:rFonts w:ascii="Republika" w:hAnsi="Republika" w:cs="Arial"/>
              </w:rPr>
            </w:pPr>
            <w:r w:rsidRPr="000C5D4C">
              <w:rPr>
                <w:rFonts w:ascii="Republika" w:hAnsi="Republika" w:cs="Arial"/>
              </w:rPr>
              <w:t>EU</w:t>
            </w:r>
          </w:p>
        </w:tc>
        <w:tc>
          <w:tcPr>
            <w:tcW w:w="6657" w:type="dxa"/>
          </w:tcPr>
          <w:p w14:paraId="19FCDC3A" w14:textId="49503D25" w:rsidR="00DB0188" w:rsidRPr="00CE1C7E" w:rsidRDefault="00DB0188" w:rsidP="00760FAB">
            <w:pPr>
              <w:spacing w:after="40"/>
              <w:rPr>
                <w:rFonts w:ascii="Republika" w:hAnsi="Republika" w:cs="Arial"/>
                <w:lang w:val="en-TT"/>
              </w:rPr>
            </w:pPr>
            <w:r w:rsidRPr="00CE1C7E">
              <w:rPr>
                <w:rFonts w:ascii="Republika" w:hAnsi="Republika" w:cs="Arial"/>
                <w:lang w:val="en-TT"/>
              </w:rPr>
              <w:t>E</w:t>
            </w:r>
            <w:r w:rsidR="00521C50" w:rsidRPr="00CE1C7E">
              <w:rPr>
                <w:rFonts w:ascii="Republika" w:hAnsi="Republika" w:cs="Arial"/>
                <w:lang w:val="en-TT"/>
              </w:rPr>
              <w:t>uropean Union</w:t>
            </w:r>
          </w:p>
        </w:tc>
      </w:tr>
      <w:tr w:rsidR="00CE1C7E" w:rsidRPr="000C5D4C" w14:paraId="5688D69A" w14:textId="77777777" w:rsidTr="00760FAB">
        <w:tc>
          <w:tcPr>
            <w:tcW w:w="2405" w:type="dxa"/>
          </w:tcPr>
          <w:p w14:paraId="23CA9899" w14:textId="639A2052" w:rsidR="00CE1C7E" w:rsidRPr="000C5D4C" w:rsidRDefault="00CE1C7E" w:rsidP="00CE1C7E">
            <w:pPr>
              <w:spacing w:after="40"/>
              <w:jc w:val="left"/>
              <w:rPr>
                <w:rFonts w:ascii="Republika" w:hAnsi="Republika" w:cs="Arial"/>
              </w:rPr>
            </w:pPr>
            <w:r>
              <w:rPr>
                <w:rFonts w:ascii="Republika" w:hAnsi="Republika" w:cs="Arial"/>
              </w:rPr>
              <w:t>EUSF</w:t>
            </w:r>
          </w:p>
        </w:tc>
        <w:tc>
          <w:tcPr>
            <w:tcW w:w="6657" w:type="dxa"/>
          </w:tcPr>
          <w:p w14:paraId="2E4CE20D" w14:textId="2AD6CA60" w:rsidR="00CE1C7E" w:rsidRPr="00CE1C7E" w:rsidRDefault="00CE1C7E" w:rsidP="00CE1C7E">
            <w:pPr>
              <w:spacing w:after="40"/>
              <w:rPr>
                <w:rFonts w:ascii="Republika" w:hAnsi="Republika" w:cs="Arial"/>
                <w:lang w:val="en-TT"/>
              </w:rPr>
            </w:pPr>
            <w:r w:rsidRPr="00CE1C7E">
              <w:rPr>
                <w:rFonts w:ascii="Republika" w:hAnsi="Republika" w:cs="Arial"/>
                <w:lang w:val="en-TT"/>
              </w:rPr>
              <w:t xml:space="preserve">European Union Solidarity Fund </w:t>
            </w:r>
          </w:p>
        </w:tc>
      </w:tr>
      <w:tr w:rsidR="00CE1C7E" w:rsidRPr="000C5D4C" w14:paraId="3FA1A013" w14:textId="77777777" w:rsidTr="00760FAB">
        <w:tc>
          <w:tcPr>
            <w:tcW w:w="2405" w:type="dxa"/>
          </w:tcPr>
          <w:p w14:paraId="123FCF88" w14:textId="77777777" w:rsidR="00CE1C7E" w:rsidRPr="000C5D4C" w:rsidRDefault="00CE1C7E" w:rsidP="00CE1C7E">
            <w:pPr>
              <w:spacing w:after="40"/>
              <w:jc w:val="left"/>
              <w:rPr>
                <w:rFonts w:ascii="Republika" w:hAnsi="Republika" w:cs="Arial"/>
              </w:rPr>
            </w:pPr>
            <w:r w:rsidRPr="000C5D4C">
              <w:rPr>
                <w:rFonts w:ascii="Republika" w:hAnsi="Republika" w:cs="Arial"/>
              </w:rPr>
              <w:t>MFERAC</w:t>
            </w:r>
          </w:p>
        </w:tc>
        <w:tc>
          <w:tcPr>
            <w:tcW w:w="6657" w:type="dxa"/>
          </w:tcPr>
          <w:p w14:paraId="350944D0" w14:textId="6D49C880" w:rsidR="00CE1C7E" w:rsidRPr="00CE1C7E" w:rsidRDefault="008A57C2" w:rsidP="00CE1C7E">
            <w:pPr>
              <w:spacing w:after="40"/>
              <w:rPr>
                <w:rFonts w:ascii="Republika" w:hAnsi="Republika" w:cs="Arial"/>
                <w:lang w:val="en-TT"/>
              </w:rPr>
            </w:pPr>
            <w:r>
              <w:rPr>
                <w:rFonts w:ascii="Republika" w:hAnsi="Republika" w:cs="Arial"/>
                <w:lang w:val="en-TT"/>
              </w:rPr>
              <w:t xml:space="preserve">single electronic accounting system for the state budget implementation </w:t>
            </w:r>
          </w:p>
        </w:tc>
      </w:tr>
      <w:tr w:rsidR="00CE1C7E" w:rsidRPr="000C5D4C" w14:paraId="596B3134" w14:textId="77777777" w:rsidTr="00760FAB">
        <w:tc>
          <w:tcPr>
            <w:tcW w:w="2405" w:type="dxa"/>
          </w:tcPr>
          <w:p w14:paraId="48B7BEB2" w14:textId="77777777" w:rsidR="00CE1C7E" w:rsidRPr="000C5D4C" w:rsidRDefault="00CE1C7E" w:rsidP="00CE1C7E">
            <w:pPr>
              <w:spacing w:after="40"/>
              <w:jc w:val="left"/>
              <w:rPr>
                <w:rFonts w:ascii="Republika" w:hAnsi="Republika" w:cs="Arial"/>
              </w:rPr>
            </w:pPr>
            <w:r w:rsidRPr="000C5D4C">
              <w:rPr>
                <w:rFonts w:ascii="Republika" w:hAnsi="Republika" w:cs="Arial"/>
              </w:rPr>
              <w:t>OLAF</w:t>
            </w:r>
          </w:p>
        </w:tc>
        <w:tc>
          <w:tcPr>
            <w:tcW w:w="6657" w:type="dxa"/>
          </w:tcPr>
          <w:p w14:paraId="4C1B968B" w14:textId="68C90137" w:rsidR="00CE1C7E" w:rsidRPr="00CE1C7E" w:rsidRDefault="00CE1C7E" w:rsidP="00CE1C7E">
            <w:pPr>
              <w:spacing w:after="40"/>
              <w:rPr>
                <w:rFonts w:ascii="Republika" w:hAnsi="Republika" w:cs="Arial"/>
                <w:lang w:val="en-TT"/>
              </w:rPr>
            </w:pPr>
            <w:r w:rsidRPr="00CE1C7E">
              <w:rPr>
                <w:rFonts w:ascii="Republika" w:hAnsi="Republika" w:cs="Arial"/>
                <w:lang w:val="en-TT"/>
              </w:rPr>
              <w:t>E</w:t>
            </w:r>
            <w:r w:rsidR="008A57C2">
              <w:rPr>
                <w:rFonts w:ascii="Republika" w:hAnsi="Republika" w:cs="Arial"/>
                <w:lang w:val="en-TT"/>
              </w:rPr>
              <w:t xml:space="preserve">uropean Anti-Fraud Office </w:t>
            </w:r>
          </w:p>
        </w:tc>
      </w:tr>
    </w:tbl>
    <w:p w14:paraId="3D4A34CF" w14:textId="77777777" w:rsidR="00C31F8E" w:rsidRDefault="00C31F8E" w:rsidP="00C31F8E">
      <w:pPr>
        <w:pStyle w:val="Naslov1"/>
        <w:rPr>
          <w:rFonts w:ascii="Republika" w:hAnsi="Republika"/>
        </w:rPr>
      </w:pPr>
    </w:p>
    <w:p w14:paraId="62D8C163" w14:textId="3CF18B5F" w:rsidR="00C31F8E" w:rsidRDefault="00521C50" w:rsidP="00C31F8E">
      <w:pPr>
        <w:pStyle w:val="Naslov1"/>
        <w:rPr>
          <w:rFonts w:ascii="Republika" w:hAnsi="Republika"/>
        </w:rPr>
      </w:pPr>
      <w:bookmarkStart w:id="4" w:name="_Toc176174596"/>
      <w:r>
        <w:rPr>
          <w:rFonts w:ascii="Republika" w:hAnsi="Republika"/>
        </w:rPr>
        <w:t>DEFINITIONS</w:t>
      </w:r>
      <w:bookmarkEnd w:id="4"/>
    </w:p>
    <w:p w14:paraId="307FEB27" w14:textId="77777777" w:rsidR="00C31F8E" w:rsidRPr="00C31F8E" w:rsidRDefault="00C31F8E" w:rsidP="00C31F8E"/>
    <w:p w14:paraId="366CF822" w14:textId="23522246" w:rsidR="00C31F8E" w:rsidRPr="00490190" w:rsidRDefault="00521C50" w:rsidP="00592589">
      <w:pPr>
        <w:rPr>
          <w:rFonts w:ascii="Republika" w:hAnsi="Republika"/>
          <w:lang w:val="en-IE"/>
        </w:rPr>
      </w:pPr>
      <w:proofErr w:type="gramStart"/>
      <w:r w:rsidRPr="00490190">
        <w:rPr>
          <w:rFonts w:ascii="Republika" w:hAnsi="Republika"/>
          <w:lang w:val="en-IE"/>
        </w:rPr>
        <w:t>For the purpose of</w:t>
      </w:r>
      <w:proofErr w:type="gramEnd"/>
      <w:r w:rsidRPr="00490190">
        <w:rPr>
          <w:rFonts w:ascii="Republika" w:hAnsi="Republika"/>
          <w:lang w:val="en-IE"/>
        </w:rPr>
        <w:t xml:space="preserve"> </w:t>
      </w:r>
      <w:r w:rsidR="00490190" w:rsidRPr="00490190">
        <w:rPr>
          <w:rFonts w:ascii="Republika" w:hAnsi="Republika"/>
          <w:lang w:val="en-IE"/>
        </w:rPr>
        <w:t>the Descri</w:t>
      </w:r>
      <w:r w:rsidR="00490190">
        <w:rPr>
          <w:rFonts w:ascii="Republika" w:hAnsi="Republika"/>
          <w:lang w:val="en-IE"/>
        </w:rPr>
        <w:t>p</w:t>
      </w:r>
      <w:r w:rsidR="00490190" w:rsidRPr="00490190">
        <w:rPr>
          <w:rFonts w:ascii="Republika" w:hAnsi="Republika"/>
          <w:lang w:val="en-IE"/>
        </w:rPr>
        <w:t xml:space="preserve">tion of the </w:t>
      </w:r>
      <w:r w:rsidR="008A57C2">
        <w:rPr>
          <w:rFonts w:ascii="Republika" w:hAnsi="Republika"/>
          <w:lang w:val="en-IE"/>
        </w:rPr>
        <w:t>M</w:t>
      </w:r>
      <w:r w:rsidR="00490190" w:rsidRPr="00490190">
        <w:rPr>
          <w:rFonts w:ascii="Republika" w:hAnsi="Republika"/>
          <w:lang w:val="en-IE"/>
        </w:rPr>
        <w:t xml:space="preserve">anagement and </w:t>
      </w:r>
      <w:r w:rsidR="008A57C2">
        <w:rPr>
          <w:rFonts w:ascii="Republika" w:hAnsi="Republika"/>
          <w:lang w:val="en-IE"/>
        </w:rPr>
        <w:t>C</w:t>
      </w:r>
      <w:r w:rsidR="00490190" w:rsidRPr="00490190">
        <w:rPr>
          <w:rFonts w:ascii="Republika" w:hAnsi="Republika"/>
          <w:lang w:val="en-IE"/>
        </w:rPr>
        <w:t xml:space="preserve">ontrol </w:t>
      </w:r>
      <w:r w:rsidR="008A57C2">
        <w:rPr>
          <w:rFonts w:ascii="Republika" w:hAnsi="Republika"/>
          <w:lang w:val="en-IE"/>
        </w:rPr>
        <w:t>S</w:t>
      </w:r>
      <w:r w:rsidR="00490190" w:rsidRPr="00490190">
        <w:rPr>
          <w:rFonts w:ascii="Republika" w:hAnsi="Republika"/>
          <w:lang w:val="en-IE"/>
        </w:rPr>
        <w:t xml:space="preserve">ystem </w:t>
      </w:r>
      <w:r w:rsidR="00836F6B">
        <w:rPr>
          <w:rFonts w:ascii="Republika" w:hAnsi="Republika"/>
          <w:lang w:val="en-IE"/>
        </w:rPr>
        <w:t>for</w:t>
      </w:r>
      <w:r w:rsidR="00490190" w:rsidRPr="00490190">
        <w:rPr>
          <w:rFonts w:ascii="Republika" w:hAnsi="Republika"/>
          <w:lang w:val="en-IE"/>
        </w:rPr>
        <w:t xml:space="preserve"> the European Union Solidarity Fund</w:t>
      </w:r>
      <w:r w:rsidR="00490190">
        <w:rPr>
          <w:rFonts w:ascii="Republika" w:hAnsi="Republika"/>
          <w:lang w:val="en-IE"/>
        </w:rPr>
        <w:t>,</w:t>
      </w:r>
      <w:r w:rsidR="00490190" w:rsidRPr="00490190">
        <w:rPr>
          <w:rFonts w:ascii="Republika" w:hAnsi="Republika"/>
          <w:lang w:val="en-IE"/>
        </w:rPr>
        <w:t xml:space="preserve"> the following definitions </w:t>
      </w:r>
      <w:r w:rsidR="008A57C2">
        <w:rPr>
          <w:rFonts w:ascii="Republika" w:hAnsi="Republika"/>
          <w:lang w:val="en-IE"/>
        </w:rPr>
        <w:t xml:space="preserve">shall </w:t>
      </w:r>
      <w:r w:rsidR="00490190" w:rsidRPr="00490190">
        <w:rPr>
          <w:rFonts w:ascii="Republika" w:hAnsi="Republika"/>
          <w:lang w:val="en-IE"/>
        </w:rPr>
        <w:t>apply:</w:t>
      </w:r>
    </w:p>
    <w:p w14:paraId="0D77F657" w14:textId="2AE17C52" w:rsidR="00DA274E" w:rsidRPr="00490190" w:rsidRDefault="00490190" w:rsidP="00DA274E">
      <w:pPr>
        <w:pStyle w:val="Odstavekseznama"/>
        <w:numPr>
          <w:ilvl w:val="0"/>
          <w:numId w:val="27"/>
        </w:numPr>
        <w:rPr>
          <w:rFonts w:ascii="Republika" w:eastAsiaTheme="majorEastAsia" w:hAnsi="Republika" w:cstheme="majorBidi"/>
          <w:color w:val="2E74B5" w:themeColor="accent1" w:themeShade="BF"/>
          <w:sz w:val="32"/>
          <w:szCs w:val="32"/>
          <w:lang w:val="en-IE"/>
        </w:rPr>
      </w:pPr>
      <w:r>
        <w:rPr>
          <w:rFonts w:ascii="Republika" w:hAnsi="Republika"/>
          <w:lang w:val="en-IE"/>
        </w:rPr>
        <w:t xml:space="preserve">‘operation’ means </w:t>
      </w:r>
      <w:r w:rsidRPr="00490190">
        <w:rPr>
          <w:rFonts w:ascii="Republika" w:hAnsi="Republika"/>
          <w:shd w:val="clear" w:color="auto" w:fill="FFFFFF"/>
          <w:lang w:val="en-TT"/>
        </w:rPr>
        <w:t xml:space="preserve">a project, contract, </w:t>
      </w:r>
      <w:proofErr w:type="gramStart"/>
      <w:r w:rsidRPr="00490190">
        <w:rPr>
          <w:rFonts w:ascii="Republika" w:hAnsi="Republika"/>
          <w:shd w:val="clear" w:color="auto" w:fill="FFFFFF"/>
          <w:lang w:val="en-TT"/>
        </w:rPr>
        <w:t>action</w:t>
      </w:r>
      <w:proofErr w:type="gramEnd"/>
      <w:r w:rsidRPr="00490190">
        <w:rPr>
          <w:rFonts w:ascii="Republika" w:hAnsi="Republika"/>
          <w:shd w:val="clear" w:color="auto" w:fill="FFFFFF"/>
          <w:lang w:val="en-TT"/>
        </w:rPr>
        <w:t xml:space="preserve"> or group of projects selected under the programmes concerned</w:t>
      </w:r>
      <w:r w:rsidR="001D25DC">
        <w:rPr>
          <w:rFonts w:ascii="Republika" w:hAnsi="Republika"/>
          <w:shd w:val="clear" w:color="auto" w:fill="FFFFFF"/>
          <w:lang w:val="en-TT"/>
        </w:rPr>
        <w:t xml:space="preserve"> </w:t>
      </w:r>
      <w:r w:rsidR="001D25DC">
        <w:rPr>
          <w:rFonts w:ascii="Republika" w:hAnsi="Republika"/>
          <w:lang w:val="en-IE"/>
        </w:rPr>
        <w:t>in line with point 4(a) of Article 2 of the Regulation (EU) 2021/1060</w:t>
      </w:r>
      <w:r w:rsidRPr="00490190">
        <w:rPr>
          <w:rFonts w:ascii="Republika" w:hAnsi="Republika"/>
          <w:shd w:val="clear" w:color="auto" w:fill="FFFFFF"/>
          <w:lang w:val="en-TT"/>
        </w:rPr>
        <w:t>,</w:t>
      </w:r>
      <w:r w:rsidRPr="00490190">
        <w:rPr>
          <w:rFonts w:ascii="Republika" w:hAnsi="Republika"/>
          <w:lang w:val="en-IE"/>
        </w:rPr>
        <w:t xml:space="preserve"> </w:t>
      </w:r>
    </w:p>
    <w:p w14:paraId="43A40904" w14:textId="3961EB2B" w:rsidR="001D25DC" w:rsidRPr="001D25DC" w:rsidRDefault="001D25DC" w:rsidP="00AF5EB0">
      <w:pPr>
        <w:pStyle w:val="Odstavekseznama"/>
        <w:numPr>
          <w:ilvl w:val="0"/>
          <w:numId w:val="27"/>
        </w:numPr>
        <w:rPr>
          <w:rFonts w:ascii="Republika" w:eastAsiaTheme="majorEastAsia" w:hAnsi="Republika" w:cstheme="majorBidi"/>
          <w:color w:val="2E74B5" w:themeColor="accent1" w:themeShade="BF"/>
          <w:sz w:val="32"/>
          <w:szCs w:val="32"/>
          <w:lang w:val="en-IE"/>
        </w:rPr>
      </w:pPr>
      <w:r>
        <w:rPr>
          <w:rFonts w:ascii="Republika" w:hAnsi="Republika"/>
          <w:lang w:val="en-IE"/>
        </w:rPr>
        <w:t xml:space="preserve">‘measure’ is a set of activities identified in the application for </w:t>
      </w:r>
      <w:r w:rsidR="008A57C2">
        <w:rPr>
          <w:rFonts w:ascii="Republika" w:hAnsi="Republika"/>
          <w:lang w:val="en-IE"/>
        </w:rPr>
        <w:t xml:space="preserve">a </w:t>
      </w:r>
      <w:r>
        <w:rPr>
          <w:rFonts w:ascii="Republika" w:hAnsi="Republika"/>
          <w:lang w:val="en-IE"/>
        </w:rPr>
        <w:t xml:space="preserve">financial </w:t>
      </w:r>
      <w:r w:rsidR="008A57C2">
        <w:rPr>
          <w:rFonts w:ascii="Republika" w:hAnsi="Republika"/>
          <w:lang w:val="en-IE"/>
        </w:rPr>
        <w:t>contribution</w:t>
      </w:r>
      <w:r>
        <w:rPr>
          <w:rFonts w:ascii="Republika" w:hAnsi="Republika"/>
          <w:lang w:val="en-IE"/>
        </w:rPr>
        <w:t xml:space="preserve"> from the European </w:t>
      </w:r>
      <w:r w:rsidR="008A57C2">
        <w:rPr>
          <w:rFonts w:ascii="Republika" w:hAnsi="Republika"/>
          <w:lang w:val="en-IE"/>
        </w:rPr>
        <w:t xml:space="preserve">Union </w:t>
      </w:r>
      <w:r>
        <w:rPr>
          <w:rFonts w:ascii="Republika" w:hAnsi="Republika"/>
          <w:lang w:val="en-IE"/>
        </w:rPr>
        <w:t xml:space="preserve">Solidarity Fund for funding essential and recovery operations following </w:t>
      </w:r>
      <w:r w:rsidR="008A57C2">
        <w:rPr>
          <w:rFonts w:ascii="Republika" w:hAnsi="Republika"/>
          <w:lang w:val="en-IE"/>
        </w:rPr>
        <w:t xml:space="preserve">the </w:t>
      </w:r>
      <w:r>
        <w:rPr>
          <w:rFonts w:ascii="Republika" w:hAnsi="Republika"/>
          <w:lang w:val="en-IE"/>
        </w:rPr>
        <w:t xml:space="preserve">August 2023 floods in Slovenia and </w:t>
      </w:r>
      <w:r w:rsidR="008A57C2">
        <w:rPr>
          <w:rFonts w:ascii="Republika" w:hAnsi="Republika"/>
          <w:lang w:val="en-IE"/>
        </w:rPr>
        <w:t xml:space="preserve">in </w:t>
      </w:r>
      <w:r>
        <w:rPr>
          <w:rFonts w:ascii="Republika" w:hAnsi="Republika"/>
          <w:lang w:val="en-IE"/>
        </w:rPr>
        <w:t xml:space="preserve">the request for </w:t>
      </w:r>
      <w:r w:rsidR="008A57C2">
        <w:rPr>
          <w:rFonts w:ascii="Republika" w:hAnsi="Republika"/>
          <w:lang w:val="en-IE"/>
        </w:rPr>
        <w:t xml:space="preserve">an </w:t>
      </w:r>
      <w:r>
        <w:rPr>
          <w:rFonts w:ascii="Republika" w:hAnsi="Republika"/>
          <w:lang w:val="en-IE"/>
        </w:rPr>
        <w:t xml:space="preserve">advance payment from the European Union Solidarity Fund </w:t>
      </w:r>
      <w:r w:rsidR="00DB60CE">
        <w:rPr>
          <w:rFonts w:ascii="Republika" w:hAnsi="Republika"/>
          <w:lang w:val="en-IE"/>
        </w:rPr>
        <w:t>that is</w:t>
      </w:r>
      <w:r>
        <w:rPr>
          <w:rFonts w:ascii="Republika" w:hAnsi="Republika"/>
          <w:lang w:val="en-IE"/>
        </w:rPr>
        <w:t xml:space="preserve"> implemented through operations. </w:t>
      </w:r>
    </w:p>
    <w:p w14:paraId="20AA6BD6" w14:textId="77777777" w:rsidR="001D25DC" w:rsidRDefault="001D25DC" w:rsidP="001D25DC">
      <w:pPr>
        <w:rPr>
          <w:rFonts w:ascii="Republika" w:eastAsiaTheme="majorEastAsia" w:hAnsi="Republika" w:cstheme="majorBidi"/>
          <w:color w:val="2E74B5" w:themeColor="accent1" w:themeShade="BF"/>
          <w:sz w:val="32"/>
          <w:szCs w:val="32"/>
          <w:lang w:val="en-IE"/>
        </w:rPr>
      </w:pPr>
    </w:p>
    <w:p w14:paraId="07A2584A" w14:textId="77777777" w:rsidR="00AD67AA" w:rsidRDefault="00AD67AA" w:rsidP="001D25DC">
      <w:pPr>
        <w:rPr>
          <w:rFonts w:ascii="Republika" w:eastAsiaTheme="majorEastAsia" w:hAnsi="Republika" w:cstheme="majorBidi"/>
          <w:color w:val="2E74B5" w:themeColor="accent1" w:themeShade="BF"/>
          <w:sz w:val="32"/>
          <w:szCs w:val="32"/>
          <w:lang w:val="en-IE"/>
        </w:rPr>
      </w:pPr>
    </w:p>
    <w:p w14:paraId="7E691238" w14:textId="77777777" w:rsidR="00AD67AA" w:rsidRDefault="00AD67AA" w:rsidP="001D25DC">
      <w:pPr>
        <w:rPr>
          <w:rFonts w:ascii="Republika" w:eastAsiaTheme="majorEastAsia" w:hAnsi="Republika" w:cstheme="majorBidi"/>
          <w:color w:val="2E74B5" w:themeColor="accent1" w:themeShade="BF"/>
          <w:sz w:val="32"/>
          <w:szCs w:val="32"/>
          <w:lang w:val="en-IE"/>
        </w:rPr>
      </w:pPr>
    </w:p>
    <w:p w14:paraId="5ECA8B24" w14:textId="77777777" w:rsidR="00AD67AA" w:rsidRDefault="00AD67AA" w:rsidP="001D25DC">
      <w:pPr>
        <w:rPr>
          <w:rFonts w:ascii="Republika" w:eastAsiaTheme="majorEastAsia" w:hAnsi="Republika" w:cstheme="majorBidi"/>
          <w:color w:val="2E74B5" w:themeColor="accent1" w:themeShade="BF"/>
          <w:sz w:val="32"/>
          <w:szCs w:val="32"/>
          <w:lang w:val="en-IE"/>
        </w:rPr>
      </w:pPr>
    </w:p>
    <w:p w14:paraId="522900D8" w14:textId="77777777" w:rsidR="00AD67AA" w:rsidRDefault="00AD67AA" w:rsidP="001D25DC">
      <w:pPr>
        <w:rPr>
          <w:rFonts w:ascii="Republika" w:eastAsiaTheme="majorEastAsia" w:hAnsi="Republika" w:cstheme="majorBidi"/>
          <w:color w:val="2E74B5" w:themeColor="accent1" w:themeShade="BF"/>
          <w:sz w:val="32"/>
          <w:szCs w:val="32"/>
          <w:lang w:val="en-IE"/>
        </w:rPr>
      </w:pPr>
    </w:p>
    <w:p w14:paraId="764F3428" w14:textId="77777777" w:rsidR="00AD67AA" w:rsidRDefault="00AD67AA" w:rsidP="001D25DC">
      <w:pPr>
        <w:rPr>
          <w:rFonts w:ascii="Republika" w:eastAsiaTheme="majorEastAsia" w:hAnsi="Republika" w:cstheme="majorBidi"/>
          <w:color w:val="2E74B5" w:themeColor="accent1" w:themeShade="BF"/>
          <w:sz w:val="32"/>
          <w:szCs w:val="32"/>
          <w:lang w:val="en-IE"/>
        </w:rPr>
      </w:pPr>
    </w:p>
    <w:p w14:paraId="69071E1E" w14:textId="77777777" w:rsidR="00AD67AA" w:rsidRDefault="00AD67AA" w:rsidP="001D25DC">
      <w:pPr>
        <w:rPr>
          <w:rFonts w:ascii="Republika" w:eastAsiaTheme="majorEastAsia" w:hAnsi="Republika" w:cstheme="majorBidi"/>
          <w:color w:val="2E74B5" w:themeColor="accent1" w:themeShade="BF"/>
          <w:sz w:val="32"/>
          <w:szCs w:val="32"/>
          <w:lang w:val="en-IE"/>
        </w:rPr>
      </w:pPr>
    </w:p>
    <w:p w14:paraId="21281D75" w14:textId="77777777" w:rsidR="00AD67AA" w:rsidRDefault="00AD67AA" w:rsidP="001D25DC">
      <w:pPr>
        <w:rPr>
          <w:rFonts w:ascii="Republika" w:eastAsiaTheme="majorEastAsia" w:hAnsi="Republika" w:cstheme="majorBidi"/>
          <w:color w:val="2E74B5" w:themeColor="accent1" w:themeShade="BF"/>
          <w:sz w:val="32"/>
          <w:szCs w:val="32"/>
          <w:lang w:val="en-IE"/>
        </w:rPr>
      </w:pPr>
    </w:p>
    <w:p w14:paraId="3EF0D3A7" w14:textId="77777777" w:rsidR="00AD67AA" w:rsidRDefault="00AD67AA" w:rsidP="001D25DC">
      <w:pPr>
        <w:rPr>
          <w:rFonts w:ascii="Republika" w:eastAsiaTheme="majorEastAsia" w:hAnsi="Republika" w:cstheme="majorBidi"/>
          <w:color w:val="2E74B5" w:themeColor="accent1" w:themeShade="BF"/>
          <w:sz w:val="32"/>
          <w:szCs w:val="32"/>
          <w:lang w:val="en-IE"/>
        </w:rPr>
      </w:pPr>
    </w:p>
    <w:p w14:paraId="0997F24B" w14:textId="77777777" w:rsidR="008A57C2" w:rsidRDefault="008A57C2" w:rsidP="001D25DC">
      <w:pPr>
        <w:rPr>
          <w:rFonts w:ascii="Republika" w:eastAsiaTheme="majorEastAsia" w:hAnsi="Republika" w:cstheme="majorBidi"/>
          <w:color w:val="2E74B5" w:themeColor="accent1" w:themeShade="BF"/>
          <w:sz w:val="32"/>
          <w:szCs w:val="32"/>
          <w:lang w:val="en-IE"/>
        </w:rPr>
      </w:pPr>
    </w:p>
    <w:p w14:paraId="46D60155" w14:textId="77777777" w:rsidR="008A57C2" w:rsidRDefault="008A57C2" w:rsidP="001D25DC">
      <w:pPr>
        <w:rPr>
          <w:rFonts w:ascii="Republika" w:eastAsiaTheme="majorEastAsia" w:hAnsi="Republika" w:cstheme="majorBidi"/>
          <w:color w:val="2E74B5" w:themeColor="accent1" w:themeShade="BF"/>
          <w:sz w:val="32"/>
          <w:szCs w:val="32"/>
          <w:lang w:val="en-IE"/>
        </w:rPr>
      </w:pPr>
    </w:p>
    <w:p w14:paraId="451C5ACB" w14:textId="77777777" w:rsidR="001D25DC" w:rsidRPr="001D25DC" w:rsidRDefault="001D25DC" w:rsidP="001D25DC">
      <w:pPr>
        <w:rPr>
          <w:rFonts w:ascii="Republika" w:eastAsiaTheme="majorEastAsia" w:hAnsi="Republika" w:cstheme="majorBidi"/>
          <w:color w:val="2E74B5" w:themeColor="accent1" w:themeShade="BF"/>
          <w:sz w:val="32"/>
          <w:szCs w:val="32"/>
          <w:lang w:val="en-IE"/>
        </w:rPr>
      </w:pPr>
    </w:p>
    <w:p w14:paraId="71461D51" w14:textId="73B382AE" w:rsidR="00290C0D" w:rsidRPr="00490190" w:rsidRDefault="001D25DC" w:rsidP="00AF5EB0">
      <w:pPr>
        <w:pStyle w:val="Naslov1"/>
        <w:rPr>
          <w:rFonts w:ascii="Republika" w:hAnsi="Republika"/>
          <w:lang w:val="en-IE"/>
        </w:rPr>
      </w:pPr>
      <w:bookmarkStart w:id="5" w:name="_Toc176174597"/>
      <w:bookmarkEnd w:id="0"/>
      <w:bookmarkEnd w:id="1"/>
      <w:r>
        <w:rPr>
          <w:rFonts w:ascii="Republika" w:hAnsi="Republika"/>
          <w:lang w:val="en-IE"/>
        </w:rPr>
        <w:lastRenderedPageBreak/>
        <w:t>INTRODUCTION</w:t>
      </w:r>
      <w:bookmarkEnd w:id="5"/>
    </w:p>
    <w:p w14:paraId="29DFB0D3" w14:textId="77777777" w:rsidR="00290C0D" w:rsidRPr="00490190" w:rsidRDefault="00290C0D" w:rsidP="00341254">
      <w:pPr>
        <w:rPr>
          <w:rFonts w:ascii="Republika" w:hAnsi="Republika" w:cs="Arial"/>
          <w:sz w:val="20"/>
          <w:szCs w:val="20"/>
          <w:lang w:val="en-IE"/>
        </w:rPr>
      </w:pPr>
    </w:p>
    <w:p w14:paraId="058F66FF" w14:textId="131C6CF9" w:rsidR="00C71616" w:rsidRPr="00490190" w:rsidRDefault="00FC462C" w:rsidP="00C71616">
      <w:pPr>
        <w:rPr>
          <w:rFonts w:ascii="Republika" w:hAnsi="Republika" w:cs="Arial"/>
          <w:lang w:val="en-IE"/>
        </w:rPr>
      </w:pPr>
      <w:r>
        <w:rPr>
          <w:rFonts w:ascii="Republika" w:hAnsi="Republika" w:cs="Arial"/>
          <w:lang w:val="en-IE"/>
        </w:rPr>
        <w:t xml:space="preserve">The Republic of Slovenia submitted </w:t>
      </w:r>
      <w:r w:rsidR="00836F6B">
        <w:rPr>
          <w:rFonts w:ascii="Republika" w:hAnsi="Republika" w:cs="Arial"/>
          <w:lang w:val="en-IE"/>
        </w:rPr>
        <w:t>the</w:t>
      </w:r>
      <w:r>
        <w:rPr>
          <w:rFonts w:ascii="Republika" w:hAnsi="Republika" w:cs="Arial"/>
          <w:lang w:val="en-IE"/>
        </w:rPr>
        <w:t xml:space="preserve"> application for </w:t>
      </w:r>
      <w:r w:rsidR="0043382F">
        <w:rPr>
          <w:rFonts w:ascii="Republika" w:hAnsi="Republika" w:cs="Arial"/>
          <w:lang w:val="en-IE"/>
        </w:rPr>
        <w:t xml:space="preserve">a </w:t>
      </w:r>
      <w:r>
        <w:rPr>
          <w:rFonts w:ascii="Republika" w:hAnsi="Republika" w:cs="Arial"/>
          <w:lang w:val="en-IE"/>
        </w:rPr>
        <w:t xml:space="preserve">financial </w:t>
      </w:r>
      <w:r w:rsidR="0043382F">
        <w:rPr>
          <w:rFonts w:ascii="Republika" w:hAnsi="Republika" w:cs="Arial"/>
          <w:lang w:val="en-IE"/>
        </w:rPr>
        <w:t>contribution</w:t>
      </w:r>
      <w:r>
        <w:rPr>
          <w:rFonts w:ascii="Republika" w:hAnsi="Republika" w:cs="Arial"/>
          <w:lang w:val="en-IE"/>
        </w:rPr>
        <w:t xml:space="preserve"> from the European Union Solidarity Fund </w:t>
      </w:r>
      <w:r w:rsidR="0043382F">
        <w:rPr>
          <w:rFonts w:ascii="Republika" w:hAnsi="Republika" w:cs="Arial"/>
          <w:lang w:val="en-IE"/>
        </w:rPr>
        <w:t xml:space="preserve">(EUSF) </w:t>
      </w:r>
      <w:r>
        <w:rPr>
          <w:rFonts w:ascii="Republika" w:hAnsi="Republika" w:cs="Arial"/>
          <w:lang w:val="en-IE"/>
        </w:rPr>
        <w:t>for f</w:t>
      </w:r>
      <w:r w:rsidR="007E4D47">
        <w:rPr>
          <w:rFonts w:ascii="Republika" w:hAnsi="Republika" w:cs="Arial"/>
          <w:lang w:val="en-IE"/>
        </w:rPr>
        <w:t>inancing</w:t>
      </w:r>
      <w:r>
        <w:rPr>
          <w:rFonts w:ascii="Republika" w:hAnsi="Republika" w:cs="Arial"/>
          <w:lang w:val="en-IE"/>
        </w:rPr>
        <w:t xml:space="preserve"> essential and recovery operations following </w:t>
      </w:r>
      <w:r w:rsidR="0043382F">
        <w:rPr>
          <w:rFonts w:ascii="Republika" w:hAnsi="Republika" w:cs="Arial"/>
          <w:lang w:val="en-IE"/>
        </w:rPr>
        <w:t xml:space="preserve">the </w:t>
      </w:r>
      <w:r>
        <w:rPr>
          <w:rFonts w:ascii="Republika" w:hAnsi="Republika" w:cs="Arial"/>
          <w:lang w:val="en-IE"/>
        </w:rPr>
        <w:t>August 2023 floods in Slovenia on 20 October 2023. Slovenia also request</w:t>
      </w:r>
      <w:r w:rsidR="0043382F">
        <w:rPr>
          <w:rFonts w:ascii="Republika" w:hAnsi="Republika" w:cs="Arial"/>
          <w:lang w:val="en-IE"/>
        </w:rPr>
        <w:t xml:space="preserve">ed the payment of an </w:t>
      </w:r>
      <w:r>
        <w:rPr>
          <w:rFonts w:ascii="Republika" w:hAnsi="Republika" w:cs="Arial"/>
          <w:lang w:val="en-IE"/>
        </w:rPr>
        <w:t>advance from the E</w:t>
      </w:r>
      <w:r w:rsidR="0043382F">
        <w:rPr>
          <w:rFonts w:ascii="Republika" w:hAnsi="Republika" w:cs="Arial"/>
          <w:lang w:val="en-IE"/>
        </w:rPr>
        <w:t>USF</w:t>
      </w:r>
      <w:r>
        <w:rPr>
          <w:rFonts w:ascii="Republika" w:hAnsi="Republika" w:cs="Arial"/>
          <w:lang w:val="en-IE"/>
        </w:rPr>
        <w:t xml:space="preserve">. </w:t>
      </w:r>
    </w:p>
    <w:p w14:paraId="696EFE08" w14:textId="22E0474E" w:rsidR="00C71616" w:rsidRPr="00490190" w:rsidRDefault="00FC462C" w:rsidP="00C71616">
      <w:pPr>
        <w:rPr>
          <w:rFonts w:ascii="Republika" w:hAnsi="Republika" w:cs="Arial"/>
          <w:lang w:val="en-IE"/>
        </w:rPr>
      </w:pPr>
      <w:r>
        <w:rPr>
          <w:rFonts w:ascii="Republika" w:hAnsi="Republika" w:cs="Arial"/>
          <w:lang w:val="en-IE"/>
        </w:rPr>
        <w:t xml:space="preserve">At the end of 2023, Slovenia received an advance payment of EUR 100 million </w:t>
      </w:r>
      <w:proofErr w:type="gramStart"/>
      <w:r>
        <w:rPr>
          <w:rFonts w:ascii="Republika" w:hAnsi="Republika" w:cs="Arial"/>
          <w:lang w:val="en-IE"/>
        </w:rPr>
        <w:t>on the basis of</w:t>
      </w:r>
      <w:proofErr w:type="gramEnd"/>
      <w:r w:rsidR="00753338">
        <w:rPr>
          <w:rFonts w:ascii="Republika" w:hAnsi="Republika" w:cs="Arial"/>
          <w:lang w:val="en-IE"/>
        </w:rPr>
        <w:t xml:space="preserve"> the Commission </w:t>
      </w:r>
      <w:r w:rsidR="0043382F">
        <w:rPr>
          <w:rFonts w:ascii="Republika" w:hAnsi="Republika" w:cs="Arial"/>
          <w:lang w:val="en-IE"/>
        </w:rPr>
        <w:t>i</w:t>
      </w:r>
      <w:r w:rsidR="00753338">
        <w:rPr>
          <w:rFonts w:ascii="Republika" w:hAnsi="Republika" w:cs="Arial"/>
          <w:lang w:val="en-IE"/>
        </w:rPr>
        <w:t xml:space="preserve">mplementing </w:t>
      </w:r>
      <w:r w:rsidR="0043382F">
        <w:rPr>
          <w:rFonts w:ascii="Republika" w:hAnsi="Republika" w:cs="Arial"/>
          <w:lang w:val="en-IE"/>
        </w:rPr>
        <w:t>d</w:t>
      </w:r>
      <w:r w:rsidR="00753338">
        <w:rPr>
          <w:rFonts w:ascii="Republika" w:hAnsi="Republika" w:cs="Arial"/>
          <w:lang w:val="en-IE"/>
        </w:rPr>
        <w:t>ecision of 23 November 2023</w:t>
      </w:r>
      <w:r w:rsidR="0043382F">
        <w:rPr>
          <w:rFonts w:ascii="Republika" w:hAnsi="Republika" w:cs="Arial"/>
          <w:lang w:val="en-IE"/>
        </w:rPr>
        <w:t xml:space="preserve">, number </w:t>
      </w:r>
      <w:r w:rsidR="0043382F" w:rsidRPr="00490190">
        <w:rPr>
          <w:rFonts w:ascii="Republika" w:hAnsi="Republika" w:cs="Arial"/>
          <w:lang w:val="en-IE"/>
        </w:rPr>
        <w:t>CCI 2023SI16SPO001</w:t>
      </w:r>
      <w:r w:rsidR="0043382F">
        <w:rPr>
          <w:rFonts w:ascii="Republika" w:hAnsi="Republika" w:cs="Arial"/>
          <w:lang w:val="en-IE"/>
        </w:rPr>
        <w:t>,</w:t>
      </w:r>
      <w:r w:rsidR="00753338">
        <w:rPr>
          <w:rFonts w:ascii="Republika" w:hAnsi="Republika" w:cs="Arial"/>
          <w:lang w:val="en-IE"/>
        </w:rPr>
        <w:t xml:space="preserve"> awarding </w:t>
      </w:r>
      <w:r w:rsidR="0043382F">
        <w:rPr>
          <w:rFonts w:ascii="Republika" w:hAnsi="Republika" w:cs="Arial"/>
          <w:lang w:val="en-IE"/>
        </w:rPr>
        <w:t xml:space="preserve">an </w:t>
      </w:r>
      <w:r w:rsidR="00753338">
        <w:rPr>
          <w:rFonts w:ascii="Republika" w:hAnsi="Republika" w:cs="Arial"/>
          <w:lang w:val="en-IE"/>
        </w:rPr>
        <w:t>advance payment from the E</w:t>
      </w:r>
      <w:r w:rsidR="0043382F">
        <w:rPr>
          <w:rFonts w:ascii="Republika" w:hAnsi="Republika" w:cs="Arial"/>
          <w:lang w:val="en-IE"/>
        </w:rPr>
        <w:t>USF</w:t>
      </w:r>
      <w:r w:rsidR="00753338">
        <w:rPr>
          <w:rFonts w:ascii="Republika" w:hAnsi="Republika" w:cs="Arial"/>
          <w:lang w:val="en-IE"/>
        </w:rPr>
        <w:t xml:space="preserve"> for funding essential and recovery operations following </w:t>
      </w:r>
      <w:r w:rsidR="0043382F">
        <w:rPr>
          <w:rFonts w:ascii="Republika" w:hAnsi="Republika" w:cs="Arial"/>
          <w:lang w:val="en-IE"/>
        </w:rPr>
        <w:t xml:space="preserve">the </w:t>
      </w:r>
      <w:r w:rsidR="00753338">
        <w:rPr>
          <w:rFonts w:ascii="Republika" w:hAnsi="Republika" w:cs="Arial"/>
          <w:lang w:val="en-IE"/>
        </w:rPr>
        <w:t xml:space="preserve">August 2023 floods in Slovenia. </w:t>
      </w:r>
      <w:r>
        <w:rPr>
          <w:rFonts w:ascii="Republika" w:hAnsi="Republika" w:cs="Arial"/>
          <w:lang w:val="en-IE"/>
        </w:rPr>
        <w:t xml:space="preserve">  </w:t>
      </w:r>
    </w:p>
    <w:p w14:paraId="621457FD" w14:textId="1CE29695" w:rsidR="0011275E" w:rsidRPr="00490190" w:rsidRDefault="00FC462C" w:rsidP="0011275E">
      <w:pPr>
        <w:rPr>
          <w:rFonts w:ascii="Republika" w:hAnsi="Republika" w:cs="Arial"/>
          <w:lang w:val="en-IE"/>
        </w:rPr>
      </w:pPr>
      <w:r>
        <w:rPr>
          <w:rFonts w:ascii="Republika" w:hAnsi="Republika" w:cs="Arial"/>
          <w:lang w:val="en-IE"/>
        </w:rPr>
        <w:t xml:space="preserve">The Description of </w:t>
      </w:r>
      <w:r w:rsidR="00753338">
        <w:rPr>
          <w:rFonts w:ascii="Republika" w:hAnsi="Republika" w:cs="Arial"/>
          <w:lang w:val="en-IE"/>
        </w:rPr>
        <w:t xml:space="preserve">the Management and Control System </w:t>
      </w:r>
      <w:r w:rsidR="0043382F">
        <w:rPr>
          <w:rFonts w:ascii="Republika" w:hAnsi="Republika" w:cs="Arial"/>
          <w:lang w:val="en-IE"/>
        </w:rPr>
        <w:t>for</w:t>
      </w:r>
      <w:r w:rsidR="00753338">
        <w:rPr>
          <w:rFonts w:ascii="Republika" w:hAnsi="Republika" w:cs="Arial"/>
          <w:lang w:val="en-IE"/>
        </w:rPr>
        <w:t xml:space="preserve"> the European Union Solidarity Fund provides a detailed description of the management and control system </w:t>
      </w:r>
      <w:r w:rsidR="0043382F">
        <w:rPr>
          <w:rFonts w:ascii="Republika" w:hAnsi="Republika" w:cs="Arial"/>
          <w:lang w:val="en-IE"/>
        </w:rPr>
        <w:t>established</w:t>
      </w:r>
      <w:r w:rsidR="00753338">
        <w:rPr>
          <w:rFonts w:ascii="Republika" w:hAnsi="Republika" w:cs="Arial"/>
          <w:lang w:val="en-IE"/>
        </w:rPr>
        <w:t xml:space="preserve"> in accordance with the Council Regulation (EC) No </w:t>
      </w:r>
      <w:r w:rsidR="0011275E" w:rsidRPr="00490190">
        <w:rPr>
          <w:rFonts w:ascii="Republika" w:hAnsi="Republika" w:cs="Arial"/>
          <w:color w:val="000000"/>
          <w:lang w:val="en-IE"/>
        </w:rPr>
        <w:t>2012/2002</w:t>
      </w:r>
      <w:r w:rsidR="00D122B5">
        <w:rPr>
          <w:rFonts w:ascii="Republika" w:hAnsi="Republika" w:cs="Arial"/>
          <w:color w:val="000000"/>
          <w:lang w:val="en-IE"/>
        </w:rPr>
        <w:t xml:space="preserve"> of</w:t>
      </w:r>
      <w:r w:rsidR="0011275E" w:rsidRPr="00490190">
        <w:rPr>
          <w:rFonts w:ascii="Republika" w:hAnsi="Republika" w:cs="Arial"/>
          <w:color w:val="000000"/>
          <w:lang w:val="en-IE"/>
        </w:rPr>
        <w:t xml:space="preserve"> 11</w:t>
      </w:r>
      <w:r w:rsidR="00F258BF" w:rsidRPr="00490190">
        <w:rPr>
          <w:rFonts w:ascii="Republika" w:hAnsi="Republika" w:cs="Arial"/>
          <w:color w:val="000000"/>
          <w:lang w:val="en-IE"/>
        </w:rPr>
        <w:t xml:space="preserve"> </w:t>
      </w:r>
      <w:r w:rsidR="00D122B5">
        <w:rPr>
          <w:rFonts w:ascii="Republika" w:hAnsi="Republika" w:cs="Arial"/>
          <w:color w:val="000000"/>
          <w:lang w:val="en-IE"/>
        </w:rPr>
        <w:t>N</w:t>
      </w:r>
      <w:r w:rsidR="0011275E" w:rsidRPr="00490190">
        <w:rPr>
          <w:rFonts w:ascii="Republika" w:hAnsi="Republika" w:cs="Arial"/>
          <w:color w:val="000000"/>
          <w:lang w:val="en-IE"/>
        </w:rPr>
        <w:t>ovemb</w:t>
      </w:r>
      <w:r w:rsidR="00D122B5">
        <w:rPr>
          <w:rFonts w:ascii="Republika" w:hAnsi="Republika" w:cs="Arial"/>
          <w:color w:val="000000"/>
          <w:lang w:val="en-IE"/>
        </w:rPr>
        <w:t>e</w:t>
      </w:r>
      <w:r w:rsidR="0011275E" w:rsidRPr="00490190">
        <w:rPr>
          <w:rFonts w:ascii="Republika" w:hAnsi="Republika" w:cs="Arial"/>
          <w:color w:val="000000"/>
          <w:lang w:val="en-IE"/>
        </w:rPr>
        <w:t>r 2002 o</w:t>
      </w:r>
      <w:r w:rsidR="00D122B5">
        <w:rPr>
          <w:rFonts w:ascii="Republika" w:hAnsi="Republika" w:cs="Arial"/>
          <w:color w:val="000000"/>
          <w:lang w:val="en-IE"/>
        </w:rPr>
        <w:t xml:space="preserve">n establishing the European Union Solidarity Fund </w:t>
      </w:r>
      <w:r w:rsidR="0043382F">
        <w:rPr>
          <w:rFonts w:ascii="Republika" w:hAnsi="Republika" w:cs="Arial"/>
          <w:color w:val="000000"/>
          <w:lang w:val="en-IE"/>
        </w:rPr>
        <w:t xml:space="preserve">(EUSF Regulation) </w:t>
      </w:r>
      <w:r w:rsidR="00D122B5">
        <w:rPr>
          <w:rFonts w:ascii="Republika" w:hAnsi="Republika" w:cs="Arial"/>
          <w:color w:val="000000"/>
          <w:lang w:val="en-IE"/>
        </w:rPr>
        <w:t xml:space="preserve">and in accordance with Articles 63 and 154 of the Regulation </w:t>
      </w:r>
      <w:r w:rsidR="0011275E" w:rsidRPr="00490190">
        <w:rPr>
          <w:rFonts w:ascii="Republika" w:hAnsi="Republika" w:cs="Arial"/>
          <w:lang w:val="en-IE"/>
        </w:rPr>
        <w:t xml:space="preserve">(EU, Euratom) </w:t>
      </w:r>
      <w:r w:rsidR="00F35372" w:rsidRPr="00490190">
        <w:rPr>
          <w:rFonts w:ascii="Republika" w:hAnsi="Republika" w:cs="Arial"/>
          <w:lang w:val="en-IE"/>
        </w:rPr>
        <w:t>2018/1046</w:t>
      </w:r>
      <w:r w:rsidR="0011275E" w:rsidRPr="00490190">
        <w:rPr>
          <w:rFonts w:ascii="Republika" w:hAnsi="Republika" w:cs="Arial"/>
          <w:lang w:val="en-IE"/>
        </w:rPr>
        <w:t xml:space="preserve"> </w:t>
      </w:r>
      <w:r w:rsidR="00D122B5" w:rsidRPr="00D122B5">
        <w:rPr>
          <w:rFonts w:ascii="Republika" w:hAnsi="Republika"/>
          <w:shd w:val="clear" w:color="auto" w:fill="FFFFFF"/>
          <w:lang w:val="en-IE"/>
        </w:rPr>
        <w:t>of the European Parliament and of the Council of 18 July 2018 on the financial rules applicable to the general budget of the Union</w:t>
      </w:r>
      <w:r w:rsidR="00D122B5">
        <w:rPr>
          <w:rFonts w:ascii="Republika" w:hAnsi="Republika"/>
          <w:shd w:val="clear" w:color="auto" w:fill="FFFFFF"/>
          <w:lang w:val="en-IE"/>
        </w:rPr>
        <w:t xml:space="preserve"> </w:t>
      </w:r>
      <w:r w:rsidR="00E0263E">
        <w:rPr>
          <w:rFonts w:ascii="Republika" w:hAnsi="Republika"/>
          <w:shd w:val="clear" w:color="auto" w:fill="FFFFFF"/>
          <w:lang w:val="en-IE"/>
        </w:rPr>
        <w:t>as regards the use of the</w:t>
      </w:r>
      <w:r w:rsidR="00D122B5">
        <w:rPr>
          <w:rFonts w:ascii="Republika" w:hAnsi="Republika"/>
          <w:shd w:val="clear" w:color="auto" w:fill="FFFFFF"/>
          <w:lang w:val="en-IE"/>
        </w:rPr>
        <w:t xml:space="preserve"> financial assistance from the EUSF. </w:t>
      </w:r>
    </w:p>
    <w:p w14:paraId="41807202" w14:textId="77777777" w:rsidR="00C71616" w:rsidRPr="00490190" w:rsidRDefault="00C71616" w:rsidP="00341254">
      <w:pPr>
        <w:jc w:val="left"/>
        <w:rPr>
          <w:rFonts w:ascii="Republika" w:hAnsi="Republika" w:cs="Arial"/>
          <w:lang w:val="en-IE"/>
        </w:rPr>
      </w:pPr>
    </w:p>
    <w:p w14:paraId="77A27C2F" w14:textId="337ED587" w:rsidR="00C94E6B" w:rsidRPr="00490190" w:rsidRDefault="00D122B5" w:rsidP="008019B5">
      <w:pPr>
        <w:pStyle w:val="Naslov1"/>
        <w:rPr>
          <w:rFonts w:ascii="Republika" w:hAnsi="Republika" w:cs="Arial"/>
          <w:lang w:val="en-IE"/>
        </w:rPr>
      </w:pPr>
      <w:bookmarkStart w:id="6" w:name="_Toc176174598"/>
      <w:r>
        <w:rPr>
          <w:rFonts w:ascii="Republika" w:hAnsi="Republika" w:cs="Arial"/>
          <w:lang w:val="en-IE"/>
        </w:rPr>
        <w:t>LEGAL FRAMEWORK</w:t>
      </w:r>
      <w:bookmarkEnd w:id="6"/>
      <w:r>
        <w:rPr>
          <w:rFonts w:ascii="Republika" w:hAnsi="Republika" w:cs="Arial"/>
          <w:lang w:val="en-IE"/>
        </w:rPr>
        <w:t xml:space="preserve"> </w:t>
      </w:r>
    </w:p>
    <w:p w14:paraId="2F82FF87" w14:textId="77777777" w:rsidR="003C0771" w:rsidRPr="00490190" w:rsidRDefault="003C0771" w:rsidP="008019B5">
      <w:pPr>
        <w:rPr>
          <w:lang w:val="en-IE"/>
        </w:rPr>
      </w:pPr>
    </w:p>
    <w:p w14:paraId="4F91999C" w14:textId="2BC175C9" w:rsidR="008019B5" w:rsidRPr="00C56D42" w:rsidRDefault="00D122B5" w:rsidP="008019B5">
      <w:pPr>
        <w:rPr>
          <w:rFonts w:ascii="Republika" w:hAnsi="Republika"/>
          <w:lang w:val="en-IE"/>
        </w:rPr>
      </w:pPr>
      <w:r w:rsidRPr="00C56D42">
        <w:rPr>
          <w:rFonts w:ascii="Republika" w:hAnsi="Republika"/>
          <w:lang w:val="en-IE"/>
        </w:rPr>
        <w:t xml:space="preserve">The legal framework governing the implementation of the EUSF </w:t>
      </w:r>
      <w:r w:rsidR="000C7410">
        <w:rPr>
          <w:rFonts w:ascii="Republika" w:hAnsi="Republika"/>
          <w:lang w:val="en-IE"/>
        </w:rPr>
        <w:t>consists of the acts indicated</w:t>
      </w:r>
      <w:r w:rsidRPr="00C56D42">
        <w:rPr>
          <w:rFonts w:ascii="Republika" w:hAnsi="Republika"/>
          <w:lang w:val="en-IE"/>
        </w:rPr>
        <w:t xml:space="preserve"> below. The </w:t>
      </w:r>
      <w:r w:rsidR="000C7410">
        <w:rPr>
          <w:rFonts w:ascii="Republika" w:hAnsi="Republika"/>
          <w:lang w:val="en-IE"/>
        </w:rPr>
        <w:t xml:space="preserve">documents </w:t>
      </w:r>
      <w:r w:rsidRPr="00C56D42">
        <w:rPr>
          <w:rFonts w:ascii="Republika" w:hAnsi="Republika"/>
          <w:lang w:val="en-IE"/>
        </w:rPr>
        <w:t xml:space="preserve">are </w:t>
      </w:r>
      <w:r w:rsidR="000C7410">
        <w:rPr>
          <w:rFonts w:ascii="Republika" w:hAnsi="Republika"/>
          <w:lang w:val="en-IE"/>
        </w:rPr>
        <w:t xml:space="preserve">given </w:t>
      </w:r>
      <w:r w:rsidRPr="00C56D42">
        <w:rPr>
          <w:rFonts w:ascii="Republika" w:hAnsi="Republika"/>
          <w:lang w:val="en-IE"/>
        </w:rPr>
        <w:t xml:space="preserve">in their original form or </w:t>
      </w:r>
      <w:r w:rsidR="000C7410">
        <w:rPr>
          <w:rFonts w:ascii="Republika" w:hAnsi="Republika"/>
          <w:lang w:val="en-IE"/>
        </w:rPr>
        <w:t xml:space="preserve">in the </w:t>
      </w:r>
      <w:r w:rsidRPr="00C56D42">
        <w:rPr>
          <w:rFonts w:ascii="Republika" w:hAnsi="Republika"/>
          <w:lang w:val="en-IE"/>
        </w:rPr>
        <w:t xml:space="preserve">official consolidated text form. Any applicable amendments adopted after the publication of </w:t>
      </w:r>
      <w:r w:rsidR="00AA79F2">
        <w:rPr>
          <w:rFonts w:ascii="Republika" w:hAnsi="Republika"/>
          <w:lang w:val="en-IE"/>
        </w:rPr>
        <w:t>these documents shall</w:t>
      </w:r>
      <w:r w:rsidRPr="00C56D42">
        <w:rPr>
          <w:rFonts w:ascii="Republika" w:hAnsi="Republika"/>
          <w:lang w:val="en-IE"/>
        </w:rPr>
        <w:t xml:space="preserve"> also be </w:t>
      </w:r>
      <w:r w:rsidR="00AA79F2">
        <w:rPr>
          <w:rFonts w:ascii="Republika" w:hAnsi="Republika"/>
          <w:lang w:val="en-IE"/>
        </w:rPr>
        <w:t>respected</w:t>
      </w:r>
      <w:r w:rsidRPr="00C56D42">
        <w:rPr>
          <w:rFonts w:ascii="Republika" w:hAnsi="Republika"/>
          <w:lang w:val="en-IE"/>
        </w:rPr>
        <w:t xml:space="preserve">. </w:t>
      </w:r>
    </w:p>
    <w:p w14:paraId="3940E5D9" w14:textId="4F1A158E" w:rsidR="00273543" w:rsidRPr="00C56D42" w:rsidRDefault="00477E4E" w:rsidP="00D17408">
      <w:pPr>
        <w:pStyle w:val="Odstavekseznama"/>
        <w:numPr>
          <w:ilvl w:val="0"/>
          <w:numId w:val="25"/>
        </w:numPr>
        <w:spacing w:after="0" w:line="240" w:lineRule="auto"/>
        <w:ind w:left="284" w:hanging="284"/>
        <w:rPr>
          <w:rFonts w:ascii="Republika" w:hAnsi="Republika" w:cs="Arial"/>
          <w:lang w:val="en-IE"/>
        </w:rPr>
      </w:pPr>
      <w:r w:rsidRPr="00C56D42">
        <w:rPr>
          <w:rFonts w:ascii="Republika" w:hAnsi="Republika" w:cs="Arial"/>
          <w:lang w:val="en-IE"/>
        </w:rPr>
        <w:t xml:space="preserve">Council Regulation (EC) No </w:t>
      </w:r>
      <w:r w:rsidR="00777455" w:rsidRPr="00C56D42">
        <w:rPr>
          <w:rFonts w:ascii="Republika" w:hAnsi="Republika" w:cs="Arial"/>
          <w:lang w:val="en-IE"/>
        </w:rPr>
        <w:t xml:space="preserve">2012/2002 </w:t>
      </w:r>
      <w:r w:rsidRPr="00C56D42">
        <w:rPr>
          <w:rFonts w:ascii="Republika" w:hAnsi="Republika" w:cs="Arial"/>
          <w:lang w:val="en-IE"/>
        </w:rPr>
        <w:t>of</w:t>
      </w:r>
      <w:r w:rsidR="00777455" w:rsidRPr="00C56D42">
        <w:rPr>
          <w:rFonts w:ascii="Republika" w:hAnsi="Republika" w:cs="Arial"/>
          <w:lang w:val="en-IE"/>
        </w:rPr>
        <w:t xml:space="preserve"> 11</w:t>
      </w:r>
      <w:r w:rsidR="00F258BF" w:rsidRPr="00C56D42">
        <w:rPr>
          <w:rFonts w:ascii="Republika" w:hAnsi="Republika" w:cs="Arial"/>
          <w:lang w:val="en-IE"/>
        </w:rPr>
        <w:t xml:space="preserve"> </w:t>
      </w:r>
      <w:r w:rsidRPr="00C56D42">
        <w:rPr>
          <w:rFonts w:ascii="Republika" w:hAnsi="Republika" w:cs="Arial"/>
          <w:lang w:val="en-IE"/>
        </w:rPr>
        <w:t>N</w:t>
      </w:r>
      <w:r w:rsidR="00777455" w:rsidRPr="00C56D42">
        <w:rPr>
          <w:rFonts w:ascii="Republika" w:hAnsi="Republika" w:cs="Arial"/>
          <w:lang w:val="en-IE"/>
        </w:rPr>
        <w:t>ovemb</w:t>
      </w:r>
      <w:r w:rsidRPr="00C56D42">
        <w:rPr>
          <w:rFonts w:ascii="Republika" w:hAnsi="Republika" w:cs="Arial"/>
          <w:lang w:val="en-IE"/>
        </w:rPr>
        <w:t>e</w:t>
      </w:r>
      <w:r w:rsidR="00777455" w:rsidRPr="00C56D42">
        <w:rPr>
          <w:rFonts w:ascii="Republika" w:hAnsi="Republika" w:cs="Arial"/>
          <w:lang w:val="en-IE"/>
        </w:rPr>
        <w:t xml:space="preserve">r 2002 </w:t>
      </w:r>
      <w:r w:rsidRPr="00C56D42">
        <w:rPr>
          <w:rFonts w:ascii="Republika" w:hAnsi="Republika" w:cs="Arial"/>
          <w:lang w:val="en-IE"/>
        </w:rPr>
        <w:t>establishing the European Union Solidarity Fund;</w:t>
      </w:r>
      <w:r w:rsidR="00777455" w:rsidRPr="00C56D42">
        <w:rPr>
          <w:rFonts w:ascii="Republika" w:hAnsi="Republika" w:cs="Arial"/>
          <w:lang w:val="en-IE"/>
        </w:rPr>
        <w:t xml:space="preserve"> </w:t>
      </w:r>
      <w:r w:rsidRPr="00C56D42">
        <w:rPr>
          <w:rFonts w:ascii="Republika" w:hAnsi="Republika" w:cs="Arial"/>
          <w:lang w:val="en-IE"/>
        </w:rPr>
        <w:t xml:space="preserve">Regulation </w:t>
      </w:r>
      <w:r w:rsidRPr="00C56D42">
        <w:rPr>
          <w:rFonts w:ascii="Republika" w:hAnsi="Republika"/>
          <w:shd w:val="clear" w:color="auto" w:fill="FFFFFF"/>
          <w:lang w:val="en-IE"/>
        </w:rPr>
        <w:t>(</w:t>
      </w:r>
      <w:r w:rsidRPr="00C56D42">
        <w:rPr>
          <w:rStyle w:val="Krepko"/>
          <w:rFonts w:ascii="Republika" w:hAnsi="Republika"/>
          <w:b w:val="0"/>
          <w:bCs w:val="0"/>
          <w:shd w:val="clear" w:color="auto" w:fill="FFFFFF"/>
          <w:lang w:val="en-IE"/>
        </w:rPr>
        <w:t>EU</w:t>
      </w:r>
      <w:r w:rsidRPr="00C56D42">
        <w:rPr>
          <w:rFonts w:ascii="Republika" w:hAnsi="Republika"/>
          <w:shd w:val="clear" w:color="auto" w:fill="FFFFFF"/>
          <w:lang w:val="en-IE"/>
        </w:rPr>
        <w:t>)</w:t>
      </w:r>
      <w:r w:rsidRPr="00C56D42">
        <w:rPr>
          <w:rFonts w:ascii="Republika" w:hAnsi="Republika"/>
          <w:b/>
          <w:bCs/>
          <w:shd w:val="clear" w:color="auto" w:fill="FFFFFF"/>
          <w:lang w:val="en-IE"/>
        </w:rPr>
        <w:t> </w:t>
      </w:r>
      <w:r w:rsidRPr="00C56D42">
        <w:rPr>
          <w:rStyle w:val="Krepko"/>
          <w:rFonts w:ascii="Republika" w:hAnsi="Republika"/>
          <w:b w:val="0"/>
          <w:bCs w:val="0"/>
          <w:shd w:val="clear" w:color="auto" w:fill="FFFFFF"/>
          <w:lang w:val="en-IE"/>
        </w:rPr>
        <w:t>No 661/2014</w:t>
      </w:r>
      <w:r w:rsidRPr="00C56D42">
        <w:rPr>
          <w:rFonts w:ascii="Republika" w:hAnsi="Republika"/>
          <w:b/>
          <w:bCs/>
          <w:shd w:val="clear" w:color="auto" w:fill="FFFFFF"/>
          <w:lang w:val="en-IE"/>
        </w:rPr>
        <w:t> </w:t>
      </w:r>
      <w:r w:rsidRPr="00C56D42">
        <w:rPr>
          <w:rFonts w:ascii="Republika" w:hAnsi="Republika"/>
          <w:shd w:val="clear" w:color="auto" w:fill="FFFFFF"/>
          <w:lang w:val="en-IE"/>
        </w:rPr>
        <w:t>of the European Parliament and of the Council of 15 May 2014 amending Council Regulation (EC) No 2012/2002 establishing the European Union Solidarity Fund;</w:t>
      </w:r>
      <w:r w:rsidRPr="00C56D42">
        <w:rPr>
          <w:rFonts w:ascii="Republika" w:hAnsi="Republika"/>
          <w:shd w:val="clear" w:color="auto" w:fill="FFFFFF"/>
        </w:rPr>
        <w:t xml:space="preserve"> </w:t>
      </w:r>
      <w:r w:rsidRPr="00C56D42">
        <w:rPr>
          <w:rFonts w:ascii="Republika" w:hAnsi="Republika"/>
          <w:shd w:val="clear" w:color="auto" w:fill="FFFFFF"/>
          <w:lang w:val="en-IE"/>
        </w:rPr>
        <w:t>Regulation (EU) 2020/461 of the European Parliament and of the Council of </w:t>
      </w:r>
      <w:r w:rsidRPr="00C56D42">
        <w:rPr>
          <w:rStyle w:val="Krepko"/>
          <w:rFonts w:ascii="Republika" w:hAnsi="Republika"/>
          <w:b w:val="0"/>
          <w:bCs w:val="0"/>
          <w:lang w:val="en-IE"/>
        </w:rPr>
        <w:t>30 March 2020</w:t>
      </w:r>
      <w:r w:rsidRPr="00C56D42">
        <w:rPr>
          <w:rFonts w:ascii="Republika" w:hAnsi="Republika"/>
          <w:shd w:val="clear" w:color="auto" w:fill="FFFFFF"/>
          <w:lang w:val="en-IE"/>
        </w:rPr>
        <w:t> amending Council Regulation (EC) No 2012/2002 in order to provide financial assistance to Member States and to countries negotiating their accession to the Union that are seriously affected by a major public health emergency</w:t>
      </w:r>
      <w:r w:rsidR="00AA79F2">
        <w:rPr>
          <w:rFonts w:ascii="Republika" w:hAnsi="Republika" w:cs="Arial"/>
          <w:lang w:val="en-IE"/>
        </w:rPr>
        <w:t>;</w:t>
      </w:r>
    </w:p>
    <w:p w14:paraId="144F2034" w14:textId="131656B9" w:rsidR="00EF7E6B" w:rsidRPr="00C56D42" w:rsidRDefault="00C56D42" w:rsidP="00D17408">
      <w:pPr>
        <w:pStyle w:val="Odstavekseznama"/>
        <w:numPr>
          <w:ilvl w:val="0"/>
          <w:numId w:val="25"/>
        </w:numPr>
        <w:spacing w:after="0" w:line="240" w:lineRule="auto"/>
        <w:ind w:left="284" w:hanging="284"/>
        <w:rPr>
          <w:rFonts w:ascii="Republika" w:hAnsi="Republika" w:cs="Arial"/>
          <w:lang w:val="en-IE"/>
        </w:rPr>
      </w:pPr>
      <w:r w:rsidRPr="00C56D42">
        <w:rPr>
          <w:rFonts w:ascii="Republika" w:hAnsi="Republika"/>
          <w:shd w:val="clear" w:color="auto" w:fill="FFFFFF"/>
          <w:lang w:val="en-TT"/>
        </w:rPr>
        <w:t>Regulation (EU, Euratom) 2018/1046 of the European Parliament and of the Council of 18 July</w:t>
      </w:r>
      <w:r w:rsidRPr="00C56D42">
        <w:rPr>
          <w:rFonts w:ascii="Roboto" w:hAnsi="Roboto"/>
          <w:b/>
          <w:bCs/>
          <w:sz w:val="21"/>
          <w:szCs w:val="21"/>
          <w:shd w:val="clear" w:color="auto" w:fill="FFFFFF"/>
        </w:rPr>
        <w:t xml:space="preserve"> </w:t>
      </w:r>
      <w:r w:rsidRPr="00C56D42">
        <w:rPr>
          <w:rFonts w:ascii="Republika" w:hAnsi="Republika"/>
          <w:shd w:val="clear" w:color="auto" w:fill="FFFFFF"/>
          <w:lang w:val="en-TT"/>
        </w:rPr>
        <w:t>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r w:rsidR="00AA79F2">
        <w:rPr>
          <w:rFonts w:ascii="Republika" w:hAnsi="Republika"/>
          <w:shd w:val="clear" w:color="auto" w:fill="FFFFFF"/>
          <w:lang w:val="en-TT"/>
        </w:rPr>
        <w:t>;</w:t>
      </w:r>
      <w:r w:rsidRPr="00C56D42">
        <w:rPr>
          <w:rFonts w:ascii="Roboto" w:hAnsi="Roboto"/>
          <w:b/>
          <w:bCs/>
          <w:sz w:val="21"/>
          <w:szCs w:val="21"/>
          <w:shd w:val="clear" w:color="auto" w:fill="FFFFFF"/>
        </w:rPr>
        <w:t xml:space="preserve"> </w:t>
      </w:r>
    </w:p>
    <w:p w14:paraId="2E85D119" w14:textId="209D4271" w:rsidR="0018631C" w:rsidRPr="00C56D42" w:rsidRDefault="00C56D42" w:rsidP="00D17408">
      <w:pPr>
        <w:pStyle w:val="Odstavekseznama"/>
        <w:numPr>
          <w:ilvl w:val="0"/>
          <w:numId w:val="25"/>
        </w:numPr>
        <w:spacing w:after="0" w:line="240" w:lineRule="auto"/>
        <w:ind w:left="284" w:hanging="284"/>
        <w:rPr>
          <w:rFonts w:ascii="Republika" w:hAnsi="Republika" w:cs="Arial"/>
          <w:lang w:val="en-IE"/>
        </w:rPr>
      </w:pPr>
      <w:r w:rsidRPr="00C56D42">
        <w:rPr>
          <w:rFonts w:ascii="Republika" w:hAnsi="Republika"/>
          <w:shd w:val="clear" w:color="auto" w:fill="FFFFFF"/>
          <w:lang w:val="en-TT"/>
        </w:rPr>
        <w:t xml:space="preserve">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w:t>
      </w:r>
      <w:proofErr w:type="gramStart"/>
      <w:r w:rsidRPr="00C56D42">
        <w:rPr>
          <w:rFonts w:ascii="Republika" w:hAnsi="Republika"/>
          <w:shd w:val="clear" w:color="auto" w:fill="FFFFFF"/>
          <w:lang w:val="en-TT"/>
        </w:rPr>
        <w:t>Policy</w:t>
      </w:r>
      <w:r w:rsidR="00AA79F2">
        <w:rPr>
          <w:rFonts w:ascii="Roboto" w:hAnsi="Roboto"/>
          <w:b/>
          <w:bCs/>
          <w:sz w:val="21"/>
          <w:szCs w:val="21"/>
          <w:shd w:val="clear" w:color="auto" w:fill="FFFFFF"/>
        </w:rPr>
        <w:t>;</w:t>
      </w:r>
      <w:proofErr w:type="gramEnd"/>
    </w:p>
    <w:p w14:paraId="5EB37B21" w14:textId="509EFC22" w:rsidR="00097402" w:rsidRPr="00490190" w:rsidRDefault="00CA61E1" w:rsidP="00D17408">
      <w:pPr>
        <w:pStyle w:val="Odstavekseznama"/>
        <w:numPr>
          <w:ilvl w:val="0"/>
          <w:numId w:val="25"/>
        </w:numPr>
        <w:spacing w:after="0" w:line="240" w:lineRule="auto"/>
        <w:ind w:left="284" w:hanging="284"/>
        <w:rPr>
          <w:rFonts w:ascii="Republika" w:hAnsi="Republika" w:cs="Arial"/>
          <w:color w:val="000000"/>
          <w:lang w:val="en-IE"/>
        </w:rPr>
      </w:pPr>
      <w:r>
        <w:rPr>
          <w:rFonts w:ascii="Republika" w:hAnsi="Republika" w:cs="Arial"/>
          <w:color w:val="000000"/>
          <w:lang w:val="en-IE"/>
        </w:rPr>
        <w:t>Treaty on the Functioning of the European Union, OJ</w:t>
      </w:r>
      <w:r w:rsidR="0042627D" w:rsidRPr="00490190">
        <w:rPr>
          <w:rFonts w:ascii="Republika" w:hAnsi="Republika" w:cs="Arial"/>
          <w:color w:val="000000"/>
          <w:lang w:val="en-IE"/>
        </w:rPr>
        <w:t xml:space="preserve"> C 202</w:t>
      </w:r>
      <w:r>
        <w:rPr>
          <w:rFonts w:ascii="Republika" w:hAnsi="Republika" w:cs="Arial"/>
          <w:color w:val="000000"/>
          <w:lang w:val="en-IE"/>
        </w:rPr>
        <w:t xml:space="preserve">, </w:t>
      </w:r>
      <w:proofErr w:type="gramStart"/>
      <w:r>
        <w:rPr>
          <w:rFonts w:ascii="Republika" w:hAnsi="Republika" w:cs="Arial"/>
          <w:color w:val="000000"/>
          <w:lang w:val="en-IE"/>
        </w:rPr>
        <w:t>7.6.</w:t>
      </w:r>
      <w:r w:rsidR="0042627D" w:rsidRPr="00490190">
        <w:rPr>
          <w:rFonts w:ascii="Republika" w:hAnsi="Republika" w:cs="Arial"/>
          <w:color w:val="000000"/>
          <w:lang w:val="en-IE"/>
        </w:rPr>
        <w:t>2016</w:t>
      </w:r>
      <w:r w:rsidR="00AA79F2">
        <w:rPr>
          <w:rFonts w:ascii="Republika" w:hAnsi="Republika" w:cs="Arial"/>
          <w:color w:val="000000"/>
          <w:lang w:val="en-IE"/>
        </w:rPr>
        <w:t>;</w:t>
      </w:r>
      <w:proofErr w:type="gramEnd"/>
    </w:p>
    <w:p w14:paraId="26879308" w14:textId="4CD1FF0C" w:rsidR="00F14A13" w:rsidRPr="00490190" w:rsidRDefault="00CA61E1" w:rsidP="00D17408">
      <w:pPr>
        <w:pStyle w:val="Odstavekseznama"/>
        <w:numPr>
          <w:ilvl w:val="0"/>
          <w:numId w:val="25"/>
        </w:numPr>
        <w:spacing w:after="0" w:line="240" w:lineRule="auto"/>
        <w:ind w:left="284" w:hanging="284"/>
        <w:rPr>
          <w:rFonts w:ascii="Republika" w:hAnsi="Republika" w:cs="Arial"/>
          <w:color w:val="000000"/>
          <w:lang w:val="en-IE"/>
        </w:rPr>
      </w:pPr>
      <w:r>
        <w:rPr>
          <w:rFonts w:ascii="Republika" w:hAnsi="Republika" w:cs="Arial"/>
          <w:color w:val="000000"/>
          <w:lang w:val="en-IE"/>
        </w:rPr>
        <w:t xml:space="preserve">Act on Recovery, Development and Provision of Financial Resources, Official Gazette of the Republic of Slovenia, No </w:t>
      </w:r>
      <w:proofErr w:type="gramStart"/>
      <w:r w:rsidR="00F01C54" w:rsidRPr="00490190">
        <w:rPr>
          <w:rFonts w:ascii="Republika" w:hAnsi="Republika" w:cs="Arial"/>
          <w:color w:val="000000"/>
          <w:lang w:val="en-IE"/>
        </w:rPr>
        <w:t>131/23</w:t>
      </w:r>
      <w:r w:rsidR="00AA79F2">
        <w:rPr>
          <w:rFonts w:ascii="Republika" w:hAnsi="Republika" w:cs="Arial"/>
          <w:color w:val="000000"/>
          <w:lang w:val="en-IE"/>
        </w:rPr>
        <w:t>;</w:t>
      </w:r>
      <w:proofErr w:type="gramEnd"/>
    </w:p>
    <w:p w14:paraId="3A205EEA" w14:textId="392EA42E" w:rsidR="00F14A13" w:rsidRPr="00490190" w:rsidRDefault="00CA61E1" w:rsidP="00D17408">
      <w:pPr>
        <w:pStyle w:val="Odstavekseznama"/>
        <w:numPr>
          <w:ilvl w:val="0"/>
          <w:numId w:val="25"/>
        </w:numPr>
        <w:spacing w:after="0" w:line="240" w:lineRule="auto"/>
        <w:ind w:left="284" w:hanging="284"/>
        <w:rPr>
          <w:rFonts w:ascii="Republika" w:hAnsi="Republika" w:cs="Arial"/>
          <w:color w:val="000000"/>
          <w:lang w:val="en-IE"/>
        </w:rPr>
      </w:pPr>
      <w:r>
        <w:rPr>
          <w:rFonts w:ascii="Republika" w:hAnsi="Republika" w:cs="Arial"/>
          <w:color w:val="000000"/>
          <w:lang w:val="en-IE"/>
        </w:rPr>
        <w:t xml:space="preserve">Act Determining Intervention Measures for Recovery from the Floods and Landslides of August 2023, Official Gazette of the Republic of Slovenia, Nos </w:t>
      </w:r>
      <w:r w:rsidR="00EB272A" w:rsidRPr="00490190">
        <w:rPr>
          <w:rFonts w:ascii="Republika" w:hAnsi="Republika" w:cs="Arial"/>
          <w:color w:val="000000"/>
          <w:lang w:val="en-IE"/>
        </w:rPr>
        <w:t xml:space="preserve">95/23, 117/23 </w:t>
      </w:r>
      <w:r>
        <w:rPr>
          <w:rFonts w:ascii="Republika" w:hAnsi="Republika" w:cs="Arial"/>
          <w:color w:val="000000"/>
          <w:lang w:val="en-IE"/>
        </w:rPr>
        <w:t>a</w:t>
      </w:r>
      <w:r w:rsidR="00EB272A" w:rsidRPr="00490190">
        <w:rPr>
          <w:rFonts w:ascii="Republika" w:hAnsi="Republika" w:cs="Arial"/>
          <w:color w:val="000000"/>
          <w:lang w:val="en-IE"/>
        </w:rPr>
        <w:t>n</w:t>
      </w:r>
      <w:r>
        <w:rPr>
          <w:rFonts w:ascii="Republika" w:hAnsi="Republika" w:cs="Arial"/>
          <w:color w:val="000000"/>
          <w:lang w:val="en-IE"/>
        </w:rPr>
        <w:t>d</w:t>
      </w:r>
      <w:r w:rsidR="00EB272A" w:rsidRPr="00490190">
        <w:rPr>
          <w:rFonts w:ascii="Republika" w:hAnsi="Republika" w:cs="Arial"/>
          <w:color w:val="000000"/>
          <w:lang w:val="en-IE"/>
        </w:rPr>
        <w:t xml:space="preserve"> </w:t>
      </w:r>
      <w:proofErr w:type="gramStart"/>
      <w:r w:rsidR="00EB272A" w:rsidRPr="00490190">
        <w:rPr>
          <w:rFonts w:ascii="Republika" w:hAnsi="Republika" w:cs="Arial"/>
          <w:color w:val="000000"/>
          <w:lang w:val="en-IE"/>
        </w:rPr>
        <w:t>131/23</w:t>
      </w:r>
      <w:r w:rsidR="00AA79F2">
        <w:rPr>
          <w:rFonts w:ascii="Republika" w:hAnsi="Republika" w:cs="Arial"/>
          <w:color w:val="000000"/>
          <w:lang w:val="en-IE"/>
        </w:rPr>
        <w:t>;</w:t>
      </w:r>
      <w:proofErr w:type="gramEnd"/>
    </w:p>
    <w:p w14:paraId="06E61C04" w14:textId="0F7145B1" w:rsidR="00F14A13" w:rsidRPr="00490190" w:rsidRDefault="00CA61E1" w:rsidP="00D17408">
      <w:pPr>
        <w:pStyle w:val="Odstavekseznama"/>
        <w:numPr>
          <w:ilvl w:val="0"/>
          <w:numId w:val="25"/>
        </w:numPr>
        <w:spacing w:after="0" w:line="240" w:lineRule="auto"/>
        <w:ind w:left="284" w:hanging="284"/>
        <w:rPr>
          <w:rFonts w:ascii="Republika" w:hAnsi="Republika" w:cs="Arial"/>
          <w:color w:val="000000"/>
          <w:lang w:val="en-IE"/>
        </w:rPr>
      </w:pPr>
      <w:r>
        <w:rPr>
          <w:rFonts w:ascii="Republika" w:hAnsi="Republika" w:cs="Arial"/>
          <w:color w:val="000000"/>
          <w:lang w:val="en-IE"/>
        </w:rPr>
        <w:lastRenderedPageBreak/>
        <w:t>Natural Disaster Recovery Act, Official Gazette of the Republic of Slovenia</w:t>
      </w:r>
      <w:r w:rsidR="008E448D">
        <w:rPr>
          <w:rFonts w:ascii="Republika" w:hAnsi="Republika" w:cs="Arial"/>
          <w:color w:val="000000"/>
          <w:lang w:val="en-IE"/>
        </w:rPr>
        <w:t xml:space="preserve">, </w:t>
      </w:r>
      <w:r>
        <w:rPr>
          <w:rFonts w:ascii="Republika" w:hAnsi="Republika" w:cs="Arial"/>
          <w:color w:val="000000"/>
          <w:lang w:val="en-IE"/>
        </w:rPr>
        <w:t>Nos</w:t>
      </w:r>
      <w:r w:rsidR="00177422" w:rsidRPr="00490190">
        <w:rPr>
          <w:rFonts w:ascii="Republika" w:hAnsi="Republika" w:cs="Arial"/>
          <w:color w:val="000000"/>
          <w:lang w:val="en-IE"/>
        </w:rPr>
        <w:t xml:space="preserve"> 114/05 – </w:t>
      </w:r>
      <w:r>
        <w:rPr>
          <w:rFonts w:ascii="Republika" w:hAnsi="Republika" w:cs="Arial"/>
          <w:color w:val="000000"/>
          <w:lang w:val="en-IE"/>
        </w:rPr>
        <w:t>official consolidated text</w:t>
      </w:r>
      <w:r w:rsidR="00177422" w:rsidRPr="00490190">
        <w:rPr>
          <w:rFonts w:ascii="Republika" w:hAnsi="Republika" w:cs="Arial"/>
          <w:color w:val="000000"/>
          <w:lang w:val="en-IE"/>
        </w:rPr>
        <w:t xml:space="preserve">, 90/07, 102/07, </w:t>
      </w:r>
      <w:proofErr w:type="gramStart"/>
      <w:r w:rsidR="00177422" w:rsidRPr="00490190">
        <w:rPr>
          <w:rFonts w:ascii="Republika" w:hAnsi="Republika" w:cs="Arial"/>
          <w:color w:val="000000"/>
          <w:lang w:val="en-IE"/>
        </w:rPr>
        <w:t>40/12</w:t>
      </w:r>
      <w:r w:rsidR="00AA79F2">
        <w:rPr>
          <w:rFonts w:ascii="Republika" w:hAnsi="Republika" w:cs="Arial"/>
          <w:color w:val="000000"/>
          <w:lang w:val="en-IE"/>
        </w:rPr>
        <w:t>;</w:t>
      </w:r>
      <w:proofErr w:type="gramEnd"/>
    </w:p>
    <w:p w14:paraId="44CD733C" w14:textId="076FB292" w:rsidR="00F14A13" w:rsidRPr="00490190" w:rsidRDefault="008E448D" w:rsidP="00D17408">
      <w:pPr>
        <w:pStyle w:val="Odstavekseznama"/>
        <w:numPr>
          <w:ilvl w:val="0"/>
          <w:numId w:val="25"/>
        </w:numPr>
        <w:spacing w:after="0" w:line="240" w:lineRule="auto"/>
        <w:ind w:left="284" w:hanging="284"/>
        <w:rPr>
          <w:rFonts w:ascii="Republika" w:hAnsi="Republika" w:cs="Arial"/>
          <w:color w:val="000000"/>
          <w:lang w:val="en-IE"/>
        </w:rPr>
      </w:pPr>
      <w:r>
        <w:rPr>
          <w:rFonts w:ascii="Republika" w:hAnsi="Republika" w:cs="Arial"/>
          <w:color w:val="000000"/>
          <w:lang w:val="en-IE"/>
        </w:rPr>
        <w:t>Public Finance Act</w:t>
      </w:r>
      <w:r w:rsidR="00CD23A3" w:rsidRPr="00490190">
        <w:rPr>
          <w:rFonts w:ascii="Republika" w:hAnsi="Republika" w:cs="Arial"/>
          <w:color w:val="000000"/>
          <w:lang w:val="en-IE"/>
        </w:rPr>
        <w:t xml:space="preserve">, </w:t>
      </w:r>
      <w:r>
        <w:rPr>
          <w:rFonts w:ascii="Republika" w:hAnsi="Republika" w:cs="Arial"/>
          <w:color w:val="000000"/>
          <w:lang w:val="en-IE"/>
        </w:rPr>
        <w:t>Official Gazette of the Republic of Slovenia, Nos</w:t>
      </w:r>
      <w:r w:rsidR="00CD23A3" w:rsidRPr="00490190">
        <w:rPr>
          <w:rFonts w:ascii="Republika" w:hAnsi="Republika" w:cs="Arial"/>
          <w:color w:val="000000"/>
          <w:lang w:val="en-IE"/>
        </w:rPr>
        <w:t xml:space="preserve"> 11/11 – </w:t>
      </w:r>
      <w:r>
        <w:rPr>
          <w:rFonts w:ascii="Republika" w:hAnsi="Republika" w:cs="Arial"/>
          <w:color w:val="000000"/>
          <w:lang w:val="en-IE"/>
        </w:rPr>
        <w:t>official consolidated text</w:t>
      </w:r>
      <w:r w:rsidR="00CD23A3" w:rsidRPr="00490190">
        <w:rPr>
          <w:rFonts w:ascii="Republika" w:hAnsi="Republika" w:cs="Arial"/>
          <w:color w:val="000000"/>
          <w:lang w:val="en-IE"/>
        </w:rPr>
        <w:t xml:space="preserve">, 14/13 – </w:t>
      </w:r>
      <w:r>
        <w:rPr>
          <w:rFonts w:ascii="Republika" w:hAnsi="Republika" w:cs="Arial"/>
          <w:color w:val="000000"/>
          <w:lang w:val="en-IE"/>
        </w:rPr>
        <w:t>amended</w:t>
      </w:r>
      <w:r w:rsidR="00CD23A3" w:rsidRPr="00490190">
        <w:rPr>
          <w:rFonts w:ascii="Republika" w:hAnsi="Republika" w:cs="Arial"/>
          <w:color w:val="000000"/>
          <w:lang w:val="en-IE"/>
        </w:rPr>
        <w:t xml:space="preserve">, 101/13, </w:t>
      </w:r>
      <w:proofErr w:type="gramStart"/>
      <w:r w:rsidR="00CD23A3" w:rsidRPr="00490190">
        <w:rPr>
          <w:rFonts w:ascii="Republika" w:hAnsi="Republika" w:cs="Arial"/>
          <w:color w:val="000000"/>
          <w:lang w:val="en-IE"/>
        </w:rPr>
        <w:t>55/15</w:t>
      </w:r>
      <w:r w:rsidR="00AA79F2">
        <w:rPr>
          <w:rFonts w:ascii="Republika" w:hAnsi="Republika" w:cs="Arial"/>
          <w:color w:val="000000"/>
          <w:lang w:val="en-IE"/>
        </w:rPr>
        <w:t>;</w:t>
      </w:r>
      <w:proofErr w:type="gramEnd"/>
    </w:p>
    <w:p w14:paraId="18CA9DF7" w14:textId="330D27E7" w:rsidR="0067083D" w:rsidRPr="00490190" w:rsidRDefault="008E448D" w:rsidP="00D17408">
      <w:pPr>
        <w:pStyle w:val="Odstavekseznama"/>
        <w:numPr>
          <w:ilvl w:val="0"/>
          <w:numId w:val="25"/>
        </w:numPr>
        <w:spacing w:after="0" w:line="240" w:lineRule="auto"/>
        <w:ind w:left="284" w:hanging="284"/>
        <w:rPr>
          <w:rFonts w:ascii="Republika" w:hAnsi="Republika" w:cs="Arial"/>
          <w:color w:val="000000"/>
          <w:lang w:val="en-IE"/>
        </w:rPr>
      </w:pPr>
      <w:r>
        <w:rPr>
          <w:rFonts w:ascii="Republika" w:hAnsi="Republika" w:cs="Arial"/>
          <w:color w:val="000000"/>
          <w:lang w:val="en-IE"/>
        </w:rPr>
        <w:t>Act on the Implementation of the Budgets of the Republic of Slovenia for 2024 and 2025,</w:t>
      </w:r>
      <w:r w:rsidR="00937A32">
        <w:rPr>
          <w:rFonts w:ascii="Republika" w:hAnsi="Republika" w:cs="Arial"/>
          <w:color w:val="000000"/>
          <w:lang w:val="en-IE"/>
        </w:rPr>
        <w:t xml:space="preserve"> Official Gazette of the Republic of Slovenia, </w:t>
      </w:r>
      <w:proofErr w:type="gramStart"/>
      <w:r w:rsidR="00937A32">
        <w:rPr>
          <w:rFonts w:ascii="Republika" w:hAnsi="Republika" w:cs="Arial"/>
          <w:color w:val="000000"/>
          <w:lang w:val="en-IE"/>
        </w:rPr>
        <w:t>No</w:t>
      </w:r>
      <w:proofErr w:type="gramEnd"/>
      <w:r w:rsidR="00AB0974" w:rsidRPr="00490190">
        <w:rPr>
          <w:rFonts w:ascii="Republika" w:hAnsi="Republika" w:cs="Arial"/>
          <w:color w:val="000000"/>
          <w:lang w:val="en-IE"/>
        </w:rPr>
        <w:t xml:space="preserve"> 1</w:t>
      </w:r>
      <w:r w:rsidR="005E30C3" w:rsidRPr="00490190">
        <w:rPr>
          <w:rFonts w:ascii="Republika" w:hAnsi="Republika" w:cs="Arial"/>
          <w:color w:val="000000"/>
          <w:lang w:val="en-IE"/>
        </w:rPr>
        <w:t>2</w:t>
      </w:r>
      <w:r w:rsidR="00AB0974" w:rsidRPr="00490190">
        <w:rPr>
          <w:rFonts w:ascii="Republika" w:hAnsi="Republika" w:cs="Arial"/>
          <w:color w:val="000000"/>
          <w:lang w:val="en-IE"/>
        </w:rPr>
        <w:t>3/23</w:t>
      </w:r>
      <w:r w:rsidR="005E30C3" w:rsidRPr="00490190">
        <w:rPr>
          <w:rFonts w:ascii="Republika" w:hAnsi="Republika" w:cs="Arial"/>
          <w:color w:val="000000"/>
          <w:lang w:val="en-IE"/>
        </w:rPr>
        <w:t xml:space="preserve"> – </w:t>
      </w:r>
      <w:r w:rsidR="00937A32">
        <w:rPr>
          <w:rFonts w:ascii="Republika" w:hAnsi="Republika" w:cs="Arial"/>
          <w:color w:val="000000"/>
          <w:lang w:val="en-IE"/>
        </w:rPr>
        <w:t>amended</w:t>
      </w:r>
      <w:r w:rsidR="005E30C3" w:rsidRPr="00490190">
        <w:rPr>
          <w:rFonts w:ascii="Republika" w:hAnsi="Republika" w:cs="Arial"/>
          <w:color w:val="000000"/>
          <w:lang w:val="en-IE"/>
        </w:rPr>
        <w:t>,</w:t>
      </w:r>
      <w:r w:rsidR="0081440C" w:rsidRPr="00490190">
        <w:rPr>
          <w:lang w:val="en-IE"/>
        </w:rPr>
        <w:t xml:space="preserve"> </w:t>
      </w:r>
      <w:r w:rsidR="0081440C" w:rsidRPr="00490190">
        <w:rPr>
          <w:rFonts w:ascii="Republika" w:hAnsi="Republika" w:cs="Arial"/>
          <w:color w:val="000000"/>
          <w:lang w:val="en-IE"/>
        </w:rPr>
        <w:t>12/24</w:t>
      </w:r>
      <w:r w:rsidR="00AA79F2">
        <w:rPr>
          <w:rFonts w:ascii="Republika" w:hAnsi="Republika" w:cs="Arial"/>
          <w:color w:val="000000"/>
          <w:lang w:val="en-IE"/>
        </w:rPr>
        <w:t>;</w:t>
      </w:r>
    </w:p>
    <w:p w14:paraId="301AC60D" w14:textId="125A5941" w:rsidR="00376568" w:rsidRPr="00490190" w:rsidRDefault="00937A32" w:rsidP="00D17408">
      <w:pPr>
        <w:pStyle w:val="Odstavekseznama"/>
        <w:numPr>
          <w:ilvl w:val="0"/>
          <w:numId w:val="25"/>
        </w:numPr>
        <w:spacing w:after="0" w:line="240" w:lineRule="auto"/>
        <w:ind w:left="284" w:hanging="284"/>
        <w:rPr>
          <w:rFonts w:ascii="Republika" w:hAnsi="Republika" w:cs="Arial"/>
          <w:color w:val="000000" w:themeColor="text1"/>
          <w:lang w:val="en-IE"/>
        </w:rPr>
      </w:pPr>
      <w:r>
        <w:rPr>
          <w:rFonts w:ascii="Republika" w:hAnsi="Republika" w:cs="Arial"/>
          <w:color w:val="000000" w:themeColor="text1"/>
          <w:lang w:val="en-IE"/>
        </w:rPr>
        <w:t xml:space="preserve">Commission Notice; Guidance on the avoidance and management of conflict of interest under the Financial Regulation </w:t>
      </w:r>
      <w:r w:rsidR="00376568" w:rsidRPr="00490190">
        <w:rPr>
          <w:rFonts w:ascii="Republika" w:hAnsi="Republika" w:cs="Arial"/>
          <w:color w:val="000000" w:themeColor="text1"/>
          <w:lang w:val="en-IE"/>
        </w:rPr>
        <w:t>(2021/C 121/01</w:t>
      </w:r>
      <w:proofErr w:type="gramStart"/>
      <w:r w:rsidR="00376568" w:rsidRPr="00490190">
        <w:rPr>
          <w:rFonts w:ascii="Republika" w:hAnsi="Republika" w:cs="Arial"/>
          <w:color w:val="000000" w:themeColor="text1"/>
          <w:lang w:val="en-IE"/>
        </w:rPr>
        <w:t>)</w:t>
      </w:r>
      <w:r w:rsidR="00AA79F2">
        <w:rPr>
          <w:rFonts w:ascii="Republika" w:hAnsi="Republika" w:cs="Arial"/>
          <w:color w:val="000000" w:themeColor="text1"/>
          <w:lang w:val="en-IE"/>
        </w:rPr>
        <w:t>;</w:t>
      </w:r>
      <w:proofErr w:type="gramEnd"/>
    </w:p>
    <w:p w14:paraId="0E2CB8D7" w14:textId="797886AB" w:rsidR="00246938" w:rsidRPr="00490190" w:rsidRDefault="0053553E" w:rsidP="00D17408">
      <w:pPr>
        <w:pStyle w:val="Odstavekseznama"/>
        <w:numPr>
          <w:ilvl w:val="0"/>
          <w:numId w:val="25"/>
        </w:numPr>
        <w:spacing w:after="0" w:line="240" w:lineRule="auto"/>
        <w:ind w:left="284" w:hanging="284"/>
        <w:rPr>
          <w:rFonts w:ascii="Republika" w:hAnsi="Republika" w:cs="Arial"/>
          <w:lang w:val="en-IE"/>
        </w:rPr>
      </w:pPr>
      <w:r w:rsidRPr="00490190">
        <w:rPr>
          <w:rFonts w:ascii="Republika" w:hAnsi="Republika" w:cs="Arial"/>
          <w:lang w:val="en-IE"/>
        </w:rPr>
        <w:t>Program</w:t>
      </w:r>
      <w:r w:rsidR="00937A32">
        <w:rPr>
          <w:rFonts w:ascii="Republika" w:hAnsi="Republika" w:cs="Arial"/>
          <w:lang w:val="en-IE"/>
        </w:rPr>
        <w:t xml:space="preserve">me for the repair of direct damage </w:t>
      </w:r>
      <w:r w:rsidR="00937A32" w:rsidRPr="00937A32">
        <w:rPr>
          <w:rFonts w:ascii="Republika" w:hAnsi="Republika" w:cs="Arial"/>
          <w:lang w:val="en-IE"/>
        </w:rPr>
        <w:t>to property caused by floods of 4 August 2023 in the field of national road and rail</w:t>
      </w:r>
      <w:r w:rsidR="00DF6201">
        <w:rPr>
          <w:rFonts w:ascii="Republika" w:hAnsi="Republika" w:cs="Arial"/>
          <w:lang w:val="en-IE"/>
        </w:rPr>
        <w:t>way</w:t>
      </w:r>
      <w:r w:rsidR="00937A32" w:rsidRPr="00937A32">
        <w:rPr>
          <w:rFonts w:ascii="Republika" w:hAnsi="Republika" w:cs="Arial"/>
          <w:lang w:val="en-IE"/>
        </w:rPr>
        <w:t xml:space="preserve"> infrastructure</w:t>
      </w:r>
      <w:r w:rsidR="00DF6201">
        <w:rPr>
          <w:rFonts w:ascii="Republika" w:hAnsi="Republika" w:cs="Arial"/>
          <w:lang w:val="en-IE"/>
        </w:rPr>
        <w:t>,</w:t>
      </w:r>
      <w:r w:rsidR="00937A32">
        <w:rPr>
          <w:rFonts w:ascii="Republika" w:hAnsi="Republika" w:cs="Arial"/>
          <w:lang w:val="en-IE"/>
        </w:rPr>
        <w:t xml:space="preserve"> 23 May 2024  </w:t>
      </w:r>
      <w:r w:rsidRPr="00490190">
        <w:rPr>
          <w:rFonts w:ascii="Republika" w:hAnsi="Republika" w:cs="Arial"/>
          <w:lang w:val="en-IE"/>
        </w:rPr>
        <w:t xml:space="preserve"> </w:t>
      </w:r>
    </w:p>
    <w:p w14:paraId="64BBDAF5" w14:textId="061E4E35" w:rsidR="0053553E" w:rsidRPr="00490190" w:rsidRDefault="00246938" w:rsidP="00246938">
      <w:pPr>
        <w:pStyle w:val="Odstavekseznama"/>
        <w:spacing w:after="0" w:line="240" w:lineRule="auto"/>
        <w:ind w:left="284"/>
        <w:rPr>
          <w:rFonts w:ascii="Republika" w:hAnsi="Republika" w:cs="Arial"/>
          <w:lang w:val="en-IE"/>
        </w:rPr>
      </w:pPr>
      <w:r w:rsidRPr="00490190">
        <w:rPr>
          <w:rStyle w:val="Hiperpovezava"/>
          <w:rFonts w:ascii="Republika" w:hAnsi="Republika" w:cs="Arial"/>
          <w:color w:val="auto"/>
          <w:u w:val="none"/>
          <w:lang w:val="en-IE"/>
        </w:rPr>
        <w:t>(https://view.officeapps.live.com/op/view.aspx?src=https://www.gov.si/assets/ministrstva/MzI/Dokumenti/Program-odprave-posledic-neposredne-skode-na-stvareh-zaradi-poplav-4.-avgusta-2023-na-podrocju-drzavne-cestne-in-zelezniske-infrastrukture.docx)</w:t>
      </w:r>
      <w:r w:rsidR="00F258BF" w:rsidRPr="00490190">
        <w:rPr>
          <w:rStyle w:val="Hiperpovezava"/>
          <w:rFonts w:ascii="Republika" w:hAnsi="Republika" w:cs="Arial"/>
          <w:color w:val="auto"/>
          <w:u w:val="none"/>
          <w:lang w:val="en-IE"/>
        </w:rPr>
        <w:t>,</w:t>
      </w:r>
    </w:p>
    <w:p w14:paraId="15CBD474" w14:textId="09365E0B" w:rsidR="00246938" w:rsidRPr="00490190" w:rsidRDefault="002A3D21" w:rsidP="00D17408">
      <w:pPr>
        <w:pStyle w:val="Odstavekseznama"/>
        <w:numPr>
          <w:ilvl w:val="0"/>
          <w:numId w:val="25"/>
        </w:numPr>
        <w:spacing w:after="0" w:line="240" w:lineRule="auto"/>
        <w:ind w:left="284" w:hanging="284"/>
        <w:rPr>
          <w:rFonts w:ascii="Republika" w:hAnsi="Republika" w:cs="Arial"/>
          <w:color w:val="000000" w:themeColor="text1"/>
          <w:lang w:val="en-IE"/>
        </w:rPr>
      </w:pPr>
      <w:r w:rsidRPr="002A3D21">
        <w:rPr>
          <w:rFonts w:ascii="Republika" w:hAnsi="Republika" w:cs="Arial"/>
          <w:lang w:val="en-IE"/>
        </w:rPr>
        <w:t xml:space="preserve">Programme </w:t>
      </w:r>
      <w:r>
        <w:rPr>
          <w:rFonts w:ascii="Republika" w:hAnsi="Republika" w:cs="Arial"/>
          <w:lang w:val="en-IE"/>
        </w:rPr>
        <w:t>for the</w:t>
      </w:r>
      <w:r w:rsidRPr="002A3D21">
        <w:rPr>
          <w:rFonts w:ascii="Republika" w:hAnsi="Republika" w:cs="Arial"/>
          <w:lang w:val="en-IE"/>
        </w:rPr>
        <w:t xml:space="preserve"> repair </w:t>
      </w:r>
      <w:r>
        <w:rPr>
          <w:rFonts w:ascii="Republika" w:hAnsi="Republika" w:cs="Arial"/>
          <w:lang w:val="en-IE"/>
        </w:rPr>
        <w:t>of direct</w:t>
      </w:r>
      <w:r w:rsidRPr="002A3D21">
        <w:rPr>
          <w:rFonts w:ascii="Republika" w:hAnsi="Republika" w:cs="Arial"/>
          <w:lang w:val="en-IE"/>
        </w:rPr>
        <w:t xml:space="preserve"> damage to property caused by severe storms with </w:t>
      </w:r>
      <w:r w:rsidR="00AA79F2">
        <w:rPr>
          <w:rFonts w:ascii="Republika" w:hAnsi="Republika" w:cs="Arial"/>
          <w:lang w:val="en-IE"/>
        </w:rPr>
        <w:t xml:space="preserve">heavy </w:t>
      </w:r>
      <w:r w:rsidRPr="002A3D21">
        <w:rPr>
          <w:rFonts w:ascii="Republika" w:hAnsi="Republika" w:cs="Arial"/>
          <w:lang w:val="en-IE"/>
        </w:rPr>
        <w:t xml:space="preserve">several days </w:t>
      </w:r>
      <w:r w:rsidR="00AA79F2">
        <w:rPr>
          <w:rFonts w:ascii="Republika" w:hAnsi="Republika" w:cs="Arial"/>
          <w:lang w:val="en-IE"/>
        </w:rPr>
        <w:t xml:space="preserve">long </w:t>
      </w:r>
      <w:r w:rsidRPr="002A3D21">
        <w:rPr>
          <w:rFonts w:ascii="Republika" w:hAnsi="Republika" w:cs="Arial"/>
          <w:lang w:val="en-IE"/>
        </w:rPr>
        <w:t>rainfall</w:t>
      </w:r>
      <w:r w:rsidR="00AA79F2">
        <w:rPr>
          <w:rFonts w:ascii="Republika" w:hAnsi="Republika" w:cs="Arial"/>
          <w:lang w:val="en-IE"/>
        </w:rPr>
        <w:t xml:space="preserve"> with</w:t>
      </w:r>
      <w:r w:rsidRPr="002A3D21">
        <w:rPr>
          <w:rFonts w:ascii="Republika" w:hAnsi="Republika" w:cs="Arial"/>
          <w:lang w:val="en-IE"/>
        </w:rPr>
        <w:t xml:space="preserve"> flood</w:t>
      </w:r>
      <w:r>
        <w:rPr>
          <w:rFonts w:ascii="Republika" w:hAnsi="Republika" w:cs="Arial"/>
          <w:lang w:val="en-IE"/>
        </w:rPr>
        <w:t xml:space="preserve">s </w:t>
      </w:r>
      <w:r w:rsidRPr="002A3D21">
        <w:rPr>
          <w:rFonts w:ascii="Republika" w:hAnsi="Republika" w:cs="Arial"/>
          <w:lang w:val="en-IE"/>
        </w:rPr>
        <w:t>and landslides</w:t>
      </w:r>
      <w:r>
        <w:rPr>
          <w:rFonts w:ascii="Republika" w:hAnsi="Republika" w:cs="Arial"/>
          <w:lang w:val="en-IE"/>
        </w:rPr>
        <w:t xml:space="preserve"> </w:t>
      </w:r>
      <w:r w:rsidR="00AA79F2">
        <w:rPr>
          <w:rFonts w:ascii="Republika" w:hAnsi="Republika" w:cs="Arial"/>
          <w:lang w:val="en-IE"/>
        </w:rPr>
        <w:t xml:space="preserve">of </w:t>
      </w:r>
      <w:r>
        <w:rPr>
          <w:rFonts w:ascii="Republika" w:hAnsi="Republika" w:cs="Arial"/>
          <w:lang w:val="en-IE"/>
        </w:rPr>
        <w:t>4 August 2023</w:t>
      </w:r>
      <w:r w:rsidR="00AA79F2">
        <w:rPr>
          <w:rFonts w:ascii="Republika" w:hAnsi="Republika" w:cs="Arial"/>
          <w:lang w:val="en-IE"/>
        </w:rPr>
        <w:t>,</w:t>
      </w:r>
      <w:r>
        <w:rPr>
          <w:rFonts w:ascii="Republika" w:hAnsi="Republika" w:cs="Arial"/>
          <w:lang w:val="en-IE"/>
        </w:rPr>
        <w:t xml:space="preserve"> 16 May 2024 </w:t>
      </w:r>
    </w:p>
    <w:p w14:paraId="47A22BC0" w14:textId="53AB00CC" w:rsidR="00902925" w:rsidRPr="00490190" w:rsidRDefault="00246938" w:rsidP="00246938">
      <w:pPr>
        <w:spacing w:after="0" w:line="240" w:lineRule="auto"/>
        <w:ind w:left="284"/>
        <w:rPr>
          <w:rStyle w:val="Hiperpovezava"/>
          <w:rFonts w:ascii="Republika" w:hAnsi="Republika" w:cs="Arial"/>
          <w:color w:val="000000" w:themeColor="text1"/>
          <w:u w:val="none"/>
          <w:lang w:val="en-IE"/>
        </w:rPr>
      </w:pPr>
      <w:r w:rsidRPr="00490190">
        <w:rPr>
          <w:rStyle w:val="Hiperpovezava"/>
          <w:rFonts w:ascii="Republika" w:hAnsi="Republika" w:cs="Arial"/>
          <w:color w:val="000000" w:themeColor="text1"/>
          <w:u w:val="none"/>
          <w:lang w:val="en-IE"/>
        </w:rPr>
        <w:t>(https://view.officeapps.live.com/op/view.aspx?src=https://www.gov.si/assets/ministrstva/MNVP/Dokumenti/Program-odprave-posledic-neposredne-skode-na-stvareh.docx)</w:t>
      </w:r>
      <w:r w:rsidR="00F258BF" w:rsidRPr="00490190">
        <w:rPr>
          <w:rStyle w:val="Hiperpovezava"/>
          <w:rFonts w:ascii="Republika" w:hAnsi="Republika" w:cs="Arial"/>
          <w:color w:val="000000" w:themeColor="text1"/>
          <w:u w:val="none"/>
          <w:lang w:val="en-IE"/>
        </w:rPr>
        <w:t>,</w:t>
      </w:r>
      <w:r w:rsidRPr="00490190" w:rsidDel="0011275E">
        <w:rPr>
          <w:rStyle w:val="Hiperpovezava"/>
          <w:rFonts w:ascii="Republika" w:hAnsi="Republika" w:cs="Arial"/>
          <w:color w:val="000000" w:themeColor="text1"/>
          <w:u w:val="none"/>
          <w:lang w:val="en-IE"/>
        </w:rPr>
        <w:t xml:space="preserve"> </w:t>
      </w:r>
    </w:p>
    <w:p w14:paraId="337534C6" w14:textId="569D5661" w:rsidR="00E266CD" w:rsidRPr="00490190" w:rsidRDefault="002A3D21" w:rsidP="00D17408">
      <w:pPr>
        <w:pStyle w:val="Odstavekseznama"/>
        <w:numPr>
          <w:ilvl w:val="0"/>
          <w:numId w:val="25"/>
        </w:numPr>
        <w:spacing w:after="0" w:line="240" w:lineRule="auto"/>
        <w:ind w:left="284" w:hanging="284"/>
        <w:rPr>
          <w:rFonts w:ascii="Republika" w:hAnsi="Republika" w:cs="Arial"/>
          <w:color w:val="000000" w:themeColor="text1"/>
          <w:lang w:val="en-IE"/>
        </w:rPr>
      </w:pPr>
      <w:r>
        <w:rPr>
          <w:rFonts w:ascii="Republika" w:hAnsi="Republika" w:cs="Arial"/>
          <w:color w:val="000000" w:themeColor="text1"/>
          <w:lang w:val="en-IE"/>
        </w:rPr>
        <w:t xml:space="preserve">Guidelines of the </w:t>
      </w:r>
      <w:r w:rsidR="006813A6">
        <w:rPr>
          <w:rFonts w:ascii="Republika" w:hAnsi="Republika" w:cs="Arial"/>
          <w:color w:val="000000" w:themeColor="text1"/>
          <w:lang w:val="en-IE"/>
        </w:rPr>
        <w:t>m</w:t>
      </w:r>
      <w:r>
        <w:rPr>
          <w:rFonts w:ascii="Republika" w:hAnsi="Republika" w:cs="Arial"/>
          <w:color w:val="000000" w:themeColor="text1"/>
          <w:lang w:val="en-IE"/>
        </w:rPr>
        <w:t xml:space="preserve">anaging </w:t>
      </w:r>
      <w:r w:rsidR="006813A6">
        <w:rPr>
          <w:rFonts w:ascii="Republika" w:hAnsi="Republika" w:cs="Arial"/>
          <w:color w:val="000000" w:themeColor="text1"/>
          <w:lang w:val="en-IE"/>
        </w:rPr>
        <w:t>a</w:t>
      </w:r>
      <w:r>
        <w:rPr>
          <w:rFonts w:ascii="Republika" w:hAnsi="Republika" w:cs="Arial"/>
          <w:color w:val="000000" w:themeColor="text1"/>
          <w:lang w:val="en-IE"/>
        </w:rPr>
        <w:t>uthority on reporting and follow-up o</w:t>
      </w:r>
      <w:r w:rsidR="00DF6201">
        <w:rPr>
          <w:rFonts w:ascii="Republika" w:hAnsi="Republika" w:cs="Arial"/>
          <w:color w:val="000000" w:themeColor="text1"/>
          <w:lang w:val="en-IE"/>
        </w:rPr>
        <w:t>f</w:t>
      </w:r>
      <w:r>
        <w:rPr>
          <w:rFonts w:ascii="Republika" w:hAnsi="Republika" w:cs="Arial"/>
          <w:color w:val="000000" w:themeColor="text1"/>
          <w:lang w:val="en-IE"/>
        </w:rPr>
        <w:t xml:space="preserve"> irregularities in the use of </w:t>
      </w:r>
      <w:r w:rsidR="006813A6">
        <w:rPr>
          <w:rFonts w:ascii="Republika" w:hAnsi="Republika" w:cs="Arial"/>
          <w:color w:val="000000" w:themeColor="text1"/>
          <w:lang w:val="en-IE"/>
        </w:rPr>
        <w:t>c</w:t>
      </w:r>
      <w:r>
        <w:rPr>
          <w:rFonts w:ascii="Republika" w:hAnsi="Republika" w:cs="Arial"/>
          <w:color w:val="000000" w:themeColor="text1"/>
          <w:lang w:val="en-IE"/>
        </w:rPr>
        <w:t xml:space="preserve">ohesion </w:t>
      </w:r>
      <w:r w:rsidR="006813A6">
        <w:rPr>
          <w:rFonts w:ascii="Republika" w:hAnsi="Republika" w:cs="Arial"/>
          <w:color w:val="000000" w:themeColor="text1"/>
          <w:lang w:val="en-IE"/>
        </w:rPr>
        <w:t>p</w:t>
      </w:r>
      <w:r>
        <w:rPr>
          <w:rFonts w:ascii="Republika" w:hAnsi="Republika" w:cs="Arial"/>
          <w:color w:val="000000" w:themeColor="text1"/>
          <w:lang w:val="en-IE"/>
        </w:rPr>
        <w:t>olicy fund</w:t>
      </w:r>
      <w:r w:rsidR="00DF6201">
        <w:rPr>
          <w:rFonts w:ascii="Republika" w:hAnsi="Republika" w:cs="Arial"/>
          <w:color w:val="000000" w:themeColor="text1"/>
          <w:lang w:val="en-IE"/>
        </w:rPr>
        <w:t>s</w:t>
      </w:r>
      <w:r>
        <w:rPr>
          <w:rFonts w:ascii="Republika" w:hAnsi="Republika" w:cs="Arial"/>
          <w:color w:val="000000" w:themeColor="text1"/>
          <w:lang w:val="en-IE"/>
        </w:rPr>
        <w:t xml:space="preserve"> under Slovenia’s EU Cohesion </w:t>
      </w:r>
      <w:r w:rsidR="00DF6201">
        <w:rPr>
          <w:rFonts w:ascii="Republika" w:hAnsi="Republika" w:cs="Arial"/>
          <w:color w:val="000000" w:themeColor="text1"/>
          <w:lang w:val="en-IE"/>
        </w:rPr>
        <w:t>P</w:t>
      </w:r>
      <w:r>
        <w:rPr>
          <w:rFonts w:ascii="Republika" w:hAnsi="Republika" w:cs="Arial"/>
          <w:color w:val="000000" w:themeColor="text1"/>
          <w:lang w:val="en-IE"/>
        </w:rPr>
        <w:t>olicy Programme 2021-</w:t>
      </w:r>
      <w:proofErr w:type="gramStart"/>
      <w:r>
        <w:rPr>
          <w:rFonts w:ascii="Republika" w:hAnsi="Republika" w:cs="Arial"/>
          <w:color w:val="000000" w:themeColor="text1"/>
          <w:lang w:val="en-IE"/>
        </w:rPr>
        <w:t xml:space="preserve">2027  </w:t>
      </w:r>
      <w:r w:rsidR="00D17408" w:rsidRPr="00490190">
        <w:rPr>
          <w:rStyle w:val="Hiperpovezava"/>
          <w:rFonts w:ascii="Republika" w:hAnsi="Republika" w:cs="Arial"/>
          <w:color w:val="000000" w:themeColor="text1"/>
          <w:u w:val="none"/>
          <w:lang w:val="en-IE"/>
        </w:rPr>
        <w:t>(</w:t>
      </w:r>
      <w:proofErr w:type="gramEnd"/>
      <w:r w:rsidR="00D17408" w:rsidRPr="00490190">
        <w:rPr>
          <w:rStyle w:val="Hiperpovezava"/>
          <w:rFonts w:ascii="Republika" w:hAnsi="Republika" w:cs="Arial"/>
          <w:color w:val="000000" w:themeColor="text1"/>
          <w:u w:val="none"/>
          <w:lang w:val="en-IE"/>
        </w:rPr>
        <w:t>https://evropskasredstva.si/app/uploads/2024/02/IRR_-_navodila_21-27_P.pdf)</w:t>
      </w:r>
      <w:r w:rsidR="00DF6201">
        <w:rPr>
          <w:rStyle w:val="Hiperpovezava"/>
          <w:rFonts w:ascii="Republika" w:hAnsi="Republika" w:cs="Arial"/>
          <w:color w:val="000000" w:themeColor="text1"/>
          <w:u w:val="none"/>
          <w:lang w:val="en-IE"/>
        </w:rPr>
        <w:t>;</w:t>
      </w:r>
    </w:p>
    <w:p w14:paraId="32766978" w14:textId="7FAABDC9" w:rsidR="000023D5" w:rsidRPr="00490190" w:rsidRDefault="00DF6201" w:rsidP="00D17408">
      <w:pPr>
        <w:pStyle w:val="Odstavekseznama"/>
        <w:numPr>
          <w:ilvl w:val="0"/>
          <w:numId w:val="25"/>
        </w:numPr>
        <w:spacing w:after="0" w:line="240" w:lineRule="auto"/>
        <w:ind w:left="284" w:hanging="284"/>
        <w:rPr>
          <w:rFonts w:ascii="Republika" w:hAnsi="Republika" w:cs="Arial"/>
          <w:color w:val="000000" w:themeColor="text1"/>
          <w:lang w:val="en-IE"/>
        </w:rPr>
      </w:pPr>
      <w:r>
        <w:rPr>
          <w:rFonts w:ascii="Republika" w:hAnsi="Republika" w:cs="Arial"/>
          <w:color w:val="000000" w:themeColor="text1"/>
          <w:lang w:val="en-IE"/>
        </w:rPr>
        <w:t xml:space="preserve">European Commission’s </w:t>
      </w:r>
      <w:r w:rsidR="002A3D21">
        <w:rPr>
          <w:rFonts w:ascii="Republika" w:hAnsi="Republika" w:cs="Arial"/>
          <w:color w:val="000000" w:themeColor="text1"/>
          <w:lang w:val="en-IE"/>
        </w:rPr>
        <w:t>Handbook on ‘’Reporting of irregularities in shared management’</w:t>
      </w:r>
      <w:proofErr w:type="gramStart"/>
      <w:r w:rsidR="002A3D21">
        <w:rPr>
          <w:rFonts w:ascii="Republika" w:hAnsi="Republika" w:cs="Arial"/>
          <w:color w:val="000000" w:themeColor="text1"/>
          <w:lang w:val="en-IE"/>
        </w:rPr>
        <w:t>’</w:t>
      </w:r>
      <w:r>
        <w:rPr>
          <w:rFonts w:ascii="Republika" w:hAnsi="Republika" w:cs="Arial"/>
          <w:color w:val="000000" w:themeColor="text1"/>
          <w:lang w:val="en-IE"/>
        </w:rPr>
        <w:t>;</w:t>
      </w:r>
      <w:proofErr w:type="gramEnd"/>
    </w:p>
    <w:p w14:paraId="03B8FCC2" w14:textId="430EE09A" w:rsidR="0011275E" w:rsidRPr="00490190" w:rsidRDefault="002A3D21" w:rsidP="0011275E">
      <w:pPr>
        <w:pStyle w:val="Odstavekseznama"/>
        <w:numPr>
          <w:ilvl w:val="0"/>
          <w:numId w:val="25"/>
        </w:numPr>
        <w:spacing w:after="0" w:line="240" w:lineRule="auto"/>
        <w:ind w:left="284" w:hanging="284"/>
        <w:rPr>
          <w:rStyle w:val="Hiperpovezava"/>
          <w:rFonts w:ascii="Republika" w:hAnsi="Republika" w:cs="Arial"/>
          <w:color w:val="000000" w:themeColor="text1"/>
          <w:u w:val="none"/>
          <w:lang w:val="en-IE"/>
        </w:rPr>
      </w:pPr>
      <w:r>
        <w:rPr>
          <w:rFonts w:ascii="Republika" w:hAnsi="Republika" w:cs="Arial"/>
          <w:lang w:val="en-IE"/>
        </w:rPr>
        <w:t>Ministry of Cohesion and Regional Development – Managing Authority</w:t>
      </w:r>
      <w:r w:rsidR="00DF6201">
        <w:rPr>
          <w:rFonts w:ascii="Republika" w:hAnsi="Republika" w:cs="Arial"/>
          <w:lang w:val="en-IE"/>
        </w:rPr>
        <w:t>’s</w:t>
      </w:r>
      <w:r>
        <w:rPr>
          <w:rFonts w:ascii="Republika" w:hAnsi="Republika" w:cs="Arial"/>
          <w:lang w:val="en-IE"/>
        </w:rPr>
        <w:t xml:space="preserve"> Anti-Fraud Strategy under Slovenia’s EU Cohesion Policy Programme 2021-2027 </w:t>
      </w:r>
      <w:r w:rsidR="00D17408" w:rsidRPr="00490190">
        <w:rPr>
          <w:rFonts w:ascii="Republika" w:hAnsi="Republika" w:cs="Arial"/>
          <w:lang w:val="en-IE"/>
        </w:rPr>
        <w:t>(</w:t>
      </w:r>
      <w:hyperlink r:id="rId13" w:history="1">
        <w:r w:rsidR="0011275E" w:rsidRPr="00490190">
          <w:rPr>
            <w:rStyle w:val="Hiperpovezava"/>
            <w:rFonts w:ascii="Republika" w:hAnsi="Republika" w:cs="Arial"/>
            <w:color w:val="auto"/>
            <w:u w:val="none"/>
            <w:lang w:val="en-IE"/>
          </w:rPr>
          <w:t>https://evropskasredstva.si/app/uploads/2023/11/Strategija-OU-za-boj-proti-goljufijam_2021-2027_nov-2023.pdf</w:t>
        </w:r>
      </w:hyperlink>
      <w:r w:rsidR="00D17408" w:rsidRPr="00490190">
        <w:rPr>
          <w:rStyle w:val="Hiperpovezava"/>
          <w:rFonts w:ascii="Republika" w:hAnsi="Republika" w:cs="Arial"/>
          <w:color w:val="auto"/>
          <w:u w:val="none"/>
          <w:lang w:val="en-IE"/>
        </w:rPr>
        <w:t>)</w:t>
      </w:r>
      <w:r w:rsidR="00DF6201">
        <w:rPr>
          <w:rStyle w:val="Hiperpovezava"/>
          <w:rFonts w:ascii="Republika" w:hAnsi="Republika" w:cs="Arial"/>
          <w:color w:val="auto"/>
          <w:u w:val="none"/>
          <w:lang w:val="en-IE"/>
        </w:rPr>
        <w:t>;</w:t>
      </w:r>
    </w:p>
    <w:p w14:paraId="6AC561FC" w14:textId="3FFBB42D" w:rsidR="0011275E" w:rsidRPr="00490190" w:rsidRDefault="002A3D21" w:rsidP="0011275E">
      <w:pPr>
        <w:pStyle w:val="Odstavekseznama"/>
        <w:numPr>
          <w:ilvl w:val="0"/>
          <w:numId w:val="25"/>
        </w:numPr>
        <w:spacing w:after="0" w:line="240" w:lineRule="auto"/>
        <w:ind w:left="284" w:hanging="284"/>
        <w:rPr>
          <w:rFonts w:ascii="Republika" w:hAnsi="Republika" w:cs="Arial"/>
          <w:color w:val="000000" w:themeColor="text1"/>
          <w:lang w:val="en-IE"/>
        </w:rPr>
      </w:pPr>
      <w:r w:rsidRPr="00822470">
        <w:rPr>
          <w:rFonts w:ascii="Republika" w:hAnsi="Republika" w:cs="Arial"/>
          <w:lang w:val="en-IE"/>
        </w:rPr>
        <w:t xml:space="preserve">Decree on the uniform </w:t>
      </w:r>
      <w:r w:rsidR="00822470" w:rsidRPr="00822470">
        <w:rPr>
          <w:rFonts w:ascii="Republika" w:hAnsi="Republika" w:cs="Arial"/>
          <w:lang w:val="en-IE"/>
        </w:rPr>
        <w:t xml:space="preserve">methodology for the preparation and </w:t>
      </w:r>
      <w:r w:rsidR="00DF6201">
        <w:rPr>
          <w:rFonts w:ascii="Republika" w:hAnsi="Republika" w:cs="Arial"/>
          <w:lang w:val="en-IE"/>
        </w:rPr>
        <w:t>treatment</w:t>
      </w:r>
      <w:r w:rsidR="00822470" w:rsidRPr="00822470">
        <w:rPr>
          <w:rFonts w:ascii="Republika" w:hAnsi="Republika" w:cs="Arial"/>
          <w:lang w:val="en-IE"/>
        </w:rPr>
        <w:t xml:space="preserve"> of investment documentation in the field of public finance </w:t>
      </w:r>
      <w:r w:rsidR="0011275E" w:rsidRPr="00490190">
        <w:rPr>
          <w:rFonts w:ascii="Republika" w:hAnsi="Republika" w:cs="Arial"/>
          <w:color w:val="000000" w:themeColor="text1"/>
          <w:lang w:val="en-IE"/>
        </w:rPr>
        <w:t>(</w:t>
      </w:r>
      <w:r w:rsidR="00822470">
        <w:rPr>
          <w:rFonts w:ascii="Republika" w:hAnsi="Republika" w:cs="Arial"/>
          <w:color w:val="000000" w:themeColor="text1"/>
          <w:lang w:val="en-IE"/>
        </w:rPr>
        <w:t>Official Gazette of the Republic of Slovenia, Nos</w:t>
      </w:r>
      <w:r w:rsidR="0011275E" w:rsidRPr="00490190">
        <w:rPr>
          <w:rFonts w:ascii="Republika" w:hAnsi="Republika" w:cs="Arial"/>
          <w:color w:val="000000" w:themeColor="text1"/>
          <w:lang w:val="en-IE"/>
        </w:rPr>
        <w:t xml:space="preserve"> 60/06, 54/10 </w:t>
      </w:r>
      <w:r w:rsidR="00822470">
        <w:rPr>
          <w:rFonts w:ascii="Republika" w:hAnsi="Republika" w:cs="Arial"/>
          <w:color w:val="000000" w:themeColor="text1"/>
          <w:lang w:val="en-IE"/>
        </w:rPr>
        <w:t>a</w:t>
      </w:r>
      <w:r w:rsidR="0011275E" w:rsidRPr="00490190">
        <w:rPr>
          <w:rFonts w:ascii="Republika" w:hAnsi="Republika" w:cs="Arial"/>
          <w:color w:val="000000" w:themeColor="text1"/>
          <w:lang w:val="en-IE"/>
        </w:rPr>
        <w:t>n</w:t>
      </w:r>
      <w:r w:rsidR="00822470">
        <w:rPr>
          <w:rFonts w:ascii="Republika" w:hAnsi="Republika" w:cs="Arial"/>
          <w:color w:val="000000" w:themeColor="text1"/>
          <w:lang w:val="en-IE"/>
        </w:rPr>
        <w:t>d</w:t>
      </w:r>
      <w:r w:rsidR="0011275E" w:rsidRPr="00490190">
        <w:rPr>
          <w:rFonts w:ascii="Republika" w:hAnsi="Republika" w:cs="Arial"/>
          <w:color w:val="000000" w:themeColor="text1"/>
          <w:lang w:val="en-IE"/>
        </w:rPr>
        <w:t xml:space="preserve"> 27/16</w:t>
      </w:r>
      <w:proofErr w:type="gramStart"/>
      <w:r w:rsidR="0011275E" w:rsidRPr="00490190">
        <w:rPr>
          <w:rFonts w:ascii="Republika" w:hAnsi="Republika" w:cs="Arial"/>
          <w:color w:val="000000" w:themeColor="text1"/>
          <w:lang w:val="en-IE"/>
        </w:rPr>
        <w:t>)</w:t>
      </w:r>
      <w:r w:rsidR="00DF6201">
        <w:rPr>
          <w:rFonts w:ascii="Republika" w:hAnsi="Republika" w:cs="Arial"/>
          <w:color w:val="000000" w:themeColor="text1"/>
          <w:lang w:val="en-IE"/>
        </w:rPr>
        <w:t>;</w:t>
      </w:r>
      <w:proofErr w:type="gramEnd"/>
    </w:p>
    <w:p w14:paraId="314CF3A3" w14:textId="13446E44" w:rsidR="0011275E" w:rsidRPr="00490190" w:rsidRDefault="00822470" w:rsidP="0011275E">
      <w:pPr>
        <w:pStyle w:val="Odstavekseznama"/>
        <w:numPr>
          <w:ilvl w:val="0"/>
          <w:numId w:val="25"/>
        </w:numPr>
        <w:spacing w:after="0" w:line="240" w:lineRule="auto"/>
        <w:ind w:left="284" w:hanging="284"/>
        <w:rPr>
          <w:rFonts w:ascii="Republika" w:hAnsi="Republika" w:cs="Arial"/>
          <w:color w:val="000000" w:themeColor="text1"/>
          <w:lang w:val="en-IE"/>
        </w:rPr>
      </w:pPr>
      <w:r>
        <w:rPr>
          <w:rFonts w:ascii="Republika" w:hAnsi="Republika" w:cs="Arial"/>
          <w:color w:val="000000" w:themeColor="text1"/>
          <w:lang w:val="en-IE"/>
        </w:rPr>
        <w:t xml:space="preserve">Decree </w:t>
      </w:r>
      <w:r w:rsidRPr="00822470">
        <w:rPr>
          <w:rFonts w:ascii="Republika" w:hAnsi="Republika" w:cs="Arial"/>
          <w:color w:val="000000" w:themeColor="text1"/>
          <w:lang w:val="en-IE"/>
        </w:rPr>
        <w:t xml:space="preserve">on the methodology for the preparation and </w:t>
      </w:r>
      <w:r w:rsidR="00DF6201">
        <w:rPr>
          <w:rFonts w:ascii="Republika" w:hAnsi="Republika" w:cs="Arial"/>
          <w:color w:val="000000" w:themeColor="text1"/>
          <w:lang w:val="en-IE"/>
        </w:rPr>
        <w:t>treatment</w:t>
      </w:r>
      <w:r w:rsidRPr="00822470">
        <w:rPr>
          <w:rFonts w:ascii="Republika" w:hAnsi="Republika" w:cs="Arial"/>
          <w:color w:val="000000" w:themeColor="text1"/>
          <w:lang w:val="en-IE"/>
        </w:rPr>
        <w:t xml:space="preserve"> of investment documentation in the field of national road and public railway infrastructure </w:t>
      </w:r>
      <w:r w:rsidR="0011275E" w:rsidRPr="00490190">
        <w:rPr>
          <w:lang w:val="en-IE"/>
        </w:rPr>
        <w:t>(</w:t>
      </w:r>
      <w:r>
        <w:rPr>
          <w:rFonts w:ascii="Republika" w:hAnsi="Republika" w:cs="Arial"/>
          <w:color w:val="000000" w:themeColor="text1"/>
          <w:lang w:val="en-IE"/>
        </w:rPr>
        <w:t>Official Gazette of the Republic of Slovenia, No</w:t>
      </w:r>
      <w:r w:rsidR="0011275E" w:rsidRPr="00490190">
        <w:rPr>
          <w:rFonts w:ascii="Republika" w:hAnsi="Republika" w:cs="Arial"/>
          <w:color w:val="000000" w:themeColor="text1"/>
          <w:lang w:val="en-IE"/>
        </w:rPr>
        <w:t xml:space="preserve"> 5/17</w:t>
      </w:r>
      <w:proofErr w:type="gramStart"/>
      <w:r w:rsidR="0011275E" w:rsidRPr="00490190">
        <w:rPr>
          <w:rFonts w:ascii="Republika" w:hAnsi="Republika" w:cs="Arial"/>
          <w:color w:val="000000" w:themeColor="text1"/>
          <w:lang w:val="en-IE"/>
        </w:rPr>
        <w:t>)</w:t>
      </w:r>
      <w:r w:rsidR="00DF6201">
        <w:rPr>
          <w:rFonts w:ascii="Republika" w:hAnsi="Republika" w:cs="Arial"/>
          <w:color w:val="000000" w:themeColor="text1"/>
          <w:lang w:val="en-IE"/>
        </w:rPr>
        <w:t>;</w:t>
      </w:r>
      <w:proofErr w:type="gramEnd"/>
    </w:p>
    <w:p w14:paraId="702B8E0D" w14:textId="17BB1134" w:rsidR="0011275E" w:rsidRPr="00490190" w:rsidRDefault="00822470" w:rsidP="0011275E">
      <w:pPr>
        <w:pStyle w:val="Odstavekseznama"/>
        <w:numPr>
          <w:ilvl w:val="0"/>
          <w:numId w:val="25"/>
        </w:numPr>
        <w:spacing w:after="0" w:line="240" w:lineRule="auto"/>
        <w:ind w:left="284" w:hanging="284"/>
        <w:rPr>
          <w:rFonts w:ascii="Republika" w:hAnsi="Republika" w:cs="Arial"/>
          <w:lang w:val="en-IE"/>
        </w:rPr>
      </w:pPr>
      <w:r>
        <w:rPr>
          <w:rFonts w:ascii="Republika" w:hAnsi="Republika" w:cs="Arial"/>
          <w:lang w:val="en-IE"/>
        </w:rPr>
        <w:t xml:space="preserve">other relevant national </w:t>
      </w:r>
      <w:r w:rsidR="007C4DC2">
        <w:rPr>
          <w:rFonts w:ascii="Republika" w:hAnsi="Republika" w:cs="Arial"/>
          <w:lang w:val="en-IE"/>
        </w:rPr>
        <w:t>legislation</w:t>
      </w:r>
      <w:r>
        <w:rPr>
          <w:rFonts w:ascii="Republika" w:hAnsi="Republika" w:cs="Arial"/>
          <w:lang w:val="en-IE"/>
        </w:rPr>
        <w:t xml:space="preserve"> on the implementation of EUSF that </w:t>
      </w:r>
      <w:r w:rsidR="00DF6201">
        <w:rPr>
          <w:rFonts w:ascii="Republika" w:hAnsi="Republika" w:cs="Arial"/>
          <w:lang w:val="en-IE"/>
        </w:rPr>
        <w:t xml:space="preserve">also </w:t>
      </w:r>
      <w:r>
        <w:rPr>
          <w:rFonts w:ascii="Republika" w:hAnsi="Republika" w:cs="Arial"/>
          <w:lang w:val="en-IE"/>
        </w:rPr>
        <w:t>cover</w:t>
      </w:r>
      <w:r w:rsidR="007C4DC2">
        <w:rPr>
          <w:rFonts w:ascii="Republika" w:hAnsi="Republika" w:cs="Arial"/>
          <w:lang w:val="en-IE"/>
        </w:rPr>
        <w:t>s</w:t>
      </w:r>
      <w:r>
        <w:rPr>
          <w:rFonts w:ascii="Republika" w:hAnsi="Republika" w:cs="Arial"/>
          <w:lang w:val="en-IE"/>
        </w:rPr>
        <w:t xml:space="preserve"> the sector</w:t>
      </w:r>
      <w:r w:rsidR="00DF6201">
        <w:rPr>
          <w:rFonts w:ascii="Republika" w:hAnsi="Republika" w:cs="Arial"/>
          <w:lang w:val="en-IE"/>
        </w:rPr>
        <w:t xml:space="preserve">-specific </w:t>
      </w:r>
      <w:r w:rsidR="007C4DC2">
        <w:rPr>
          <w:rFonts w:ascii="Republika" w:hAnsi="Republika" w:cs="Arial"/>
          <w:lang w:val="en-IE"/>
        </w:rPr>
        <w:t>legislation of</w:t>
      </w:r>
      <w:r>
        <w:rPr>
          <w:rFonts w:ascii="Republika" w:hAnsi="Republika" w:cs="Arial"/>
          <w:lang w:val="en-IE"/>
        </w:rPr>
        <w:t xml:space="preserve"> individual measures. </w:t>
      </w:r>
      <w:bookmarkStart w:id="7" w:name="_Toc154140038"/>
    </w:p>
    <w:p w14:paraId="51F580C2" w14:textId="77777777" w:rsidR="00DD2452" w:rsidRPr="00490190" w:rsidRDefault="00DD2452" w:rsidP="00D17408">
      <w:pPr>
        <w:pStyle w:val="Odstavekseznama"/>
        <w:numPr>
          <w:ilvl w:val="0"/>
          <w:numId w:val="25"/>
        </w:numPr>
        <w:spacing w:after="0" w:line="240" w:lineRule="auto"/>
        <w:ind w:left="284" w:hanging="284"/>
        <w:jc w:val="left"/>
        <w:rPr>
          <w:rFonts w:ascii="Republika" w:hAnsi="Republika"/>
          <w:lang w:val="en-IE"/>
        </w:rPr>
      </w:pPr>
      <w:r w:rsidRPr="00490190">
        <w:rPr>
          <w:rFonts w:ascii="Republika" w:hAnsi="Republika"/>
          <w:lang w:val="en-IE"/>
        </w:rPr>
        <w:br w:type="page"/>
      </w:r>
    </w:p>
    <w:p w14:paraId="52596C04" w14:textId="42836268" w:rsidR="00F02338" w:rsidRPr="0026563F" w:rsidRDefault="0026563F" w:rsidP="004243F2">
      <w:pPr>
        <w:pStyle w:val="Naslov1"/>
        <w:numPr>
          <w:ilvl w:val="0"/>
          <w:numId w:val="1"/>
        </w:numPr>
        <w:ind w:left="709" w:hanging="709"/>
        <w:rPr>
          <w:rFonts w:ascii="Republika" w:hAnsi="Republika"/>
          <w:lang w:val="en-IE"/>
        </w:rPr>
      </w:pPr>
      <w:bookmarkStart w:id="8" w:name="_Toc102128215"/>
      <w:bookmarkStart w:id="9" w:name="_Toc154140039"/>
      <w:bookmarkStart w:id="10" w:name="_Toc176174599"/>
      <w:bookmarkEnd w:id="7"/>
      <w:r w:rsidRPr="0026563F">
        <w:rPr>
          <w:rFonts w:ascii="Republika" w:hAnsi="Republika"/>
          <w:lang w:val="en-IE"/>
        </w:rPr>
        <w:lastRenderedPageBreak/>
        <w:t>GENERAL</w:t>
      </w:r>
      <w:bookmarkEnd w:id="10"/>
      <w:r w:rsidRPr="0026563F">
        <w:rPr>
          <w:rFonts w:ascii="Republika" w:hAnsi="Republika"/>
          <w:lang w:val="en-IE"/>
        </w:rPr>
        <w:t xml:space="preserve"> </w:t>
      </w:r>
      <w:bookmarkEnd w:id="8"/>
      <w:bookmarkEnd w:id="9"/>
      <w:r w:rsidR="007E2AAE" w:rsidRPr="0026563F">
        <w:rPr>
          <w:rFonts w:ascii="Republika" w:hAnsi="Republika"/>
          <w:lang w:val="en-IE"/>
        </w:rPr>
        <w:fldChar w:fldCharType="begin"/>
      </w:r>
      <w:r w:rsidR="007E2AAE" w:rsidRPr="0026563F">
        <w:rPr>
          <w:rFonts w:ascii="Republika" w:hAnsi="Republika"/>
          <w:lang w:val="en-IE"/>
        </w:rPr>
        <w:instrText xml:space="preserve"> TC "SPLOŠNE INFORMACIJE" \f C \l "1" </w:instrText>
      </w:r>
      <w:r w:rsidR="007E2AAE" w:rsidRPr="0026563F">
        <w:rPr>
          <w:rFonts w:ascii="Republika" w:hAnsi="Republika"/>
          <w:lang w:val="en-IE"/>
        </w:rPr>
        <w:fldChar w:fldCharType="end"/>
      </w:r>
    </w:p>
    <w:p w14:paraId="4B91B19D" w14:textId="77777777" w:rsidR="00242CE9" w:rsidRPr="0026563F" w:rsidRDefault="00242CE9" w:rsidP="00341254">
      <w:pPr>
        <w:rPr>
          <w:rFonts w:ascii="Republika" w:hAnsi="Republika" w:cs="Arial"/>
          <w:sz w:val="20"/>
          <w:szCs w:val="20"/>
          <w:lang w:val="en-IE"/>
        </w:rPr>
      </w:pPr>
      <w:bookmarkStart w:id="11" w:name="_Toc102128216"/>
    </w:p>
    <w:p w14:paraId="2F57BDE9" w14:textId="6138CED1" w:rsidR="00B11162" w:rsidRPr="0026563F" w:rsidRDefault="00AF1D69" w:rsidP="004243F2">
      <w:pPr>
        <w:pStyle w:val="Naslov2"/>
        <w:numPr>
          <w:ilvl w:val="1"/>
          <w:numId w:val="1"/>
        </w:numPr>
        <w:ind w:left="709" w:hanging="709"/>
        <w:rPr>
          <w:lang w:val="en-IE"/>
        </w:rPr>
      </w:pPr>
      <w:bookmarkStart w:id="12" w:name="_Toc176174600"/>
      <w:bookmarkEnd w:id="11"/>
      <w:r>
        <w:rPr>
          <w:lang w:val="en-IE"/>
        </w:rPr>
        <w:t>I</w:t>
      </w:r>
      <w:r w:rsidR="0026563F" w:rsidRPr="0026563F">
        <w:rPr>
          <w:lang w:val="en-IE"/>
        </w:rPr>
        <w:t>nformation</w:t>
      </w:r>
      <w:r>
        <w:rPr>
          <w:lang w:val="en-IE"/>
        </w:rPr>
        <w:t xml:space="preserve"> submitted by</w:t>
      </w:r>
      <w:bookmarkEnd w:id="12"/>
    </w:p>
    <w:p w14:paraId="541D605F" w14:textId="77777777" w:rsidR="003E2346" w:rsidRPr="0026563F" w:rsidRDefault="003E2346" w:rsidP="00341254">
      <w:pPr>
        <w:spacing w:after="0"/>
        <w:rPr>
          <w:rFonts w:ascii="Republika" w:hAnsi="Republika" w:cs="Arial"/>
          <w:sz w:val="20"/>
          <w:szCs w:val="20"/>
          <w:lang w:val="en-IE"/>
        </w:rPr>
      </w:pPr>
    </w:p>
    <w:p w14:paraId="5425AC5E" w14:textId="0508FAFC" w:rsidR="007A606B" w:rsidRDefault="00AF1D69" w:rsidP="00AF1D69">
      <w:pPr>
        <w:spacing w:after="0"/>
        <w:rPr>
          <w:rFonts w:ascii="Republika" w:hAnsi="Republika" w:cs="Arial"/>
          <w:b/>
          <w:lang w:val="en-IE"/>
        </w:rPr>
      </w:pPr>
      <w:r>
        <w:rPr>
          <w:rFonts w:ascii="Republika" w:hAnsi="Republika" w:cs="Arial"/>
          <w:lang w:val="en-IE"/>
        </w:rPr>
        <w:t>M</w:t>
      </w:r>
      <w:r w:rsidR="0026563F" w:rsidRPr="0026563F">
        <w:rPr>
          <w:rFonts w:ascii="Republika" w:hAnsi="Republika" w:cs="Arial"/>
          <w:lang w:val="en-IE"/>
        </w:rPr>
        <w:t>ember state</w:t>
      </w:r>
      <w:r w:rsidR="0001331C" w:rsidRPr="0026563F">
        <w:rPr>
          <w:rFonts w:ascii="Republika" w:hAnsi="Republika" w:cs="Arial"/>
          <w:lang w:val="en-IE"/>
        </w:rPr>
        <w:t>:</w:t>
      </w:r>
      <w:r w:rsidR="0001331C" w:rsidRPr="0026563F">
        <w:rPr>
          <w:rFonts w:ascii="Republika" w:hAnsi="Republika" w:cs="Arial"/>
          <w:b/>
          <w:lang w:val="en-IE"/>
        </w:rPr>
        <w:t xml:space="preserve"> </w:t>
      </w:r>
      <w:r w:rsidR="00BE2A23" w:rsidRPr="0026563F">
        <w:rPr>
          <w:rFonts w:ascii="Republika" w:hAnsi="Republika" w:cs="Arial"/>
          <w:b/>
          <w:lang w:val="en-IE"/>
        </w:rPr>
        <w:t>Republi</w:t>
      </w:r>
      <w:r w:rsidR="0026563F" w:rsidRPr="0026563F">
        <w:rPr>
          <w:rFonts w:ascii="Republika" w:hAnsi="Republika" w:cs="Arial"/>
          <w:b/>
          <w:lang w:val="en-IE"/>
        </w:rPr>
        <w:t xml:space="preserve">c of </w:t>
      </w:r>
      <w:r w:rsidR="00BE2A23" w:rsidRPr="0026563F">
        <w:rPr>
          <w:rFonts w:ascii="Republika" w:hAnsi="Republika" w:cs="Arial"/>
          <w:b/>
          <w:lang w:val="en-IE"/>
        </w:rPr>
        <w:t>Slovenia</w:t>
      </w:r>
    </w:p>
    <w:p w14:paraId="10BCA261" w14:textId="77777777" w:rsidR="003B54DB" w:rsidRPr="0026563F" w:rsidRDefault="003B54DB" w:rsidP="00AF1D69">
      <w:pPr>
        <w:spacing w:after="0"/>
        <w:rPr>
          <w:rFonts w:ascii="Republika" w:hAnsi="Republika" w:cs="Arial"/>
          <w:lang w:val="en-IE"/>
        </w:rPr>
      </w:pPr>
    </w:p>
    <w:p w14:paraId="44526B8A" w14:textId="21C932DC" w:rsidR="00A96CC1" w:rsidRDefault="0026563F" w:rsidP="00CF4134">
      <w:pPr>
        <w:spacing w:after="0"/>
        <w:rPr>
          <w:rFonts w:ascii="Republika" w:hAnsi="Republika" w:cs="Arial"/>
          <w:b/>
          <w:lang w:val="en-IE"/>
        </w:rPr>
      </w:pPr>
      <w:r w:rsidRPr="0026563F">
        <w:rPr>
          <w:rFonts w:ascii="Republika" w:hAnsi="Republika" w:cs="Arial"/>
          <w:bCs/>
          <w:lang w:val="en-IE"/>
        </w:rPr>
        <w:t>Body responsible for the system and main contact point</w:t>
      </w:r>
      <w:r w:rsidR="00FA4CA0" w:rsidRPr="0026563F">
        <w:rPr>
          <w:rFonts w:ascii="Republika" w:hAnsi="Republika" w:cs="Arial"/>
          <w:bCs/>
          <w:lang w:val="en-IE"/>
        </w:rPr>
        <w:t>:</w:t>
      </w:r>
      <w:r w:rsidR="00FA4CA0" w:rsidRPr="0026563F">
        <w:rPr>
          <w:rFonts w:ascii="Republika" w:hAnsi="Republika" w:cs="Arial"/>
          <w:b/>
          <w:lang w:val="en-IE"/>
        </w:rPr>
        <w:t xml:space="preserve"> </w:t>
      </w:r>
      <w:r w:rsidR="005A4E54" w:rsidRPr="0026563F">
        <w:rPr>
          <w:rFonts w:ascii="Republika" w:hAnsi="Republika" w:cs="Arial"/>
          <w:b/>
          <w:lang w:val="en-IE"/>
        </w:rPr>
        <w:t>Ministr</w:t>
      </w:r>
      <w:r w:rsidRPr="0026563F">
        <w:rPr>
          <w:rFonts w:ascii="Republika" w:hAnsi="Republika" w:cs="Arial"/>
          <w:b/>
          <w:lang w:val="en-IE"/>
        </w:rPr>
        <w:t xml:space="preserve">y of Cohesion and Regional Development </w:t>
      </w:r>
    </w:p>
    <w:p w14:paraId="4662085E" w14:textId="77777777" w:rsidR="003B54DB" w:rsidRPr="0026563F" w:rsidRDefault="003B54DB" w:rsidP="00CF4134">
      <w:pPr>
        <w:spacing w:after="0"/>
        <w:rPr>
          <w:rFonts w:ascii="Republika" w:hAnsi="Republika" w:cs="Arial"/>
          <w:b/>
          <w:lang w:val="en-IE"/>
        </w:rPr>
      </w:pPr>
    </w:p>
    <w:p w14:paraId="28F45B5C" w14:textId="498101C3" w:rsidR="00BF2678" w:rsidRDefault="00AF1D69" w:rsidP="008019B5">
      <w:pPr>
        <w:spacing w:after="0"/>
        <w:jc w:val="left"/>
        <w:rPr>
          <w:rStyle w:val="Hiperpovezava"/>
          <w:rFonts w:ascii="Republika" w:hAnsi="Republika" w:cs="Arial"/>
          <w:b/>
          <w:color w:val="auto"/>
          <w:lang w:val="en-IE"/>
        </w:rPr>
      </w:pPr>
      <w:r>
        <w:rPr>
          <w:rFonts w:ascii="Republika" w:hAnsi="Republika" w:cs="Arial"/>
          <w:bCs/>
          <w:lang w:val="en-IE"/>
        </w:rPr>
        <w:t>e</w:t>
      </w:r>
      <w:r w:rsidR="00FA4CA0" w:rsidRPr="0026563F">
        <w:rPr>
          <w:rFonts w:ascii="Republika" w:hAnsi="Republika" w:cs="Arial"/>
          <w:bCs/>
          <w:lang w:val="en-IE"/>
        </w:rPr>
        <w:t>-</w:t>
      </w:r>
      <w:r w:rsidR="0026563F">
        <w:rPr>
          <w:rFonts w:ascii="Republika" w:hAnsi="Republika" w:cs="Arial"/>
          <w:bCs/>
          <w:lang w:val="en-IE"/>
        </w:rPr>
        <w:t>mail</w:t>
      </w:r>
      <w:r w:rsidR="00FA4CA0" w:rsidRPr="0026563F">
        <w:rPr>
          <w:rFonts w:ascii="Republika" w:hAnsi="Republika" w:cs="Arial"/>
          <w:bCs/>
          <w:lang w:val="en-IE"/>
        </w:rPr>
        <w:t>:</w:t>
      </w:r>
      <w:r w:rsidR="00FA4CA0" w:rsidRPr="0026563F">
        <w:rPr>
          <w:rFonts w:ascii="Republika" w:hAnsi="Republika" w:cs="Arial"/>
          <w:b/>
          <w:lang w:val="en-IE"/>
        </w:rPr>
        <w:t xml:space="preserve"> </w:t>
      </w:r>
      <w:hyperlink r:id="rId14" w:history="1">
        <w:r w:rsidR="00FA4CA0" w:rsidRPr="0026563F">
          <w:rPr>
            <w:rStyle w:val="Hiperpovezava"/>
            <w:rFonts w:ascii="Republika" w:hAnsi="Republika" w:cs="Arial"/>
            <w:b/>
            <w:color w:val="auto"/>
            <w:lang w:val="en-IE"/>
          </w:rPr>
          <w:t>gp.mkrr@gov.si</w:t>
        </w:r>
      </w:hyperlink>
    </w:p>
    <w:p w14:paraId="0BC39433" w14:textId="77777777" w:rsidR="003B54DB" w:rsidRPr="0026563F" w:rsidRDefault="003B54DB" w:rsidP="008019B5">
      <w:pPr>
        <w:spacing w:after="0"/>
        <w:jc w:val="left"/>
        <w:rPr>
          <w:rFonts w:ascii="Republika" w:hAnsi="Republika" w:cs="Arial"/>
          <w:b/>
          <w:lang w:val="en-IE"/>
        </w:rPr>
      </w:pPr>
    </w:p>
    <w:p w14:paraId="4161A42D" w14:textId="4AE01657" w:rsidR="00C67B97" w:rsidRPr="0026563F" w:rsidRDefault="0026563F" w:rsidP="008019B5">
      <w:pPr>
        <w:spacing w:after="0"/>
        <w:jc w:val="left"/>
        <w:rPr>
          <w:rFonts w:ascii="Republika" w:hAnsi="Republika"/>
          <w:b/>
          <w:bCs/>
          <w:lang w:val="en-IE"/>
        </w:rPr>
      </w:pPr>
      <w:r>
        <w:rPr>
          <w:rFonts w:ascii="Republika" w:hAnsi="Republika"/>
          <w:lang w:val="en-IE"/>
        </w:rPr>
        <w:t>Website</w:t>
      </w:r>
      <w:r w:rsidR="00FF6B13" w:rsidRPr="0026563F">
        <w:rPr>
          <w:rFonts w:ascii="Republika" w:hAnsi="Republika"/>
          <w:lang w:val="en-IE"/>
        </w:rPr>
        <w:t>:</w:t>
      </w:r>
      <w:r w:rsidR="00BC7AF9">
        <w:rPr>
          <w:rFonts w:ascii="Republika" w:hAnsi="Republika"/>
          <w:lang w:val="en-IE"/>
        </w:rPr>
        <w:t xml:space="preserve"> </w:t>
      </w:r>
      <w:hyperlink r:id="rId15" w:history="1">
        <w:r w:rsidR="00BC7AF9" w:rsidRPr="007C4DC2">
          <w:rPr>
            <w:rStyle w:val="Hiperpovezava"/>
            <w:rFonts w:ascii="Republika" w:hAnsi="Republika"/>
            <w:lang w:val="en-TT"/>
          </w:rPr>
          <w:t>Ministry of Cohesion and Regional Development | GOV.SI</w:t>
        </w:r>
      </w:hyperlink>
      <w:r w:rsidR="00FF6B13" w:rsidRPr="0026563F">
        <w:rPr>
          <w:rFonts w:ascii="Republika" w:hAnsi="Republika"/>
          <w:b/>
          <w:bCs/>
          <w:lang w:val="en-IE"/>
        </w:rPr>
        <w:t xml:space="preserve"> </w:t>
      </w:r>
    </w:p>
    <w:p w14:paraId="59E41E53" w14:textId="77777777" w:rsidR="00FF6B13" w:rsidRPr="0026563F" w:rsidRDefault="00FF6B13" w:rsidP="00CF4134">
      <w:pPr>
        <w:spacing w:after="0"/>
        <w:jc w:val="left"/>
        <w:rPr>
          <w:rFonts w:ascii="Republika" w:hAnsi="Republika" w:cs="Arial"/>
          <w:b/>
          <w:lang w:val="en-IE"/>
        </w:rPr>
      </w:pPr>
    </w:p>
    <w:p w14:paraId="1F6C3709" w14:textId="25B992FD" w:rsidR="00242CE9" w:rsidRPr="0026563F" w:rsidRDefault="001A6BC0" w:rsidP="004243F2">
      <w:pPr>
        <w:pStyle w:val="Naslov2"/>
        <w:numPr>
          <w:ilvl w:val="1"/>
          <w:numId w:val="6"/>
        </w:numPr>
        <w:ind w:left="709" w:hanging="709"/>
        <w:rPr>
          <w:rFonts w:cs="Arial"/>
          <w:szCs w:val="28"/>
          <w:lang w:val="en-IE"/>
        </w:rPr>
      </w:pPr>
      <w:bookmarkStart w:id="13" w:name="_Toc102128218"/>
      <w:bookmarkStart w:id="14" w:name="_Toc154140042"/>
      <w:bookmarkStart w:id="15" w:name="_Toc176174601"/>
      <w:r w:rsidRPr="0026563F">
        <w:rPr>
          <w:rFonts w:cs="Arial"/>
          <w:szCs w:val="28"/>
          <w:lang w:val="en-IE"/>
        </w:rPr>
        <w:t>S</w:t>
      </w:r>
      <w:r w:rsidR="00AF1D69">
        <w:rPr>
          <w:rFonts w:cs="Arial"/>
          <w:szCs w:val="28"/>
          <w:lang w:val="en-IE"/>
        </w:rPr>
        <w:t>ystem structure</w:t>
      </w:r>
      <w:bookmarkEnd w:id="13"/>
      <w:bookmarkEnd w:id="14"/>
      <w:bookmarkEnd w:id="15"/>
      <w:r w:rsidRPr="0026563F">
        <w:rPr>
          <w:rFonts w:cs="Arial"/>
          <w:szCs w:val="28"/>
          <w:lang w:val="en-IE"/>
        </w:rPr>
        <w:t xml:space="preserve"> </w:t>
      </w:r>
    </w:p>
    <w:p w14:paraId="158828CB" w14:textId="77777777" w:rsidR="003161CD" w:rsidRPr="0026563F" w:rsidRDefault="003161CD" w:rsidP="003161CD">
      <w:pPr>
        <w:rPr>
          <w:lang w:val="en-IE"/>
        </w:rPr>
      </w:pPr>
    </w:p>
    <w:p w14:paraId="2391A307" w14:textId="7C87AC2E" w:rsidR="001539C6" w:rsidRPr="0026563F" w:rsidRDefault="0026563F" w:rsidP="001539C6">
      <w:pPr>
        <w:rPr>
          <w:rFonts w:ascii="Republika" w:hAnsi="Republika" w:cs="Arial"/>
          <w:lang w:val="en-IE"/>
        </w:rPr>
      </w:pPr>
      <w:r>
        <w:rPr>
          <w:rFonts w:ascii="Republika" w:hAnsi="Republika" w:cs="Arial"/>
          <w:lang w:val="en-IE"/>
        </w:rPr>
        <w:t xml:space="preserve">The Description of the Management and Control System </w:t>
      </w:r>
      <w:r w:rsidR="007C4DC2">
        <w:rPr>
          <w:rFonts w:ascii="Republika" w:hAnsi="Republika" w:cs="Arial"/>
          <w:lang w:val="en-IE"/>
        </w:rPr>
        <w:t>for the E</w:t>
      </w:r>
      <w:r w:rsidR="00836F6B">
        <w:rPr>
          <w:rFonts w:ascii="Republika" w:hAnsi="Republika" w:cs="Arial"/>
          <w:lang w:val="en-IE"/>
        </w:rPr>
        <w:t xml:space="preserve">uropean </w:t>
      </w:r>
      <w:r w:rsidR="007C4DC2">
        <w:rPr>
          <w:rFonts w:ascii="Republika" w:hAnsi="Republika" w:cs="Arial"/>
          <w:lang w:val="en-IE"/>
        </w:rPr>
        <w:t>U</w:t>
      </w:r>
      <w:r w:rsidR="00836F6B">
        <w:rPr>
          <w:rFonts w:ascii="Republika" w:hAnsi="Republika" w:cs="Arial"/>
          <w:lang w:val="en-IE"/>
        </w:rPr>
        <w:t xml:space="preserve">nion </w:t>
      </w:r>
      <w:r w:rsidR="007C4DC2">
        <w:rPr>
          <w:rFonts w:ascii="Republika" w:hAnsi="Republika" w:cs="Arial"/>
          <w:lang w:val="en-IE"/>
        </w:rPr>
        <w:t>S</w:t>
      </w:r>
      <w:r w:rsidR="00836F6B">
        <w:rPr>
          <w:rFonts w:ascii="Republika" w:hAnsi="Republika" w:cs="Arial"/>
          <w:lang w:val="en-IE"/>
        </w:rPr>
        <w:t xml:space="preserve">olidarity </w:t>
      </w:r>
      <w:r w:rsidR="007C4DC2">
        <w:rPr>
          <w:rFonts w:ascii="Republika" w:hAnsi="Republika" w:cs="Arial"/>
          <w:lang w:val="en-IE"/>
        </w:rPr>
        <w:t>F</w:t>
      </w:r>
      <w:r w:rsidR="00836F6B">
        <w:rPr>
          <w:rFonts w:ascii="Republika" w:hAnsi="Republika" w:cs="Arial"/>
          <w:lang w:val="en-IE"/>
        </w:rPr>
        <w:t>und</w:t>
      </w:r>
      <w:r>
        <w:rPr>
          <w:rFonts w:ascii="Republika" w:hAnsi="Republika" w:cs="Arial"/>
          <w:lang w:val="en-IE"/>
        </w:rPr>
        <w:t xml:space="preserve"> </w:t>
      </w:r>
      <w:r w:rsidR="002511C9">
        <w:rPr>
          <w:rFonts w:ascii="Republika" w:hAnsi="Republika" w:cs="Arial"/>
          <w:lang w:val="en-IE"/>
        </w:rPr>
        <w:t xml:space="preserve">shall </w:t>
      </w:r>
      <w:r w:rsidR="003B54DB">
        <w:rPr>
          <w:rFonts w:ascii="Republika" w:hAnsi="Republika" w:cs="Arial"/>
          <w:lang w:val="en-IE"/>
        </w:rPr>
        <w:t xml:space="preserve">provide </w:t>
      </w:r>
      <w:r>
        <w:rPr>
          <w:rFonts w:ascii="Republika" w:hAnsi="Republika" w:cs="Arial"/>
          <w:lang w:val="en-IE"/>
        </w:rPr>
        <w:t xml:space="preserve">all relevant information </w:t>
      </w:r>
      <w:r w:rsidR="003B54DB">
        <w:rPr>
          <w:rFonts w:ascii="Republika" w:hAnsi="Republika" w:cs="Arial"/>
          <w:lang w:val="en-IE"/>
        </w:rPr>
        <w:t>on</w:t>
      </w:r>
      <w:r>
        <w:rPr>
          <w:rFonts w:ascii="Republika" w:hAnsi="Republika" w:cs="Arial"/>
          <w:lang w:val="en-IE"/>
        </w:rPr>
        <w:t xml:space="preserve"> the structure and organisation of the management and control system</w:t>
      </w:r>
      <w:r w:rsidR="00836F6B">
        <w:rPr>
          <w:rFonts w:ascii="Republika" w:hAnsi="Republika" w:cs="Arial"/>
          <w:lang w:val="en-IE"/>
        </w:rPr>
        <w:t xml:space="preserve"> for the E</w:t>
      </w:r>
      <w:r w:rsidR="00DB60CE">
        <w:rPr>
          <w:rFonts w:ascii="Republika" w:hAnsi="Republika" w:cs="Arial"/>
          <w:lang w:val="en-IE"/>
        </w:rPr>
        <w:t>U</w:t>
      </w:r>
      <w:r w:rsidR="00836F6B">
        <w:rPr>
          <w:rFonts w:ascii="Republika" w:hAnsi="Republika" w:cs="Arial"/>
          <w:lang w:val="en-IE"/>
        </w:rPr>
        <w:t>SF</w:t>
      </w:r>
      <w:r>
        <w:rPr>
          <w:rFonts w:ascii="Republika" w:hAnsi="Republika" w:cs="Arial"/>
          <w:lang w:val="en-IE"/>
        </w:rPr>
        <w:t xml:space="preserve"> </w:t>
      </w:r>
      <w:r w:rsidR="007C4DC2">
        <w:rPr>
          <w:rFonts w:ascii="Republika" w:hAnsi="Republika" w:cs="Arial"/>
          <w:lang w:val="en-IE"/>
        </w:rPr>
        <w:t>established</w:t>
      </w:r>
      <w:r w:rsidR="00BC7AF9">
        <w:rPr>
          <w:rFonts w:ascii="Republika" w:hAnsi="Republika" w:cs="Arial"/>
          <w:lang w:val="en-IE"/>
        </w:rPr>
        <w:t xml:space="preserve"> </w:t>
      </w:r>
      <w:r w:rsidR="00836F6B">
        <w:rPr>
          <w:rFonts w:ascii="Republika" w:hAnsi="Republika" w:cs="Arial"/>
          <w:lang w:val="en-IE"/>
        </w:rPr>
        <w:t>in</w:t>
      </w:r>
      <w:r w:rsidR="00BC7AF9">
        <w:rPr>
          <w:rFonts w:ascii="Republika" w:hAnsi="Republika" w:cs="Arial"/>
          <w:lang w:val="en-IE"/>
        </w:rPr>
        <w:t xml:space="preserve"> all </w:t>
      </w:r>
      <w:r w:rsidR="007C4DC2">
        <w:rPr>
          <w:rFonts w:ascii="Republika" w:hAnsi="Republika" w:cs="Arial"/>
          <w:lang w:val="en-IE"/>
        </w:rPr>
        <w:t xml:space="preserve">bodies involved in the implementation of the </w:t>
      </w:r>
      <w:r w:rsidR="00BC7AF9">
        <w:rPr>
          <w:rFonts w:ascii="Republika" w:hAnsi="Republika" w:cs="Arial"/>
          <w:lang w:val="en-IE"/>
        </w:rPr>
        <w:t xml:space="preserve">EUSF for the recovery from </w:t>
      </w:r>
      <w:r w:rsidR="003B54DB">
        <w:rPr>
          <w:rFonts w:ascii="Republika" w:hAnsi="Republika" w:cs="Arial"/>
          <w:lang w:val="en-IE"/>
        </w:rPr>
        <w:t xml:space="preserve">the </w:t>
      </w:r>
      <w:r w:rsidR="007C4DC2">
        <w:rPr>
          <w:rFonts w:ascii="Republika" w:hAnsi="Republika" w:cs="Arial"/>
          <w:lang w:val="en-IE"/>
        </w:rPr>
        <w:t xml:space="preserve">August 2023 </w:t>
      </w:r>
      <w:r w:rsidR="00BC7AF9">
        <w:rPr>
          <w:rFonts w:ascii="Republika" w:hAnsi="Republika" w:cs="Arial"/>
          <w:lang w:val="en-IE"/>
        </w:rPr>
        <w:t xml:space="preserve">floods </w:t>
      </w:r>
      <w:r w:rsidR="003B54DB">
        <w:rPr>
          <w:rFonts w:ascii="Republika" w:hAnsi="Republika" w:cs="Arial"/>
          <w:lang w:val="en-IE"/>
        </w:rPr>
        <w:t>in</w:t>
      </w:r>
      <w:r w:rsidR="00BC7AF9">
        <w:rPr>
          <w:rFonts w:ascii="Republika" w:hAnsi="Republika" w:cs="Arial"/>
          <w:lang w:val="en-IE"/>
        </w:rPr>
        <w:t xml:space="preserve"> Slovenia. </w:t>
      </w:r>
    </w:p>
    <w:p w14:paraId="25280EA0" w14:textId="7BFAD18A" w:rsidR="002B514C" w:rsidRPr="0026563F" w:rsidRDefault="00BC7AF9" w:rsidP="001539C6">
      <w:pPr>
        <w:rPr>
          <w:rFonts w:ascii="Republika" w:hAnsi="Republika" w:cs="Arial"/>
          <w:lang w:val="en-IE"/>
        </w:rPr>
      </w:pPr>
      <w:r>
        <w:rPr>
          <w:rFonts w:ascii="Republika" w:hAnsi="Republika" w:cs="Arial"/>
          <w:b/>
          <w:lang w:val="en-IE"/>
        </w:rPr>
        <w:t>Coordination body</w:t>
      </w:r>
      <w:r w:rsidR="002B514C" w:rsidRPr="0026563F">
        <w:rPr>
          <w:rFonts w:ascii="Republika" w:hAnsi="Republika" w:cs="Arial"/>
          <w:lang w:val="en-IE"/>
        </w:rPr>
        <w:t>: Ministr</w:t>
      </w:r>
      <w:r>
        <w:rPr>
          <w:rFonts w:ascii="Republika" w:hAnsi="Republika" w:cs="Arial"/>
          <w:lang w:val="en-IE"/>
        </w:rPr>
        <w:t xml:space="preserve">y of Cohesion and Regional Development </w:t>
      </w:r>
    </w:p>
    <w:p w14:paraId="0CC5C3C1" w14:textId="60459796" w:rsidR="002B514C" w:rsidRPr="0026563F" w:rsidRDefault="00BC7AF9" w:rsidP="003D4E27">
      <w:pPr>
        <w:rPr>
          <w:rFonts w:ascii="Republika" w:hAnsi="Republika" w:cs="Arial"/>
          <w:lang w:val="en-IE"/>
        </w:rPr>
      </w:pPr>
      <w:r>
        <w:rPr>
          <w:rFonts w:ascii="Republika" w:hAnsi="Republika" w:cs="Arial"/>
          <w:b/>
          <w:lang w:val="en-IE"/>
        </w:rPr>
        <w:t>Body responsible for financial report</w:t>
      </w:r>
      <w:r w:rsidR="002B514C" w:rsidRPr="0026563F">
        <w:rPr>
          <w:rFonts w:ascii="Republika" w:hAnsi="Republika" w:cs="Arial"/>
          <w:lang w:val="en-IE"/>
        </w:rPr>
        <w:t>: Ministr</w:t>
      </w:r>
      <w:r>
        <w:rPr>
          <w:rFonts w:ascii="Republika" w:hAnsi="Republika" w:cs="Arial"/>
          <w:lang w:val="en-IE"/>
        </w:rPr>
        <w:t>y of F</w:t>
      </w:r>
      <w:r w:rsidR="002B514C" w:rsidRPr="0026563F">
        <w:rPr>
          <w:rFonts w:ascii="Republika" w:hAnsi="Republika" w:cs="Arial"/>
          <w:lang w:val="en-IE"/>
        </w:rPr>
        <w:t xml:space="preserve">inance, </w:t>
      </w:r>
      <w:r>
        <w:rPr>
          <w:rFonts w:ascii="Republika" w:hAnsi="Republika" w:cs="Arial"/>
          <w:lang w:val="en-IE"/>
        </w:rPr>
        <w:t>Budget Directorate</w:t>
      </w:r>
      <w:r w:rsidR="00DA77B4" w:rsidRPr="0026563F">
        <w:rPr>
          <w:rFonts w:ascii="Republika" w:hAnsi="Republika" w:cs="Arial"/>
          <w:lang w:val="en-IE"/>
        </w:rPr>
        <w:t xml:space="preserve"> </w:t>
      </w:r>
    </w:p>
    <w:p w14:paraId="19F37C5C" w14:textId="5E72FA57" w:rsidR="002B514C" w:rsidRPr="0026563F" w:rsidRDefault="0026563F" w:rsidP="003D4E27">
      <w:pPr>
        <w:rPr>
          <w:rFonts w:ascii="Republika" w:hAnsi="Republika" w:cs="Arial"/>
          <w:lang w:val="en-IE"/>
        </w:rPr>
      </w:pPr>
      <w:r>
        <w:rPr>
          <w:rFonts w:ascii="Republika" w:hAnsi="Republika" w:cs="Arial"/>
          <w:b/>
          <w:lang w:val="en-IE"/>
        </w:rPr>
        <w:t>Independent audit body</w:t>
      </w:r>
      <w:r w:rsidR="002B514C" w:rsidRPr="0026563F">
        <w:rPr>
          <w:rFonts w:ascii="Republika" w:hAnsi="Republika" w:cs="Arial"/>
          <w:lang w:val="en-IE"/>
        </w:rPr>
        <w:t>: Ministr</w:t>
      </w:r>
      <w:r w:rsidR="00BC7AF9">
        <w:rPr>
          <w:rFonts w:ascii="Republika" w:hAnsi="Republika" w:cs="Arial"/>
          <w:lang w:val="en-IE"/>
        </w:rPr>
        <w:t>y of</w:t>
      </w:r>
      <w:r w:rsidR="002B514C" w:rsidRPr="0026563F">
        <w:rPr>
          <w:rFonts w:ascii="Republika" w:hAnsi="Republika" w:cs="Arial"/>
          <w:lang w:val="en-IE"/>
        </w:rPr>
        <w:t xml:space="preserve"> </w:t>
      </w:r>
      <w:r w:rsidR="00BC7AF9">
        <w:rPr>
          <w:rFonts w:ascii="Republika" w:hAnsi="Republika" w:cs="Arial"/>
          <w:lang w:val="en-IE"/>
        </w:rPr>
        <w:t>F</w:t>
      </w:r>
      <w:r w:rsidR="002B514C" w:rsidRPr="0026563F">
        <w:rPr>
          <w:rFonts w:ascii="Republika" w:hAnsi="Republika" w:cs="Arial"/>
          <w:lang w:val="en-IE"/>
        </w:rPr>
        <w:t xml:space="preserve">inance, </w:t>
      </w:r>
      <w:r w:rsidR="00BC7AF9">
        <w:rPr>
          <w:rFonts w:ascii="Republika" w:hAnsi="Republika" w:cs="Arial"/>
          <w:lang w:val="en-IE"/>
        </w:rPr>
        <w:t xml:space="preserve">Budget Supervision Office </w:t>
      </w:r>
    </w:p>
    <w:p w14:paraId="2CF6A692" w14:textId="33C9740F" w:rsidR="003D4E27" w:rsidRPr="0026563F" w:rsidRDefault="00BC7AF9" w:rsidP="003D4E27">
      <w:pPr>
        <w:rPr>
          <w:rFonts w:ascii="Republika" w:hAnsi="Republika" w:cs="Arial"/>
          <w:lang w:val="en-IE"/>
        </w:rPr>
      </w:pPr>
      <w:r>
        <w:rPr>
          <w:rFonts w:ascii="Republika" w:hAnsi="Republika" w:cs="Arial"/>
          <w:b/>
          <w:bCs/>
          <w:lang w:val="en-IE"/>
        </w:rPr>
        <w:t>Implementing bodies</w:t>
      </w:r>
      <w:r w:rsidR="003D4E27" w:rsidRPr="0026563F">
        <w:rPr>
          <w:rFonts w:ascii="Republika" w:hAnsi="Republika" w:cs="Arial"/>
          <w:lang w:val="en-IE"/>
        </w:rPr>
        <w:t>:</w:t>
      </w:r>
    </w:p>
    <w:p w14:paraId="0D60FE04" w14:textId="543903CD" w:rsidR="00643444" w:rsidRPr="0026563F" w:rsidRDefault="00643444" w:rsidP="004243F2">
      <w:pPr>
        <w:pStyle w:val="Odstavekseznama"/>
        <w:numPr>
          <w:ilvl w:val="0"/>
          <w:numId w:val="3"/>
        </w:numPr>
        <w:spacing w:after="120" w:line="240" w:lineRule="auto"/>
        <w:rPr>
          <w:rFonts w:ascii="Republika" w:hAnsi="Republika" w:cs="Arial"/>
          <w:lang w:val="en-IE"/>
        </w:rPr>
      </w:pPr>
      <w:r w:rsidRPr="0026563F">
        <w:rPr>
          <w:rFonts w:ascii="Republika" w:hAnsi="Republika" w:cs="Arial"/>
          <w:lang w:val="en-IE"/>
        </w:rPr>
        <w:t>Ministr</w:t>
      </w:r>
      <w:r w:rsidR="00BC7AF9">
        <w:rPr>
          <w:rFonts w:ascii="Republika" w:hAnsi="Republika" w:cs="Arial"/>
          <w:lang w:val="en-IE"/>
        </w:rPr>
        <w:t xml:space="preserve">y of Natural Resources and Spatial </w:t>
      </w:r>
      <w:r w:rsidR="003B2970">
        <w:rPr>
          <w:rFonts w:ascii="Republika" w:hAnsi="Republika" w:cs="Arial"/>
          <w:lang w:val="en-IE"/>
        </w:rPr>
        <w:t>P</w:t>
      </w:r>
      <w:r w:rsidR="00BC7AF9">
        <w:rPr>
          <w:rFonts w:ascii="Republika" w:hAnsi="Republika" w:cs="Arial"/>
          <w:lang w:val="en-IE"/>
        </w:rPr>
        <w:t>lanning</w:t>
      </w:r>
      <w:r w:rsidR="00F258BF" w:rsidRPr="0026563F">
        <w:rPr>
          <w:rFonts w:ascii="Republika" w:hAnsi="Republika" w:cs="Arial"/>
          <w:lang w:val="en-IE"/>
        </w:rPr>
        <w:t>,</w:t>
      </w:r>
    </w:p>
    <w:p w14:paraId="5CFDA429" w14:textId="7A9A057E" w:rsidR="00643444" w:rsidRPr="0026563F" w:rsidRDefault="00643444" w:rsidP="004243F2">
      <w:pPr>
        <w:pStyle w:val="Odstavekseznama"/>
        <w:numPr>
          <w:ilvl w:val="0"/>
          <w:numId w:val="3"/>
        </w:numPr>
        <w:spacing w:after="120" w:line="240" w:lineRule="auto"/>
        <w:rPr>
          <w:rFonts w:ascii="Republika" w:hAnsi="Republika" w:cs="Arial"/>
          <w:lang w:val="en-IE"/>
        </w:rPr>
      </w:pPr>
      <w:r w:rsidRPr="0026563F">
        <w:rPr>
          <w:rFonts w:ascii="Republika" w:hAnsi="Republika" w:cs="Arial"/>
          <w:lang w:val="en-IE"/>
        </w:rPr>
        <w:t>Ministr</w:t>
      </w:r>
      <w:r w:rsidR="00BC7AF9">
        <w:rPr>
          <w:rFonts w:ascii="Republika" w:hAnsi="Republika" w:cs="Arial"/>
          <w:lang w:val="en-IE"/>
        </w:rPr>
        <w:t>y of the Environment, Climate and Energy</w:t>
      </w:r>
      <w:r w:rsidR="00F258BF" w:rsidRPr="0026563F">
        <w:rPr>
          <w:rFonts w:ascii="Republika" w:hAnsi="Republika" w:cs="Arial"/>
          <w:lang w:val="en-IE"/>
        </w:rPr>
        <w:t>,</w:t>
      </w:r>
    </w:p>
    <w:p w14:paraId="098FA864" w14:textId="35F2DEB3" w:rsidR="00643444" w:rsidRPr="0026563F" w:rsidRDefault="003B2970" w:rsidP="004243F2">
      <w:pPr>
        <w:pStyle w:val="Odstavekseznama"/>
        <w:numPr>
          <w:ilvl w:val="0"/>
          <w:numId w:val="3"/>
        </w:numPr>
        <w:spacing w:after="120" w:line="240" w:lineRule="auto"/>
        <w:rPr>
          <w:rFonts w:ascii="Republika" w:hAnsi="Republika" w:cs="Arial"/>
          <w:lang w:val="en-IE"/>
        </w:rPr>
      </w:pPr>
      <w:r>
        <w:rPr>
          <w:rFonts w:ascii="Republika" w:hAnsi="Republika" w:cs="Arial"/>
          <w:lang w:val="en-IE"/>
        </w:rPr>
        <w:t>Administration for Civil Protection and Disaster Relief</w:t>
      </w:r>
      <w:r w:rsidR="00F258BF" w:rsidRPr="0026563F">
        <w:rPr>
          <w:rFonts w:ascii="Republika" w:hAnsi="Republika" w:cs="Arial"/>
          <w:lang w:val="en-IE"/>
        </w:rPr>
        <w:t>,</w:t>
      </w:r>
    </w:p>
    <w:p w14:paraId="673BC297" w14:textId="75AE0071" w:rsidR="003C0771" w:rsidRPr="0026563F" w:rsidRDefault="004338E2" w:rsidP="004243F2">
      <w:pPr>
        <w:pStyle w:val="Odstavekseznama"/>
        <w:numPr>
          <w:ilvl w:val="0"/>
          <w:numId w:val="3"/>
        </w:numPr>
        <w:spacing w:after="120" w:line="240" w:lineRule="auto"/>
        <w:rPr>
          <w:rFonts w:ascii="Republika" w:hAnsi="Republika" w:cs="Arial"/>
          <w:lang w:val="en-IE"/>
        </w:rPr>
      </w:pPr>
      <w:r w:rsidRPr="0026563F">
        <w:rPr>
          <w:rFonts w:ascii="Republika" w:hAnsi="Republika" w:cs="Arial"/>
          <w:lang w:val="en-IE"/>
        </w:rPr>
        <w:t>Ministr</w:t>
      </w:r>
      <w:r w:rsidR="003B2970">
        <w:rPr>
          <w:rFonts w:ascii="Republika" w:hAnsi="Republika" w:cs="Arial"/>
          <w:lang w:val="en-IE"/>
        </w:rPr>
        <w:t>y of Infrastructure</w:t>
      </w:r>
      <w:r w:rsidR="00F258BF" w:rsidRPr="0026563F">
        <w:rPr>
          <w:rFonts w:ascii="Republika" w:hAnsi="Republika" w:cs="Arial"/>
          <w:lang w:val="en-IE"/>
        </w:rPr>
        <w:t>,</w:t>
      </w:r>
    </w:p>
    <w:p w14:paraId="7AA518E2" w14:textId="56C7A0C9" w:rsidR="00643444" w:rsidRPr="0026563F" w:rsidRDefault="00643444" w:rsidP="004243F2">
      <w:pPr>
        <w:pStyle w:val="Odstavekseznama"/>
        <w:numPr>
          <w:ilvl w:val="0"/>
          <w:numId w:val="3"/>
        </w:numPr>
        <w:spacing w:after="120" w:line="240" w:lineRule="auto"/>
        <w:rPr>
          <w:rFonts w:ascii="Republika" w:hAnsi="Republika" w:cs="Arial"/>
          <w:lang w:val="en-IE"/>
        </w:rPr>
      </w:pPr>
      <w:r w:rsidRPr="0026563F">
        <w:rPr>
          <w:rFonts w:ascii="Republika" w:hAnsi="Republika" w:cs="Arial"/>
          <w:lang w:val="en-IE"/>
        </w:rPr>
        <w:t>Ministr</w:t>
      </w:r>
      <w:r w:rsidR="003B2970">
        <w:rPr>
          <w:rFonts w:ascii="Republika" w:hAnsi="Republika" w:cs="Arial"/>
          <w:lang w:val="en-IE"/>
        </w:rPr>
        <w:t>y of Labour, Family, Social Affairs and Equal Opportunities</w:t>
      </w:r>
    </w:p>
    <w:p w14:paraId="2AB883E0" w14:textId="77777777" w:rsidR="00005D89" w:rsidRPr="0026563F" w:rsidRDefault="00005D89" w:rsidP="00341254">
      <w:pPr>
        <w:spacing w:after="0"/>
        <w:rPr>
          <w:rFonts w:ascii="Republika" w:hAnsi="Republika" w:cs="Arial"/>
          <w:lang w:val="en-IE"/>
        </w:rPr>
      </w:pPr>
    </w:p>
    <w:p w14:paraId="03A7DFE7" w14:textId="3D606AEC" w:rsidR="001A26B5" w:rsidRPr="0026563F" w:rsidRDefault="00552E0E" w:rsidP="001A26B5">
      <w:pPr>
        <w:rPr>
          <w:rFonts w:ascii="Republika" w:hAnsi="Republika" w:cs="Arial"/>
          <w:lang w:val="en-IE"/>
        </w:rPr>
      </w:pPr>
      <w:r>
        <w:rPr>
          <w:rFonts w:ascii="Republika" w:hAnsi="Republika" w:cs="Arial"/>
          <w:b/>
          <w:bCs/>
          <w:lang w:val="en-IE"/>
        </w:rPr>
        <w:t>EUSF b</w:t>
      </w:r>
      <w:r w:rsidR="003B2970">
        <w:rPr>
          <w:rFonts w:ascii="Republika" w:hAnsi="Republika" w:cs="Arial"/>
          <w:b/>
          <w:bCs/>
          <w:lang w:val="en-IE"/>
        </w:rPr>
        <w:t>eneficiaries</w:t>
      </w:r>
      <w:r w:rsidR="001A26B5" w:rsidRPr="0026563F">
        <w:rPr>
          <w:rFonts w:ascii="Republika" w:hAnsi="Republika" w:cs="Arial"/>
          <w:lang w:val="en-IE"/>
        </w:rPr>
        <w:t xml:space="preserve"> </w:t>
      </w:r>
      <w:r w:rsidR="002511C9">
        <w:rPr>
          <w:rFonts w:ascii="Republika" w:hAnsi="Republika" w:cs="Arial"/>
          <w:lang w:val="en-IE"/>
        </w:rPr>
        <w:t>shall be</w:t>
      </w:r>
      <w:r w:rsidR="003B2970">
        <w:rPr>
          <w:rFonts w:ascii="Republika" w:hAnsi="Republika" w:cs="Arial"/>
          <w:lang w:val="en-IE"/>
        </w:rPr>
        <w:t xml:space="preserve"> ministries, bodies within the ministries and bodies</w:t>
      </w:r>
      <w:r w:rsidR="002046CE">
        <w:rPr>
          <w:rFonts w:ascii="Republika" w:hAnsi="Republika" w:cs="Arial"/>
          <w:lang w:val="en-IE"/>
        </w:rPr>
        <w:t xml:space="preserve"> governed by public law</w:t>
      </w:r>
      <w:r w:rsidR="003B2970">
        <w:rPr>
          <w:rFonts w:ascii="Republika" w:hAnsi="Republika" w:cs="Arial"/>
          <w:lang w:val="en-IE"/>
        </w:rPr>
        <w:t xml:space="preserve"> act</w:t>
      </w:r>
      <w:r w:rsidR="00DA7B27">
        <w:rPr>
          <w:rFonts w:ascii="Republika" w:hAnsi="Republika" w:cs="Arial"/>
          <w:lang w:val="en-IE"/>
        </w:rPr>
        <w:t>ing</w:t>
      </w:r>
      <w:r w:rsidR="003B2970">
        <w:rPr>
          <w:rFonts w:ascii="Republika" w:hAnsi="Republika" w:cs="Arial"/>
          <w:lang w:val="en-IE"/>
        </w:rPr>
        <w:t xml:space="preserve"> in accordance with the instructions and guidelines of the </w:t>
      </w:r>
      <w:r w:rsidR="002046CE">
        <w:rPr>
          <w:rFonts w:ascii="Republika" w:hAnsi="Republika" w:cs="Arial"/>
          <w:lang w:val="en-IE"/>
        </w:rPr>
        <w:t>implementing</w:t>
      </w:r>
      <w:r w:rsidR="003B2970">
        <w:rPr>
          <w:rFonts w:ascii="Republika" w:hAnsi="Republika" w:cs="Arial"/>
          <w:lang w:val="en-IE"/>
        </w:rPr>
        <w:t xml:space="preserve"> body. </w:t>
      </w:r>
      <w:r w:rsidR="00174022">
        <w:rPr>
          <w:rFonts w:ascii="Republika" w:hAnsi="Republika" w:cs="Arial"/>
          <w:lang w:val="en-IE"/>
        </w:rPr>
        <w:t xml:space="preserve">Beneficiaries </w:t>
      </w:r>
      <w:r w:rsidR="002046CE">
        <w:rPr>
          <w:rFonts w:ascii="Republika" w:hAnsi="Republika" w:cs="Arial"/>
          <w:lang w:val="en-IE"/>
        </w:rPr>
        <w:t>shall</w:t>
      </w:r>
      <w:r w:rsidR="00FB06A6">
        <w:rPr>
          <w:rFonts w:ascii="Republika" w:hAnsi="Republika" w:cs="Arial"/>
          <w:lang w:val="en-IE"/>
        </w:rPr>
        <w:t xml:space="preserve"> also implement operations. </w:t>
      </w:r>
    </w:p>
    <w:p w14:paraId="5A4544E2" w14:textId="77777777" w:rsidR="001A26B5" w:rsidRPr="0026563F" w:rsidRDefault="001A26B5" w:rsidP="00341254">
      <w:pPr>
        <w:spacing w:after="0"/>
        <w:rPr>
          <w:rFonts w:ascii="Republika" w:hAnsi="Republika" w:cs="Arial"/>
          <w:lang w:val="en-IE"/>
        </w:rPr>
      </w:pPr>
    </w:p>
    <w:p w14:paraId="2E707323" w14:textId="64929032" w:rsidR="00924D52" w:rsidRPr="0026563F" w:rsidRDefault="007C4DC2" w:rsidP="00005D89">
      <w:pPr>
        <w:rPr>
          <w:rFonts w:cs="Arial"/>
          <w:lang w:val="en-IE"/>
        </w:rPr>
      </w:pPr>
      <w:r>
        <w:rPr>
          <w:rFonts w:ascii="Republika" w:hAnsi="Republika" w:cs="Arial"/>
          <w:lang w:val="en-IE"/>
        </w:rPr>
        <w:t xml:space="preserve">The </w:t>
      </w:r>
      <w:r w:rsidR="00DA7B27">
        <w:rPr>
          <w:rFonts w:ascii="Republika" w:hAnsi="Republika" w:cs="Arial"/>
          <w:lang w:val="en-IE"/>
        </w:rPr>
        <w:t>diagram</w:t>
      </w:r>
      <w:r>
        <w:rPr>
          <w:rFonts w:ascii="Republika" w:hAnsi="Republika" w:cs="Arial"/>
          <w:lang w:val="en-IE"/>
        </w:rPr>
        <w:t xml:space="preserve"> in </w:t>
      </w:r>
      <w:r w:rsidR="00FB06A6">
        <w:rPr>
          <w:rFonts w:ascii="Republika" w:hAnsi="Republika" w:cs="Arial"/>
          <w:lang w:val="en-IE"/>
        </w:rPr>
        <w:t xml:space="preserve">Figure 1 </w:t>
      </w:r>
      <w:r w:rsidR="00DA7B27">
        <w:rPr>
          <w:rFonts w:ascii="Republika" w:hAnsi="Republika" w:cs="Arial"/>
          <w:lang w:val="en-IE"/>
        </w:rPr>
        <w:t>is a graphica</w:t>
      </w:r>
      <w:r w:rsidR="00174022">
        <w:rPr>
          <w:rFonts w:ascii="Republika" w:hAnsi="Republika" w:cs="Arial"/>
          <w:lang w:val="en-IE"/>
        </w:rPr>
        <w:t>l</w:t>
      </w:r>
      <w:r w:rsidR="00DA7B27">
        <w:rPr>
          <w:rFonts w:ascii="Republika" w:hAnsi="Republika" w:cs="Arial"/>
          <w:lang w:val="en-IE"/>
        </w:rPr>
        <w:t xml:space="preserve"> representation of</w:t>
      </w:r>
      <w:r w:rsidR="00FB06A6">
        <w:rPr>
          <w:rFonts w:ascii="Republika" w:hAnsi="Republika" w:cs="Arial"/>
          <w:lang w:val="en-IE"/>
        </w:rPr>
        <w:t xml:space="preserve"> the system structure</w:t>
      </w:r>
      <w:bookmarkStart w:id="16" w:name="_Toc102125767"/>
      <w:r w:rsidR="00FB06A6">
        <w:rPr>
          <w:rFonts w:ascii="Republika" w:hAnsi="Republika" w:cs="Arial"/>
          <w:lang w:val="en-IE"/>
        </w:rPr>
        <w:t>.</w:t>
      </w:r>
    </w:p>
    <w:p w14:paraId="2AFDC1CF" w14:textId="77777777" w:rsidR="00924D52" w:rsidRPr="00190567" w:rsidRDefault="00924D52" w:rsidP="00341254">
      <w:pPr>
        <w:pStyle w:val="Citat"/>
        <w:ind w:right="0"/>
        <w:rPr>
          <w:rFonts w:cs="Arial"/>
          <w:szCs w:val="20"/>
        </w:rPr>
        <w:sectPr w:rsidR="00924D52" w:rsidRPr="00190567" w:rsidSect="00F54CD7">
          <w:footerReference w:type="first" r:id="rId16"/>
          <w:pgSz w:w="11906" w:h="16838"/>
          <w:pgMar w:top="1134" w:right="1417" w:bottom="1417" w:left="1417" w:header="708" w:footer="708" w:gutter="0"/>
          <w:pgNumType w:start="2" w:chapStyle="1"/>
          <w:cols w:space="708"/>
          <w:titlePg/>
          <w:docGrid w:linePitch="360"/>
        </w:sectPr>
      </w:pPr>
    </w:p>
    <w:p w14:paraId="6400EF99" w14:textId="2D11DF43" w:rsidR="0006182D" w:rsidRDefault="00FB06A6" w:rsidP="003604F5">
      <w:pPr>
        <w:pStyle w:val="Napis"/>
        <w:rPr>
          <w:color w:val="auto"/>
        </w:rPr>
      </w:pPr>
      <w:bookmarkStart w:id="17" w:name="_Toc154139966"/>
      <w:bookmarkEnd w:id="16"/>
      <w:r>
        <w:rPr>
          <w:color w:val="auto"/>
        </w:rPr>
        <w:lastRenderedPageBreak/>
        <w:t>Figure</w:t>
      </w:r>
      <w:r w:rsidR="003604F5" w:rsidRPr="00F14A13">
        <w:rPr>
          <w:color w:val="auto"/>
        </w:rPr>
        <w:t xml:space="preserve"> </w:t>
      </w:r>
      <w:r w:rsidR="003604F5" w:rsidRPr="00F14A13">
        <w:rPr>
          <w:color w:val="auto"/>
        </w:rPr>
        <w:fldChar w:fldCharType="begin"/>
      </w:r>
      <w:r w:rsidR="003604F5" w:rsidRPr="00F14A13">
        <w:rPr>
          <w:color w:val="auto"/>
        </w:rPr>
        <w:instrText xml:space="preserve"> SEQ Slika \* ARABIC </w:instrText>
      </w:r>
      <w:r w:rsidR="003604F5" w:rsidRPr="00F14A13">
        <w:rPr>
          <w:color w:val="auto"/>
        </w:rPr>
        <w:fldChar w:fldCharType="separate"/>
      </w:r>
      <w:r w:rsidR="00516364">
        <w:rPr>
          <w:noProof/>
          <w:color w:val="auto"/>
        </w:rPr>
        <w:t>1</w:t>
      </w:r>
      <w:r w:rsidR="003604F5" w:rsidRPr="00F14A13">
        <w:rPr>
          <w:color w:val="auto"/>
        </w:rPr>
        <w:fldChar w:fldCharType="end"/>
      </w:r>
      <w:r w:rsidR="003604F5" w:rsidRPr="00F14A13">
        <w:rPr>
          <w:color w:val="auto"/>
        </w:rPr>
        <w:t xml:space="preserve">: </w:t>
      </w:r>
      <w:r w:rsidR="003B54DB">
        <w:rPr>
          <w:color w:val="auto"/>
          <w:lang w:val="en-TT"/>
        </w:rPr>
        <w:t>S</w:t>
      </w:r>
      <w:r w:rsidRPr="00FB06A6">
        <w:rPr>
          <w:color w:val="auto"/>
          <w:lang w:val="en-TT"/>
        </w:rPr>
        <w:t>tructure of the management and control system</w:t>
      </w:r>
      <w:r>
        <w:rPr>
          <w:color w:val="auto"/>
        </w:rPr>
        <w:t xml:space="preserve"> </w:t>
      </w:r>
      <w:bookmarkEnd w:id="17"/>
    </w:p>
    <w:p w14:paraId="12F4B2C7" w14:textId="77777777" w:rsidR="00F14A13" w:rsidRPr="00F14A13" w:rsidRDefault="00F14A13" w:rsidP="00F14A13"/>
    <w:p w14:paraId="507B28E0" w14:textId="77777777" w:rsidR="00C2242B" w:rsidRPr="00B13A77" w:rsidRDefault="0016012D" w:rsidP="00C2242B">
      <w:pPr>
        <w:rPr>
          <w:rFonts w:ascii="Republika" w:hAnsi="Republika"/>
        </w:rPr>
      </w:pPr>
      <w:r>
        <w:rPr>
          <w:noProof/>
          <w:lang w:eastAsia="sl-SI"/>
        </w:rPr>
        <mc:AlternateContent>
          <mc:Choice Requires="wps">
            <w:drawing>
              <wp:anchor distT="0" distB="0" distL="114300" distR="114300" simplePos="0" relativeHeight="251658261" behindDoc="0" locked="0" layoutInCell="1" allowOverlap="1" wp14:anchorId="670B8F57" wp14:editId="4186F038">
                <wp:simplePos x="0" y="0"/>
                <wp:positionH relativeFrom="column">
                  <wp:posOffset>1042670</wp:posOffset>
                </wp:positionH>
                <wp:positionV relativeFrom="paragraph">
                  <wp:posOffset>12065</wp:posOffset>
                </wp:positionV>
                <wp:extent cx="5229225" cy="304800"/>
                <wp:effectExtent l="0" t="0" r="9525" b="0"/>
                <wp:wrapNone/>
                <wp:docPr id="227" name="Pravokotnik: zaokroženi vogali 227"/>
                <wp:cNvGraphicFramePr/>
                <a:graphic xmlns:a="http://schemas.openxmlformats.org/drawingml/2006/main">
                  <a:graphicData uri="http://schemas.microsoft.com/office/word/2010/wordprocessingShape">
                    <wps:wsp>
                      <wps:cNvSpPr/>
                      <wps:spPr>
                        <a:xfrm>
                          <a:off x="0" y="0"/>
                          <a:ext cx="5229225" cy="304800"/>
                        </a:xfrm>
                        <a:prstGeom prst="round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10AE870" w14:textId="3782418A" w:rsidR="004338E2" w:rsidRPr="00267CBF" w:rsidRDefault="004338E2" w:rsidP="0016012D">
                            <w:pPr>
                              <w:pStyle w:val="Navadensplet"/>
                              <w:spacing w:before="0" w:beforeAutospacing="0" w:after="0" w:afterAutospacing="0"/>
                              <w:jc w:val="center"/>
                              <w:rPr>
                                <w:rFonts w:ascii="Republika" w:hAnsi="Republika"/>
                                <w:color w:val="1F3864" w:themeColor="accent5" w:themeShade="80"/>
                                <w:sz w:val="22"/>
                                <w:szCs w:val="22"/>
                              </w:rPr>
                            </w:pPr>
                            <w:r w:rsidRPr="00267CBF">
                              <w:rPr>
                                <w:rFonts w:ascii="Republika" w:hAnsi="Republika" w:cstheme="minorBidi"/>
                                <w:b/>
                                <w:bCs/>
                                <w:color w:val="1F3864" w:themeColor="accent5" w:themeShade="80"/>
                                <w:kern w:val="24"/>
                                <w:sz w:val="22"/>
                                <w:szCs w:val="22"/>
                              </w:rPr>
                              <w:t xml:space="preserve">E </w:t>
                            </w:r>
                            <w:r w:rsidR="00FB06A6">
                              <w:rPr>
                                <w:rFonts w:ascii="Republika" w:hAnsi="Republika" w:cstheme="minorBidi"/>
                                <w:b/>
                                <w:bCs/>
                                <w:color w:val="1F3864" w:themeColor="accent5" w:themeShade="80"/>
                                <w:kern w:val="24"/>
                                <w:sz w:val="22"/>
                                <w:szCs w:val="22"/>
                              </w:rPr>
                              <w:t>UROPEAN COMMISSION</w:t>
                            </w:r>
                          </w:p>
                          <w:p w14:paraId="0A83D7B9" w14:textId="77777777" w:rsidR="004338E2" w:rsidRDefault="004338E2" w:rsidP="001601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B8F57" id="Pravokotnik: zaokroženi vogali 227" o:spid="_x0000_s1026" style="position:absolute;left:0;text-align:left;margin-left:82.1pt;margin-top:.95pt;width:411.75pt;height:24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" fillcolor="#2967a1 [2148]" stroked="f">
                <v:fill color2="#9cc2e5 [1940]" rotate="t" angle="180" colors="0 #2a69a2;31457f #609ed6;1 #9dc3e6" focus="100%" type="gradient"/>
                <v:textbox>
                  <w:txbxContent>
                    <w:p w14:paraId="310AE870" w14:textId="3782418A" w:rsidR="004338E2" w:rsidRPr="00267CBF" w:rsidRDefault="004338E2" w:rsidP="0016012D">
                      <w:pPr>
                        <w:pStyle w:val="Navadensplet"/>
                        <w:spacing w:before="0" w:beforeAutospacing="0" w:after="0" w:afterAutospacing="0"/>
                        <w:jc w:val="center"/>
                        <w:rPr>
                          <w:rFonts w:ascii="Republika" w:hAnsi="Republika"/>
                          <w:color w:val="1F3864" w:themeColor="accent5" w:themeShade="80"/>
                          <w:sz w:val="22"/>
                          <w:szCs w:val="22"/>
                        </w:rPr>
                      </w:pPr>
                      <w:r w:rsidRPr="00267CBF">
                        <w:rPr>
                          <w:rFonts w:ascii="Republika" w:hAnsi="Republika" w:cstheme="minorBidi"/>
                          <w:b/>
                          <w:bCs/>
                          <w:color w:val="1F3864" w:themeColor="accent5" w:themeShade="80"/>
                          <w:kern w:val="24"/>
                          <w:sz w:val="22"/>
                          <w:szCs w:val="22"/>
                        </w:rPr>
                        <w:t xml:space="preserve">E </w:t>
                      </w:r>
                      <w:r w:rsidR="00FB06A6">
                        <w:rPr>
                          <w:rFonts w:ascii="Republika" w:hAnsi="Republika" w:cstheme="minorBidi"/>
                          <w:b/>
                          <w:bCs/>
                          <w:color w:val="1F3864" w:themeColor="accent5" w:themeShade="80"/>
                          <w:kern w:val="24"/>
                          <w:sz w:val="22"/>
                          <w:szCs w:val="22"/>
                        </w:rPr>
                        <w:t>UROPEAN COMMISSION</w:t>
                      </w:r>
                    </w:p>
                    <w:p w14:paraId="0A83D7B9" w14:textId="77777777" w:rsidR="004338E2" w:rsidRDefault="004338E2" w:rsidP="0016012D">
                      <w:pPr>
                        <w:jc w:val="center"/>
                      </w:pPr>
                    </w:p>
                  </w:txbxContent>
                </v:textbox>
              </v:roundrect>
            </w:pict>
          </mc:Fallback>
        </mc:AlternateContent>
      </w:r>
    </w:p>
    <w:p w14:paraId="1FDBF623" w14:textId="77777777" w:rsidR="00C2242B" w:rsidRPr="00B13A77" w:rsidRDefault="008F3BB7" w:rsidP="00C2242B">
      <w:pPr>
        <w:rPr>
          <w:rFonts w:ascii="Republika" w:hAnsi="Republika"/>
        </w:rPr>
      </w:pPr>
      <w:r>
        <w:rPr>
          <w:rFonts w:ascii="Republika" w:hAnsi="Republika"/>
          <w:noProof/>
          <w:lang w:eastAsia="sl-SI"/>
        </w:rPr>
        <mc:AlternateContent>
          <mc:Choice Requires="wps">
            <w:drawing>
              <wp:anchor distT="0" distB="0" distL="114300" distR="114300" simplePos="0" relativeHeight="251658260" behindDoc="0" locked="0" layoutInCell="1" allowOverlap="1" wp14:anchorId="70BA7898" wp14:editId="3CB160C5">
                <wp:simplePos x="0" y="0"/>
                <wp:positionH relativeFrom="column">
                  <wp:posOffset>3709670</wp:posOffset>
                </wp:positionH>
                <wp:positionV relativeFrom="paragraph">
                  <wp:posOffset>194310</wp:posOffset>
                </wp:positionV>
                <wp:extent cx="0" cy="561975"/>
                <wp:effectExtent l="76200" t="38100" r="57150" b="47625"/>
                <wp:wrapNone/>
                <wp:docPr id="226" name="Raven puščični povezovalnik 226"/>
                <wp:cNvGraphicFramePr/>
                <a:graphic xmlns:a="http://schemas.openxmlformats.org/drawingml/2006/main">
                  <a:graphicData uri="http://schemas.microsoft.com/office/word/2010/wordprocessingShape">
                    <wps:wsp>
                      <wps:cNvCnPr/>
                      <wps:spPr>
                        <a:xfrm>
                          <a:off x="0" y="0"/>
                          <a:ext cx="0" cy="5619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E9CD9A" id="_x0000_t32" coordsize="21600,21600" o:spt="32" o:oned="t" path="m,l21600,21600e" filled="f">
                <v:path arrowok="t" fillok="f" o:connecttype="none"/>
                <o:lock v:ext="edit" shapetype="t"/>
              </v:shapetype>
              <v:shape id="Raven puščični povezovalnik 226" o:spid="_x0000_s1026" type="#_x0000_t32" style="position:absolute;margin-left:292.1pt;margin-top:15.3pt;width:0;height:44.25pt;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" strokecolor="#5b9bd5 [3204]" strokeweight=".5pt">
                <v:stroke startarrow="block" endarrow="block" joinstyle="miter"/>
              </v:shape>
            </w:pict>
          </mc:Fallback>
        </mc:AlternateContent>
      </w:r>
    </w:p>
    <w:p w14:paraId="547E719C" w14:textId="77777777" w:rsidR="00C2242B" w:rsidRPr="00B13A77" w:rsidRDefault="00C2242B" w:rsidP="00C2242B">
      <w:pPr>
        <w:jc w:val="left"/>
        <w:rPr>
          <w:rFonts w:ascii="Republika" w:hAnsi="Republika"/>
          <w:noProof/>
          <w:lang w:eastAsia="sl-SI"/>
        </w:rPr>
      </w:pPr>
    </w:p>
    <w:p w14:paraId="11D93FCC" w14:textId="77777777" w:rsidR="00C2242B" w:rsidRPr="006A003F" w:rsidRDefault="008F3BB7" w:rsidP="00C2242B">
      <w:pPr>
        <w:ind w:right="-284"/>
      </w:pPr>
      <w:r>
        <w:rPr>
          <w:noProof/>
          <w:lang w:eastAsia="sl-SI"/>
        </w:rPr>
        <mc:AlternateContent>
          <mc:Choice Requires="wps">
            <w:drawing>
              <wp:anchor distT="0" distB="0" distL="114300" distR="114300" simplePos="0" relativeHeight="251658243" behindDoc="0" locked="0" layoutInCell="1" allowOverlap="1" wp14:anchorId="7BDA41A6" wp14:editId="7F158692">
                <wp:simplePos x="0" y="0"/>
                <wp:positionH relativeFrom="margin">
                  <wp:align>left</wp:align>
                </wp:positionH>
                <wp:positionV relativeFrom="paragraph">
                  <wp:posOffset>263525</wp:posOffset>
                </wp:positionV>
                <wp:extent cx="1762125" cy="819150"/>
                <wp:effectExtent l="0" t="0" r="28575" b="19050"/>
                <wp:wrapNone/>
                <wp:docPr id="181" name="Pravokotnik: zaokroženi vogali 181"/>
                <wp:cNvGraphicFramePr/>
                <a:graphic xmlns:a="http://schemas.openxmlformats.org/drawingml/2006/main">
                  <a:graphicData uri="http://schemas.microsoft.com/office/word/2010/wordprocessingShape">
                    <wps:wsp>
                      <wps:cNvSpPr/>
                      <wps:spPr>
                        <a:xfrm>
                          <a:off x="0" y="0"/>
                          <a:ext cx="1762125" cy="819150"/>
                        </a:xfrm>
                        <a:prstGeom prst="round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A3C894F" w14:textId="19EDD1BE" w:rsidR="004338E2" w:rsidRPr="00267CBF" w:rsidRDefault="00FB06A6" w:rsidP="0043545E">
                            <w:pPr>
                              <w:pStyle w:val="Navadensplet"/>
                              <w:spacing w:before="0" w:beforeAutospacing="0" w:after="0" w:afterAutospacing="0"/>
                              <w:jc w:val="center"/>
                              <w:rPr>
                                <w:rFonts w:ascii="Republika" w:hAnsi="Republika"/>
                                <w:color w:val="1F3864" w:themeColor="accent5" w:themeShade="80"/>
                                <w:sz w:val="20"/>
                                <w:szCs w:val="20"/>
                              </w:rPr>
                            </w:pPr>
                            <w:r>
                              <w:rPr>
                                <w:rFonts w:ascii="Republika" w:hAnsi="Republika" w:cstheme="minorBidi"/>
                                <w:b/>
                                <w:bCs/>
                                <w:color w:val="1F3864" w:themeColor="accent5" w:themeShade="80"/>
                                <w:kern w:val="24"/>
                                <w:sz w:val="20"/>
                                <w:szCs w:val="20"/>
                              </w:rPr>
                              <w:t>AUDIT BODY</w:t>
                            </w:r>
                          </w:p>
                          <w:p w14:paraId="7F6CA57D" w14:textId="2ACB8CF8" w:rsidR="004338E2" w:rsidRPr="00FB06A6" w:rsidRDefault="004338E2" w:rsidP="0043545E">
                            <w:pPr>
                              <w:pStyle w:val="Navadensplet"/>
                              <w:spacing w:before="0" w:beforeAutospacing="0" w:after="0" w:afterAutospacing="0"/>
                              <w:jc w:val="center"/>
                              <w:rPr>
                                <w:rFonts w:ascii="Republika" w:hAnsi="Republika"/>
                                <w:color w:val="1F3864" w:themeColor="accent5" w:themeShade="80"/>
                                <w:sz w:val="20"/>
                                <w:szCs w:val="20"/>
                                <w:lang w:val="en-IE"/>
                              </w:rPr>
                            </w:pPr>
                            <w:r w:rsidRPr="00FB06A6">
                              <w:rPr>
                                <w:rFonts w:ascii="Republika" w:hAnsi="Republika" w:cstheme="minorBidi"/>
                                <w:color w:val="1F3864" w:themeColor="accent5" w:themeShade="80"/>
                                <w:kern w:val="24"/>
                                <w:sz w:val="20"/>
                                <w:szCs w:val="20"/>
                                <w:lang w:val="en-IE"/>
                              </w:rPr>
                              <w:t>Minist</w:t>
                            </w:r>
                            <w:r w:rsidR="00FB06A6" w:rsidRPr="00FB06A6">
                              <w:rPr>
                                <w:rFonts w:ascii="Republika" w:hAnsi="Republika" w:cstheme="minorBidi"/>
                                <w:color w:val="1F3864" w:themeColor="accent5" w:themeShade="80"/>
                                <w:kern w:val="24"/>
                                <w:sz w:val="20"/>
                                <w:szCs w:val="20"/>
                                <w:lang w:val="en-IE"/>
                              </w:rPr>
                              <w:t>ry of F</w:t>
                            </w:r>
                            <w:r w:rsidRPr="00FB06A6">
                              <w:rPr>
                                <w:rFonts w:ascii="Republika" w:hAnsi="Republika" w:cstheme="minorBidi"/>
                                <w:color w:val="1F3864" w:themeColor="accent5" w:themeShade="80"/>
                                <w:kern w:val="24"/>
                                <w:sz w:val="20"/>
                                <w:szCs w:val="20"/>
                                <w:lang w:val="en-IE"/>
                              </w:rPr>
                              <w:t xml:space="preserve">inance, </w:t>
                            </w:r>
                          </w:p>
                          <w:p w14:paraId="0615AE1D" w14:textId="67AE7501" w:rsidR="004338E2" w:rsidRPr="00FB06A6" w:rsidRDefault="00FB06A6" w:rsidP="00A449FF">
                            <w:pPr>
                              <w:pStyle w:val="Navadensplet"/>
                              <w:spacing w:before="0" w:beforeAutospacing="0" w:after="0" w:afterAutospacing="0"/>
                              <w:jc w:val="center"/>
                              <w:rPr>
                                <w:rFonts w:ascii="Republika" w:hAnsi="Republika"/>
                                <w:color w:val="1F3864" w:themeColor="accent5" w:themeShade="80"/>
                                <w:sz w:val="20"/>
                                <w:szCs w:val="20"/>
                                <w:lang w:val="en-IE"/>
                              </w:rPr>
                            </w:pPr>
                            <w:r w:rsidRPr="00FB06A6">
                              <w:rPr>
                                <w:rFonts w:ascii="Republika" w:hAnsi="Republika" w:cstheme="minorBidi"/>
                                <w:color w:val="1F3864" w:themeColor="accent5" w:themeShade="80"/>
                                <w:kern w:val="24"/>
                                <w:sz w:val="20"/>
                                <w:szCs w:val="20"/>
                                <w:lang w:val="en-IE"/>
                              </w:rPr>
                              <w:t>Budget Supervision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A41A6" id="Pravokotnik: zaokroženi vogali 181" o:spid="_x0000_s1027" style="position:absolute;left:0;text-align:left;margin-left:0;margin-top:20.75pt;width:138.75pt;height:64.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" fillcolor="#deeaf6 [660]" strokecolor="#1f4d78 [1604]" strokeweight="1.5pt">
                <v:stroke joinstyle="miter"/>
                <v:textbox>
                  <w:txbxContent>
                    <w:p w14:paraId="7A3C894F" w14:textId="19EDD1BE" w:rsidR="004338E2" w:rsidRPr="00267CBF" w:rsidRDefault="00FB06A6" w:rsidP="0043545E">
                      <w:pPr>
                        <w:pStyle w:val="Navadensplet"/>
                        <w:spacing w:before="0" w:beforeAutospacing="0" w:after="0" w:afterAutospacing="0"/>
                        <w:jc w:val="center"/>
                        <w:rPr>
                          <w:rFonts w:ascii="Republika" w:hAnsi="Republika"/>
                          <w:color w:val="1F3864" w:themeColor="accent5" w:themeShade="80"/>
                          <w:sz w:val="20"/>
                          <w:szCs w:val="20"/>
                        </w:rPr>
                      </w:pPr>
                      <w:r>
                        <w:rPr>
                          <w:rFonts w:ascii="Republika" w:hAnsi="Republika" w:cstheme="minorBidi"/>
                          <w:b/>
                          <w:bCs/>
                          <w:color w:val="1F3864" w:themeColor="accent5" w:themeShade="80"/>
                          <w:kern w:val="24"/>
                          <w:sz w:val="20"/>
                          <w:szCs w:val="20"/>
                        </w:rPr>
                        <w:t>AUDIT BODY</w:t>
                      </w:r>
                    </w:p>
                    <w:p w14:paraId="7F6CA57D" w14:textId="2ACB8CF8" w:rsidR="004338E2" w:rsidRPr="00FB06A6" w:rsidRDefault="004338E2" w:rsidP="0043545E">
                      <w:pPr>
                        <w:pStyle w:val="Navadensplet"/>
                        <w:spacing w:before="0" w:beforeAutospacing="0" w:after="0" w:afterAutospacing="0"/>
                        <w:jc w:val="center"/>
                        <w:rPr>
                          <w:rFonts w:ascii="Republika" w:hAnsi="Republika"/>
                          <w:color w:val="1F3864" w:themeColor="accent5" w:themeShade="80"/>
                          <w:sz w:val="20"/>
                          <w:szCs w:val="20"/>
                          <w:lang w:val="en-IE"/>
                        </w:rPr>
                      </w:pPr>
                      <w:r w:rsidRPr="00FB06A6">
                        <w:rPr>
                          <w:rFonts w:ascii="Republika" w:hAnsi="Republika" w:cstheme="minorBidi"/>
                          <w:color w:val="1F3864" w:themeColor="accent5" w:themeShade="80"/>
                          <w:kern w:val="24"/>
                          <w:sz w:val="20"/>
                          <w:szCs w:val="20"/>
                          <w:lang w:val="en-IE"/>
                        </w:rPr>
                        <w:t>Minist</w:t>
                      </w:r>
                      <w:r w:rsidR="00FB06A6" w:rsidRPr="00FB06A6">
                        <w:rPr>
                          <w:rFonts w:ascii="Republika" w:hAnsi="Republika" w:cstheme="minorBidi"/>
                          <w:color w:val="1F3864" w:themeColor="accent5" w:themeShade="80"/>
                          <w:kern w:val="24"/>
                          <w:sz w:val="20"/>
                          <w:szCs w:val="20"/>
                          <w:lang w:val="en-IE"/>
                        </w:rPr>
                        <w:t>ry of F</w:t>
                      </w:r>
                      <w:r w:rsidRPr="00FB06A6">
                        <w:rPr>
                          <w:rFonts w:ascii="Republika" w:hAnsi="Republika" w:cstheme="minorBidi"/>
                          <w:color w:val="1F3864" w:themeColor="accent5" w:themeShade="80"/>
                          <w:kern w:val="24"/>
                          <w:sz w:val="20"/>
                          <w:szCs w:val="20"/>
                          <w:lang w:val="en-IE"/>
                        </w:rPr>
                        <w:t xml:space="preserve">inance, </w:t>
                      </w:r>
                    </w:p>
                    <w:p w14:paraId="0615AE1D" w14:textId="67AE7501" w:rsidR="004338E2" w:rsidRPr="00FB06A6" w:rsidRDefault="00FB06A6" w:rsidP="00A449FF">
                      <w:pPr>
                        <w:pStyle w:val="Navadensplet"/>
                        <w:spacing w:before="0" w:beforeAutospacing="0" w:after="0" w:afterAutospacing="0"/>
                        <w:jc w:val="center"/>
                        <w:rPr>
                          <w:rFonts w:ascii="Republika" w:hAnsi="Republika"/>
                          <w:color w:val="1F3864" w:themeColor="accent5" w:themeShade="80"/>
                          <w:sz w:val="20"/>
                          <w:szCs w:val="20"/>
                          <w:lang w:val="en-IE"/>
                        </w:rPr>
                      </w:pPr>
                      <w:r w:rsidRPr="00FB06A6">
                        <w:rPr>
                          <w:rFonts w:ascii="Republika" w:hAnsi="Republika" w:cstheme="minorBidi"/>
                          <w:color w:val="1F3864" w:themeColor="accent5" w:themeShade="80"/>
                          <w:kern w:val="24"/>
                          <w:sz w:val="20"/>
                          <w:szCs w:val="20"/>
                          <w:lang w:val="en-IE"/>
                        </w:rPr>
                        <w:t>Budget Supervision Office</w:t>
                      </w:r>
                    </w:p>
                  </w:txbxContent>
                </v:textbox>
                <w10:wrap anchorx="margin"/>
              </v:roundrect>
            </w:pict>
          </mc:Fallback>
        </mc:AlternateContent>
      </w:r>
    </w:p>
    <w:p w14:paraId="56712B95" w14:textId="77777777" w:rsidR="00AB085C" w:rsidRDefault="00B91586" w:rsidP="00AB085C">
      <w:r>
        <w:rPr>
          <w:noProof/>
          <w:lang w:eastAsia="sl-SI"/>
        </w:rPr>
        <mc:AlternateContent>
          <mc:Choice Requires="wps">
            <w:drawing>
              <wp:anchor distT="0" distB="0" distL="114300" distR="114300" simplePos="0" relativeHeight="251658244" behindDoc="0" locked="0" layoutInCell="1" allowOverlap="1" wp14:anchorId="77D8863F" wp14:editId="48A31ECA">
                <wp:simplePos x="0" y="0"/>
                <wp:positionH relativeFrom="column">
                  <wp:posOffset>5519420</wp:posOffset>
                </wp:positionH>
                <wp:positionV relativeFrom="paragraph">
                  <wp:posOffset>6350</wp:posOffset>
                </wp:positionV>
                <wp:extent cx="1990725" cy="1076325"/>
                <wp:effectExtent l="0" t="0" r="28575" b="28575"/>
                <wp:wrapNone/>
                <wp:docPr id="182" name="Pravokotnik: zaokroženi vogali 182"/>
                <wp:cNvGraphicFramePr/>
                <a:graphic xmlns:a="http://schemas.openxmlformats.org/drawingml/2006/main">
                  <a:graphicData uri="http://schemas.microsoft.com/office/word/2010/wordprocessingShape">
                    <wps:wsp>
                      <wps:cNvSpPr/>
                      <wps:spPr>
                        <a:xfrm>
                          <a:off x="0" y="0"/>
                          <a:ext cx="1990725" cy="1076325"/>
                        </a:xfrm>
                        <a:prstGeom prst="roundRect">
                          <a:avLst>
                            <a:gd name="adj" fmla="val 18772"/>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4EF22D5" w14:textId="7BB0DBE0" w:rsidR="004338E2" w:rsidRPr="00267CBF" w:rsidRDefault="00FB06A6" w:rsidP="0043545E">
                            <w:pPr>
                              <w:pStyle w:val="Navadensplet"/>
                              <w:spacing w:before="0" w:beforeAutospacing="0" w:after="0" w:afterAutospacing="0"/>
                              <w:jc w:val="center"/>
                              <w:rPr>
                                <w:rFonts w:ascii="Republika" w:hAnsi="Republika"/>
                                <w:color w:val="1F3864" w:themeColor="accent5" w:themeShade="80"/>
                                <w:sz w:val="20"/>
                                <w:szCs w:val="20"/>
                              </w:rPr>
                            </w:pPr>
                            <w:r>
                              <w:rPr>
                                <w:rFonts w:ascii="Republika" w:hAnsi="Republika" w:cstheme="minorBidi"/>
                                <w:b/>
                                <w:bCs/>
                                <w:color w:val="1F3864" w:themeColor="accent5" w:themeShade="80"/>
                                <w:kern w:val="24"/>
                                <w:sz w:val="20"/>
                                <w:szCs w:val="20"/>
                              </w:rPr>
                              <w:t>BODY RESPONSIBLE FO</w:t>
                            </w:r>
                            <w:r w:rsidR="009E67C2">
                              <w:rPr>
                                <w:rFonts w:ascii="Republika" w:hAnsi="Republika" w:cstheme="minorBidi"/>
                                <w:b/>
                                <w:bCs/>
                                <w:color w:val="1F3864" w:themeColor="accent5" w:themeShade="80"/>
                                <w:kern w:val="24"/>
                                <w:sz w:val="20"/>
                                <w:szCs w:val="20"/>
                              </w:rPr>
                              <w:t xml:space="preserve">R </w:t>
                            </w:r>
                            <w:r>
                              <w:rPr>
                                <w:rFonts w:ascii="Republika" w:hAnsi="Republika" w:cstheme="minorBidi"/>
                                <w:b/>
                                <w:bCs/>
                                <w:color w:val="1F3864" w:themeColor="accent5" w:themeShade="80"/>
                                <w:kern w:val="24"/>
                                <w:sz w:val="20"/>
                                <w:szCs w:val="20"/>
                              </w:rPr>
                              <w:t xml:space="preserve">FINANCIAL REPORT </w:t>
                            </w:r>
                          </w:p>
                          <w:p w14:paraId="3517F09D" w14:textId="1F89E7DD" w:rsidR="004338E2" w:rsidRPr="00FB06A6" w:rsidRDefault="004338E2" w:rsidP="0043545E">
                            <w:pPr>
                              <w:pStyle w:val="Navadensplet"/>
                              <w:spacing w:before="0" w:beforeAutospacing="0" w:after="0" w:afterAutospacing="0"/>
                              <w:jc w:val="center"/>
                              <w:rPr>
                                <w:rFonts w:ascii="Republika" w:hAnsi="Republika"/>
                                <w:color w:val="1F3864" w:themeColor="accent5" w:themeShade="80"/>
                                <w:sz w:val="20"/>
                                <w:szCs w:val="20"/>
                                <w:lang w:val="en-TT"/>
                              </w:rPr>
                            </w:pPr>
                            <w:r w:rsidRPr="00FB06A6">
                              <w:rPr>
                                <w:rFonts w:ascii="Republika" w:hAnsi="Republika" w:cstheme="minorBidi"/>
                                <w:color w:val="1F3864" w:themeColor="accent5" w:themeShade="80"/>
                                <w:kern w:val="24"/>
                                <w:sz w:val="20"/>
                                <w:szCs w:val="20"/>
                                <w:lang w:val="en-TT"/>
                              </w:rPr>
                              <w:t>Minist</w:t>
                            </w:r>
                            <w:r w:rsidR="00FB06A6" w:rsidRPr="00FB06A6">
                              <w:rPr>
                                <w:rFonts w:ascii="Republika" w:hAnsi="Republika" w:cstheme="minorBidi"/>
                                <w:color w:val="1F3864" w:themeColor="accent5" w:themeShade="80"/>
                                <w:kern w:val="24"/>
                                <w:sz w:val="20"/>
                                <w:szCs w:val="20"/>
                                <w:lang w:val="en-TT"/>
                              </w:rPr>
                              <w:t>ry of F</w:t>
                            </w:r>
                            <w:r w:rsidRPr="00FB06A6">
                              <w:rPr>
                                <w:rFonts w:ascii="Republika" w:hAnsi="Republika" w:cstheme="minorBidi"/>
                                <w:color w:val="1F3864" w:themeColor="accent5" w:themeShade="80"/>
                                <w:kern w:val="24"/>
                                <w:sz w:val="20"/>
                                <w:szCs w:val="20"/>
                                <w:lang w:val="en-TT"/>
                              </w:rPr>
                              <w:t>inance,</w:t>
                            </w:r>
                          </w:p>
                          <w:p w14:paraId="72768974" w14:textId="1EBDCA85" w:rsidR="004338E2" w:rsidRPr="00FB06A6" w:rsidRDefault="00FB06A6" w:rsidP="00A449FF">
                            <w:pPr>
                              <w:pStyle w:val="Navadensplet"/>
                              <w:spacing w:before="0" w:beforeAutospacing="0" w:after="0" w:afterAutospacing="0"/>
                              <w:jc w:val="center"/>
                              <w:rPr>
                                <w:rFonts w:ascii="Republika" w:hAnsi="Republika" w:cstheme="minorBidi"/>
                                <w:color w:val="1F3864" w:themeColor="accent5" w:themeShade="80"/>
                                <w:kern w:val="24"/>
                                <w:sz w:val="20"/>
                                <w:szCs w:val="20"/>
                                <w:lang w:val="en-TT"/>
                              </w:rPr>
                            </w:pPr>
                            <w:r w:rsidRPr="00FB06A6">
                              <w:rPr>
                                <w:rFonts w:ascii="Republika" w:hAnsi="Republika" w:cstheme="minorBidi"/>
                                <w:color w:val="1F3864" w:themeColor="accent5" w:themeShade="80"/>
                                <w:kern w:val="24"/>
                                <w:sz w:val="20"/>
                                <w:szCs w:val="20"/>
                                <w:lang w:val="en-TT"/>
                              </w:rPr>
                              <w:t xml:space="preserve">Budget </w:t>
                            </w:r>
                            <w:r w:rsidR="004338E2" w:rsidRPr="00FB06A6">
                              <w:rPr>
                                <w:rFonts w:ascii="Republika" w:hAnsi="Republika" w:cstheme="minorBidi"/>
                                <w:color w:val="1F3864" w:themeColor="accent5" w:themeShade="80"/>
                                <w:kern w:val="24"/>
                                <w:sz w:val="20"/>
                                <w:szCs w:val="20"/>
                                <w:lang w:val="en-TT"/>
                              </w:rPr>
                              <w:t>Dire</w:t>
                            </w:r>
                            <w:r w:rsidRPr="00FB06A6">
                              <w:rPr>
                                <w:rFonts w:ascii="Republika" w:hAnsi="Republika" w:cstheme="minorBidi"/>
                                <w:color w:val="1F3864" w:themeColor="accent5" w:themeShade="80"/>
                                <w:kern w:val="24"/>
                                <w:sz w:val="20"/>
                                <w:szCs w:val="20"/>
                                <w:lang w:val="en-TT"/>
                              </w:rPr>
                              <w:t>ctorate</w:t>
                            </w:r>
                          </w:p>
                          <w:p w14:paraId="48841FDA" w14:textId="4943EB5F" w:rsidR="004338E2" w:rsidRPr="00267CBF" w:rsidRDefault="004338E2" w:rsidP="00A449FF">
                            <w:pPr>
                              <w:pStyle w:val="Navadensplet"/>
                              <w:spacing w:before="0" w:beforeAutospacing="0" w:after="0" w:afterAutospacing="0"/>
                              <w:jc w:val="center"/>
                              <w:rPr>
                                <w:rFonts w:ascii="Republika" w:hAnsi="Republika"/>
                                <w:color w:val="1F3864" w:themeColor="accent5" w:themeShade="8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8863F" id="Pravokotnik: zaokroženi vogali 182" o:spid="_x0000_s1028" style="position:absolute;left:0;text-align:left;margin-left:434.6pt;margin-top:.5pt;width:156.75pt;height:8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3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" fillcolor="#deeaf6 [660]" strokecolor="#1f4d78 [1604]" strokeweight="1.5pt">
                <v:stroke joinstyle="miter"/>
                <v:textbox>
                  <w:txbxContent>
                    <w:p w14:paraId="14EF22D5" w14:textId="7BB0DBE0" w:rsidR="004338E2" w:rsidRPr="00267CBF" w:rsidRDefault="00FB06A6" w:rsidP="0043545E">
                      <w:pPr>
                        <w:pStyle w:val="Navadensplet"/>
                        <w:spacing w:before="0" w:beforeAutospacing="0" w:after="0" w:afterAutospacing="0"/>
                        <w:jc w:val="center"/>
                        <w:rPr>
                          <w:rFonts w:ascii="Republika" w:hAnsi="Republika"/>
                          <w:color w:val="1F3864" w:themeColor="accent5" w:themeShade="80"/>
                          <w:sz w:val="20"/>
                          <w:szCs w:val="20"/>
                        </w:rPr>
                      </w:pPr>
                      <w:r>
                        <w:rPr>
                          <w:rFonts w:ascii="Republika" w:hAnsi="Republika" w:cstheme="minorBidi"/>
                          <w:b/>
                          <w:bCs/>
                          <w:color w:val="1F3864" w:themeColor="accent5" w:themeShade="80"/>
                          <w:kern w:val="24"/>
                          <w:sz w:val="20"/>
                          <w:szCs w:val="20"/>
                        </w:rPr>
                        <w:t>BODY RESPONSIBLE FO</w:t>
                      </w:r>
                      <w:r w:rsidR="009E67C2">
                        <w:rPr>
                          <w:rFonts w:ascii="Republika" w:hAnsi="Republika" w:cstheme="minorBidi"/>
                          <w:b/>
                          <w:bCs/>
                          <w:color w:val="1F3864" w:themeColor="accent5" w:themeShade="80"/>
                          <w:kern w:val="24"/>
                          <w:sz w:val="20"/>
                          <w:szCs w:val="20"/>
                        </w:rPr>
                        <w:t xml:space="preserve">R </w:t>
                      </w:r>
                      <w:r>
                        <w:rPr>
                          <w:rFonts w:ascii="Republika" w:hAnsi="Republika" w:cstheme="minorBidi"/>
                          <w:b/>
                          <w:bCs/>
                          <w:color w:val="1F3864" w:themeColor="accent5" w:themeShade="80"/>
                          <w:kern w:val="24"/>
                          <w:sz w:val="20"/>
                          <w:szCs w:val="20"/>
                        </w:rPr>
                        <w:t xml:space="preserve">FINANCIAL REPORT </w:t>
                      </w:r>
                    </w:p>
                    <w:p w14:paraId="3517F09D" w14:textId="1F89E7DD" w:rsidR="004338E2" w:rsidRPr="00FB06A6" w:rsidRDefault="004338E2" w:rsidP="0043545E">
                      <w:pPr>
                        <w:pStyle w:val="Navadensplet"/>
                        <w:spacing w:before="0" w:beforeAutospacing="0" w:after="0" w:afterAutospacing="0"/>
                        <w:jc w:val="center"/>
                        <w:rPr>
                          <w:rFonts w:ascii="Republika" w:hAnsi="Republika"/>
                          <w:color w:val="1F3864" w:themeColor="accent5" w:themeShade="80"/>
                          <w:sz w:val="20"/>
                          <w:szCs w:val="20"/>
                          <w:lang w:val="en-TT"/>
                        </w:rPr>
                      </w:pPr>
                      <w:r w:rsidRPr="00FB06A6">
                        <w:rPr>
                          <w:rFonts w:ascii="Republika" w:hAnsi="Republika" w:cstheme="minorBidi"/>
                          <w:color w:val="1F3864" w:themeColor="accent5" w:themeShade="80"/>
                          <w:kern w:val="24"/>
                          <w:sz w:val="20"/>
                          <w:szCs w:val="20"/>
                          <w:lang w:val="en-TT"/>
                        </w:rPr>
                        <w:t>Minist</w:t>
                      </w:r>
                      <w:r w:rsidR="00FB06A6" w:rsidRPr="00FB06A6">
                        <w:rPr>
                          <w:rFonts w:ascii="Republika" w:hAnsi="Republika" w:cstheme="minorBidi"/>
                          <w:color w:val="1F3864" w:themeColor="accent5" w:themeShade="80"/>
                          <w:kern w:val="24"/>
                          <w:sz w:val="20"/>
                          <w:szCs w:val="20"/>
                          <w:lang w:val="en-TT"/>
                        </w:rPr>
                        <w:t>ry of F</w:t>
                      </w:r>
                      <w:r w:rsidRPr="00FB06A6">
                        <w:rPr>
                          <w:rFonts w:ascii="Republika" w:hAnsi="Republika" w:cstheme="minorBidi"/>
                          <w:color w:val="1F3864" w:themeColor="accent5" w:themeShade="80"/>
                          <w:kern w:val="24"/>
                          <w:sz w:val="20"/>
                          <w:szCs w:val="20"/>
                          <w:lang w:val="en-TT"/>
                        </w:rPr>
                        <w:t>inance,</w:t>
                      </w:r>
                    </w:p>
                    <w:p w14:paraId="72768974" w14:textId="1EBDCA85" w:rsidR="004338E2" w:rsidRPr="00FB06A6" w:rsidRDefault="00FB06A6" w:rsidP="00A449FF">
                      <w:pPr>
                        <w:pStyle w:val="Navadensplet"/>
                        <w:spacing w:before="0" w:beforeAutospacing="0" w:after="0" w:afterAutospacing="0"/>
                        <w:jc w:val="center"/>
                        <w:rPr>
                          <w:rFonts w:ascii="Republika" w:hAnsi="Republika" w:cstheme="minorBidi"/>
                          <w:color w:val="1F3864" w:themeColor="accent5" w:themeShade="80"/>
                          <w:kern w:val="24"/>
                          <w:sz w:val="20"/>
                          <w:szCs w:val="20"/>
                          <w:lang w:val="en-TT"/>
                        </w:rPr>
                      </w:pPr>
                      <w:r w:rsidRPr="00FB06A6">
                        <w:rPr>
                          <w:rFonts w:ascii="Republika" w:hAnsi="Republika" w:cstheme="minorBidi"/>
                          <w:color w:val="1F3864" w:themeColor="accent5" w:themeShade="80"/>
                          <w:kern w:val="24"/>
                          <w:sz w:val="20"/>
                          <w:szCs w:val="20"/>
                          <w:lang w:val="en-TT"/>
                        </w:rPr>
                        <w:t xml:space="preserve">Budget </w:t>
                      </w:r>
                      <w:r w:rsidR="004338E2" w:rsidRPr="00FB06A6">
                        <w:rPr>
                          <w:rFonts w:ascii="Republika" w:hAnsi="Republika" w:cstheme="minorBidi"/>
                          <w:color w:val="1F3864" w:themeColor="accent5" w:themeShade="80"/>
                          <w:kern w:val="24"/>
                          <w:sz w:val="20"/>
                          <w:szCs w:val="20"/>
                          <w:lang w:val="en-TT"/>
                        </w:rPr>
                        <w:t>Dire</w:t>
                      </w:r>
                      <w:r w:rsidRPr="00FB06A6">
                        <w:rPr>
                          <w:rFonts w:ascii="Republika" w:hAnsi="Republika" w:cstheme="minorBidi"/>
                          <w:color w:val="1F3864" w:themeColor="accent5" w:themeShade="80"/>
                          <w:kern w:val="24"/>
                          <w:sz w:val="20"/>
                          <w:szCs w:val="20"/>
                          <w:lang w:val="en-TT"/>
                        </w:rPr>
                        <w:t>ctorate</w:t>
                      </w:r>
                    </w:p>
                    <w:p w14:paraId="48841FDA" w14:textId="4943EB5F" w:rsidR="004338E2" w:rsidRPr="00267CBF" w:rsidRDefault="004338E2" w:rsidP="00A449FF">
                      <w:pPr>
                        <w:pStyle w:val="Navadensplet"/>
                        <w:spacing w:before="0" w:beforeAutospacing="0" w:after="0" w:afterAutospacing="0"/>
                        <w:jc w:val="center"/>
                        <w:rPr>
                          <w:rFonts w:ascii="Republika" w:hAnsi="Republika"/>
                          <w:color w:val="1F3864" w:themeColor="accent5" w:themeShade="80"/>
                          <w:sz w:val="20"/>
                          <w:szCs w:val="20"/>
                        </w:rPr>
                      </w:pPr>
                    </w:p>
                  </w:txbxContent>
                </v:textbox>
              </v:roundrect>
            </w:pict>
          </mc:Fallback>
        </mc:AlternateContent>
      </w:r>
      <w:r w:rsidR="008F3BB7">
        <w:rPr>
          <w:noProof/>
          <w:lang w:eastAsia="sl-SI"/>
        </w:rPr>
        <mc:AlternateContent>
          <mc:Choice Requires="wps">
            <w:drawing>
              <wp:anchor distT="0" distB="0" distL="114300" distR="114300" simplePos="0" relativeHeight="251658242" behindDoc="0" locked="0" layoutInCell="1" allowOverlap="1" wp14:anchorId="34E1079F" wp14:editId="37EE293E">
                <wp:simplePos x="0" y="0"/>
                <wp:positionH relativeFrom="column">
                  <wp:posOffset>2795270</wp:posOffset>
                </wp:positionH>
                <wp:positionV relativeFrom="paragraph">
                  <wp:posOffset>15240</wp:posOffset>
                </wp:positionV>
                <wp:extent cx="1819275" cy="809625"/>
                <wp:effectExtent l="0" t="0" r="28575" b="28575"/>
                <wp:wrapNone/>
                <wp:docPr id="180" name="Pravokotnik: zaokroženi vogali 180"/>
                <wp:cNvGraphicFramePr/>
                <a:graphic xmlns:a="http://schemas.openxmlformats.org/drawingml/2006/main">
                  <a:graphicData uri="http://schemas.microsoft.com/office/word/2010/wordprocessingShape">
                    <wps:wsp>
                      <wps:cNvSpPr/>
                      <wps:spPr>
                        <a:xfrm>
                          <a:off x="0" y="0"/>
                          <a:ext cx="1819275" cy="809625"/>
                        </a:xfrm>
                        <a:prstGeom prst="roundRect">
                          <a:avLst/>
                        </a:prstGeom>
                        <a:solidFill>
                          <a:schemeClr val="accent1">
                            <a:lumMod val="20000"/>
                            <a:lumOff val="80000"/>
                          </a:schemeClr>
                        </a:solidFill>
                        <a:ln w="19050">
                          <a:extLst>
                            <a:ext uri="{C807C97D-BFC1-408E-A445-0C87EB9F89A2}">
                              <ask:lineSketchStyleProps xmlns:ask="http://schemas.microsoft.com/office/drawing/2018/sketchyshapes" sd="1825056982">
                                <a:custGeom>
                                  <a:avLst/>
                                  <a:gdLst>
                                    <a:gd name="connsiteX0" fmla="*/ 0 w 1819275"/>
                                    <a:gd name="connsiteY0" fmla="*/ 134940 h 809625"/>
                                    <a:gd name="connsiteX1" fmla="*/ 134940 w 1819275"/>
                                    <a:gd name="connsiteY1" fmla="*/ 0 h 809625"/>
                                    <a:gd name="connsiteX2" fmla="*/ 682393 w 1819275"/>
                                    <a:gd name="connsiteY2" fmla="*/ 0 h 809625"/>
                                    <a:gd name="connsiteX3" fmla="*/ 1167870 w 1819275"/>
                                    <a:gd name="connsiteY3" fmla="*/ 0 h 809625"/>
                                    <a:gd name="connsiteX4" fmla="*/ 1684335 w 1819275"/>
                                    <a:gd name="connsiteY4" fmla="*/ 0 h 809625"/>
                                    <a:gd name="connsiteX5" fmla="*/ 1819275 w 1819275"/>
                                    <a:gd name="connsiteY5" fmla="*/ 134940 h 809625"/>
                                    <a:gd name="connsiteX6" fmla="*/ 1819275 w 1819275"/>
                                    <a:gd name="connsiteY6" fmla="*/ 674685 h 809625"/>
                                    <a:gd name="connsiteX7" fmla="*/ 1684335 w 1819275"/>
                                    <a:gd name="connsiteY7" fmla="*/ 809625 h 809625"/>
                                    <a:gd name="connsiteX8" fmla="*/ 1214352 w 1819275"/>
                                    <a:gd name="connsiteY8" fmla="*/ 809625 h 809625"/>
                                    <a:gd name="connsiteX9" fmla="*/ 728875 w 1819275"/>
                                    <a:gd name="connsiteY9" fmla="*/ 809625 h 809625"/>
                                    <a:gd name="connsiteX10" fmla="*/ 134940 w 1819275"/>
                                    <a:gd name="connsiteY10" fmla="*/ 809625 h 809625"/>
                                    <a:gd name="connsiteX11" fmla="*/ 0 w 1819275"/>
                                    <a:gd name="connsiteY11" fmla="*/ 674685 h 809625"/>
                                    <a:gd name="connsiteX12" fmla="*/ 0 w 1819275"/>
                                    <a:gd name="connsiteY12" fmla="*/ 134940 h 809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819275" h="809625" fill="none" extrusionOk="0">
                                      <a:moveTo>
                                        <a:pt x="0" y="134940"/>
                                      </a:moveTo>
                                      <a:cubicBezTo>
                                        <a:pt x="10416" y="57995"/>
                                        <a:pt x="65601" y="-10388"/>
                                        <a:pt x="134940" y="0"/>
                                      </a:cubicBezTo>
                                      <a:cubicBezTo>
                                        <a:pt x="388686" y="16405"/>
                                        <a:pt x="479579" y="11087"/>
                                        <a:pt x="682393" y="0"/>
                                      </a:cubicBezTo>
                                      <a:cubicBezTo>
                                        <a:pt x="885207" y="-11087"/>
                                        <a:pt x="934143" y="6747"/>
                                        <a:pt x="1167870" y="0"/>
                                      </a:cubicBezTo>
                                      <a:cubicBezTo>
                                        <a:pt x="1401597" y="-6747"/>
                                        <a:pt x="1470268" y="-17510"/>
                                        <a:pt x="1684335" y="0"/>
                                      </a:cubicBezTo>
                                      <a:cubicBezTo>
                                        <a:pt x="1751793" y="5883"/>
                                        <a:pt x="1811388" y="50923"/>
                                        <a:pt x="1819275" y="134940"/>
                                      </a:cubicBezTo>
                                      <a:cubicBezTo>
                                        <a:pt x="1830286" y="346297"/>
                                        <a:pt x="1836244" y="408704"/>
                                        <a:pt x="1819275" y="674685"/>
                                      </a:cubicBezTo>
                                      <a:cubicBezTo>
                                        <a:pt x="1819714" y="767399"/>
                                        <a:pt x="1750861" y="797332"/>
                                        <a:pt x="1684335" y="809625"/>
                                      </a:cubicBezTo>
                                      <a:cubicBezTo>
                                        <a:pt x="1567946" y="801851"/>
                                        <a:pt x="1356221" y="809956"/>
                                        <a:pt x="1214352" y="809625"/>
                                      </a:cubicBezTo>
                                      <a:cubicBezTo>
                                        <a:pt x="1072483" y="809294"/>
                                        <a:pt x="923439" y="799278"/>
                                        <a:pt x="728875" y="809625"/>
                                      </a:cubicBezTo>
                                      <a:cubicBezTo>
                                        <a:pt x="534311" y="819972"/>
                                        <a:pt x="261618" y="833757"/>
                                        <a:pt x="134940" y="809625"/>
                                      </a:cubicBezTo>
                                      <a:cubicBezTo>
                                        <a:pt x="53147" y="794411"/>
                                        <a:pt x="-12678" y="747916"/>
                                        <a:pt x="0" y="674685"/>
                                      </a:cubicBezTo>
                                      <a:cubicBezTo>
                                        <a:pt x="-23829" y="431013"/>
                                        <a:pt x="-25457" y="263526"/>
                                        <a:pt x="0" y="134940"/>
                                      </a:cubicBezTo>
                                      <a:close/>
                                    </a:path>
                                    <a:path w="1819275" h="809625" stroke="0" extrusionOk="0">
                                      <a:moveTo>
                                        <a:pt x="0" y="134940"/>
                                      </a:moveTo>
                                      <a:cubicBezTo>
                                        <a:pt x="8159" y="53274"/>
                                        <a:pt x="49450" y="-2772"/>
                                        <a:pt x="134940" y="0"/>
                                      </a:cubicBezTo>
                                      <a:cubicBezTo>
                                        <a:pt x="261952" y="2760"/>
                                        <a:pt x="394423" y="11543"/>
                                        <a:pt x="604923" y="0"/>
                                      </a:cubicBezTo>
                                      <a:cubicBezTo>
                                        <a:pt x="815423" y="-11543"/>
                                        <a:pt x="898400" y="-7219"/>
                                        <a:pt x="1074906" y="0"/>
                                      </a:cubicBezTo>
                                      <a:cubicBezTo>
                                        <a:pt x="1251412" y="7219"/>
                                        <a:pt x="1511309" y="1436"/>
                                        <a:pt x="1684335" y="0"/>
                                      </a:cubicBezTo>
                                      <a:cubicBezTo>
                                        <a:pt x="1760657" y="11319"/>
                                        <a:pt x="1817157" y="48127"/>
                                        <a:pt x="1819275" y="134940"/>
                                      </a:cubicBezTo>
                                      <a:cubicBezTo>
                                        <a:pt x="1816544" y="329319"/>
                                        <a:pt x="1845259" y="532554"/>
                                        <a:pt x="1819275" y="674685"/>
                                      </a:cubicBezTo>
                                      <a:cubicBezTo>
                                        <a:pt x="1821117" y="749615"/>
                                        <a:pt x="1750100" y="814760"/>
                                        <a:pt x="1684335" y="809625"/>
                                      </a:cubicBezTo>
                                      <a:cubicBezTo>
                                        <a:pt x="1575235" y="808961"/>
                                        <a:pt x="1341874" y="803414"/>
                                        <a:pt x="1198858" y="809625"/>
                                      </a:cubicBezTo>
                                      <a:cubicBezTo>
                                        <a:pt x="1055842" y="815836"/>
                                        <a:pt x="862535" y="800563"/>
                                        <a:pt x="713381" y="809625"/>
                                      </a:cubicBezTo>
                                      <a:cubicBezTo>
                                        <a:pt x="564227" y="818687"/>
                                        <a:pt x="287048" y="804918"/>
                                        <a:pt x="134940" y="809625"/>
                                      </a:cubicBezTo>
                                      <a:cubicBezTo>
                                        <a:pt x="74945" y="802480"/>
                                        <a:pt x="3174" y="737229"/>
                                        <a:pt x="0" y="674685"/>
                                      </a:cubicBezTo>
                                      <a:cubicBezTo>
                                        <a:pt x="-14240" y="417017"/>
                                        <a:pt x="6886" y="331588"/>
                                        <a:pt x="0" y="134940"/>
                                      </a:cubicBezTo>
                                      <a:close/>
                                    </a:path>
                                  </a:pathLst>
                                </a:custGeom>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55CCEBC5" w14:textId="6DD8CB58" w:rsidR="004338E2" w:rsidRPr="00267CBF" w:rsidRDefault="00FB06A6" w:rsidP="00A96CC1">
                            <w:pPr>
                              <w:pStyle w:val="Navadensplet"/>
                              <w:spacing w:before="0" w:beforeAutospacing="0" w:after="0" w:afterAutospacing="0"/>
                              <w:jc w:val="center"/>
                              <w:rPr>
                                <w:rFonts w:ascii="Republika" w:hAnsi="Republika"/>
                                <w:color w:val="1F3864" w:themeColor="accent5" w:themeShade="80"/>
                                <w:sz w:val="20"/>
                                <w:szCs w:val="20"/>
                              </w:rPr>
                            </w:pPr>
                            <w:r>
                              <w:rPr>
                                <w:rFonts w:ascii="Republika" w:hAnsi="Republika" w:cstheme="minorBidi"/>
                                <w:b/>
                                <w:bCs/>
                                <w:color w:val="1F3864" w:themeColor="accent5" w:themeShade="80"/>
                                <w:kern w:val="24"/>
                                <w:sz w:val="20"/>
                                <w:szCs w:val="20"/>
                              </w:rPr>
                              <w:t>COORDINATION BODY</w:t>
                            </w:r>
                          </w:p>
                          <w:p w14:paraId="317DD5EF" w14:textId="7351CC29" w:rsidR="004338E2" w:rsidRPr="00FB06A6" w:rsidRDefault="004338E2" w:rsidP="00A96CC1">
                            <w:pPr>
                              <w:pStyle w:val="Navadensplet"/>
                              <w:spacing w:before="0" w:beforeAutospacing="0" w:after="0" w:afterAutospacing="0"/>
                              <w:jc w:val="center"/>
                              <w:rPr>
                                <w:rFonts w:ascii="Republika" w:hAnsi="Republika"/>
                                <w:color w:val="1F3864" w:themeColor="accent5" w:themeShade="80"/>
                                <w:sz w:val="20"/>
                                <w:szCs w:val="20"/>
                                <w:lang w:val="en-TT"/>
                              </w:rPr>
                            </w:pPr>
                            <w:r w:rsidRPr="00FB06A6">
                              <w:rPr>
                                <w:rFonts w:ascii="Republika" w:hAnsi="Republika" w:cstheme="minorBidi"/>
                                <w:color w:val="1F3864" w:themeColor="accent5" w:themeShade="80"/>
                                <w:kern w:val="24"/>
                                <w:sz w:val="20"/>
                                <w:szCs w:val="20"/>
                                <w:lang w:val="en-TT"/>
                              </w:rPr>
                              <w:t>Ministr</w:t>
                            </w:r>
                            <w:r w:rsidR="00FB06A6" w:rsidRPr="00FB06A6">
                              <w:rPr>
                                <w:rFonts w:ascii="Republika" w:hAnsi="Republika" w:cstheme="minorBidi"/>
                                <w:color w:val="1F3864" w:themeColor="accent5" w:themeShade="80"/>
                                <w:kern w:val="24"/>
                                <w:sz w:val="20"/>
                                <w:szCs w:val="20"/>
                                <w:lang w:val="en-TT"/>
                              </w:rPr>
                              <w:t xml:space="preserve">y of Cohesion and Regional Development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1079F" id="Pravokotnik: zaokroženi vogali 180" o:spid="_x0000_s1029" style="position:absolute;left:0;text-align:left;margin-left:220.1pt;margin-top:1.2pt;width:143.2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" fillcolor="#deeaf6 [660]" strokecolor="#1f4d78 [1604]" strokeweight="1.5pt">
                <v:stroke joinstyle="miter"/>
                <v:textbox>
                  <w:txbxContent>
                    <w:p w14:paraId="55CCEBC5" w14:textId="6DD8CB58" w:rsidR="004338E2" w:rsidRPr="00267CBF" w:rsidRDefault="00FB06A6" w:rsidP="00A96CC1">
                      <w:pPr>
                        <w:pStyle w:val="Navadensplet"/>
                        <w:spacing w:before="0" w:beforeAutospacing="0" w:after="0" w:afterAutospacing="0"/>
                        <w:jc w:val="center"/>
                        <w:rPr>
                          <w:rFonts w:ascii="Republika" w:hAnsi="Republika"/>
                          <w:color w:val="1F3864" w:themeColor="accent5" w:themeShade="80"/>
                          <w:sz w:val="20"/>
                          <w:szCs w:val="20"/>
                        </w:rPr>
                      </w:pPr>
                      <w:r>
                        <w:rPr>
                          <w:rFonts w:ascii="Republika" w:hAnsi="Republika" w:cstheme="minorBidi"/>
                          <w:b/>
                          <w:bCs/>
                          <w:color w:val="1F3864" w:themeColor="accent5" w:themeShade="80"/>
                          <w:kern w:val="24"/>
                          <w:sz w:val="20"/>
                          <w:szCs w:val="20"/>
                        </w:rPr>
                        <w:t>COORDINATION BODY</w:t>
                      </w:r>
                    </w:p>
                    <w:p w14:paraId="317DD5EF" w14:textId="7351CC29" w:rsidR="004338E2" w:rsidRPr="00FB06A6" w:rsidRDefault="004338E2" w:rsidP="00A96CC1">
                      <w:pPr>
                        <w:pStyle w:val="Navadensplet"/>
                        <w:spacing w:before="0" w:beforeAutospacing="0" w:after="0" w:afterAutospacing="0"/>
                        <w:jc w:val="center"/>
                        <w:rPr>
                          <w:rFonts w:ascii="Republika" w:hAnsi="Republika"/>
                          <w:color w:val="1F3864" w:themeColor="accent5" w:themeShade="80"/>
                          <w:sz w:val="20"/>
                          <w:szCs w:val="20"/>
                          <w:lang w:val="en-TT"/>
                        </w:rPr>
                      </w:pPr>
                      <w:r w:rsidRPr="00FB06A6">
                        <w:rPr>
                          <w:rFonts w:ascii="Republika" w:hAnsi="Republika" w:cstheme="minorBidi"/>
                          <w:color w:val="1F3864" w:themeColor="accent5" w:themeShade="80"/>
                          <w:kern w:val="24"/>
                          <w:sz w:val="20"/>
                          <w:szCs w:val="20"/>
                          <w:lang w:val="en-TT"/>
                        </w:rPr>
                        <w:t>Ministr</w:t>
                      </w:r>
                      <w:r w:rsidR="00FB06A6" w:rsidRPr="00FB06A6">
                        <w:rPr>
                          <w:rFonts w:ascii="Republika" w:hAnsi="Republika" w:cstheme="minorBidi"/>
                          <w:color w:val="1F3864" w:themeColor="accent5" w:themeShade="80"/>
                          <w:kern w:val="24"/>
                          <w:sz w:val="20"/>
                          <w:szCs w:val="20"/>
                          <w:lang w:val="en-TT"/>
                        </w:rPr>
                        <w:t xml:space="preserve">y of Cohesion and Regional Development </w:t>
                      </w:r>
                    </w:p>
                  </w:txbxContent>
                </v:textbox>
              </v:roundrect>
            </w:pict>
          </mc:Fallback>
        </mc:AlternateContent>
      </w:r>
    </w:p>
    <w:p w14:paraId="4EA1CEFE" w14:textId="77777777" w:rsidR="00AB085C" w:rsidRDefault="008F3BB7" w:rsidP="00AB085C">
      <w:r>
        <w:rPr>
          <w:noProof/>
          <w:lang w:eastAsia="sl-SI"/>
        </w:rPr>
        <mc:AlternateContent>
          <mc:Choice Requires="wps">
            <w:drawing>
              <wp:anchor distT="0" distB="0" distL="114300" distR="114300" simplePos="0" relativeHeight="251658259" behindDoc="0" locked="0" layoutInCell="1" allowOverlap="1" wp14:anchorId="46B0F821" wp14:editId="0E2BE435">
                <wp:simplePos x="0" y="0"/>
                <wp:positionH relativeFrom="column">
                  <wp:posOffset>4671695</wp:posOffset>
                </wp:positionH>
                <wp:positionV relativeFrom="paragraph">
                  <wp:posOffset>111125</wp:posOffset>
                </wp:positionV>
                <wp:extent cx="790575" cy="0"/>
                <wp:effectExtent l="38100" t="76200" r="9525" b="95250"/>
                <wp:wrapNone/>
                <wp:docPr id="224" name="Raven puščični povezovalnik 224"/>
                <wp:cNvGraphicFramePr/>
                <a:graphic xmlns:a="http://schemas.openxmlformats.org/drawingml/2006/main">
                  <a:graphicData uri="http://schemas.microsoft.com/office/word/2010/wordprocessingShape">
                    <wps:wsp>
                      <wps:cNvCnPr/>
                      <wps:spPr>
                        <a:xfrm>
                          <a:off x="0" y="0"/>
                          <a:ext cx="7905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AFDCA3" id="Raven puščični povezovalnik 224" o:spid="_x0000_s1026" type="#_x0000_t32" style="position:absolute;margin-left:367.85pt;margin-top:8.75pt;width:62.25pt;height:0;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" strokecolor="#5b9bd5 [3204]" strokeweight=".5pt">
                <v:stroke startarrow="block" endarrow="block" joinstyle="miter"/>
              </v:shape>
            </w:pict>
          </mc:Fallback>
        </mc:AlternateContent>
      </w:r>
      <w:r>
        <w:rPr>
          <w:noProof/>
          <w:lang w:eastAsia="sl-SI"/>
        </w:rPr>
        <mc:AlternateContent>
          <mc:Choice Requires="wps">
            <w:drawing>
              <wp:anchor distT="0" distB="0" distL="114300" distR="114300" simplePos="0" relativeHeight="251658258" behindDoc="0" locked="0" layoutInCell="1" allowOverlap="1" wp14:anchorId="44DE6D0A" wp14:editId="240A03C8">
                <wp:simplePos x="0" y="0"/>
                <wp:positionH relativeFrom="column">
                  <wp:posOffset>1852295</wp:posOffset>
                </wp:positionH>
                <wp:positionV relativeFrom="paragraph">
                  <wp:posOffset>82550</wp:posOffset>
                </wp:positionV>
                <wp:extent cx="866775" cy="0"/>
                <wp:effectExtent l="38100" t="76200" r="9525" b="95250"/>
                <wp:wrapNone/>
                <wp:docPr id="223" name="Raven puščični povezovalnik 223"/>
                <wp:cNvGraphicFramePr/>
                <a:graphic xmlns:a="http://schemas.openxmlformats.org/drawingml/2006/main">
                  <a:graphicData uri="http://schemas.microsoft.com/office/word/2010/wordprocessingShape">
                    <wps:wsp>
                      <wps:cNvCnPr/>
                      <wps:spPr>
                        <a:xfrm>
                          <a:off x="0" y="0"/>
                          <a:ext cx="8667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4C5C63" id="Raven puščični povezovalnik 223" o:spid="_x0000_s1026" type="#_x0000_t32" style="position:absolute;margin-left:145.85pt;margin-top:6.5pt;width:68.25pt;height:0;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" strokecolor="#5b9bd5 [3204]" strokeweight=".5pt">
                <v:stroke startarrow="block" endarrow="block" joinstyle="miter"/>
              </v:shape>
            </w:pict>
          </mc:Fallback>
        </mc:AlternateContent>
      </w:r>
    </w:p>
    <w:p w14:paraId="308EB446" w14:textId="77777777" w:rsidR="00AB085C" w:rsidRDefault="00AB085C" w:rsidP="00AB085C"/>
    <w:p w14:paraId="6DA6BEA3" w14:textId="77777777" w:rsidR="00AB085C" w:rsidRDefault="008F3BB7" w:rsidP="00AB085C">
      <w:r w:rsidRPr="00B13A77">
        <w:rPr>
          <w:rFonts w:ascii="Republika" w:hAnsi="Republika"/>
          <w:noProof/>
          <w:lang w:eastAsia="sl-SI"/>
        </w:rPr>
        <mc:AlternateContent>
          <mc:Choice Requires="wps">
            <w:drawing>
              <wp:anchor distT="0" distB="0" distL="114300" distR="114300" simplePos="0" relativeHeight="251658240" behindDoc="0" locked="0" layoutInCell="1" allowOverlap="1" wp14:anchorId="2F3FDFC2" wp14:editId="4077CF9F">
                <wp:simplePos x="0" y="0"/>
                <wp:positionH relativeFrom="column">
                  <wp:posOffset>3623945</wp:posOffset>
                </wp:positionH>
                <wp:positionV relativeFrom="paragraph">
                  <wp:posOffset>54610</wp:posOffset>
                </wp:positionV>
                <wp:extent cx="247650" cy="676275"/>
                <wp:effectExtent l="19050" t="19050" r="38100" b="47625"/>
                <wp:wrapNone/>
                <wp:docPr id="71" name="Puščica: gor-dol 71"/>
                <wp:cNvGraphicFramePr/>
                <a:graphic xmlns:a="http://schemas.openxmlformats.org/drawingml/2006/main">
                  <a:graphicData uri="http://schemas.microsoft.com/office/word/2010/wordprocessingShape">
                    <wps:wsp>
                      <wps:cNvSpPr/>
                      <wps:spPr>
                        <a:xfrm>
                          <a:off x="0" y="0"/>
                          <a:ext cx="247650" cy="676275"/>
                        </a:xfrm>
                        <a:prstGeom prst="upDownArrow">
                          <a:avLst/>
                        </a:prstGeom>
                        <a:solidFill>
                          <a:schemeClr val="accent6">
                            <a:lumMod val="40000"/>
                            <a:lumOff val="6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6D15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Puščica: gor-dol 71" o:spid="_x0000_s1026" type="#_x0000_t70" style="position:absolute;margin-left:285.35pt;margin-top:4.3pt;width:19.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" adj=",3955" fillcolor="#c5e0b3 [1305]" strokecolor="#a8d08d [1945]" strokeweight="1pt"/>
            </w:pict>
          </mc:Fallback>
        </mc:AlternateContent>
      </w:r>
    </w:p>
    <w:p w14:paraId="30EC71EB" w14:textId="77777777" w:rsidR="00AB085C" w:rsidRDefault="00AB085C" w:rsidP="00AB085C"/>
    <w:p w14:paraId="79DB2434" w14:textId="77777777" w:rsidR="00AB085C" w:rsidRDefault="00427C71" w:rsidP="00AB085C">
      <w:r>
        <w:rPr>
          <w:rFonts w:ascii="Republika" w:hAnsi="Republika"/>
          <w:noProof/>
          <w:lang w:eastAsia="sl-SI"/>
        </w:rPr>
        <mc:AlternateContent>
          <mc:Choice Requires="wps">
            <w:drawing>
              <wp:anchor distT="0" distB="0" distL="114300" distR="114300" simplePos="0" relativeHeight="251658245" behindDoc="0" locked="0" layoutInCell="1" allowOverlap="1" wp14:anchorId="4F64DECD" wp14:editId="6BC448B8">
                <wp:simplePos x="0" y="0"/>
                <wp:positionH relativeFrom="column">
                  <wp:posOffset>1242695</wp:posOffset>
                </wp:positionH>
                <wp:positionV relativeFrom="paragraph">
                  <wp:posOffset>264160</wp:posOffset>
                </wp:positionV>
                <wp:extent cx="5934075" cy="276225"/>
                <wp:effectExtent l="0" t="0" r="28575" b="28575"/>
                <wp:wrapNone/>
                <wp:docPr id="184" name="Pravokotnik: zaokroženi vogali 184"/>
                <wp:cNvGraphicFramePr/>
                <a:graphic xmlns:a="http://schemas.openxmlformats.org/drawingml/2006/main">
                  <a:graphicData uri="http://schemas.microsoft.com/office/word/2010/wordprocessingShape">
                    <wps:wsp>
                      <wps:cNvSpPr/>
                      <wps:spPr>
                        <a:xfrm>
                          <a:off x="0" y="0"/>
                          <a:ext cx="5934075" cy="276225"/>
                        </a:xfrm>
                        <a:prstGeom prst="roundRect">
                          <a:avLst/>
                        </a:prstGeom>
                        <a:solidFill>
                          <a:schemeClr val="accent6">
                            <a:lumMod val="40000"/>
                            <a:lumOff val="60000"/>
                          </a:schemeClr>
                        </a:solidFill>
                        <a:ln w="190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7B632" w14:textId="07D32E5F" w:rsidR="004338E2" w:rsidRPr="00B91586" w:rsidRDefault="00174022" w:rsidP="00174022">
                            <w:pPr>
                              <w:rPr>
                                <w:rFonts w:ascii="Republika" w:hAnsi="Republika"/>
                                <w:b/>
                                <w:bCs/>
                                <w:color w:val="000000" w:themeColor="text1"/>
                                <w:sz w:val="20"/>
                                <w:szCs w:val="20"/>
                              </w:rPr>
                            </w:pPr>
                            <w:r>
                              <w:rPr>
                                <w:rFonts w:ascii="Republika" w:hAnsi="Republika"/>
                                <w:b/>
                                <w:bCs/>
                                <w:color w:val="000000" w:themeColor="text1"/>
                                <w:sz w:val="20"/>
                                <w:szCs w:val="20"/>
                              </w:rPr>
                              <w:t xml:space="preserve">                                                                        </w:t>
                            </w:r>
                            <w:r w:rsidR="00FB06A6">
                              <w:rPr>
                                <w:rFonts w:ascii="Republika" w:hAnsi="Republika"/>
                                <w:b/>
                                <w:bCs/>
                                <w:color w:val="000000" w:themeColor="text1"/>
                                <w:sz w:val="20"/>
                                <w:szCs w:val="20"/>
                              </w:rPr>
                              <w:t>RESPONSIBLE BODY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4DECD" id="Pravokotnik: zaokroženi vogali 184" o:spid="_x0000_s1030" style="position:absolute;left:0;text-align:left;margin-left:97.85pt;margin-top:20.8pt;width:467.25pt;height:2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" fillcolor="#c5e0b3 [1305]" strokecolor="#a8d08d [1945]" strokeweight="1.5pt">
                <v:stroke joinstyle="miter"/>
                <v:textbox>
                  <w:txbxContent>
                    <w:p w14:paraId="6117B632" w14:textId="07D32E5F" w:rsidR="004338E2" w:rsidRPr="00B91586" w:rsidRDefault="00174022" w:rsidP="00174022">
                      <w:pPr>
                        <w:rPr>
                          <w:rFonts w:ascii="Republika" w:hAnsi="Republika"/>
                          <w:b/>
                          <w:bCs/>
                          <w:color w:val="000000" w:themeColor="text1"/>
                          <w:sz w:val="20"/>
                          <w:szCs w:val="20"/>
                        </w:rPr>
                      </w:pPr>
                      <w:r>
                        <w:rPr>
                          <w:rFonts w:ascii="Republika" w:hAnsi="Republika"/>
                          <w:b/>
                          <w:bCs/>
                          <w:color w:val="000000" w:themeColor="text1"/>
                          <w:sz w:val="20"/>
                          <w:szCs w:val="20"/>
                        </w:rPr>
                        <w:t xml:space="preserve">                                                                        </w:t>
                      </w:r>
                      <w:r w:rsidR="00FB06A6">
                        <w:rPr>
                          <w:rFonts w:ascii="Republika" w:hAnsi="Republika"/>
                          <w:b/>
                          <w:bCs/>
                          <w:color w:val="000000" w:themeColor="text1"/>
                          <w:sz w:val="20"/>
                          <w:szCs w:val="20"/>
                        </w:rPr>
                        <w:t>RESPONSIBLE BODY</w:t>
                      </w:r>
                    </w:p>
                  </w:txbxContent>
                </v:textbox>
              </v:roundrect>
            </w:pict>
          </mc:Fallback>
        </mc:AlternateContent>
      </w:r>
    </w:p>
    <w:p w14:paraId="6708C4F1" w14:textId="77777777" w:rsidR="00AB085C" w:rsidRDefault="00AB085C" w:rsidP="00AB085C"/>
    <w:p w14:paraId="56783AAD" w14:textId="7F8B8C99" w:rsidR="00AB085C" w:rsidRDefault="00992F94" w:rsidP="00AB085C">
      <w:r>
        <w:rPr>
          <w:noProof/>
          <w:lang w:eastAsia="sl-SI"/>
        </w:rPr>
        <mc:AlternateContent>
          <mc:Choice Requires="wps">
            <w:drawing>
              <wp:anchor distT="0" distB="0" distL="114300" distR="114300" simplePos="0" relativeHeight="251658249" behindDoc="0" locked="0" layoutInCell="1" allowOverlap="1" wp14:anchorId="6426AA69" wp14:editId="7F7E281E">
                <wp:simplePos x="0" y="0"/>
                <wp:positionH relativeFrom="column">
                  <wp:posOffset>5895391</wp:posOffset>
                </wp:positionH>
                <wp:positionV relativeFrom="paragraph">
                  <wp:posOffset>244602</wp:posOffset>
                </wp:positionV>
                <wp:extent cx="1111885" cy="526161"/>
                <wp:effectExtent l="0" t="0" r="12065" b="26670"/>
                <wp:wrapNone/>
                <wp:docPr id="202" name="Pravokotnik: zaokroženi vogali 202"/>
                <wp:cNvGraphicFramePr/>
                <a:graphic xmlns:a="http://schemas.openxmlformats.org/drawingml/2006/main">
                  <a:graphicData uri="http://schemas.microsoft.com/office/word/2010/wordprocessingShape">
                    <wps:wsp>
                      <wps:cNvSpPr/>
                      <wps:spPr>
                        <a:xfrm>
                          <a:off x="0" y="0"/>
                          <a:ext cx="1111885" cy="526161"/>
                        </a:xfrm>
                        <a:prstGeom prst="roundRect">
                          <a:avLst/>
                        </a:prstGeom>
                        <a:solidFill>
                          <a:schemeClr val="accent6">
                            <a:lumMod val="20000"/>
                            <a:lumOff val="80000"/>
                          </a:schemeClr>
                        </a:solidFill>
                        <a:ln w="190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E0C379" w14:textId="69087864" w:rsidR="004338E2" w:rsidRPr="00992F94" w:rsidRDefault="004338E2" w:rsidP="0022622D">
                            <w:pPr>
                              <w:pStyle w:val="Navadensplet"/>
                              <w:spacing w:before="0" w:beforeAutospacing="0" w:after="0" w:afterAutospacing="0"/>
                              <w:jc w:val="center"/>
                              <w:rPr>
                                <w:rFonts w:ascii="Republika" w:hAnsi="Republika"/>
                                <w:color w:val="385623" w:themeColor="accent6" w:themeShade="80"/>
                                <w:sz w:val="18"/>
                                <w:szCs w:val="18"/>
                                <w:lang w:val="en-IE"/>
                              </w:rPr>
                            </w:pPr>
                            <w:r w:rsidRPr="00992F94">
                              <w:rPr>
                                <w:rFonts w:ascii="Republika" w:hAnsi="Republika" w:cstheme="minorBidi"/>
                                <w:color w:val="385623" w:themeColor="accent6" w:themeShade="80"/>
                                <w:kern w:val="24"/>
                                <w:sz w:val="18"/>
                                <w:szCs w:val="18"/>
                                <w:lang w:val="en-IE"/>
                              </w:rPr>
                              <w:t>M</w:t>
                            </w:r>
                            <w:r w:rsidR="00992F94" w:rsidRPr="00992F94">
                              <w:rPr>
                                <w:rFonts w:ascii="Republika" w:hAnsi="Republika" w:cstheme="minorBidi"/>
                                <w:color w:val="385623" w:themeColor="accent6" w:themeShade="80"/>
                                <w:kern w:val="24"/>
                                <w:sz w:val="18"/>
                                <w:szCs w:val="18"/>
                                <w:lang w:val="en-IE"/>
                              </w:rPr>
                              <w:t>inistry of Infrastructure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6AA69" id="Pravokotnik: zaokroženi vogali 202" o:spid="_x0000_s1031" style="position:absolute;left:0;text-align:left;margin-left:464.2pt;margin-top:19.25pt;width:87.55pt;height:41.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" fillcolor="#e2efd9 [665]" strokecolor="#a8d08d [1945]" strokeweight="1.5pt">
                <v:stroke joinstyle="miter"/>
                <v:textbox>
                  <w:txbxContent>
                    <w:p w14:paraId="01E0C379" w14:textId="69087864" w:rsidR="004338E2" w:rsidRPr="00992F94" w:rsidRDefault="004338E2" w:rsidP="0022622D">
                      <w:pPr>
                        <w:pStyle w:val="Navadensplet"/>
                        <w:spacing w:before="0" w:beforeAutospacing="0" w:after="0" w:afterAutospacing="0"/>
                        <w:jc w:val="center"/>
                        <w:rPr>
                          <w:rFonts w:ascii="Republika" w:hAnsi="Republika"/>
                          <w:color w:val="385623" w:themeColor="accent6" w:themeShade="80"/>
                          <w:sz w:val="18"/>
                          <w:szCs w:val="18"/>
                          <w:lang w:val="en-IE"/>
                        </w:rPr>
                      </w:pPr>
                      <w:r w:rsidRPr="00992F94">
                        <w:rPr>
                          <w:rFonts w:ascii="Republika" w:hAnsi="Republika" w:cstheme="minorBidi"/>
                          <w:color w:val="385623" w:themeColor="accent6" w:themeShade="80"/>
                          <w:kern w:val="24"/>
                          <w:sz w:val="18"/>
                          <w:szCs w:val="18"/>
                          <w:lang w:val="en-IE"/>
                        </w:rPr>
                        <w:t>M</w:t>
                      </w:r>
                      <w:r w:rsidR="00992F94" w:rsidRPr="00992F94">
                        <w:rPr>
                          <w:rFonts w:ascii="Republika" w:hAnsi="Republika" w:cstheme="minorBidi"/>
                          <w:color w:val="385623" w:themeColor="accent6" w:themeShade="80"/>
                          <w:kern w:val="24"/>
                          <w:sz w:val="18"/>
                          <w:szCs w:val="18"/>
                          <w:lang w:val="en-IE"/>
                        </w:rPr>
                        <w:t>inistry of Infrastructure</w:t>
                      </w:r>
                    </w:p>
                  </w:txbxContent>
                </v:textbox>
              </v:roundrect>
            </w:pict>
          </mc:Fallback>
        </mc:AlternateContent>
      </w:r>
      <w:r>
        <w:rPr>
          <w:noProof/>
          <w:lang w:eastAsia="sl-SI"/>
        </w:rPr>
        <mc:AlternateContent>
          <mc:Choice Requires="wps">
            <w:drawing>
              <wp:anchor distT="0" distB="0" distL="114300" distR="114300" simplePos="0" relativeHeight="251658248" behindDoc="0" locked="0" layoutInCell="1" allowOverlap="1" wp14:anchorId="393C5171" wp14:editId="4781E353">
                <wp:simplePos x="0" y="0"/>
                <wp:positionH relativeFrom="column">
                  <wp:posOffset>4863948</wp:posOffset>
                </wp:positionH>
                <wp:positionV relativeFrom="paragraph">
                  <wp:posOffset>237287</wp:posOffset>
                </wp:positionV>
                <wp:extent cx="972820" cy="914400"/>
                <wp:effectExtent l="0" t="0" r="17780" b="19050"/>
                <wp:wrapNone/>
                <wp:docPr id="199" name="Pravokotnik: zaokroženi vogali 199"/>
                <wp:cNvGraphicFramePr/>
                <a:graphic xmlns:a="http://schemas.openxmlformats.org/drawingml/2006/main">
                  <a:graphicData uri="http://schemas.microsoft.com/office/word/2010/wordprocessingShape">
                    <wps:wsp>
                      <wps:cNvSpPr/>
                      <wps:spPr>
                        <a:xfrm>
                          <a:off x="0" y="0"/>
                          <a:ext cx="972820" cy="914400"/>
                        </a:xfrm>
                        <a:prstGeom prst="roundRect">
                          <a:avLst>
                            <a:gd name="adj" fmla="val 0"/>
                          </a:avLst>
                        </a:prstGeom>
                        <a:solidFill>
                          <a:schemeClr val="accent6">
                            <a:lumMod val="20000"/>
                            <a:lumOff val="80000"/>
                          </a:schemeClr>
                        </a:solidFill>
                        <a:ln w="190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4AD0E7" w14:textId="4EF0A356" w:rsidR="004338E2" w:rsidRPr="00992F94" w:rsidRDefault="004338E2" w:rsidP="0022622D">
                            <w:pPr>
                              <w:pStyle w:val="Navadensplet"/>
                              <w:spacing w:before="0" w:beforeAutospacing="0" w:after="0" w:afterAutospacing="0"/>
                              <w:jc w:val="center"/>
                              <w:rPr>
                                <w:rFonts w:ascii="Republika" w:hAnsi="Republika"/>
                                <w:color w:val="385623" w:themeColor="accent6" w:themeShade="80"/>
                                <w:sz w:val="18"/>
                                <w:szCs w:val="18"/>
                                <w:lang w:val="en-IE"/>
                              </w:rPr>
                            </w:pPr>
                            <w:r w:rsidRPr="00992F94">
                              <w:rPr>
                                <w:rFonts w:ascii="Republika" w:hAnsi="Republika"/>
                                <w:color w:val="385623" w:themeColor="accent6" w:themeShade="80"/>
                                <w:sz w:val="18"/>
                                <w:szCs w:val="18"/>
                                <w:lang w:val="en-IE"/>
                              </w:rPr>
                              <w:t>M</w:t>
                            </w:r>
                            <w:r w:rsidR="00992F94" w:rsidRPr="00992F94">
                              <w:rPr>
                                <w:rFonts w:ascii="Republika" w:hAnsi="Republika"/>
                                <w:color w:val="385623" w:themeColor="accent6" w:themeShade="80"/>
                                <w:sz w:val="18"/>
                                <w:szCs w:val="18"/>
                                <w:lang w:val="en-IE"/>
                              </w:rPr>
                              <w:t xml:space="preserve">inistry of </w:t>
                            </w:r>
                            <w:r w:rsidRPr="00992F94">
                              <w:rPr>
                                <w:rFonts w:ascii="Republika" w:hAnsi="Republika"/>
                                <w:color w:val="385623" w:themeColor="accent6" w:themeShade="80"/>
                                <w:sz w:val="18"/>
                                <w:szCs w:val="18"/>
                                <w:lang w:val="en-IE"/>
                              </w:rPr>
                              <w:t>N</w:t>
                            </w:r>
                            <w:r w:rsidR="00992F94" w:rsidRPr="00992F94">
                              <w:rPr>
                                <w:rFonts w:ascii="Republika" w:hAnsi="Republika"/>
                                <w:color w:val="385623" w:themeColor="accent6" w:themeShade="80"/>
                                <w:sz w:val="18"/>
                                <w:szCs w:val="18"/>
                                <w:lang w:val="en-IE"/>
                              </w:rPr>
                              <w:t>atural Resources and Spatial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C5171" id="Pravokotnik: zaokroženi vogali 199" o:spid="_x0000_s1032" style="position:absolute;left:0;text-align:left;margin-left:383pt;margin-top:18.7pt;width:76.6pt;height:1in;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" fillcolor="#e2efd9 [665]" strokecolor="#a8d08d [1945]" strokeweight="1.5pt">
                <v:stroke joinstyle="miter"/>
                <v:textbox>
                  <w:txbxContent>
                    <w:p w14:paraId="6F4AD0E7" w14:textId="4EF0A356" w:rsidR="004338E2" w:rsidRPr="00992F94" w:rsidRDefault="004338E2" w:rsidP="0022622D">
                      <w:pPr>
                        <w:pStyle w:val="Navadensplet"/>
                        <w:spacing w:before="0" w:beforeAutospacing="0" w:after="0" w:afterAutospacing="0"/>
                        <w:jc w:val="center"/>
                        <w:rPr>
                          <w:rFonts w:ascii="Republika" w:hAnsi="Republika"/>
                          <w:color w:val="385623" w:themeColor="accent6" w:themeShade="80"/>
                          <w:sz w:val="18"/>
                          <w:szCs w:val="18"/>
                          <w:lang w:val="en-IE"/>
                        </w:rPr>
                      </w:pPr>
                      <w:r w:rsidRPr="00992F94">
                        <w:rPr>
                          <w:rFonts w:ascii="Republika" w:hAnsi="Republika"/>
                          <w:color w:val="385623" w:themeColor="accent6" w:themeShade="80"/>
                          <w:sz w:val="18"/>
                          <w:szCs w:val="18"/>
                          <w:lang w:val="en-IE"/>
                        </w:rPr>
                        <w:t>M</w:t>
                      </w:r>
                      <w:r w:rsidR="00992F94" w:rsidRPr="00992F94">
                        <w:rPr>
                          <w:rFonts w:ascii="Republika" w:hAnsi="Republika"/>
                          <w:color w:val="385623" w:themeColor="accent6" w:themeShade="80"/>
                          <w:sz w:val="18"/>
                          <w:szCs w:val="18"/>
                          <w:lang w:val="en-IE"/>
                        </w:rPr>
                        <w:t xml:space="preserve">inistry of </w:t>
                      </w:r>
                      <w:r w:rsidRPr="00992F94">
                        <w:rPr>
                          <w:rFonts w:ascii="Republika" w:hAnsi="Republika"/>
                          <w:color w:val="385623" w:themeColor="accent6" w:themeShade="80"/>
                          <w:sz w:val="18"/>
                          <w:szCs w:val="18"/>
                          <w:lang w:val="en-IE"/>
                        </w:rPr>
                        <w:t>N</w:t>
                      </w:r>
                      <w:r w:rsidR="00992F94" w:rsidRPr="00992F94">
                        <w:rPr>
                          <w:rFonts w:ascii="Republika" w:hAnsi="Republika"/>
                          <w:color w:val="385623" w:themeColor="accent6" w:themeShade="80"/>
                          <w:sz w:val="18"/>
                          <w:szCs w:val="18"/>
                          <w:lang w:val="en-IE"/>
                        </w:rPr>
                        <w:t>atural Resources and Spatial Planning</w:t>
                      </w:r>
                    </w:p>
                  </w:txbxContent>
                </v:textbox>
              </v:roundrect>
            </w:pict>
          </mc:Fallback>
        </mc:AlternateContent>
      </w:r>
      <w:r>
        <w:rPr>
          <w:noProof/>
          <w:lang w:eastAsia="sl-SI"/>
        </w:rPr>
        <mc:AlternateContent>
          <mc:Choice Requires="wps">
            <w:drawing>
              <wp:anchor distT="0" distB="0" distL="114300" distR="114300" simplePos="0" relativeHeight="251658262" behindDoc="0" locked="0" layoutInCell="1" allowOverlap="1" wp14:anchorId="448663C8" wp14:editId="51A68970">
                <wp:simplePos x="0" y="0"/>
                <wp:positionH relativeFrom="column">
                  <wp:posOffset>3693516</wp:posOffset>
                </wp:positionH>
                <wp:positionV relativeFrom="paragraph">
                  <wp:posOffset>200711</wp:posOffset>
                </wp:positionV>
                <wp:extent cx="1111504" cy="958062"/>
                <wp:effectExtent l="0" t="0" r="12700" b="13970"/>
                <wp:wrapNone/>
                <wp:docPr id="20" name="Pravokotnik: zaokroženi vogali 20"/>
                <wp:cNvGraphicFramePr/>
                <a:graphic xmlns:a="http://schemas.openxmlformats.org/drawingml/2006/main">
                  <a:graphicData uri="http://schemas.microsoft.com/office/word/2010/wordprocessingShape">
                    <wps:wsp>
                      <wps:cNvSpPr/>
                      <wps:spPr>
                        <a:xfrm>
                          <a:off x="0" y="0"/>
                          <a:ext cx="1111504" cy="958062"/>
                        </a:xfrm>
                        <a:prstGeom prst="roundRect">
                          <a:avLst>
                            <a:gd name="adj" fmla="val 27665"/>
                          </a:avLst>
                        </a:prstGeom>
                        <a:solidFill>
                          <a:schemeClr val="accent6">
                            <a:lumMod val="20000"/>
                            <a:lumOff val="80000"/>
                          </a:schemeClr>
                        </a:solidFill>
                        <a:ln w="190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398B8" w14:textId="31FD5074" w:rsidR="004338E2" w:rsidRPr="00992F94" w:rsidRDefault="00992F94" w:rsidP="005D3418">
                            <w:pPr>
                              <w:pStyle w:val="Navadensplet"/>
                              <w:spacing w:before="0" w:beforeAutospacing="0" w:after="0" w:afterAutospacing="0"/>
                              <w:jc w:val="center"/>
                              <w:rPr>
                                <w:rFonts w:ascii="Republika" w:hAnsi="Republika"/>
                                <w:color w:val="385623" w:themeColor="accent6" w:themeShade="80"/>
                                <w:sz w:val="18"/>
                                <w:szCs w:val="18"/>
                                <w:lang w:val="en-IE"/>
                              </w:rPr>
                            </w:pPr>
                            <w:r w:rsidRPr="00992F94">
                              <w:rPr>
                                <w:rFonts w:ascii="Republika" w:hAnsi="Republika" w:cstheme="minorBidi"/>
                                <w:color w:val="385623" w:themeColor="accent6" w:themeShade="80"/>
                                <w:kern w:val="24"/>
                                <w:sz w:val="18"/>
                                <w:szCs w:val="18"/>
                                <w:lang w:val="en-IE"/>
                              </w:rPr>
                              <w:t>Administration for Civil Protection and Disaster Relief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8663C8" id="Pravokotnik: zaokroženi vogali 20" o:spid="_x0000_s1033" style="position:absolute;left:0;text-align:left;margin-left:290.85pt;margin-top:15.8pt;width:87.5pt;height:75.4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1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" fillcolor="#e2efd9 [665]" strokecolor="#a8d08d [1945]" strokeweight="1.5pt">
                <v:stroke joinstyle="miter"/>
                <v:textbox>
                  <w:txbxContent>
                    <w:p w14:paraId="565398B8" w14:textId="31FD5074" w:rsidR="004338E2" w:rsidRPr="00992F94" w:rsidRDefault="00992F94" w:rsidP="005D3418">
                      <w:pPr>
                        <w:pStyle w:val="Navadensplet"/>
                        <w:spacing w:before="0" w:beforeAutospacing="0" w:after="0" w:afterAutospacing="0"/>
                        <w:jc w:val="center"/>
                        <w:rPr>
                          <w:rFonts w:ascii="Republika" w:hAnsi="Republika"/>
                          <w:color w:val="385623" w:themeColor="accent6" w:themeShade="80"/>
                          <w:sz w:val="18"/>
                          <w:szCs w:val="18"/>
                          <w:lang w:val="en-IE"/>
                        </w:rPr>
                      </w:pPr>
                      <w:r w:rsidRPr="00992F94">
                        <w:rPr>
                          <w:rFonts w:ascii="Republika" w:hAnsi="Republika" w:cstheme="minorBidi"/>
                          <w:color w:val="385623" w:themeColor="accent6" w:themeShade="80"/>
                          <w:kern w:val="24"/>
                          <w:sz w:val="18"/>
                          <w:szCs w:val="18"/>
                          <w:lang w:val="en-IE"/>
                        </w:rPr>
                        <w:t>Administration for Civil Protection and Disaster Relief</w:t>
                      </w:r>
                    </w:p>
                  </w:txbxContent>
                </v:textbox>
              </v:roundrect>
            </w:pict>
          </mc:Fallback>
        </mc:AlternateContent>
      </w:r>
      <w:r>
        <w:rPr>
          <w:noProof/>
          <w:lang w:eastAsia="sl-SI"/>
        </w:rPr>
        <mc:AlternateContent>
          <mc:Choice Requires="wps">
            <w:drawing>
              <wp:anchor distT="0" distB="0" distL="114300" distR="114300" simplePos="0" relativeHeight="251658247" behindDoc="0" locked="0" layoutInCell="1" allowOverlap="1" wp14:anchorId="3DE4ECC7" wp14:editId="1DA8AC2B">
                <wp:simplePos x="0" y="0"/>
                <wp:positionH relativeFrom="column">
                  <wp:posOffset>2588920</wp:posOffset>
                </wp:positionH>
                <wp:positionV relativeFrom="paragraph">
                  <wp:posOffset>200711</wp:posOffset>
                </wp:positionV>
                <wp:extent cx="980237" cy="986790"/>
                <wp:effectExtent l="0" t="0" r="10795" b="22860"/>
                <wp:wrapNone/>
                <wp:docPr id="196" name="Pravokotnik: zaokroženi vogali 196"/>
                <wp:cNvGraphicFramePr/>
                <a:graphic xmlns:a="http://schemas.openxmlformats.org/drawingml/2006/main">
                  <a:graphicData uri="http://schemas.microsoft.com/office/word/2010/wordprocessingShape">
                    <wps:wsp>
                      <wps:cNvSpPr/>
                      <wps:spPr>
                        <a:xfrm>
                          <a:off x="0" y="0"/>
                          <a:ext cx="980237" cy="986790"/>
                        </a:xfrm>
                        <a:prstGeom prst="roundRect">
                          <a:avLst/>
                        </a:prstGeom>
                        <a:solidFill>
                          <a:schemeClr val="accent6">
                            <a:lumMod val="20000"/>
                            <a:lumOff val="80000"/>
                          </a:schemeClr>
                        </a:solidFill>
                        <a:ln w="190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CECB1" w14:textId="25D5F113" w:rsidR="004338E2" w:rsidRPr="00992F94" w:rsidRDefault="004338E2" w:rsidP="0022622D">
                            <w:pPr>
                              <w:pStyle w:val="Navadensplet"/>
                              <w:spacing w:before="0" w:beforeAutospacing="0" w:after="0" w:afterAutospacing="0"/>
                              <w:jc w:val="center"/>
                              <w:rPr>
                                <w:rFonts w:ascii="Republika" w:hAnsi="Republika"/>
                                <w:color w:val="385623" w:themeColor="accent6" w:themeShade="80"/>
                                <w:sz w:val="18"/>
                                <w:szCs w:val="18"/>
                                <w:lang w:val="en-IE"/>
                              </w:rPr>
                            </w:pPr>
                            <w:r w:rsidRPr="00992F94">
                              <w:rPr>
                                <w:rFonts w:ascii="Republika" w:hAnsi="Republika" w:cstheme="minorBidi"/>
                                <w:color w:val="385623" w:themeColor="accent6" w:themeShade="80"/>
                                <w:kern w:val="24"/>
                                <w:sz w:val="18"/>
                                <w:szCs w:val="18"/>
                                <w:lang w:val="en-IE"/>
                              </w:rPr>
                              <w:t>M</w:t>
                            </w:r>
                            <w:r w:rsidR="00992F94" w:rsidRPr="00992F94">
                              <w:rPr>
                                <w:rFonts w:ascii="Republika" w:hAnsi="Republika" w:cstheme="minorBidi"/>
                                <w:color w:val="385623" w:themeColor="accent6" w:themeShade="80"/>
                                <w:kern w:val="24"/>
                                <w:sz w:val="18"/>
                                <w:szCs w:val="18"/>
                                <w:lang w:val="en-IE"/>
                              </w:rPr>
                              <w:t>inistry of the Enviro</w:t>
                            </w:r>
                            <w:r w:rsidR="00992F94">
                              <w:rPr>
                                <w:rFonts w:ascii="Republika" w:hAnsi="Republika" w:cstheme="minorBidi"/>
                                <w:color w:val="385623" w:themeColor="accent6" w:themeShade="80"/>
                                <w:kern w:val="24"/>
                                <w:sz w:val="18"/>
                                <w:szCs w:val="18"/>
                                <w:lang w:val="en-IE"/>
                              </w:rPr>
                              <w:t>n</w:t>
                            </w:r>
                            <w:r w:rsidR="00992F94" w:rsidRPr="00992F94">
                              <w:rPr>
                                <w:rFonts w:ascii="Republika" w:hAnsi="Republika" w:cstheme="minorBidi"/>
                                <w:color w:val="385623" w:themeColor="accent6" w:themeShade="80"/>
                                <w:kern w:val="24"/>
                                <w:sz w:val="18"/>
                                <w:szCs w:val="18"/>
                                <w:lang w:val="en-IE"/>
                              </w:rPr>
                              <w:t>ment, Climate and Energy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E4ECC7" id="Pravokotnik: zaokroženi vogali 196" o:spid="_x0000_s1034" style="position:absolute;left:0;text-align:left;margin-left:203.85pt;margin-top:15.8pt;width:77.2pt;height:77.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" fillcolor="#e2efd9 [665]" strokecolor="#a8d08d [1945]" strokeweight="1.5pt">
                <v:stroke joinstyle="miter"/>
                <v:textbox>
                  <w:txbxContent>
                    <w:p w14:paraId="7F8CECB1" w14:textId="25D5F113" w:rsidR="004338E2" w:rsidRPr="00992F94" w:rsidRDefault="004338E2" w:rsidP="0022622D">
                      <w:pPr>
                        <w:pStyle w:val="Navadensplet"/>
                        <w:spacing w:before="0" w:beforeAutospacing="0" w:after="0" w:afterAutospacing="0"/>
                        <w:jc w:val="center"/>
                        <w:rPr>
                          <w:rFonts w:ascii="Republika" w:hAnsi="Republika"/>
                          <w:color w:val="385623" w:themeColor="accent6" w:themeShade="80"/>
                          <w:sz w:val="18"/>
                          <w:szCs w:val="18"/>
                          <w:lang w:val="en-IE"/>
                        </w:rPr>
                      </w:pPr>
                      <w:r w:rsidRPr="00992F94">
                        <w:rPr>
                          <w:rFonts w:ascii="Republika" w:hAnsi="Republika" w:cstheme="minorBidi"/>
                          <w:color w:val="385623" w:themeColor="accent6" w:themeShade="80"/>
                          <w:kern w:val="24"/>
                          <w:sz w:val="18"/>
                          <w:szCs w:val="18"/>
                          <w:lang w:val="en-IE"/>
                        </w:rPr>
                        <w:t>M</w:t>
                      </w:r>
                      <w:r w:rsidR="00992F94" w:rsidRPr="00992F94">
                        <w:rPr>
                          <w:rFonts w:ascii="Republika" w:hAnsi="Republika" w:cstheme="minorBidi"/>
                          <w:color w:val="385623" w:themeColor="accent6" w:themeShade="80"/>
                          <w:kern w:val="24"/>
                          <w:sz w:val="18"/>
                          <w:szCs w:val="18"/>
                          <w:lang w:val="en-IE"/>
                        </w:rPr>
                        <w:t>inistry of the Enviro</w:t>
                      </w:r>
                      <w:r w:rsidR="00992F94">
                        <w:rPr>
                          <w:rFonts w:ascii="Republika" w:hAnsi="Republika" w:cstheme="minorBidi"/>
                          <w:color w:val="385623" w:themeColor="accent6" w:themeShade="80"/>
                          <w:kern w:val="24"/>
                          <w:sz w:val="18"/>
                          <w:szCs w:val="18"/>
                          <w:lang w:val="en-IE"/>
                        </w:rPr>
                        <w:t>n</w:t>
                      </w:r>
                      <w:r w:rsidR="00992F94" w:rsidRPr="00992F94">
                        <w:rPr>
                          <w:rFonts w:ascii="Republika" w:hAnsi="Republika" w:cstheme="minorBidi"/>
                          <w:color w:val="385623" w:themeColor="accent6" w:themeShade="80"/>
                          <w:kern w:val="24"/>
                          <w:sz w:val="18"/>
                          <w:szCs w:val="18"/>
                          <w:lang w:val="en-IE"/>
                        </w:rPr>
                        <w:t>ment, Climate and Energy</w:t>
                      </w:r>
                    </w:p>
                  </w:txbxContent>
                </v:textbox>
              </v:roundrect>
            </w:pict>
          </mc:Fallback>
        </mc:AlternateContent>
      </w:r>
      <w:r>
        <w:rPr>
          <w:noProof/>
          <w:lang w:eastAsia="sl-SI"/>
        </w:rPr>
        <mc:AlternateContent>
          <mc:Choice Requires="wps">
            <w:drawing>
              <wp:anchor distT="0" distB="0" distL="114300" distR="114300" simplePos="0" relativeHeight="251658246" behindDoc="0" locked="0" layoutInCell="1" allowOverlap="1" wp14:anchorId="3538AD09" wp14:editId="5D9852C8">
                <wp:simplePos x="0" y="0"/>
                <wp:positionH relativeFrom="column">
                  <wp:posOffset>1294130</wp:posOffset>
                </wp:positionH>
                <wp:positionV relativeFrom="paragraph">
                  <wp:posOffset>171450</wp:posOffset>
                </wp:positionV>
                <wp:extent cx="1163117" cy="1133475"/>
                <wp:effectExtent l="0" t="0" r="18415" b="28575"/>
                <wp:wrapNone/>
                <wp:docPr id="188" name="Pravokotnik: zaokroženi vogali 188"/>
                <wp:cNvGraphicFramePr/>
                <a:graphic xmlns:a="http://schemas.openxmlformats.org/drawingml/2006/main">
                  <a:graphicData uri="http://schemas.microsoft.com/office/word/2010/wordprocessingShape">
                    <wps:wsp>
                      <wps:cNvSpPr/>
                      <wps:spPr>
                        <a:xfrm>
                          <a:off x="0" y="0"/>
                          <a:ext cx="1163117" cy="1133475"/>
                        </a:xfrm>
                        <a:prstGeom prst="roundRect">
                          <a:avLst>
                            <a:gd name="adj" fmla="val 25897"/>
                          </a:avLst>
                        </a:prstGeom>
                        <a:solidFill>
                          <a:schemeClr val="accent6">
                            <a:lumMod val="20000"/>
                            <a:lumOff val="80000"/>
                          </a:schemeClr>
                        </a:solidFill>
                        <a:ln w="190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78DF8F" w14:textId="1C13B65F" w:rsidR="004338E2" w:rsidRPr="00992F94" w:rsidRDefault="004338E2" w:rsidP="00992F94">
                            <w:pPr>
                              <w:pStyle w:val="Navadensplet"/>
                              <w:spacing w:before="0" w:beforeAutospacing="0" w:after="0" w:afterAutospacing="0"/>
                              <w:jc w:val="both"/>
                              <w:rPr>
                                <w:rFonts w:ascii="Republika" w:hAnsi="Republika"/>
                                <w:color w:val="385623" w:themeColor="accent6" w:themeShade="80"/>
                                <w:sz w:val="18"/>
                                <w:szCs w:val="18"/>
                                <w:lang w:val="en-TT"/>
                              </w:rPr>
                            </w:pPr>
                            <w:r w:rsidRPr="00992F94">
                              <w:rPr>
                                <w:rFonts w:ascii="Republika" w:hAnsi="Republika" w:cstheme="minorBidi"/>
                                <w:color w:val="385623" w:themeColor="accent6" w:themeShade="80"/>
                                <w:kern w:val="24"/>
                                <w:sz w:val="18"/>
                                <w:szCs w:val="18"/>
                                <w:lang w:val="en-TT"/>
                              </w:rPr>
                              <w:t>M</w:t>
                            </w:r>
                            <w:r w:rsidR="00992F94" w:rsidRPr="00992F94">
                              <w:rPr>
                                <w:rFonts w:ascii="Republika" w:hAnsi="Republika" w:cstheme="minorBidi"/>
                                <w:color w:val="385623" w:themeColor="accent6" w:themeShade="80"/>
                                <w:kern w:val="24"/>
                                <w:sz w:val="18"/>
                                <w:szCs w:val="18"/>
                                <w:lang w:val="en-TT"/>
                              </w:rPr>
                              <w:t>inistry of Labour, Family, Social Affairs and Equal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38AD09" id="Pravokotnik: zaokroženi vogali 188" o:spid="_x0000_s1035" style="position:absolute;left:0;text-align:left;margin-left:101.9pt;margin-top:13.5pt;width:91.6pt;height:8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9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" fillcolor="#e2efd9 [665]" strokecolor="#a8d08d [1945]" strokeweight="1.5pt">
                <v:stroke joinstyle="miter"/>
                <v:textbox>
                  <w:txbxContent>
                    <w:p w14:paraId="6278DF8F" w14:textId="1C13B65F" w:rsidR="004338E2" w:rsidRPr="00992F94" w:rsidRDefault="004338E2" w:rsidP="00992F94">
                      <w:pPr>
                        <w:pStyle w:val="Navadensplet"/>
                        <w:spacing w:before="0" w:beforeAutospacing="0" w:after="0" w:afterAutospacing="0"/>
                        <w:jc w:val="both"/>
                        <w:rPr>
                          <w:rFonts w:ascii="Republika" w:hAnsi="Republika"/>
                          <w:color w:val="385623" w:themeColor="accent6" w:themeShade="80"/>
                          <w:sz w:val="18"/>
                          <w:szCs w:val="18"/>
                          <w:lang w:val="en-TT"/>
                        </w:rPr>
                      </w:pPr>
                      <w:r w:rsidRPr="00992F94">
                        <w:rPr>
                          <w:rFonts w:ascii="Republika" w:hAnsi="Republika" w:cstheme="minorBidi"/>
                          <w:color w:val="385623" w:themeColor="accent6" w:themeShade="80"/>
                          <w:kern w:val="24"/>
                          <w:sz w:val="18"/>
                          <w:szCs w:val="18"/>
                          <w:lang w:val="en-TT"/>
                        </w:rPr>
                        <w:t>M</w:t>
                      </w:r>
                      <w:r w:rsidR="00992F94" w:rsidRPr="00992F94">
                        <w:rPr>
                          <w:rFonts w:ascii="Republika" w:hAnsi="Republika" w:cstheme="minorBidi"/>
                          <w:color w:val="385623" w:themeColor="accent6" w:themeShade="80"/>
                          <w:kern w:val="24"/>
                          <w:sz w:val="18"/>
                          <w:szCs w:val="18"/>
                          <w:lang w:val="en-TT"/>
                        </w:rPr>
                        <w:t>inistry of Labour, Family, Social Affairs and Equal Opportunities</w:t>
                      </w:r>
                    </w:p>
                  </w:txbxContent>
                </v:textbox>
              </v:roundrect>
            </w:pict>
          </mc:Fallback>
        </mc:AlternateContent>
      </w:r>
    </w:p>
    <w:p w14:paraId="5D6FD29E" w14:textId="77777777" w:rsidR="00AB085C" w:rsidRDefault="00AB085C" w:rsidP="00AB085C"/>
    <w:p w14:paraId="25EFD416" w14:textId="77777777" w:rsidR="00AB085C" w:rsidRDefault="00AB085C" w:rsidP="00AB085C"/>
    <w:p w14:paraId="7CA81DEA" w14:textId="77777777" w:rsidR="00AB085C" w:rsidRDefault="00AB085C" w:rsidP="00AB085C"/>
    <w:p w14:paraId="5890969D" w14:textId="77777777" w:rsidR="00AB085C" w:rsidRDefault="0070310C" w:rsidP="00AB085C">
      <w:r w:rsidRPr="00B13A77">
        <w:rPr>
          <w:rFonts w:ascii="Republika" w:hAnsi="Republika"/>
          <w:noProof/>
          <w:lang w:eastAsia="sl-SI"/>
        </w:rPr>
        <mc:AlternateContent>
          <mc:Choice Requires="wps">
            <w:drawing>
              <wp:anchor distT="0" distB="0" distL="114300" distR="114300" simplePos="0" relativeHeight="251658252" behindDoc="0" locked="0" layoutInCell="1" allowOverlap="1" wp14:anchorId="7C8703DE" wp14:editId="62AC54A8">
                <wp:simplePos x="0" y="0"/>
                <wp:positionH relativeFrom="column">
                  <wp:posOffset>2271395</wp:posOffset>
                </wp:positionH>
                <wp:positionV relativeFrom="paragraph">
                  <wp:posOffset>8255</wp:posOffset>
                </wp:positionV>
                <wp:extent cx="171450" cy="228600"/>
                <wp:effectExtent l="19050" t="0" r="19050" b="38100"/>
                <wp:wrapNone/>
                <wp:docPr id="210" name="Puščica: dol 210"/>
                <wp:cNvGraphicFramePr/>
                <a:graphic xmlns:a="http://schemas.openxmlformats.org/drawingml/2006/main">
                  <a:graphicData uri="http://schemas.microsoft.com/office/word/2010/wordprocessingShape">
                    <wps:wsp>
                      <wps:cNvSpPr/>
                      <wps:spPr>
                        <a:xfrm>
                          <a:off x="0" y="0"/>
                          <a:ext cx="17145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A22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210" o:spid="_x0000_s1026" type="#_x0000_t67" style="position:absolute;margin-left:178.85pt;margin-top:.65pt;width:13.5pt;height:1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" adj="13500" fillcolor="#5b9bd5 [3204]" strokecolor="#1f4d78 [1604]" strokeweight="1pt"/>
            </w:pict>
          </mc:Fallback>
        </mc:AlternateContent>
      </w:r>
      <w:r w:rsidRPr="00B13A77">
        <w:rPr>
          <w:rFonts w:ascii="Republika" w:hAnsi="Republika"/>
          <w:noProof/>
          <w:lang w:eastAsia="sl-SI"/>
        </w:rPr>
        <mc:AlternateContent>
          <mc:Choice Requires="wps">
            <w:drawing>
              <wp:anchor distT="0" distB="0" distL="114300" distR="114300" simplePos="0" relativeHeight="251658253" behindDoc="0" locked="0" layoutInCell="1" allowOverlap="1" wp14:anchorId="0838985C" wp14:editId="7E39C767">
                <wp:simplePos x="0" y="0"/>
                <wp:positionH relativeFrom="column">
                  <wp:posOffset>3314700</wp:posOffset>
                </wp:positionH>
                <wp:positionV relativeFrom="paragraph">
                  <wp:posOffset>9525</wp:posOffset>
                </wp:positionV>
                <wp:extent cx="171450" cy="228600"/>
                <wp:effectExtent l="19050" t="0" r="19050" b="38100"/>
                <wp:wrapNone/>
                <wp:docPr id="211" name="Puščica: dol 211"/>
                <wp:cNvGraphicFramePr/>
                <a:graphic xmlns:a="http://schemas.openxmlformats.org/drawingml/2006/main">
                  <a:graphicData uri="http://schemas.microsoft.com/office/word/2010/wordprocessingShape">
                    <wps:wsp>
                      <wps:cNvSpPr/>
                      <wps:spPr>
                        <a:xfrm>
                          <a:off x="0" y="0"/>
                          <a:ext cx="17145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85F9A" id="Puščica: dol 211" o:spid="_x0000_s1026" type="#_x0000_t67" style="position:absolute;margin-left:261pt;margin-top:.75pt;width:13.5pt;height:1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" adj="13500" fillcolor="#5b9bd5 [3204]" strokecolor="#1f4d78 [1604]" strokeweight="1pt"/>
            </w:pict>
          </mc:Fallback>
        </mc:AlternateContent>
      </w:r>
      <w:r w:rsidRPr="00B13A77">
        <w:rPr>
          <w:rFonts w:ascii="Republika" w:hAnsi="Republika"/>
          <w:noProof/>
          <w:lang w:eastAsia="sl-SI"/>
        </w:rPr>
        <mc:AlternateContent>
          <mc:Choice Requires="wps">
            <w:drawing>
              <wp:anchor distT="0" distB="0" distL="114300" distR="114300" simplePos="0" relativeHeight="251658254" behindDoc="0" locked="0" layoutInCell="1" allowOverlap="1" wp14:anchorId="09A3AD49" wp14:editId="673B8E87">
                <wp:simplePos x="0" y="0"/>
                <wp:positionH relativeFrom="column">
                  <wp:posOffset>4286250</wp:posOffset>
                </wp:positionH>
                <wp:positionV relativeFrom="paragraph">
                  <wp:posOffset>9525</wp:posOffset>
                </wp:positionV>
                <wp:extent cx="171450" cy="228600"/>
                <wp:effectExtent l="19050" t="0" r="19050" b="38100"/>
                <wp:wrapNone/>
                <wp:docPr id="212" name="Puščica: dol 212"/>
                <wp:cNvGraphicFramePr/>
                <a:graphic xmlns:a="http://schemas.openxmlformats.org/drawingml/2006/main">
                  <a:graphicData uri="http://schemas.microsoft.com/office/word/2010/wordprocessingShape">
                    <wps:wsp>
                      <wps:cNvSpPr/>
                      <wps:spPr>
                        <a:xfrm>
                          <a:off x="0" y="0"/>
                          <a:ext cx="17145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BA5E6" id="Puščica: dol 212" o:spid="_x0000_s1026" type="#_x0000_t67" style="position:absolute;margin-left:337.5pt;margin-top:.75pt;width:13.5pt;height:1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" adj="13500" fillcolor="#5b9bd5 [3204]" strokecolor="#1f4d78 [1604]" strokeweight="1pt"/>
            </w:pict>
          </mc:Fallback>
        </mc:AlternateContent>
      </w:r>
      <w:r w:rsidRPr="00B13A77">
        <w:rPr>
          <w:rFonts w:ascii="Republika" w:hAnsi="Republika"/>
          <w:noProof/>
          <w:lang w:eastAsia="sl-SI"/>
        </w:rPr>
        <mc:AlternateContent>
          <mc:Choice Requires="wps">
            <w:drawing>
              <wp:anchor distT="0" distB="0" distL="114300" distR="114300" simplePos="0" relativeHeight="251658251" behindDoc="0" locked="0" layoutInCell="1" allowOverlap="1" wp14:anchorId="72D7B60B" wp14:editId="586FBE81">
                <wp:simplePos x="0" y="0"/>
                <wp:positionH relativeFrom="column">
                  <wp:posOffset>1238250</wp:posOffset>
                </wp:positionH>
                <wp:positionV relativeFrom="paragraph">
                  <wp:posOffset>9525</wp:posOffset>
                </wp:positionV>
                <wp:extent cx="171450" cy="228600"/>
                <wp:effectExtent l="19050" t="0" r="19050" b="38100"/>
                <wp:wrapNone/>
                <wp:docPr id="209" name="Puščica: dol 209"/>
                <wp:cNvGraphicFramePr/>
                <a:graphic xmlns:a="http://schemas.openxmlformats.org/drawingml/2006/main">
                  <a:graphicData uri="http://schemas.microsoft.com/office/word/2010/wordprocessingShape">
                    <wps:wsp>
                      <wps:cNvSpPr/>
                      <wps:spPr>
                        <a:xfrm>
                          <a:off x="0" y="0"/>
                          <a:ext cx="17145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72C3E" id="Puščica: dol 209" o:spid="_x0000_s1026" type="#_x0000_t67" style="position:absolute;margin-left:97.5pt;margin-top:.75pt;width:13.5pt;height:1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" adj="13500" fillcolor="#5b9bd5 [3204]" strokecolor="#1f4d78 [1604]" strokeweight="1pt"/>
            </w:pict>
          </mc:Fallback>
        </mc:AlternateContent>
      </w:r>
      <w:r w:rsidR="00AF4BCF" w:rsidRPr="00B13A77">
        <w:rPr>
          <w:rFonts w:ascii="Republika" w:hAnsi="Republika"/>
          <w:noProof/>
          <w:lang w:eastAsia="sl-SI"/>
        </w:rPr>
        <mc:AlternateContent>
          <mc:Choice Requires="wps">
            <w:drawing>
              <wp:anchor distT="0" distB="0" distL="114300" distR="114300" simplePos="0" relativeHeight="251658255" behindDoc="0" locked="0" layoutInCell="1" allowOverlap="1" wp14:anchorId="51EC341A" wp14:editId="6D97B018">
                <wp:simplePos x="0" y="0"/>
                <wp:positionH relativeFrom="column">
                  <wp:posOffset>5200650</wp:posOffset>
                </wp:positionH>
                <wp:positionV relativeFrom="paragraph">
                  <wp:posOffset>10160</wp:posOffset>
                </wp:positionV>
                <wp:extent cx="171450" cy="228600"/>
                <wp:effectExtent l="19050" t="0" r="19050" b="38100"/>
                <wp:wrapNone/>
                <wp:docPr id="213" name="Puščica: dol 213"/>
                <wp:cNvGraphicFramePr/>
                <a:graphic xmlns:a="http://schemas.openxmlformats.org/drawingml/2006/main">
                  <a:graphicData uri="http://schemas.microsoft.com/office/word/2010/wordprocessingShape">
                    <wps:wsp>
                      <wps:cNvSpPr/>
                      <wps:spPr>
                        <a:xfrm>
                          <a:off x="0" y="0"/>
                          <a:ext cx="17145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4C5F3" id="Puščica: dol 213" o:spid="_x0000_s1026" type="#_x0000_t67" style="position:absolute;margin-left:409.5pt;margin-top:.8pt;width:13.5pt;height:1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" adj="13500" fillcolor="#5b9bd5 [3204]" strokecolor="#1f4d78 [1604]" strokeweight="1pt"/>
            </w:pict>
          </mc:Fallback>
        </mc:AlternateContent>
      </w:r>
      <w:r w:rsidR="00AF4BCF" w:rsidRPr="00B13A77">
        <w:rPr>
          <w:rFonts w:ascii="Republika" w:hAnsi="Republika"/>
          <w:noProof/>
          <w:lang w:eastAsia="sl-SI"/>
        </w:rPr>
        <mc:AlternateContent>
          <mc:Choice Requires="wps">
            <w:drawing>
              <wp:anchor distT="0" distB="0" distL="114300" distR="114300" simplePos="0" relativeHeight="251658256" behindDoc="0" locked="0" layoutInCell="1" allowOverlap="1" wp14:anchorId="6F4B8313" wp14:editId="3EF06192">
                <wp:simplePos x="0" y="0"/>
                <wp:positionH relativeFrom="column">
                  <wp:posOffset>6153150</wp:posOffset>
                </wp:positionH>
                <wp:positionV relativeFrom="paragraph">
                  <wp:posOffset>9525</wp:posOffset>
                </wp:positionV>
                <wp:extent cx="171450" cy="228600"/>
                <wp:effectExtent l="19050" t="0" r="19050" b="38100"/>
                <wp:wrapNone/>
                <wp:docPr id="214" name="Puščica: dol 214"/>
                <wp:cNvGraphicFramePr/>
                <a:graphic xmlns:a="http://schemas.openxmlformats.org/drawingml/2006/main">
                  <a:graphicData uri="http://schemas.microsoft.com/office/word/2010/wordprocessingShape">
                    <wps:wsp>
                      <wps:cNvSpPr/>
                      <wps:spPr>
                        <a:xfrm>
                          <a:off x="0" y="0"/>
                          <a:ext cx="17145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A25AC" id="Puščica: dol 214" o:spid="_x0000_s1026" type="#_x0000_t67" style="position:absolute;margin-left:484.5pt;margin-top:.75pt;width:13.5pt;height:1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" adj="13500" fillcolor="#5b9bd5 [3204]" strokecolor="#1f4d78 [1604]" strokeweight="1pt"/>
            </w:pict>
          </mc:Fallback>
        </mc:AlternateContent>
      </w:r>
      <w:r w:rsidR="00AF4BCF" w:rsidRPr="00B13A77">
        <w:rPr>
          <w:rFonts w:ascii="Republika" w:hAnsi="Republika"/>
          <w:noProof/>
          <w:lang w:eastAsia="sl-SI"/>
        </w:rPr>
        <mc:AlternateContent>
          <mc:Choice Requires="wps">
            <w:drawing>
              <wp:anchor distT="0" distB="0" distL="114300" distR="114300" simplePos="0" relativeHeight="251658257" behindDoc="0" locked="0" layoutInCell="1" allowOverlap="1" wp14:anchorId="26DBE6A5" wp14:editId="5D2C2227">
                <wp:simplePos x="0" y="0"/>
                <wp:positionH relativeFrom="column">
                  <wp:posOffset>7124700</wp:posOffset>
                </wp:positionH>
                <wp:positionV relativeFrom="paragraph">
                  <wp:posOffset>10160</wp:posOffset>
                </wp:positionV>
                <wp:extent cx="171450" cy="228600"/>
                <wp:effectExtent l="19050" t="0" r="19050" b="38100"/>
                <wp:wrapNone/>
                <wp:docPr id="215" name="Puščica: dol 215"/>
                <wp:cNvGraphicFramePr/>
                <a:graphic xmlns:a="http://schemas.openxmlformats.org/drawingml/2006/main">
                  <a:graphicData uri="http://schemas.microsoft.com/office/word/2010/wordprocessingShape">
                    <wps:wsp>
                      <wps:cNvSpPr/>
                      <wps:spPr>
                        <a:xfrm>
                          <a:off x="0" y="0"/>
                          <a:ext cx="17145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4A79B" id="Puščica: dol 215" o:spid="_x0000_s1026" type="#_x0000_t67" style="position:absolute;margin-left:561pt;margin-top:.8pt;width:13.5pt;height:1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" adj="13500" fillcolor="#5b9bd5 [3204]" strokecolor="#1f4d78 [1604]" strokeweight="1pt"/>
            </w:pict>
          </mc:Fallback>
        </mc:AlternateContent>
      </w:r>
      <w:r w:rsidR="00AF4BCF" w:rsidRPr="00B13A77">
        <w:rPr>
          <w:rFonts w:ascii="Republika" w:hAnsi="Republika"/>
          <w:noProof/>
          <w:lang w:eastAsia="sl-SI"/>
        </w:rPr>
        <mc:AlternateContent>
          <mc:Choice Requires="wps">
            <w:drawing>
              <wp:anchor distT="0" distB="0" distL="114300" distR="114300" simplePos="0" relativeHeight="251658241" behindDoc="0" locked="0" layoutInCell="1" allowOverlap="1" wp14:anchorId="012726B0" wp14:editId="5603CC5B">
                <wp:simplePos x="0" y="0"/>
                <wp:positionH relativeFrom="column">
                  <wp:posOffset>261620</wp:posOffset>
                </wp:positionH>
                <wp:positionV relativeFrom="paragraph">
                  <wp:posOffset>8255</wp:posOffset>
                </wp:positionV>
                <wp:extent cx="171450" cy="228600"/>
                <wp:effectExtent l="19050" t="0" r="19050" b="38100"/>
                <wp:wrapNone/>
                <wp:docPr id="82" name="Puščica: dol 82"/>
                <wp:cNvGraphicFramePr/>
                <a:graphic xmlns:a="http://schemas.openxmlformats.org/drawingml/2006/main">
                  <a:graphicData uri="http://schemas.microsoft.com/office/word/2010/wordprocessingShape">
                    <wps:wsp>
                      <wps:cNvSpPr/>
                      <wps:spPr>
                        <a:xfrm>
                          <a:off x="0" y="0"/>
                          <a:ext cx="17145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AF17C" id="Puščica: dol 82" o:spid="_x0000_s1026" type="#_x0000_t67" style="position:absolute;margin-left:20.6pt;margin-top:.65pt;width:13.5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" adj="13500" fillcolor="#5b9bd5 [3204]" strokecolor="#1f4d78 [1604]" strokeweight="1pt"/>
            </w:pict>
          </mc:Fallback>
        </mc:AlternateContent>
      </w:r>
    </w:p>
    <w:p w14:paraId="3DEEE192" w14:textId="77777777" w:rsidR="00AB085C" w:rsidRDefault="00AF4BCF" w:rsidP="00AB085C">
      <w:r>
        <w:rPr>
          <w:rFonts w:ascii="Republika" w:hAnsi="Republika"/>
          <w:noProof/>
          <w:lang w:eastAsia="sl-SI"/>
        </w:rPr>
        <mc:AlternateContent>
          <mc:Choice Requires="wps">
            <w:drawing>
              <wp:anchor distT="0" distB="0" distL="114300" distR="114300" simplePos="0" relativeHeight="251658250" behindDoc="0" locked="0" layoutInCell="1" allowOverlap="1" wp14:anchorId="6AC3B585" wp14:editId="71179B49">
                <wp:simplePos x="0" y="0"/>
                <wp:positionH relativeFrom="margin">
                  <wp:align>left</wp:align>
                </wp:positionH>
                <wp:positionV relativeFrom="paragraph">
                  <wp:posOffset>55880</wp:posOffset>
                </wp:positionV>
                <wp:extent cx="7562850" cy="276225"/>
                <wp:effectExtent l="0" t="0" r="19050" b="28575"/>
                <wp:wrapNone/>
                <wp:docPr id="208" name="Pravokotnik: zaokroženi vogali 208"/>
                <wp:cNvGraphicFramePr/>
                <a:graphic xmlns:a="http://schemas.openxmlformats.org/drawingml/2006/main">
                  <a:graphicData uri="http://schemas.microsoft.com/office/word/2010/wordprocessingShape">
                    <wps:wsp>
                      <wps:cNvSpPr/>
                      <wps:spPr>
                        <a:xfrm>
                          <a:off x="0" y="0"/>
                          <a:ext cx="7562850" cy="2762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12F719" w14:textId="40A0B015" w:rsidR="004338E2" w:rsidRPr="00FF1AE8" w:rsidRDefault="00FB06A6" w:rsidP="00AF4BCF">
                            <w:pPr>
                              <w:spacing w:line="240" w:lineRule="auto"/>
                              <w:jc w:val="center"/>
                              <w:rPr>
                                <w:color w:val="2F5496" w:themeColor="accent5" w:themeShade="BF"/>
                                <w:sz w:val="20"/>
                                <w:szCs w:val="20"/>
                              </w:rPr>
                            </w:pPr>
                            <w:r>
                              <w:rPr>
                                <w:rFonts w:ascii="Republika" w:hAnsi="Republika"/>
                                <w:b/>
                                <w:bCs/>
                                <w:color w:val="2F5496" w:themeColor="accent5" w:themeShade="BF"/>
                                <w:kern w:val="24"/>
                                <w:sz w:val="20"/>
                                <w:szCs w:val="20"/>
                              </w:rPr>
                              <w:t>BENEFICIARIES</w:t>
                            </w:r>
                            <w:r w:rsidR="004338E2">
                              <w:rPr>
                                <w:rFonts w:ascii="Republika" w:hAnsi="Republika"/>
                                <w:b/>
                                <w:bCs/>
                                <w:color w:val="2F5496" w:themeColor="accent5" w:themeShade="BF"/>
                                <w:kern w:val="24"/>
                                <w:sz w:val="20"/>
                                <w:szCs w:val="20"/>
                              </w:rPr>
                              <w:t xml:space="preserve"> (</w:t>
                            </w:r>
                            <w:r w:rsidRPr="00FB06A6">
                              <w:rPr>
                                <w:rFonts w:ascii="Republika" w:hAnsi="Republika"/>
                                <w:b/>
                                <w:bCs/>
                                <w:color w:val="2F5496" w:themeColor="accent5" w:themeShade="BF"/>
                                <w:kern w:val="24"/>
                                <w:sz w:val="20"/>
                                <w:szCs w:val="20"/>
                                <w:lang w:val="en-IE"/>
                              </w:rPr>
                              <w:t>bodies implementing operations</w:t>
                            </w:r>
                            <w:r w:rsidR="004338E2">
                              <w:rPr>
                                <w:rFonts w:ascii="Republika" w:hAnsi="Republika"/>
                                <w:b/>
                                <w:bCs/>
                                <w:color w:val="2F5496" w:themeColor="accent5" w:themeShade="BF"/>
                                <w:kern w:val="24"/>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3B585" id="Pravokotnik: zaokroženi vogali 208" o:spid="_x0000_s1036" style="position:absolute;left:0;text-align:left;margin-left:0;margin-top:4.4pt;width:595.5pt;height:21.7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" fillcolor="#deeaf6 [660]" strokecolor="#1f4d78 [1604]" strokeweight="1pt">
                <v:stroke joinstyle="miter"/>
                <v:textbox>
                  <w:txbxContent>
                    <w:p w14:paraId="1B12F719" w14:textId="40A0B015" w:rsidR="004338E2" w:rsidRPr="00FF1AE8" w:rsidRDefault="00FB06A6" w:rsidP="00AF4BCF">
                      <w:pPr>
                        <w:spacing w:line="240" w:lineRule="auto"/>
                        <w:jc w:val="center"/>
                        <w:rPr>
                          <w:color w:val="2F5496" w:themeColor="accent5" w:themeShade="BF"/>
                          <w:sz w:val="20"/>
                          <w:szCs w:val="20"/>
                        </w:rPr>
                      </w:pPr>
                      <w:r>
                        <w:rPr>
                          <w:rFonts w:ascii="Republika" w:hAnsi="Republika"/>
                          <w:b/>
                          <w:bCs/>
                          <w:color w:val="2F5496" w:themeColor="accent5" w:themeShade="BF"/>
                          <w:kern w:val="24"/>
                          <w:sz w:val="20"/>
                          <w:szCs w:val="20"/>
                        </w:rPr>
                        <w:t>BENEFICIARIES</w:t>
                      </w:r>
                      <w:r w:rsidR="004338E2">
                        <w:rPr>
                          <w:rFonts w:ascii="Republika" w:hAnsi="Republika"/>
                          <w:b/>
                          <w:bCs/>
                          <w:color w:val="2F5496" w:themeColor="accent5" w:themeShade="BF"/>
                          <w:kern w:val="24"/>
                          <w:sz w:val="20"/>
                          <w:szCs w:val="20"/>
                        </w:rPr>
                        <w:t xml:space="preserve"> (</w:t>
                      </w:r>
                      <w:r w:rsidRPr="00FB06A6">
                        <w:rPr>
                          <w:rFonts w:ascii="Republika" w:hAnsi="Republika"/>
                          <w:b/>
                          <w:bCs/>
                          <w:color w:val="2F5496" w:themeColor="accent5" w:themeShade="BF"/>
                          <w:kern w:val="24"/>
                          <w:sz w:val="20"/>
                          <w:szCs w:val="20"/>
                          <w:lang w:val="en-IE"/>
                        </w:rPr>
                        <w:t>bodies implementing operations</w:t>
                      </w:r>
                      <w:r w:rsidR="004338E2">
                        <w:rPr>
                          <w:rFonts w:ascii="Republika" w:hAnsi="Republika"/>
                          <w:b/>
                          <w:bCs/>
                          <w:color w:val="2F5496" w:themeColor="accent5" w:themeShade="BF"/>
                          <w:kern w:val="24"/>
                          <w:sz w:val="20"/>
                          <w:szCs w:val="20"/>
                        </w:rPr>
                        <w:t>)</w:t>
                      </w:r>
                    </w:p>
                  </w:txbxContent>
                </v:textbox>
                <w10:wrap anchorx="margin"/>
              </v:roundrect>
            </w:pict>
          </mc:Fallback>
        </mc:AlternateContent>
      </w:r>
    </w:p>
    <w:p w14:paraId="10508465" w14:textId="77777777" w:rsidR="00C2242B" w:rsidRDefault="00C2242B" w:rsidP="00AB085C">
      <w:pPr>
        <w:sectPr w:rsidR="00C2242B" w:rsidSect="00C2242B">
          <w:pgSz w:w="16838" w:h="11906" w:orient="landscape"/>
          <w:pgMar w:top="1418" w:right="1134" w:bottom="1418" w:left="1418" w:header="709" w:footer="709" w:gutter="0"/>
          <w:pgNumType w:chapStyle="1"/>
          <w:cols w:space="708"/>
          <w:docGrid w:linePitch="360"/>
        </w:sectPr>
      </w:pPr>
    </w:p>
    <w:p w14:paraId="7BF3CECF" w14:textId="5092280C" w:rsidR="00583530" w:rsidRPr="00D17408" w:rsidRDefault="00583530" w:rsidP="00D17408">
      <w:pPr>
        <w:pStyle w:val="Naslov1"/>
        <w:numPr>
          <w:ilvl w:val="0"/>
          <w:numId w:val="1"/>
        </w:numPr>
        <w:ind w:hanging="720"/>
        <w:rPr>
          <w:rFonts w:ascii="Republika" w:hAnsi="Republika"/>
        </w:rPr>
      </w:pPr>
      <w:bookmarkStart w:id="18" w:name="_Toc176174602"/>
      <w:r w:rsidRPr="00D17408">
        <w:rPr>
          <w:rFonts w:ascii="Republika" w:hAnsi="Republika"/>
        </w:rPr>
        <w:lastRenderedPageBreak/>
        <w:t xml:space="preserve">STATUS </w:t>
      </w:r>
      <w:r w:rsidR="003B54DB">
        <w:rPr>
          <w:rFonts w:ascii="Republika" w:hAnsi="Republika"/>
        </w:rPr>
        <w:t xml:space="preserve">AND FUNCTIONS OF </w:t>
      </w:r>
      <w:r w:rsidR="002F7F8A">
        <w:rPr>
          <w:rFonts w:ascii="Republika" w:hAnsi="Republika"/>
        </w:rPr>
        <w:t xml:space="preserve">THE </w:t>
      </w:r>
      <w:r w:rsidR="003B54DB">
        <w:rPr>
          <w:rFonts w:ascii="Republika" w:hAnsi="Republika"/>
        </w:rPr>
        <w:t xml:space="preserve">BODIES INVOLVED IN THE IMPLEMENTATION OF </w:t>
      </w:r>
      <w:r w:rsidR="002F7F8A">
        <w:rPr>
          <w:rFonts w:ascii="Republika" w:hAnsi="Republika"/>
        </w:rPr>
        <w:t xml:space="preserve">THE </w:t>
      </w:r>
      <w:r w:rsidR="003B54DB">
        <w:rPr>
          <w:rFonts w:ascii="Republika" w:hAnsi="Republika"/>
        </w:rPr>
        <w:t>EUSF</w:t>
      </w:r>
      <w:bookmarkEnd w:id="18"/>
    </w:p>
    <w:p w14:paraId="5351DD46" w14:textId="77777777" w:rsidR="00583530" w:rsidRPr="00914D03" w:rsidRDefault="00583530" w:rsidP="00914D03">
      <w:pPr>
        <w:rPr>
          <w:rFonts w:ascii="Republika" w:hAnsi="Republika"/>
        </w:rPr>
      </w:pPr>
    </w:p>
    <w:p w14:paraId="06A2ACDC" w14:textId="1414B870" w:rsidR="00583530" w:rsidRPr="003D5A31" w:rsidRDefault="003D5A31" w:rsidP="28945E3A">
      <w:pPr>
        <w:rPr>
          <w:rFonts w:ascii="Republika" w:eastAsia="Segoe UI" w:hAnsi="Republika" w:cs="Segoe UI"/>
          <w:lang w:val="en-TT"/>
        </w:rPr>
      </w:pPr>
      <w:r w:rsidRPr="003D5A31">
        <w:rPr>
          <w:rFonts w:ascii="Republika" w:eastAsia="Segoe UI" w:hAnsi="Republika" w:cs="Segoe UI"/>
          <w:lang w:val="en-TT"/>
        </w:rPr>
        <w:t xml:space="preserve">The bodies involved in the implementation of </w:t>
      </w:r>
      <w:r w:rsidR="002F7F8A">
        <w:rPr>
          <w:rFonts w:ascii="Republika" w:eastAsia="Segoe UI" w:hAnsi="Republika" w:cs="Segoe UI"/>
          <w:lang w:val="en-TT"/>
        </w:rPr>
        <w:t xml:space="preserve">the </w:t>
      </w:r>
      <w:r w:rsidRPr="003D5A31">
        <w:rPr>
          <w:rFonts w:ascii="Republika" w:eastAsia="Segoe UI" w:hAnsi="Republika" w:cs="Segoe UI"/>
          <w:lang w:val="en-TT"/>
        </w:rPr>
        <w:t xml:space="preserve">EUSF </w:t>
      </w:r>
      <w:r w:rsidR="002F7F8A">
        <w:rPr>
          <w:rFonts w:ascii="Republika" w:eastAsia="Segoe UI" w:hAnsi="Republika" w:cs="Segoe UI"/>
          <w:lang w:val="en-TT"/>
        </w:rPr>
        <w:t xml:space="preserve">shall have different </w:t>
      </w:r>
      <w:r w:rsidR="0002233C">
        <w:rPr>
          <w:rFonts w:ascii="Republika" w:eastAsia="Segoe UI" w:hAnsi="Republika" w:cs="Segoe UI"/>
          <w:lang w:val="en-TT"/>
        </w:rPr>
        <w:t xml:space="preserve">roles </w:t>
      </w:r>
      <w:r w:rsidR="002F7F8A">
        <w:rPr>
          <w:rFonts w:ascii="Republika" w:eastAsia="Segoe UI" w:hAnsi="Republika" w:cs="Segoe UI"/>
          <w:lang w:val="en-TT"/>
        </w:rPr>
        <w:t xml:space="preserve">and </w:t>
      </w:r>
      <w:r w:rsidR="0002233C">
        <w:rPr>
          <w:rFonts w:ascii="Republika" w:eastAsia="Segoe UI" w:hAnsi="Republika" w:cs="Segoe UI"/>
          <w:lang w:val="en-TT"/>
        </w:rPr>
        <w:t xml:space="preserve">shall </w:t>
      </w:r>
      <w:r w:rsidR="009E67C2">
        <w:rPr>
          <w:rFonts w:ascii="Republika" w:eastAsia="Segoe UI" w:hAnsi="Republika" w:cs="Segoe UI"/>
          <w:lang w:val="en-TT"/>
        </w:rPr>
        <w:t>perform</w:t>
      </w:r>
      <w:r w:rsidRPr="003D5A31">
        <w:rPr>
          <w:rFonts w:ascii="Republika" w:eastAsia="Segoe UI" w:hAnsi="Republika" w:cs="Segoe UI"/>
          <w:lang w:val="en-TT"/>
        </w:rPr>
        <w:t xml:space="preserve"> different </w:t>
      </w:r>
      <w:r w:rsidR="009E67C2">
        <w:rPr>
          <w:rFonts w:ascii="Republika" w:eastAsia="Segoe UI" w:hAnsi="Republika" w:cs="Segoe UI"/>
          <w:lang w:val="en-TT"/>
        </w:rPr>
        <w:t xml:space="preserve">functions. Appropriate procedures </w:t>
      </w:r>
      <w:r w:rsidR="002F7F8A">
        <w:rPr>
          <w:rFonts w:ascii="Republika" w:eastAsia="Segoe UI" w:hAnsi="Republika" w:cs="Segoe UI"/>
          <w:lang w:val="en-TT"/>
        </w:rPr>
        <w:t>shall be established</w:t>
      </w:r>
      <w:r w:rsidR="009E67C2">
        <w:rPr>
          <w:rFonts w:ascii="Republika" w:eastAsia="Segoe UI" w:hAnsi="Republika" w:cs="Segoe UI"/>
          <w:lang w:val="en-TT"/>
        </w:rPr>
        <w:t xml:space="preserve"> to ensure the separation of </w:t>
      </w:r>
      <w:r w:rsidR="0002233C">
        <w:rPr>
          <w:rFonts w:ascii="Republika" w:eastAsia="Segoe UI" w:hAnsi="Republika" w:cs="Segoe UI"/>
          <w:lang w:val="en-TT"/>
        </w:rPr>
        <w:t xml:space="preserve">implementation, </w:t>
      </w:r>
      <w:proofErr w:type="gramStart"/>
      <w:r w:rsidR="0002233C">
        <w:rPr>
          <w:rFonts w:ascii="Republika" w:eastAsia="Segoe UI" w:hAnsi="Republika" w:cs="Segoe UI"/>
          <w:lang w:val="en-TT"/>
        </w:rPr>
        <w:t>management</w:t>
      </w:r>
      <w:proofErr w:type="gramEnd"/>
      <w:r w:rsidR="0002233C">
        <w:rPr>
          <w:rFonts w:ascii="Republika" w:eastAsia="Segoe UI" w:hAnsi="Republika" w:cs="Segoe UI"/>
          <w:lang w:val="en-TT"/>
        </w:rPr>
        <w:t xml:space="preserve"> and control </w:t>
      </w:r>
      <w:r w:rsidR="009E67C2">
        <w:rPr>
          <w:rFonts w:ascii="Republika" w:eastAsia="Segoe UI" w:hAnsi="Republika" w:cs="Segoe UI"/>
          <w:lang w:val="en-TT"/>
        </w:rPr>
        <w:t xml:space="preserve">functions. </w:t>
      </w:r>
    </w:p>
    <w:p w14:paraId="29CE3303" w14:textId="77777777" w:rsidR="00583530" w:rsidRPr="003D5A31" w:rsidRDefault="00583530" w:rsidP="00583530">
      <w:pPr>
        <w:rPr>
          <w:lang w:val="en-TT"/>
        </w:rPr>
      </w:pPr>
    </w:p>
    <w:p w14:paraId="6687D1AE" w14:textId="25BD2D23" w:rsidR="00583530" w:rsidRPr="003D5A31" w:rsidRDefault="00583530" w:rsidP="00D17408">
      <w:pPr>
        <w:pStyle w:val="Naslov2"/>
        <w:rPr>
          <w:lang w:val="en-TT"/>
        </w:rPr>
      </w:pPr>
      <w:bookmarkStart w:id="19" w:name="_Toc176174603"/>
      <w:r w:rsidRPr="003D5A31">
        <w:rPr>
          <w:lang w:val="en-TT"/>
        </w:rPr>
        <w:t xml:space="preserve">2.1 </w:t>
      </w:r>
      <w:r w:rsidR="003D5A31" w:rsidRPr="003D5A31">
        <w:rPr>
          <w:lang w:val="en-TT"/>
        </w:rPr>
        <w:t>Coordination body</w:t>
      </w:r>
      <w:bookmarkEnd w:id="19"/>
      <w:r w:rsidR="001A6BC0" w:rsidRPr="003D5A31">
        <w:rPr>
          <w:lang w:val="en-TT"/>
        </w:rPr>
        <w:t xml:space="preserve"> </w:t>
      </w:r>
    </w:p>
    <w:p w14:paraId="0383E704" w14:textId="77777777" w:rsidR="00005D89" w:rsidRPr="003D5A31" w:rsidRDefault="00005D89" w:rsidP="00005D89">
      <w:pPr>
        <w:spacing w:after="0"/>
        <w:rPr>
          <w:rFonts w:ascii="Republika" w:hAnsi="Republika" w:cs="Arial"/>
          <w:lang w:val="en-TT"/>
        </w:rPr>
      </w:pPr>
    </w:p>
    <w:p w14:paraId="76424005" w14:textId="158C6D27" w:rsidR="00D83CFA" w:rsidRPr="003D5A31" w:rsidRDefault="0002233C" w:rsidP="00005D89">
      <w:pPr>
        <w:spacing w:after="0"/>
        <w:rPr>
          <w:rFonts w:ascii="Republika" w:hAnsi="Republika" w:cs="Arial"/>
          <w:lang w:val="en-TT"/>
        </w:rPr>
      </w:pPr>
      <w:r>
        <w:rPr>
          <w:rFonts w:ascii="Republika" w:hAnsi="Republika" w:cs="Arial"/>
          <w:lang w:val="en-TT"/>
        </w:rPr>
        <w:t>The c</w:t>
      </w:r>
      <w:r w:rsidR="00C80188" w:rsidRPr="003D5A31">
        <w:rPr>
          <w:rFonts w:ascii="Republika" w:hAnsi="Republika" w:cs="Arial"/>
          <w:lang w:val="en-TT"/>
        </w:rPr>
        <w:t>oordina</w:t>
      </w:r>
      <w:r w:rsidR="003D5A31" w:rsidRPr="003D5A31">
        <w:rPr>
          <w:rFonts w:ascii="Republika" w:hAnsi="Republika" w:cs="Arial"/>
          <w:lang w:val="en-TT"/>
        </w:rPr>
        <w:t xml:space="preserve">tion body </w:t>
      </w:r>
      <w:r w:rsidR="002511C9">
        <w:rPr>
          <w:rFonts w:ascii="Republika" w:hAnsi="Republika" w:cs="Arial"/>
          <w:lang w:val="en-TT"/>
        </w:rPr>
        <w:t>shall be</w:t>
      </w:r>
      <w:r w:rsidR="003D5A31" w:rsidRPr="003D5A31">
        <w:rPr>
          <w:rFonts w:ascii="Republika" w:hAnsi="Republika" w:cs="Arial"/>
          <w:lang w:val="en-TT"/>
        </w:rPr>
        <w:t xml:space="preserve"> the ministry responsible for cohesion and regional development. </w:t>
      </w:r>
      <w:r w:rsidR="009E1F66">
        <w:rPr>
          <w:rFonts w:ascii="Republika" w:hAnsi="Republika" w:cs="Arial"/>
          <w:lang w:val="en-TT"/>
        </w:rPr>
        <w:t xml:space="preserve">Pursuant to </w:t>
      </w:r>
      <w:r w:rsidR="003D5A31" w:rsidRPr="003D5A31">
        <w:rPr>
          <w:rFonts w:ascii="Republika" w:hAnsi="Republika" w:cs="Arial"/>
          <w:lang w:val="en-TT"/>
        </w:rPr>
        <w:t>Article 32.b of the State Administration Act the M</w:t>
      </w:r>
      <w:r w:rsidR="003D5A31">
        <w:rPr>
          <w:rFonts w:ascii="Republika" w:hAnsi="Republika" w:cs="Arial"/>
          <w:lang w:val="en-TT"/>
        </w:rPr>
        <w:t>i</w:t>
      </w:r>
      <w:r w:rsidR="003D5A31" w:rsidRPr="003D5A31">
        <w:rPr>
          <w:rFonts w:ascii="Republika" w:hAnsi="Republika" w:cs="Arial"/>
          <w:lang w:val="en-TT"/>
        </w:rPr>
        <w:t xml:space="preserve">nistry of Cohesion and Regional Development performs </w:t>
      </w:r>
      <w:r w:rsidR="001A076C">
        <w:rPr>
          <w:rFonts w:ascii="Republika" w:hAnsi="Republika" w:cs="Arial"/>
          <w:lang w:val="en-TT"/>
        </w:rPr>
        <w:t xml:space="preserve">the </w:t>
      </w:r>
      <w:r w:rsidR="003D5A31" w:rsidRPr="003D5A31">
        <w:rPr>
          <w:rFonts w:ascii="Republika" w:hAnsi="Republika" w:cs="Arial"/>
          <w:lang w:val="en-TT"/>
        </w:rPr>
        <w:t xml:space="preserve">tasks </w:t>
      </w:r>
      <w:proofErr w:type="gramStart"/>
      <w:r w:rsidR="003D5A31" w:rsidRPr="003D5A31">
        <w:rPr>
          <w:rFonts w:ascii="Republika" w:hAnsi="Republika" w:cs="Arial"/>
          <w:lang w:val="en-TT"/>
        </w:rPr>
        <w:t>in the area of</w:t>
      </w:r>
      <w:proofErr w:type="gramEnd"/>
      <w:r w:rsidR="003D5A31" w:rsidRPr="003D5A31">
        <w:rPr>
          <w:rFonts w:ascii="Republika" w:hAnsi="Republika" w:cs="Arial"/>
          <w:lang w:val="en-TT"/>
        </w:rPr>
        <w:t xml:space="preserve"> </w:t>
      </w:r>
      <w:r w:rsidR="009E1F66">
        <w:rPr>
          <w:rFonts w:ascii="Republika" w:hAnsi="Republika" w:cs="Arial"/>
          <w:lang w:val="en-TT"/>
        </w:rPr>
        <w:t>C</w:t>
      </w:r>
      <w:r w:rsidR="003D5A31" w:rsidRPr="003D5A31">
        <w:rPr>
          <w:rFonts w:ascii="Republika" w:hAnsi="Republika" w:cs="Arial"/>
          <w:lang w:val="en-TT"/>
        </w:rPr>
        <w:t xml:space="preserve">ohesion </w:t>
      </w:r>
      <w:r w:rsidR="009E1F66">
        <w:rPr>
          <w:rFonts w:ascii="Republika" w:hAnsi="Republika" w:cs="Arial"/>
          <w:lang w:val="en-TT"/>
        </w:rPr>
        <w:t>P</w:t>
      </w:r>
      <w:r w:rsidR="003D5A31" w:rsidRPr="003D5A31">
        <w:rPr>
          <w:rFonts w:ascii="Republika" w:hAnsi="Republika" w:cs="Arial"/>
          <w:lang w:val="en-TT"/>
        </w:rPr>
        <w:t>olicy</w:t>
      </w:r>
      <w:r>
        <w:rPr>
          <w:rFonts w:ascii="Republika" w:hAnsi="Republika" w:cs="Arial"/>
          <w:lang w:val="en-TT"/>
        </w:rPr>
        <w:t xml:space="preserve"> and is responsible for </w:t>
      </w:r>
      <w:r w:rsidR="003D5A31" w:rsidRPr="003D5A31">
        <w:rPr>
          <w:rFonts w:ascii="Republika" w:hAnsi="Republika" w:cs="Arial"/>
          <w:lang w:val="en-TT"/>
        </w:rPr>
        <w:t>manag</w:t>
      </w:r>
      <w:r>
        <w:rPr>
          <w:rFonts w:ascii="Republika" w:hAnsi="Republika" w:cs="Arial"/>
          <w:lang w:val="en-TT"/>
        </w:rPr>
        <w:t>ing</w:t>
      </w:r>
      <w:r w:rsidR="009E1F66">
        <w:rPr>
          <w:rFonts w:ascii="Republika" w:hAnsi="Republika" w:cs="Arial"/>
          <w:lang w:val="en-TT"/>
        </w:rPr>
        <w:t xml:space="preserve"> the</w:t>
      </w:r>
      <w:r w:rsidR="003D5A31" w:rsidRPr="003D5A31">
        <w:rPr>
          <w:rFonts w:ascii="Republika" w:hAnsi="Republika" w:cs="Arial"/>
          <w:lang w:val="en-TT"/>
        </w:rPr>
        <w:t xml:space="preserve"> relevant </w:t>
      </w:r>
      <w:r w:rsidR="009E1F66">
        <w:rPr>
          <w:rFonts w:ascii="Republika" w:hAnsi="Republika" w:cs="Arial"/>
          <w:lang w:val="en-TT"/>
        </w:rPr>
        <w:t xml:space="preserve">Cohesion </w:t>
      </w:r>
      <w:r w:rsidR="00EF48C8">
        <w:rPr>
          <w:rFonts w:ascii="Republika" w:hAnsi="Republika" w:cs="Arial"/>
          <w:lang w:val="en-TT"/>
        </w:rPr>
        <w:t>P</w:t>
      </w:r>
      <w:r w:rsidR="009E1F66">
        <w:rPr>
          <w:rFonts w:ascii="Republika" w:hAnsi="Republika" w:cs="Arial"/>
          <w:lang w:val="en-TT"/>
        </w:rPr>
        <w:t xml:space="preserve">olicy </w:t>
      </w:r>
      <w:r w:rsidR="00EF48C8">
        <w:rPr>
          <w:rFonts w:ascii="Republika" w:hAnsi="Republika" w:cs="Arial"/>
          <w:lang w:val="en-TT"/>
        </w:rPr>
        <w:t>F</w:t>
      </w:r>
      <w:r w:rsidR="003D5A31" w:rsidRPr="003D5A31">
        <w:rPr>
          <w:rFonts w:ascii="Republika" w:hAnsi="Republika" w:cs="Arial"/>
          <w:lang w:val="en-TT"/>
        </w:rPr>
        <w:t>unds</w:t>
      </w:r>
      <w:r w:rsidR="009E1F66">
        <w:rPr>
          <w:rFonts w:ascii="Republika" w:hAnsi="Republika" w:cs="Arial"/>
          <w:lang w:val="en-TT"/>
        </w:rPr>
        <w:t xml:space="preserve"> </w:t>
      </w:r>
      <w:r w:rsidR="003D5A31" w:rsidRPr="003D5A31">
        <w:rPr>
          <w:rFonts w:ascii="Republika" w:hAnsi="Republika" w:cs="Arial"/>
          <w:lang w:val="en-TT"/>
        </w:rPr>
        <w:t xml:space="preserve">and other sources of </w:t>
      </w:r>
      <w:r w:rsidR="009E1F66">
        <w:rPr>
          <w:rFonts w:ascii="Republika" w:hAnsi="Republika" w:cs="Arial"/>
          <w:lang w:val="en-TT"/>
        </w:rPr>
        <w:t>non-reimbursable funding</w:t>
      </w:r>
      <w:r w:rsidR="003D5A31" w:rsidRPr="003D5A31">
        <w:rPr>
          <w:rFonts w:ascii="Republika" w:hAnsi="Republika" w:cs="Arial"/>
          <w:lang w:val="en-TT"/>
        </w:rPr>
        <w:t xml:space="preserve"> to reduce economic and social disparities. It is also responsible for carrying out </w:t>
      </w:r>
      <w:r w:rsidR="001A076C">
        <w:rPr>
          <w:rFonts w:ascii="Republika" w:hAnsi="Republika" w:cs="Arial"/>
          <w:lang w:val="en-TT"/>
        </w:rPr>
        <w:t xml:space="preserve">the </w:t>
      </w:r>
      <w:r w:rsidR="009E67C2">
        <w:rPr>
          <w:rFonts w:ascii="Republika" w:hAnsi="Republika" w:cs="Arial"/>
          <w:lang w:val="en-TT"/>
        </w:rPr>
        <w:t xml:space="preserve">tasks </w:t>
      </w:r>
      <w:proofErr w:type="gramStart"/>
      <w:r>
        <w:rPr>
          <w:rFonts w:ascii="Republika" w:hAnsi="Republika" w:cs="Arial"/>
          <w:lang w:val="en-TT"/>
        </w:rPr>
        <w:t>in the area of</w:t>
      </w:r>
      <w:proofErr w:type="gramEnd"/>
      <w:r w:rsidR="009E67C2">
        <w:rPr>
          <w:rFonts w:ascii="Republika" w:hAnsi="Republika" w:cs="Arial"/>
          <w:lang w:val="en-TT"/>
        </w:rPr>
        <w:t xml:space="preserve"> </w:t>
      </w:r>
      <w:r w:rsidR="003D5A31" w:rsidRPr="003D5A31">
        <w:rPr>
          <w:rFonts w:ascii="Republika" w:hAnsi="Republika" w:cs="Arial"/>
          <w:lang w:val="en-TT"/>
        </w:rPr>
        <w:t xml:space="preserve">regional development. </w:t>
      </w:r>
    </w:p>
    <w:p w14:paraId="669EE92A" w14:textId="77777777" w:rsidR="00207CF9" w:rsidRPr="003D5A31" w:rsidRDefault="00207CF9" w:rsidP="00005D89">
      <w:pPr>
        <w:spacing w:after="0"/>
        <w:rPr>
          <w:rFonts w:ascii="Republika" w:hAnsi="Republika" w:cs="Arial"/>
          <w:lang w:val="en-TT"/>
        </w:rPr>
      </w:pPr>
    </w:p>
    <w:p w14:paraId="068BD8E4" w14:textId="490820D8" w:rsidR="00875A7D" w:rsidRPr="003D5A31" w:rsidRDefault="00F21114" w:rsidP="003B5D61">
      <w:pPr>
        <w:spacing w:after="0"/>
        <w:rPr>
          <w:rFonts w:ascii="Republika" w:hAnsi="Republika" w:cs="Arial"/>
          <w:lang w:val="en-TT"/>
        </w:rPr>
      </w:pPr>
      <w:r>
        <w:rPr>
          <w:rFonts w:ascii="Republika" w:hAnsi="Republika" w:cs="Arial"/>
          <w:lang w:val="en-TT"/>
        </w:rPr>
        <w:t xml:space="preserve">In the context of </w:t>
      </w:r>
      <w:r w:rsidR="0002233C">
        <w:rPr>
          <w:rFonts w:ascii="Republika" w:hAnsi="Republika" w:cs="Arial"/>
          <w:lang w:val="en-TT"/>
        </w:rPr>
        <w:t xml:space="preserve">the </w:t>
      </w:r>
      <w:r>
        <w:rPr>
          <w:rFonts w:ascii="Republika" w:hAnsi="Republika" w:cs="Arial"/>
          <w:lang w:val="en-TT"/>
        </w:rPr>
        <w:t xml:space="preserve">EUSF, </w:t>
      </w:r>
      <w:r w:rsidR="009E67C2">
        <w:rPr>
          <w:rFonts w:ascii="Republika" w:hAnsi="Republika" w:cs="Arial"/>
          <w:lang w:val="en-TT"/>
        </w:rPr>
        <w:t xml:space="preserve">the </w:t>
      </w:r>
      <w:r>
        <w:rPr>
          <w:rFonts w:ascii="Republika" w:hAnsi="Republika" w:cs="Arial"/>
          <w:lang w:val="en-TT"/>
        </w:rPr>
        <w:t xml:space="preserve">coordination body </w:t>
      </w:r>
      <w:r w:rsidR="00516F79">
        <w:rPr>
          <w:rFonts w:ascii="Republika" w:hAnsi="Republika" w:cs="Arial"/>
          <w:lang w:val="en-TT"/>
        </w:rPr>
        <w:t>shall be</w:t>
      </w:r>
      <w:r>
        <w:rPr>
          <w:rFonts w:ascii="Republika" w:hAnsi="Republika" w:cs="Arial"/>
          <w:lang w:val="en-TT"/>
        </w:rPr>
        <w:t xml:space="preserve"> the main partner in dialogue with the EC on behalf of the member state under shared management of EU </w:t>
      </w:r>
      <w:r w:rsidR="0002233C">
        <w:rPr>
          <w:rFonts w:ascii="Republika" w:hAnsi="Republika" w:cs="Arial"/>
          <w:lang w:val="en-TT"/>
        </w:rPr>
        <w:t>F</w:t>
      </w:r>
      <w:r>
        <w:rPr>
          <w:rFonts w:ascii="Republika" w:hAnsi="Republika" w:cs="Arial"/>
          <w:lang w:val="en-TT"/>
        </w:rPr>
        <w:t xml:space="preserve">unds. </w:t>
      </w:r>
    </w:p>
    <w:p w14:paraId="3E0C69C9" w14:textId="0CF414F6" w:rsidR="00CB6F49" w:rsidRPr="003B5D61" w:rsidRDefault="00F21114" w:rsidP="003B5D61">
      <w:pPr>
        <w:pStyle w:val="CM1"/>
        <w:spacing w:before="200" w:after="200"/>
        <w:jc w:val="both"/>
        <w:rPr>
          <w:rFonts w:ascii="Republika" w:hAnsi="Republika" w:cs="EUAlbertina"/>
          <w:color w:val="000000"/>
          <w:sz w:val="22"/>
          <w:szCs w:val="22"/>
          <w:lang w:val="sl-SI"/>
        </w:rPr>
      </w:pPr>
      <w:r w:rsidRPr="003B5D61">
        <w:rPr>
          <w:rFonts w:ascii="Republika" w:hAnsi="Republika" w:cs="Arial"/>
          <w:sz w:val="22"/>
          <w:szCs w:val="22"/>
          <w:lang w:val="en-IE"/>
        </w:rPr>
        <w:t>Article</w:t>
      </w:r>
      <w:r w:rsidR="00CB6F49" w:rsidRPr="003B5D61">
        <w:rPr>
          <w:rFonts w:ascii="Republika" w:hAnsi="Republika" w:cs="Arial"/>
          <w:sz w:val="22"/>
          <w:szCs w:val="22"/>
          <w:lang w:val="en-IE"/>
        </w:rPr>
        <w:t xml:space="preserve"> 5(4) </w:t>
      </w:r>
      <w:r w:rsidRPr="003B5D61">
        <w:rPr>
          <w:rFonts w:ascii="Republika" w:hAnsi="Republika" w:cs="Arial"/>
          <w:sz w:val="22"/>
          <w:szCs w:val="22"/>
          <w:lang w:val="en-IE"/>
        </w:rPr>
        <w:t>of the EUSF</w:t>
      </w:r>
      <w:r w:rsidR="003B5D61" w:rsidRPr="003B5D61">
        <w:rPr>
          <w:rFonts w:ascii="Republika" w:hAnsi="Republika" w:cs="Arial"/>
          <w:sz w:val="22"/>
          <w:szCs w:val="22"/>
          <w:lang w:val="en-IE"/>
        </w:rPr>
        <w:t xml:space="preserve"> Regulation</w:t>
      </w:r>
      <w:r w:rsidRPr="003B5D61">
        <w:rPr>
          <w:rFonts w:ascii="Republika" w:hAnsi="Republika" w:cs="Arial"/>
          <w:sz w:val="22"/>
          <w:szCs w:val="22"/>
          <w:lang w:val="en-IE"/>
        </w:rPr>
        <w:t xml:space="preserve"> </w:t>
      </w:r>
      <w:r w:rsidR="003B5D61" w:rsidRPr="003B5D61">
        <w:rPr>
          <w:rFonts w:ascii="Republika" w:hAnsi="Republika" w:cs="Arial"/>
          <w:sz w:val="22"/>
          <w:szCs w:val="22"/>
          <w:lang w:val="en-IE"/>
        </w:rPr>
        <w:t>sets out that t</w:t>
      </w:r>
      <w:r w:rsidR="003B5D61" w:rsidRPr="003B5D61">
        <w:rPr>
          <w:rFonts w:ascii="Republika" w:hAnsi="Republika" w:cs="EUAlbertina"/>
          <w:color w:val="000000"/>
          <w:sz w:val="22"/>
          <w:szCs w:val="22"/>
          <w:lang w:val="en-IE"/>
        </w:rPr>
        <w:t xml:space="preserve">he financial contribution from the EUSF to a </w:t>
      </w:r>
      <w:r w:rsidR="004560F4">
        <w:rPr>
          <w:rFonts w:ascii="Republika" w:hAnsi="Republika" w:cs="EUAlbertina"/>
          <w:color w:val="000000"/>
          <w:sz w:val="22"/>
          <w:szCs w:val="22"/>
          <w:lang w:val="en-IE"/>
        </w:rPr>
        <w:t>m</w:t>
      </w:r>
      <w:r w:rsidR="003B5D61" w:rsidRPr="003B5D61">
        <w:rPr>
          <w:rFonts w:ascii="Republika" w:hAnsi="Republika" w:cs="EUAlbertina"/>
          <w:color w:val="000000"/>
          <w:sz w:val="22"/>
          <w:szCs w:val="22"/>
          <w:lang w:val="en-IE"/>
        </w:rPr>
        <w:t xml:space="preserve">ember </w:t>
      </w:r>
      <w:r w:rsidR="004560F4">
        <w:rPr>
          <w:rFonts w:ascii="Republika" w:hAnsi="Republika" w:cs="EUAlbertina"/>
          <w:color w:val="000000"/>
          <w:sz w:val="22"/>
          <w:szCs w:val="22"/>
          <w:lang w:val="en-IE"/>
        </w:rPr>
        <w:t>s</w:t>
      </w:r>
      <w:r w:rsidR="003B5D61" w:rsidRPr="003B5D61">
        <w:rPr>
          <w:rFonts w:ascii="Republika" w:hAnsi="Republika" w:cs="EUAlbertina"/>
          <w:color w:val="000000"/>
          <w:sz w:val="22"/>
          <w:szCs w:val="22"/>
          <w:lang w:val="en-IE"/>
        </w:rPr>
        <w:t>tate shall be implemented within the framework of shared</w:t>
      </w:r>
      <w:r w:rsidR="003B5D61" w:rsidRPr="003B5D61">
        <w:rPr>
          <w:rFonts w:ascii="Republika" w:hAnsi="Republika" w:cs="EUAlbertina"/>
          <w:color w:val="000000"/>
          <w:sz w:val="22"/>
          <w:szCs w:val="22"/>
        </w:rPr>
        <w:t xml:space="preserve"> management in accordance with </w:t>
      </w:r>
      <w:r w:rsidR="003B5D61">
        <w:rPr>
          <w:rFonts w:ascii="Republika" w:hAnsi="Republika" w:cs="EUAlbertina"/>
          <w:color w:val="000000"/>
          <w:sz w:val="22"/>
          <w:szCs w:val="22"/>
        </w:rPr>
        <w:t xml:space="preserve">the Financial </w:t>
      </w:r>
      <w:r w:rsidR="003B5D61" w:rsidRPr="003B5D61">
        <w:rPr>
          <w:rFonts w:ascii="Republika" w:hAnsi="Republika" w:cs="EUAlbertina"/>
          <w:color w:val="000000"/>
          <w:sz w:val="22"/>
          <w:szCs w:val="22"/>
        </w:rPr>
        <w:t xml:space="preserve">Regulation (EU, Euratom) No 966/2012. </w:t>
      </w:r>
      <w:r w:rsidR="003B5D61" w:rsidRPr="003B5D61">
        <w:rPr>
          <w:rFonts w:ascii="Republika" w:hAnsi="Republika" w:cs="EUAlbertina"/>
          <w:sz w:val="22"/>
          <w:szCs w:val="22"/>
        </w:rPr>
        <w:t xml:space="preserve">In this case, </w:t>
      </w:r>
      <w:r w:rsidR="003B5D61">
        <w:rPr>
          <w:rFonts w:ascii="Republika" w:hAnsi="Republika" w:cs="EUAlbertina"/>
          <w:sz w:val="22"/>
          <w:szCs w:val="22"/>
        </w:rPr>
        <w:t xml:space="preserve">the </w:t>
      </w:r>
      <w:r w:rsidR="003B5D61" w:rsidRPr="003B5D61">
        <w:rPr>
          <w:rFonts w:ascii="Republika" w:hAnsi="Republika"/>
          <w:sz w:val="22"/>
          <w:szCs w:val="22"/>
          <w:shd w:val="clear" w:color="auto" w:fill="FFFFFF"/>
        </w:rPr>
        <w:t xml:space="preserve">tasks relating to </w:t>
      </w:r>
      <w:r w:rsidR="0002233C">
        <w:rPr>
          <w:rFonts w:ascii="Republika" w:hAnsi="Republika"/>
          <w:sz w:val="22"/>
          <w:szCs w:val="22"/>
          <w:shd w:val="clear" w:color="auto" w:fill="FFFFFF"/>
        </w:rPr>
        <w:t xml:space="preserve">the </w:t>
      </w:r>
      <w:r w:rsidR="003B5D61" w:rsidRPr="003B5D61">
        <w:rPr>
          <w:rFonts w:ascii="Republika" w:hAnsi="Republika"/>
          <w:sz w:val="22"/>
          <w:szCs w:val="22"/>
          <w:shd w:val="clear" w:color="auto" w:fill="FFFFFF"/>
        </w:rPr>
        <w:t xml:space="preserve">budget implementation are delegated to the </w:t>
      </w:r>
      <w:r w:rsidR="009E67C2">
        <w:rPr>
          <w:rFonts w:ascii="Republika" w:hAnsi="Republika"/>
          <w:sz w:val="22"/>
          <w:szCs w:val="22"/>
          <w:shd w:val="clear" w:color="auto" w:fill="FFFFFF"/>
        </w:rPr>
        <w:t>m</w:t>
      </w:r>
      <w:r w:rsidR="003B5D61" w:rsidRPr="003B5D61">
        <w:rPr>
          <w:rFonts w:ascii="Republika" w:hAnsi="Republika"/>
          <w:sz w:val="22"/>
          <w:szCs w:val="22"/>
          <w:shd w:val="clear" w:color="auto" w:fill="FFFFFF"/>
        </w:rPr>
        <w:t xml:space="preserve">ember </w:t>
      </w:r>
      <w:r w:rsidR="009E67C2">
        <w:rPr>
          <w:rFonts w:ascii="Republika" w:hAnsi="Republika"/>
          <w:sz w:val="22"/>
          <w:szCs w:val="22"/>
          <w:shd w:val="clear" w:color="auto" w:fill="FFFFFF"/>
        </w:rPr>
        <w:t>s</w:t>
      </w:r>
      <w:r w:rsidR="003B5D61" w:rsidRPr="003B5D61">
        <w:rPr>
          <w:rFonts w:ascii="Republika" w:hAnsi="Republika"/>
          <w:sz w:val="22"/>
          <w:szCs w:val="22"/>
          <w:shd w:val="clear" w:color="auto" w:fill="FFFFFF"/>
        </w:rPr>
        <w:t xml:space="preserve">tate in accordance with Article 63 of the Financial Regulation. The Commission and the </w:t>
      </w:r>
      <w:r w:rsidR="009E67C2">
        <w:rPr>
          <w:rFonts w:ascii="Republika" w:hAnsi="Republika"/>
          <w:sz w:val="22"/>
          <w:szCs w:val="22"/>
          <w:shd w:val="clear" w:color="auto" w:fill="FFFFFF"/>
        </w:rPr>
        <w:t>m</w:t>
      </w:r>
      <w:r w:rsidR="003B5D61" w:rsidRPr="003B5D61">
        <w:rPr>
          <w:rFonts w:ascii="Republika" w:hAnsi="Republika"/>
          <w:sz w:val="22"/>
          <w:szCs w:val="22"/>
          <w:shd w:val="clear" w:color="auto" w:fill="FFFFFF"/>
        </w:rPr>
        <w:t xml:space="preserve">ember </w:t>
      </w:r>
      <w:r w:rsidR="009E67C2">
        <w:rPr>
          <w:rFonts w:ascii="Republika" w:hAnsi="Republika"/>
          <w:sz w:val="22"/>
          <w:szCs w:val="22"/>
          <w:shd w:val="clear" w:color="auto" w:fill="FFFFFF"/>
        </w:rPr>
        <w:t>s</w:t>
      </w:r>
      <w:r w:rsidR="003B5D61" w:rsidRPr="003B5D61">
        <w:rPr>
          <w:rFonts w:ascii="Republika" w:hAnsi="Republika"/>
          <w:sz w:val="22"/>
          <w:szCs w:val="22"/>
          <w:shd w:val="clear" w:color="auto" w:fill="FFFFFF"/>
        </w:rPr>
        <w:t xml:space="preserve">tate respect the principles of sound financial management, </w:t>
      </w:r>
      <w:proofErr w:type="gramStart"/>
      <w:r w:rsidR="003B5D61" w:rsidRPr="003B5D61">
        <w:rPr>
          <w:rFonts w:ascii="Republika" w:hAnsi="Republika"/>
          <w:sz w:val="22"/>
          <w:szCs w:val="22"/>
          <w:shd w:val="clear" w:color="auto" w:fill="FFFFFF"/>
        </w:rPr>
        <w:t>transparency</w:t>
      </w:r>
      <w:proofErr w:type="gramEnd"/>
      <w:r w:rsidR="003B5D61" w:rsidRPr="003B5D61">
        <w:rPr>
          <w:rFonts w:ascii="Republika" w:hAnsi="Republika"/>
          <w:sz w:val="22"/>
          <w:szCs w:val="22"/>
          <w:shd w:val="clear" w:color="auto" w:fill="FFFFFF"/>
        </w:rPr>
        <w:t xml:space="preserve"> and non-discrimination when they manage Union funds.</w:t>
      </w:r>
      <w:r w:rsidR="003B5D61" w:rsidRPr="003B5D61">
        <w:rPr>
          <w:sz w:val="27"/>
          <w:szCs w:val="27"/>
          <w:shd w:val="clear" w:color="auto" w:fill="FFFFFF"/>
        </w:rPr>
        <w:t xml:space="preserve"> </w:t>
      </w:r>
      <w:r w:rsidR="003B5D61" w:rsidRPr="003B5D61">
        <w:rPr>
          <w:rFonts w:ascii="Republika" w:hAnsi="Republika" w:cs="Arial"/>
          <w:sz w:val="22"/>
          <w:szCs w:val="22"/>
          <w:lang w:val="en-TT"/>
        </w:rPr>
        <w:t xml:space="preserve"> </w:t>
      </w:r>
    </w:p>
    <w:p w14:paraId="518D7338" w14:textId="77777777" w:rsidR="00E453FB" w:rsidRDefault="0002233C" w:rsidP="00E453FB">
      <w:pPr>
        <w:pStyle w:val="pf0"/>
        <w:jc w:val="both"/>
        <w:rPr>
          <w:rFonts w:ascii="Republika" w:eastAsiaTheme="minorHAnsi" w:hAnsi="Republika" w:cs="Arial"/>
          <w:sz w:val="22"/>
          <w:szCs w:val="22"/>
          <w:lang w:val="en-TT" w:eastAsia="en-US"/>
        </w:rPr>
      </w:pPr>
      <w:r>
        <w:rPr>
          <w:rFonts w:ascii="Republika" w:eastAsiaTheme="minorHAnsi" w:hAnsi="Republika" w:cs="Arial"/>
          <w:sz w:val="22"/>
          <w:szCs w:val="22"/>
          <w:lang w:val="en-TT" w:eastAsia="en-US"/>
        </w:rPr>
        <w:t>The c</w:t>
      </w:r>
      <w:r w:rsidR="00373D6F">
        <w:rPr>
          <w:rFonts w:ascii="Republika" w:eastAsiaTheme="minorHAnsi" w:hAnsi="Republika" w:cs="Arial"/>
          <w:sz w:val="22"/>
          <w:szCs w:val="22"/>
          <w:lang w:val="en-TT" w:eastAsia="en-US"/>
        </w:rPr>
        <w:t xml:space="preserve">oordination body </w:t>
      </w:r>
      <w:r w:rsidR="00516F79">
        <w:rPr>
          <w:rFonts w:ascii="Republika" w:eastAsiaTheme="minorHAnsi" w:hAnsi="Republika" w:cs="Arial"/>
          <w:sz w:val="22"/>
          <w:szCs w:val="22"/>
          <w:lang w:val="en-TT" w:eastAsia="en-US"/>
        </w:rPr>
        <w:t>shall be</w:t>
      </w:r>
      <w:r w:rsidR="00373D6F">
        <w:rPr>
          <w:rFonts w:ascii="Republika" w:eastAsiaTheme="minorHAnsi" w:hAnsi="Republika" w:cs="Arial"/>
          <w:sz w:val="22"/>
          <w:szCs w:val="22"/>
          <w:lang w:val="en-TT" w:eastAsia="en-US"/>
        </w:rPr>
        <w:t xml:space="preserve"> responsible for setting up and monitoring the EUSF implementation system, for coordinating all stakeholders and their work and for reporting to the EC. The tasks of the coordination body </w:t>
      </w:r>
      <w:r w:rsidR="00516F79">
        <w:rPr>
          <w:rFonts w:ascii="Republika" w:eastAsiaTheme="minorHAnsi" w:hAnsi="Republika" w:cs="Arial"/>
          <w:sz w:val="22"/>
          <w:szCs w:val="22"/>
          <w:lang w:val="en-TT" w:eastAsia="en-US"/>
        </w:rPr>
        <w:t>shall be</w:t>
      </w:r>
      <w:r w:rsidR="00373D6F">
        <w:rPr>
          <w:rFonts w:ascii="Republika" w:eastAsiaTheme="minorHAnsi" w:hAnsi="Republika" w:cs="Arial"/>
          <w:sz w:val="22"/>
          <w:szCs w:val="22"/>
          <w:lang w:val="en-TT" w:eastAsia="en-US"/>
        </w:rPr>
        <w:t xml:space="preserve"> performed by the employees at the ministry </w:t>
      </w:r>
      <w:proofErr w:type="gramStart"/>
      <w:r w:rsidR="00373D6F">
        <w:rPr>
          <w:rFonts w:ascii="Republika" w:eastAsiaTheme="minorHAnsi" w:hAnsi="Republika" w:cs="Arial"/>
          <w:sz w:val="22"/>
          <w:szCs w:val="22"/>
          <w:lang w:val="en-TT" w:eastAsia="en-US"/>
        </w:rPr>
        <w:t>on the basis of</w:t>
      </w:r>
      <w:proofErr w:type="gramEnd"/>
      <w:r w:rsidR="00373D6F">
        <w:rPr>
          <w:rFonts w:ascii="Republika" w:eastAsiaTheme="minorHAnsi" w:hAnsi="Republika" w:cs="Arial"/>
          <w:sz w:val="22"/>
          <w:szCs w:val="22"/>
          <w:lang w:val="en-TT" w:eastAsia="en-US"/>
        </w:rPr>
        <w:t xml:space="preserve"> a decision issued by the head of the ministry. </w:t>
      </w:r>
    </w:p>
    <w:p w14:paraId="714A086B" w14:textId="37064FAF" w:rsidR="007D11B0" w:rsidRPr="00E453FB" w:rsidRDefault="00E453FB" w:rsidP="00E453FB">
      <w:pPr>
        <w:pStyle w:val="pf0"/>
        <w:jc w:val="both"/>
        <w:rPr>
          <w:rFonts w:ascii="Republika" w:eastAsiaTheme="minorHAnsi" w:hAnsi="Republika" w:cs="Arial"/>
          <w:sz w:val="22"/>
          <w:szCs w:val="22"/>
          <w:lang w:val="en-TT" w:eastAsia="en-US"/>
        </w:rPr>
      </w:pPr>
      <w:r w:rsidRPr="00E453FB">
        <w:rPr>
          <w:rFonts w:ascii="Republika" w:hAnsi="Republika" w:cs="Arial"/>
          <w:sz w:val="22"/>
          <w:szCs w:val="22"/>
          <w:lang w:val="en-TT"/>
        </w:rPr>
        <w:t>T</w:t>
      </w:r>
      <w:r w:rsidR="005A7596" w:rsidRPr="00E453FB">
        <w:rPr>
          <w:rFonts w:ascii="Republika" w:hAnsi="Republika" w:cs="Arial"/>
          <w:sz w:val="22"/>
          <w:szCs w:val="22"/>
          <w:lang w:val="en-TT"/>
        </w:rPr>
        <w:t>he coordination body</w:t>
      </w:r>
      <w:r w:rsidR="004560F4" w:rsidRPr="00E453FB">
        <w:rPr>
          <w:rFonts w:ascii="Republika" w:hAnsi="Republika" w:cs="Arial"/>
          <w:sz w:val="22"/>
          <w:szCs w:val="22"/>
          <w:lang w:val="en-TT"/>
        </w:rPr>
        <w:t xml:space="preserve"> </w:t>
      </w:r>
      <w:r w:rsidR="00516F79" w:rsidRPr="00E453FB">
        <w:rPr>
          <w:rFonts w:ascii="Republika" w:hAnsi="Republika" w:cs="Arial"/>
          <w:sz w:val="22"/>
          <w:szCs w:val="22"/>
          <w:lang w:val="en-TT"/>
        </w:rPr>
        <w:t xml:space="preserve">shall </w:t>
      </w:r>
      <w:r w:rsidR="004560F4" w:rsidRPr="00E453FB">
        <w:rPr>
          <w:rFonts w:ascii="Republika" w:hAnsi="Republika" w:cs="Arial"/>
          <w:sz w:val="22"/>
          <w:szCs w:val="22"/>
          <w:lang w:val="en-TT"/>
        </w:rPr>
        <w:t>issue</w:t>
      </w:r>
      <w:r w:rsidR="00516F79" w:rsidRPr="00E453FB">
        <w:rPr>
          <w:rFonts w:ascii="Republika" w:hAnsi="Republika" w:cs="Arial"/>
          <w:sz w:val="22"/>
          <w:szCs w:val="22"/>
          <w:lang w:val="en-TT"/>
        </w:rPr>
        <w:t xml:space="preserve"> a series of</w:t>
      </w:r>
      <w:r w:rsidR="005A7596" w:rsidRPr="00E453FB">
        <w:rPr>
          <w:rFonts w:ascii="Republika" w:hAnsi="Republika" w:cs="Arial"/>
          <w:sz w:val="22"/>
          <w:szCs w:val="22"/>
          <w:lang w:val="en-TT"/>
        </w:rPr>
        <w:t xml:space="preserve"> separate guidelines detail</w:t>
      </w:r>
      <w:r w:rsidR="004560F4" w:rsidRPr="00E453FB">
        <w:rPr>
          <w:rFonts w:ascii="Republika" w:hAnsi="Republika" w:cs="Arial"/>
          <w:sz w:val="22"/>
          <w:szCs w:val="22"/>
          <w:lang w:val="en-TT"/>
        </w:rPr>
        <w:t>ing t</w:t>
      </w:r>
      <w:r w:rsidR="005A7596" w:rsidRPr="00E453FB">
        <w:rPr>
          <w:rFonts w:ascii="Republika" w:hAnsi="Republika" w:cs="Arial"/>
          <w:sz w:val="22"/>
          <w:szCs w:val="22"/>
          <w:lang w:val="en-TT"/>
        </w:rPr>
        <w:t>he implementation procedures (eligible measures, eligible costs, eligib</w:t>
      </w:r>
      <w:r w:rsidR="006B3510" w:rsidRPr="00E453FB">
        <w:rPr>
          <w:rFonts w:ascii="Republika" w:hAnsi="Republika" w:cs="Arial"/>
          <w:sz w:val="22"/>
          <w:szCs w:val="22"/>
          <w:lang w:val="en-TT"/>
        </w:rPr>
        <w:t>ility</w:t>
      </w:r>
      <w:r w:rsidR="005A7596" w:rsidRPr="00E453FB">
        <w:rPr>
          <w:rFonts w:ascii="Republika" w:hAnsi="Republika" w:cs="Arial"/>
          <w:sz w:val="22"/>
          <w:szCs w:val="22"/>
          <w:lang w:val="en-TT"/>
        </w:rPr>
        <w:t xml:space="preserve"> period, financial flows, etc.)</w:t>
      </w:r>
      <w:r w:rsidRPr="00E453FB">
        <w:rPr>
          <w:rFonts w:ascii="Republika" w:hAnsi="Republika" w:cs="Arial"/>
          <w:sz w:val="22"/>
          <w:szCs w:val="22"/>
          <w:lang w:val="en-TT"/>
        </w:rPr>
        <w:t xml:space="preserve"> to ensure proper implementation that is also as uniform as possible</w:t>
      </w:r>
      <w:r w:rsidR="005A7596" w:rsidRPr="00E453FB">
        <w:rPr>
          <w:rFonts w:ascii="Republika" w:hAnsi="Republika" w:cs="Arial"/>
          <w:sz w:val="22"/>
          <w:szCs w:val="22"/>
          <w:lang w:val="en-TT"/>
        </w:rPr>
        <w:t xml:space="preserve">. The coordination body </w:t>
      </w:r>
      <w:r w:rsidR="00516F79" w:rsidRPr="00E453FB">
        <w:rPr>
          <w:rFonts w:ascii="Republika" w:hAnsi="Republika" w:cs="Arial"/>
          <w:sz w:val="22"/>
          <w:szCs w:val="22"/>
          <w:lang w:val="en-TT"/>
        </w:rPr>
        <w:t xml:space="preserve">shall </w:t>
      </w:r>
      <w:r w:rsidR="005A7596" w:rsidRPr="00E453FB">
        <w:rPr>
          <w:rFonts w:ascii="Republika" w:hAnsi="Republika" w:cs="Arial"/>
          <w:sz w:val="22"/>
          <w:szCs w:val="22"/>
          <w:lang w:val="en-TT"/>
        </w:rPr>
        <w:t>make these guidelines publicly available on the dedicated website</w:t>
      </w:r>
      <w:r w:rsidR="004560F4" w:rsidRPr="00E453FB">
        <w:rPr>
          <w:rFonts w:ascii="Republika" w:hAnsi="Republika" w:cs="Arial"/>
          <w:sz w:val="22"/>
          <w:szCs w:val="22"/>
          <w:lang w:val="en-TT"/>
        </w:rPr>
        <w:t xml:space="preserve"> of the Ministry of Cohesion and Regional Development</w:t>
      </w:r>
      <w:r w:rsidR="005A7596" w:rsidRPr="00E453FB">
        <w:rPr>
          <w:rFonts w:ascii="Republika" w:hAnsi="Republika" w:cs="Arial"/>
          <w:sz w:val="22"/>
          <w:szCs w:val="22"/>
          <w:lang w:val="en-TT"/>
        </w:rPr>
        <w:t xml:space="preserve">. </w:t>
      </w:r>
      <w:r w:rsidR="00373D6F" w:rsidRPr="00E453FB">
        <w:rPr>
          <w:rFonts w:ascii="Republika" w:hAnsi="Republika" w:cs="Arial"/>
          <w:sz w:val="22"/>
          <w:szCs w:val="22"/>
          <w:lang w:val="en-TT"/>
        </w:rPr>
        <w:t xml:space="preserve"> </w:t>
      </w:r>
    </w:p>
    <w:p w14:paraId="53E33D9A" w14:textId="06DC3336" w:rsidR="00903140" w:rsidRPr="003D5A31" w:rsidRDefault="00516F79" w:rsidP="00903140">
      <w:pPr>
        <w:spacing w:after="0"/>
        <w:rPr>
          <w:rFonts w:ascii="Republika" w:hAnsi="Republika" w:cs="Arial"/>
          <w:lang w:val="en-TT"/>
        </w:rPr>
      </w:pPr>
      <w:r>
        <w:rPr>
          <w:rFonts w:ascii="Republika" w:hAnsi="Republika" w:cs="Arial"/>
          <w:lang w:val="en-TT"/>
        </w:rPr>
        <w:t xml:space="preserve">Upon receipt of </w:t>
      </w:r>
      <w:r w:rsidR="005A7596">
        <w:rPr>
          <w:rFonts w:ascii="Republika" w:hAnsi="Republika" w:cs="Arial"/>
          <w:lang w:val="en-TT"/>
        </w:rPr>
        <w:t xml:space="preserve">the Commission </w:t>
      </w:r>
      <w:r w:rsidR="0002233C">
        <w:rPr>
          <w:rFonts w:ascii="Republika" w:hAnsi="Republika" w:cs="Arial"/>
          <w:lang w:val="en-TT"/>
        </w:rPr>
        <w:t>i</w:t>
      </w:r>
      <w:r w:rsidR="005A7596">
        <w:rPr>
          <w:rFonts w:ascii="Republika" w:hAnsi="Republika" w:cs="Arial"/>
          <w:lang w:val="en-TT"/>
        </w:rPr>
        <w:t xml:space="preserve">mplementing </w:t>
      </w:r>
      <w:r w:rsidR="0002233C">
        <w:rPr>
          <w:rFonts w:ascii="Republika" w:hAnsi="Republika" w:cs="Arial"/>
          <w:lang w:val="en-TT"/>
        </w:rPr>
        <w:t>d</w:t>
      </w:r>
      <w:r w:rsidR="005A7596">
        <w:rPr>
          <w:rFonts w:ascii="Republika" w:hAnsi="Republika" w:cs="Arial"/>
          <w:lang w:val="en-TT"/>
        </w:rPr>
        <w:t>ecision award</w:t>
      </w:r>
      <w:r w:rsidR="0002233C">
        <w:rPr>
          <w:rFonts w:ascii="Republika" w:hAnsi="Republika" w:cs="Arial"/>
          <w:lang w:val="en-TT"/>
        </w:rPr>
        <w:t>ing the</w:t>
      </w:r>
      <w:r w:rsidR="005A7596">
        <w:rPr>
          <w:rFonts w:ascii="Republika" w:hAnsi="Republika" w:cs="Arial"/>
          <w:lang w:val="en-TT"/>
        </w:rPr>
        <w:t xml:space="preserve"> financial</w:t>
      </w:r>
      <w:r w:rsidR="0002233C">
        <w:rPr>
          <w:rFonts w:ascii="Republika" w:hAnsi="Republika" w:cs="Arial"/>
          <w:lang w:val="en-TT"/>
        </w:rPr>
        <w:t xml:space="preserve"> contribution</w:t>
      </w:r>
      <w:r w:rsidR="005A7596">
        <w:rPr>
          <w:rFonts w:ascii="Republika" w:hAnsi="Republika" w:cs="Arial"/>
          <w:lang w:val="en-TT"/>
        </w:rPr>
        <w:t xml:space="preserve"> from the EUSF, </w:t>
      </w:r>
      <w:r>
        <w:rPr>
          <w:rFonts w:ascii="Republika" w:hAnsi="Republika" w:cs="Arial"/>
          <w:lang w:val="en-TT"/>
        </w:rPr>
        <w:t>the coordination body shall</w:t>
      </w:r>
      <w:r w:rsidR="005A7596">
        <w:rPr>
          <w:rFonts w:ascii="Republika" w:hAnsi="Republika" w:cs="Arial"/>
          <w:lang w:val="en-TT"/>
        </w:rPr>
        <w:t xml:space="preserve"> draw up the relevant </w:t>
      </w:r>
      <w:r w:rsidR="000C00DF">
        <w:rPr>
          <w:rFonts w:ascii="Republika" w:hAnsi="Republika" w:cs="Arial"/>
          <w:lang w:val="en-TT"/>
        </w:rPr>
        <w:t xml:space="preserve">government </w:t>
      </w:r>
      <w:r w:rsidR="005A7596">
        <w:rPr>
          <w:rFonts w:ascii="Republika" w:hAnsi="Republika" w:cs="Arial"/>
          <w:lang w:val="en-TT"/>
        </w:rPr>
        <w:t xml:space="preserve">documents </w:t>
      </w:r>
      <w:r>
        <w:rPr>
          <w:rFonts w:ascii="Republika" w:hAnsi="Republika" w:cs="Arial"/>
          <w:lang w:val="en-TT"/>
        </w:rPr>
        <w:t xml:space="preserve">with the breakdown of </w:t>
      </w:r>
      <w:r w:rsidR="000A4A09">
        <w:rPr>
          <w:rFonts w:ascii="Republika" w:hAnsi="Republika" w:cs="Arial"/>
          <w:lang w:val="en-TT"/>
        </w:rPr>
        <w:t xml:space="preserve">the </w:t>
      </w:r>
      <w:r>
        <w:rPr>
          <w:rFonts w:ascii="Republika" w:hAnsi="Republika" w:cs="Arial"/>
          <w:lang w:val="en-TT"/>
        </w:rPr>
        <w:t>contribution from the EUSF</w:t>
      </w:r>
      <w:r w:rsidR="007E4D47">
        <w:rPr>
          <w:rFonts w:ascii="Republika" w:hAnsi="Republika" w:cs="Arial"/>
          <w:lang w:val="en-TT"/>
        </w:rPr>
        <w:t xml:space="preserve"> per</w:t>
      </w:r>
      <w:r w:rsidR="000A4A09">
        <w:rPr>
          <w:rFonts w:ascii="Republika" w:hAnsi="Republika" w:cs="Arial"/>
          <w:lang w:val="en-TT"/>
        </w:rPr>
        <w:t xml:space="preserve"> implementing bodies </w:t>
      </w:r>
      <w:proofErr w:type="gramStart"/>
      <w:r w:rsidR="000A4A09">
        <w:rPr>
          <w:rFonts w:ascii="Republika" w:hAnsi="Republika" w:cs="Arial"/>
          <w:lang w:val="en-TT"/>
        </w:rPr>
        <w:t>taking into account</w:t>
      </w:r>
      <w:proofErr w:type="gramEnd"/>
      <w:r w:rsidR="000A4A09">
        <w:rPr>
          <w:rFonts w:ascii="Republika" w:hAnsi="Republika" w:cs="Arial"/>
          <w:lang w:val="en-TT"/>
        </w:rPr>
        <w:t xml:space="preserve"> the eligible </w:t>
      </w:r>
      <w:r w:rsidR="00EF48C8">
        <w:rPr>
          <w:rFonts w:ascii="Republika" w:hAnsi="Republika" w:cs="Arial"/>
          <w:lang w:val="en-TT"/>
        </w:rPr>
        <w:t>expenditure incurred</w:t>
      </w:r>
      <w:r w:rsidR="000A4A09">
        <w:rPr>
          <w:rFonts w:ascii="Republika" w:hAnsi="Republika" w:cs="Arial"/>
          <w:lang w:val="en-TT"/>
        </w:rPr>
        <w:t xml:space="preserve"> under type budget item 222. </w:t>
      </w:r>
      <w:r w:rsidR="005A7596">
        <w:rPr>
          <w:rFonts w:ascii="Republika" w:hAnsi="Republika" w:cs="Arial"/>
          <w:lang w:val="en-TT"/>
        </w:rPr>
        <w:t xml:space="preserve">  </w:t>
      </w:r>
    </w:p>
    <w:p w14:paraId="60430877" w14:textId="6F7623CF" w:rsidR="00903140" w:rsidRPr="003D5A31" w:rsidRDefault="00903140" w:rsidP="00005D89">
      <w:pPr>
        <w:spacing w:after="0"/>
        <w:rPr>
          <w:rFonts w:ascii="Republika" w:hAnsi="Republika" w:cs="Arial"/>
          <w:lang w:val="en-TT"/>
        </w:rPr>
      </w:pPr>
    </w:p>
    <w:p w14:paraId="4E2CAA90" w14:textId="300A65D1" w:rsidR="00903140" w:rsidRPr="003D5A31" w:rsidRDefault="000A4A09" w:rsidP="000A4A09">
      <w:pPr>
        <w:spacing w:after="0" w:line="276" w:lineRule="auto"/>
        <w:rPr>
          <w:rFonts w:ascii="Republika" w:hAnsi="Republika" w:cs="Arial"/>
          <w:lang w:val="en-TT"/>
        </w:rPr>
      </w:pPr>
      <w:r>
        <w:rPr>
          <w:rFonts w:ascii="Republika" w:hAnsi="Republika" w:cs="Arial"/>
          <w:lang w:val="en-TT"/>
        </w:rPr>
        <w:t xml:space="preserve">Besides stakeholders referred to in chapter 2.1 of this document, the bodies </w:t>
      </w:r>
      <w:r w:rsidR="007E4D47">
        <w:rPr>
          <w:rFonts w:ascii="Republika" w:hAnsi="Republika" w:cs="Arial"/>
          <w:lang w:val="en-TT"/>
        </w:rPr>
        <w:t>referred to in</w:t>
      </w:r>
      <w:r>
        <w:rPr>
          <w:rFonts w:ascii="Republika" w:hAnsi="Republika" w:cs="Arial"/>
          <w:lang w:val="en-TT"/>
        </w:rPr>
        <w:t xml:space="preserve"> chapters 2.2, 2.3, 2.4 and 2.5 </w:t>
      </w:r>
      <w:r w:rsidR="007E4D47">
        <w:rPr>
          <w:rFonts w:ascii="Republika" w:hAnsi="Republika" w:cs="Arial"/>
          <w:lang w:val="en-TT"/>
        </w:rPr>
        <w:t xml:space="preserve">shall </w:t>
      </w:r>
      <w:r>
        <w:rPr>
          <w:rFonts w:ascii="Republika" w:hAnsi="Republika" w:cs="Arial"/>
          <w:lang w:val="en-TT"/>
        </w:rPr>
        <w:t>also take part in the implementation of procedures for the use of</w:t>
      </w:r>
      <w:r w:rsidR="00EF48C8">
        <w:rPr>
          <w:rFonts w:ascii="Republika" w:hAnsi="Republika" w:cs="Arial"/>
          <w:lang w:val="en-TT"/>
        </w:rPr>
        <w:t xml:space="preserve"> </w:t>
      </w:r>
      <w:r w:rsidR="007E4D47">
        <w:rPr>
          <w:rFonts w:ascii="Republika" w:hAnsi="Republika" w:cs="Arial"/>
          <w:lang w:val="en-TT"/>
        </w:rPr>
        <w:t xml:space="preserve">the </w:t>
      </w:r>
      <w:r w:rsidR="00507632">
        <w:rPr>
          <w:rFonts w:ascii="Republika" w:hAnsi="Republika" w:cs="Arial"/>
          <w:lang w:val="en-TT"/>
        </w:rPr>
        <w:t xml:space="preserve">financial </w:t>
      </w:r>
      <w:r w:rsidR="00EE7482">
        <w:rPr>
          <w:rFonts w:ascii="Republika" w:hAnsi="Republika" w:cs="Arial"/>
          <w:lang w:val="en-TT"/>
        </w:rPr>
        <w:t>assistance</w:t>
      </w:r>
      <w:r w:rsidR="00EF48C8">
        <w:rPr>
          <w:rFonts w:ascii="Republika" w:hAnsi="Republika" w:cs="Arial"/>
          <w:lang w:val="en-TT"/>
        </w:rPr>
        <w:t xml:space="preserve"> from the</w:t>
      </w:r>
      <w:r>
        <w:rPr>
          <w:rFonts w:ascii="Republika" w:hAnsi="Republika" w:cs="Arial"/>
          <w:lang w:val="en-TT"/>
        </w:rPr>
        <w:t xml:space="preserve"> EUSF </w:t>
      </w:r>
      <w:r w:rsidR="007E4D47">
        <w:rPr>
          <w:rFonts w:ascii="Republika" w:hAnsi="Republika" w:cs="Arial"/>
          <w:lang w:val="en-TT"/>
        </w:rPr>
        <w:t>in</w:t>
      </w:r>
      <w:r>
        <w:rPr>
          <w:rFonts w:ascii="Republika" w:hAnsi="Republika" w:cs="Arial"/>
          <w:lang w:val="en-TT"/>
        </w:rPr>
        <w:t xml:space="preserve"> Slovenia</w:t>
      </w:r>
      <w:r w:rsidR="00507632">
        <w:rPr>
          <w:rFonts w:ascii="Republika" w:hAnsi="Republika" w:cs="Arial"/>
          <w:lang w:val="en-TT"/>
        </w:rPr>
        <w:t xml:space="preserve"> awarded</w:t>
      </w:r>
      <w:r w:rsidR="00CE615A">
        <w:rPr>
          <w:rFonts w:ascii="Republika" w:hAnsi="Republika" w:cs="Arial"/>
          <w:lang w:val="en-TT"/>
        </w:rPr>
        <w:t xml:space="preserve"> to help t</w:t>
      </w:r>
      <w:r w:rsidR="007E4D47">
        <w:rPr>
          <w:rFonts w:ascii="Republika" w:hAnsi="Republika" w:cs="Arial"/>
          <w:lang w:val="en-TT"/>
        </w:rPr>
        <w:t xml:space="preserve">he country </w:t>
      </w:r>
      <w:r>
        <w:rPr>
          <w:rFonts w:ascii="Republika" w:hAnsi="Republika" w:cs="Arial"/>
          <w:lang w:val="en-TT"/>
        </w:rPr>
        <w:t>f</w:t>
      </w:r>
      <w:r w:rsidR="007E4D47">
        <w:rPr>
          <w:rFonts w:ascii="Republika" w:hAnsi="Republika" w:cs="Arial"/>
          <w:lang w:val="en-TT"/>
        </w:rPr>
        <w:t>inance</w:t>
      </w:r>
      <w:r>
        <w:rPr>
          <w:rFonts w:ascii="Republika" w:hAnsi="Republika" w:cs="Arial"/>
          <w:lang w:val="en-TT"/>
        </w:rPr>
        <w:t xml:space="preserve"> essential emergency operations in the scope of </w:t>
      </w:r>
      <w:r w:rsidR="007E4D47">
        <w:rPr>
          <w:rFonts w:ascii="Republika" w:hAnsi="Republika" w:cs="Arial"/>
          <w:lang w:val="en-TT"/>
        </w:rPr>
        <w:t xml:space="preserve">recovery </w:t>
      </w:r>
      <w:r>
        <w:rPr>
          <w:rFonts w:ascii="Republika" w:hAnsi="Republika" w:cs="Arial"/>
          <w:lang w:val="en-TT"/>
        </w:rPr>
        <w:t xml:space="preserve">measures </w:t>
      </w:r>
      <w:r w:rsidR="00CE615A">
        <w:rPr>
          <w:rFonts w:ascii="Republika" w:hAnsi="Republika" w:cs="Arial"/>
          <w:lang w:val="en-TT"/>
        </w:rPr>
        <w:t xml:space="preserve">following </w:t>
      </w:r>
      <w:r>
        <w:rPr>
          <w:rFonts w:ascii="Republika" w:hAnsi="Republika" w:cs="Arial"/>
          <w:lang w:val="en-TT"/>
        </w:rPr>
        <w:t xml:space="preserve">the </w:t>
      </w:r>
      <w:r w:rsidR="00CE615A">
        <w:rPr>
          <w:rFonts w:ascii="Republika" w:hAnsi="Republika" w:cs="Arial"/>
          <w:lang w:val="en-TT"/>
        </w:rPr>
        <w:t xml:space="preserve">August 2023 </w:t>
      </w:r>
      <w:r>
        <w:rPr>
          <w:rFonts w:ascii="Republika" w:hAnsi="Republika" w:cs="Arial"/>
          <w:lang w:val="en-TT"/>
        </w:rPr>
        <w:t xml:space="preserve">floods.   </w:t>
      </w:r>
    </w:p>
    <w:p w14:paraId="4B4F80C8" w14:textId="77777777" w:rsidR="00F90E10" w:rsidRPr="003D5A31" w:rsidRDefault="00F90E10" w:rsidP="00005D89">
      <w:pPr>
        <w:spacing w:after="0"/>
        <w:rPr>
          <w:rFonts w:ascii="Republika" w:hAnsi="Republika" w:cs="Arial"/>
          <w:highlight w:val="yellow"/>
          <w:lang w:val="en-TT"/>
        </w:rPr>
      </w:pPr>
    </w:p>
    <w:p w14:paraId="440C4E39" w14:textId="380D9C99" w:rsidR="00400811" w:rsidRPr="003D5A31" w:rsidRDefault="00CE615A" w:rsidP="00400811">
      <w:pPr>
        <w:spacing w:line="276" w:lineRule="auto"/>
        <w:rPr>
          <w:rFonts w:ascii="Republika" w:hAnsi="Republika" w:cs="Arial"/>
          <w:lang w:val="en-TT"/>
        </w:rPr>
      </w:pPr>
      <w:r>
        <w:rPr>
          <w:rFonts w:ascii="Republika" w:hAnsi="Republika" w:cs="Arial"/>
          <w:lang w:val="en-TT"/>
        </w:rPr>
        <w:t xml:space="preserve">The main </w:t>
      </w:r>
      <w:r w:rsidR="000A4A09">
        <w:rPr>
          <w:rFonts w:ascii="Republika" w:hAnsi="Republika" w:cs="Arial"/>
          <w:lang w:val="en-TT"/>
        </w:rPr>
        <w:t xml:space="preserve">tasks of the coordination body </w:t>
      </w:r>
      <w:r>
        <w:rPr>
          <w:rFonts w:ascii="Republika" w:hAnsi="Republika" w:cs="Arial"/>
          <w:lang w:val="en-TT"/>
        </w:rPr>
        <w:t xml:space="preserve">shall </w:t>
      </w:r>
      <w:r w:rsidR="000A4A09">
        <w:rPr>
          <w:rFonts w:ascii="Republika" w:hAnsi="Republika" w:cs="Arial"/>
          <w:lang w:val="en-TT"/>
        </w:rPr>
        <w:t>include</w:t>
      </w:r>
      <w:r w:rsidR="00400811" w:rsidRPr="003D5A31">
        <w:rPr>
          <w:rFonts w:ascii="Republika" w:hAnsi="Republika" w:cs="Arial"/>
          <w:lang w:val="en-TT"/>
        </w:rPr>
        <w:t>:</w:t>
      </w:r>
    </w:p>
    <w:p w14:paraId="2721CB2F" w14:textId="4E515AD0" w:rsidR="00400811" w:rsidRPr="003D5A31" w:rsidRDefault="000A4A09" w:rsidP="002610D9">
      <w:pPr>
        <w:pStyle w:val="Odstavekseznama"/>
        <w:numPr>
          <w:ilvl w:val="0"/>
          <w:numId w:val="24"/>
        </w:numPr>
        <w:rPr>
          <w:rFonts w:ascii="Republika" w:hAnsi="Republika" w:cs="Arial"/>
          <w:lang w:val="en-TT"/>
        </w:rPr>
      </w:pPr>
      <w:r>
        <w:rPr>
          <w:rFonts w:ascii="Republika" w:hAnsi="Republika" w:cs="Arial"/>
          <w:lang w:val="en-TT"/>
        </w:rPr>
        <w:lastRenderedPageBreak/>
        <w:t xml:space="preserve">drawing up the description of the management and control system and submitting the document to the government for </w:t>
      </w:r>
      <w:proofErr w:type="gramStart"/>
      <w:r>
        <w:rPr>
          <w:rFonts w:ascii="Republika" w:hAnsi="Republika" w:cs="Arial"/>
          <w:lang w:val="en-TT"/>
        </w:rPr>
        <w:t>approval;</w:t>
      </w:r>
      <w:proofErr w:type="gramEnd"/>
    </w:p>
    <w:p w14:paraId="567C81D2" w14:textId="0DDAB6A2" w:rsidR="00400811" w:rsidRPr="003D5A31" w:rsidRDefault="000A4A09" w:rsidP="002610D9">
      <w:pPr>
        <w:pStyle w:val="Odstavekseznama"/>
        <w:numPr>
          <w:ilvl w:val="0"/>
          <w:numId w:val="24"/>
        </w:numPr>
        <w:rPr>
          <w:rFonts w:ascii="Republika" w:hAnsi="Republika" w:cs="Arial"/>
          <w:lang w:val="en-TT"/>
        </w:rPr>
      </w:pPr>
      <w:r>
        <w:rPr>
          <w:rFonts w:ascii="Republika" w:hAnsi="Republika" w:cs="Arial"/>
          <w:lang w:val="en-TT"/>
        </w:rPr>
        <w:t xml:space="preserve">drawing up detailed Guidelines </w:t>
      </w:r>
      <w:r w:rsidR="000C00DF">
        <w:rPr>
          <w:rFonts w:ascii="Republika" w:hAnsi="Republika" w:cs="Arial"/>
          <w:lang w:val="en-TT"/>
        </w:rPr>
        <w:t>on</w:t>
      </w:r>
      <w:r>
        <w:rPr>
          <w:rFonts w:ascii="Republika" w:hAnsi="Republika" w:cs="Arial"/>
          <w:lang w:val="en-TT"/>
        </w:rPr>
        <w:t xml:space="preserve"> the implementation of procedures </w:t>
      </w:r>
      <w:r w:rsidR="000C00DF">
        <w:rPr>
          <w:rFonts w:ascii="Republika" w:hAnsi="Republika" w:cs="Arial"/>
          <w:lang w:val="en-TT"/>
        </w:rPr>
        <w:t>for</w:t>
      </w:r>
      <w:r>
        <w:rPr>
          <w:rFonts w:ascii="Republika" w:hAnsi="Republika" w:cs="Arial"/>
          <w:lang w:val="en-TT"/>
        </w:rPr>
        <w:t xml:space="preserve"> the use of </w:t>
      </w:r>
      <w:r w:rsidR="00CE615A">
        <w:rPr>
          <w:rFonts w:ascii="Republika" w:hAnsi="Republika" w:cs="Arial"/>
          <w:lang w:val="en-TT"/>
        </w:rPr>
        <w:t>the financial</w:t>
      </w:r>
      <w:r w:rsidR="0049162C">
        <w:rPr>
          <w:rFonts w:ascii="Republika" w:hAnsi="Republika" w:cs="Arial"/>
          <w:lang w:val="en-TT"/>
        </w:rPr>
        <w:t xml:space="preserve"> assistance</w:t>
      </w:r>
      <w:r>
        <w:rPr>
          <w:rFonts w:ascii="Republika" w:hAnsi="Republika" w:cs="Arial"/>
          <w:lang w:val="en-TT"/>
        </w:rPr>
        <w:t xml:space="preserve"> from the European Union Solidarity Fund in the Republic of Slovenia (Guidelines) </w:t>
      </w:r>
      <w:r w:rsidR="00507632">
        <w:rPr>
          <w:rFonts w:ascii="Republika" w:hAnsi="Republika" w:cs="Arial"/>
          <w:lang w:val="en-TT"/>
        </w:rPr>
        <w:t>awarded</w:t>
      </w:r>
      <w:r w:rsidR="0049162C">
        <w:rPr>
          <w:rFonts w:ascii="Republika" w:hAnsi="Republika" w:cs="Arial"/>
          <w:lang w:val="en-TT"/>
        </w:rPr>
        <w:t xml:space="preserve"> to support Slovenia’s</w:t>
      </w:r>
      <w:r>
        <w:rPr>
          <w:rFonts w:ascii="Republika" w:hAnsi="Republika" w:cs="Arial"/>
          <w:lang w:val="en-TT"/>
        </w:rPr>
        <w:t xml:space="preserve"> recovery from the</w:t>
      </w:r>
      <w:r w:rsidR="0049162C">
        <w:rPr>
          <w:rFonts w:ascii="Republika" w:hAnsi="Republika" w:cs="Arial"/>
          <w:lang w:val="en-TT"/>
        </w:rPr>
        <w:t xml:space="preserve"> August 2023</w:t>
      </w:r>
      <w:r>
        <w:rPr>
          <w:rFonts w:ascii="Republika" w:hAnsi="Republika" w:cs="Arial"/>
          <w:lang w:val="en-TT"/>
        </w:rPr>
        <w:t xml:space="preserve"> </w:t>
      </w:r>
      <w:proofErr w:type="gramStart"/>
      <w:r>
        <w:rPr>
          <w:rFonts w:ascii="Republika" w:hAnsi="Republika" w:cs="Arial"/>
          <w:lang w:val="en-TT"/>
        </w:rPr>
        <w:t>floods;</w:t>
      </w:r>
      <w:proofErr w:type="gramEnd"/>
      <w:r>
        <w:rPr>
          <w:rFonts w:ascii="Republika" w:hAnsi="Republika" w:cs="Arial"/>
          <w:lang w:val="en-TT"/>
        </w:rPr>
        <w:t xml:space="preserve"> </w:t>
      </w:r>
      <w:r w:rsidR="00400811" w:rsidRPr="003D5A31">
        <w:rPr>
          <w:rFonts w:ascii="Republika" w:hAnsi="Republika" w:cs="Arial"/>
          <w:lang w:val="en-TT"/>
        </w:rPr>
        <w:t xml:space="preserve"> </w:t>
      </w:r>
    </w:p>
    <w:p w14:paraId="018D3487" w14:textId="4C8C7878" w:rsidR="00777D26" w:rsidRPr="003D5A31" w:rsidRDefault="000A4A09" w:rsidP="00777D26">
      <w:pPr>
        <w:pStyle w:val="Odstavekseznama"/>
        <w:numPr>
          <w:ilvl w:val="0"/>
          <w:numId w:val="24"/>
        </w:numPr>
        <w:rPr>
          <w:rFonts w:ascii="Republika" w:hAnsi="Republika" w:cs="Arial"/>
          <w:lang w:val="en-TT"/>
        </w:rPr>
      </w:pPr>
      <w:r>
        <w:rPr>
          <w:rFonts w:ascii="Republika" w:hAnsi="Republika" w:cs="Arial"/>
          <w:lang w:val="en-TT"/>
        </w:rPr>
        <w:t xml:space="preserve">monitoring EUSF implementation: collecting the relevant </w:t>
      </w:r>
      <w:r w:rsidR="00416738">
        <w:rPr>
          <w:rFonts w:ascii="Republika" w:hAnsi="Republika" w:cs="Arial"/>
          <w:lang w:val="en-TT"/>
        </w:rPr>
        <w:t xml:space="preserve">information related to the EUSF implementation from the implementing </w:t>
      </w:r>
      <w:proofErr w:type="gramStart"/>
      <w:r w:rsidR="00416738">
        <w:rPr>
          <w:rFonts w:ascii="Republika" w:hAnsi="Republika" w:cs="Arial"/>
          <w:lang w:val="en-TT"/>
        </w:rPr>
        <w:t>bodies;</w:t>
      </w:r>
      <w:proofErr w:type="gramEnd"/>
      <w:r w:rsidR="00416738">
        <w:rPr>
          <w:rFonts w:ascii="Republika" w:hAnsi="Republika" w:cs="Arial"/>
          <w:lang w:val="en-TT"/>
        </w:rPr>
        <w:t xml:space="preserve"> </w:t>
      </w:r>
      <w:r>
        <w:rPr>
          <w:rFonts w:ascii="Republika" w:hAnsi="Republika" w:cs="Arial"/>
          <w:lang w:val="en-TT"/>
        </w:rPr>
        <w:t xml:space="preserve"> </w:t>
      </w:r>
    </w:p>
    <w:p w14:paraId="2124CD5A" w14:textId="0C5EB5AA" w:rsidR="00463272" w:rsidRPr="003D5A31" w:rsidRDefault="00416738" w:rsidP="00777D26">
      <w:pPr>
        <w:pStyle w:val="Odstavekseznama"/>
        <w:numPr>
          <w:ilvl w:val="0"/>
          <w:numId w:val="24"/>
        </w:numPr>
        <w:rPr>
          <w:rFonts w:ascii="Republika" w:hAnsi="Republika" w:cs="Arial"/>
          <w:lang w:val="en-TT"/>
        </w:rPr>
      </w:pPr>
      <w:r>
        <w:rPr>
          <w:rFonts w:ascii="Republika" w:hAnsi="Republika" w:cs="Arial"/>
          <w:lang w:val="en-TT"/>
        </w:rPr>
        <w:t xml:space="preserve">communicating with the EC on the EUSF implementation: providing the </w:t>
      </w:r>
      <w:r w:rsidR="00C642EB">
        <w:rPr>
          <w:rFonts w:ascii="Republika" w:hAnsi="Republika" w:cs="Arial"/>
          <w:lang w:val="en-TT"/>
        </w:rPr>
        <w:t xml:space="preserve">EC with the </w:t>
      </w:r>
      <w:r>
        <w:rPr>
          <w:rFonts w:ascii="Republika" w:hAnsi="Republika" w:cs="Arial"/>
          <w:lang w:val="en-TT"/>
        </w:rPr>
        <w:t xml:space="preserve">relevant information on the EUSF implementation and </w:t>
      </w:r>
      <w:r w:rsidR="000C00DF">
        <w:rPr>
          <w:rFonts w:ascii="Republika" w:hAnsi="Republika" w:cs="Arial"/>
          <w:lang w:val="en-TT"/>
        </w:rPr>
        <w:t xml:space="preserve">taking appropriate </w:t>
      </w:r>
      <w:r w:rsidR="0049162C">
        <w:rPr>
          <w:rFonts w:ascii="Republika" w:hAnsi="Republika" w:cs="Arial"/>
          <w:lang w:val="en-TT"/>
        </w:rPr>
        <w:t xml:space="preserve">coordination </w:t>
      </w:r>
      <w:r w:rsidR="000C00DF">
        <w:rPr>
          <w:rFonts w:ascii="Republika" w:hAnsi="Republika" w:cs="Arial"/>
          <w:lang w:val="en-TT"/>
        </w:rPr>
        <w:t xml:space="preserve">measures </w:t>
      </w:r>
      <w:r>
        <w:rPr>
          <w:rFonts w:ascii="Republika" w:hAnsi="Republika" w:cs="Arial"/>
          <w:lang w:val="en-TT"/>
        </w:rPr>
        <w:t xml:space="preserve">with the EC, if </w:t>
      </w:r>
      <w:proofErr w:type="gramStart"/>
      <w:r>
        <w:rPr>
          <w:rFonts w:ascii="Republika" w:hAnsi="Republika" w:cs="Arial"/>
          <w:lang w:val="en-TT"/>
        </w:rPr>
        <w:t>relevant;</w:t>
      </w:r>
      <w:proofErr w:type="gramEnd"/>
      <w:r>
        <w:rPr>
          <w:rFonts w:ascii="Republika" w:hAnsi="Republika" w:cs="Arial"/>
          <w:lang w:val="en-TT"/>
        </w:rPr>
        <w:t xml:space="preserve"> </w:t>
      </w:r>
    </w:p>
    <w:p w14:paraId="1BE6B2EA" w14:textId="04D92DB8" w:rsidR="00253294" w:rsidRDefault="00416738" w:rsidP="00253294">
      <w:pPr>
        <w:pStyle w:val="Odstavekseznama"/>
        <w:numPr>
          <w:ilvl w:val="0"/>
          <w:numId w:val="24"/>
        </w:numPr>
        <w:rPr>
          <w:rFonts w:ascii="Republika" w:hAnsi="Republika" w:cs="Arial"/>
          <w:lang w:val="en-TT"/>
        </w:rPr>
      </w:pPr>
      <w:r>
        <w:rPr>
          <w:rFonts w:ascii="Republika" w:hAnsi="Republika" w:cs="Arial"/>
          <w:lang w:val="en-TT"/>
        </w:rPr>
        <w:t>drawing up the EUSF implementation report in accordance with Article 8 of the Regulation (EC) No</w:t>
      </w:r>
      <w:r w:rsidR="00253294" w:rsidRPr="003D5A31">
        <w:rPr>
          <w:rFonts w:ascii="Republika" w:hAnsi="Republika" w:cs="Arial"/>
          <w:lang w:val="en-TT"/>
        </w:rPr>
        <w:t xml:space="preserve"> 2012/2002 </w:t>
      </w:r>
      <w:r>
        <w:rPr>
          <w:rFonts w:ascii="Republika" w:hAnsi="Republika" w:cs="Arial"/>
          <w:lang w:val="en-TT"/>
        </w:rPr>
        <w:t xml:space="preserve">and </w:t>
      </w:r>
      <w:r w:rsidR="00C642EB">
        <w:rPr>
          <w:rFonts w:ascii="Republika" w:hAnsi="Republika" w:cs="Arial"/>
          <w:lang w:val="en-TT"/>
        </w:rPr>
        <w:t xml:space="preserve">with </w:t>
      </w:r>
      <w:r>
        <w:rPr>
          <w:rFonts w:ascii="Republika" w:hAnsi="Republika" w:cs="Arial"/>
          <w:lang w:val="en-TT"/>
        </w:rPr>
        <w:t xml:space="preserve">the </w:t>
      </w:r>
      <w:r w:rsidR="00C642EB">
        <w:rPr>
          <w:rFonts w:ascii="Republika" w:hAnsi="Republika" w:cs="Arial"/>
          <w:lang w:val="en-TT"/>
        </w:rPr>
        <w:t xml:space="preserve">implementation report </w:t>
      </w:r>
      <w:proofErr w:type="gramStart"/>
      <w:r>
        <w:rPr>
          <w:rFonts w:ascii="Republika" w:hAnsi="Republika" w:cs="Arial"/>
          <w:lang w:val="en-TT"/>
        </w:rPr>
        <w:t>template;</w:t>
      </w:r>
      <w:proofErr w:type="gramEnd"/>
      <w:r>
        <w:rPr>
          <w:rFonts w:ascii="Republika" w:hAnsi="Republika" w:cs="Arial"/>
          <w:lang w:val="en-TT"/>
        </w:rPr>
        <w:t xml:space="preserve"> </w:t>
      </w:r>
    </w:p>
    <w:p w14:paraId="7C6A8958" w14:textId="0943174A" w:rsidR="00400811" w:rsidRPr="003D5A31" w:rsidRDefault="00416738" w:rsidP="00552538">
      <w:pPr>
        <w:pStyle w:val="Odstavekseznama"/>
        <w:numPr>
          <w:ilvl w:val="0"/>
          <w:numId w:val="24"/>
        </w:numPr>
        <w:rPr>
          <w:rFonts w:ascii="Republika" w:hAnsi="Republika" w:cs="Arial"/>
          <w:lang w:val="en-TT"/>
        </w:rPr>
      </w:pPr>
      <w:r w:rsidRPr="00552538">
        <w:rPr>
          <w:rFonts w:ascii="Republika" w:hAnsi="Republika" w:cs="Arial"/>
          <w:lang w:val="en-IE"/>
        </w:rPr>
        <w:t xml:space="preserve">presenting a report </w:t>
      </w:r>
      <w:r w:rsidRPr="00552538">
        <w:rPr>
          <w:rFonts w:ascii="Republika" w:hAnsi="Republika" w:cs="EUAlbertina-Regu"/>
          <w:lang w:val="en-IE"/>
        </w:rPr>
        <w:t xml:space="preserve">on the </w:t>
      </w:r>
      <w:r w:rsidR="00552538" w:rsidRPr="00552538">
        <w:rPr>
          <w:rFonts w:ascii="Republika" w:hAnsi="Republika" w:cs="EUAlbertina-Regu"/>
          <w:lang w:val="en-IE"/>
        </w:rPr>
        <w:t xml:space="preserve">implementation of the financial contribution from the EUSF with </w:t>
      </w:r>
      <w:r w:rsidRPr="00552538">
        <w:rPr>
          <w:rFonts w:ascii="Republika" w:hAnsi="Republika" w:cs="EUAlbertina-Regu"/>
          <w:lang w:val="en-IE"/>
        </w:rPr>
        <w:t>a statement justifying the expenditure, a</w:t>
      </w:r>
      <w:r w:rsidR="00D63940">
        <w:rPr>
          <w:rFonts w:ascii="Republika" w:hAnsi="Republika" w:cs="EUAlbertina-Regu"/>
          <w:lang w:val="en-IE"/>
        </w:rPr>
        <w:t>ccompanied by an</w:t>
      </w:r>
      <w:r w:rsidRPr="00552538">
        <w:rPr>
          <w:rFonts w:ascii="Republika" w:hAnsi="Republika" w:cs="EUAlbertina-Regu"/>
          <w:lang w:val="en-IE"/>
        </w:rPr>
        <w:t xml:space="preserve"> opinion of </w:t>
      </w:r>
      <w:r w:rsidR="00D63940">
        <w:rPr>
          <w:rFonts w:ascii="Republika" w:hAnsi="Republika" w:cs="EUAlbertina-Regu"/>
          <w:lang w:val="en-IE"/>
        </w:rPr>
        <w:t>an independent</w:t>
      </w:r>
      <w:r w:rsidRPr="00552538">
        <w:rPr>
          <w:rFonts w:ascii="Republika" w:hAnsi="Republika" w:cs="EUAlbertina-Regu"/>
          <w:lang w:val="en-IE"/>
        </w:rPr>
        <w:t xml:space="preserve"> audit body no later than six months after the expiry of the eighteen months period from the </w:t>
      </w:r>
      <w:r w:rsidR="00552538">
        <w:rPr>
          <w:rFonts w:ascii="Republika" w:hAnsi="Republika" w:cs="EUAlbertina-Regu"/>
          <w:lang w:val="en-IE"/>
        </w:rPr>
        <w:t xml:space="preserve">date of </w:t>
      </w:r>
      <w:r w:rsidRPr="00552538">
        <w:rPr>
          <w:rFonts w:ascii="Republika" w:hAnsi="Republika" w:cs="EUAlbertina-Regu"/>
          <w:lang w:val="en-IE"/>
        </w:rPr>
        <w:t xml:space="preserve">disbursement of the </w:t>
      </w:r>
      <w:r w:rsidR="00552538">
        <w:rPr>
          <w:rFonts w:ascii="Republika" w:hAnsi="Republika" w:cs="EUAlbertina-Regu"/>
          <w:lang w:val="en-IE"/>
        </w:rPr>
        <w:t>full amount of the</w:t>
      </w:r>
      <w:r w:rsidR="00552538" w:rsidRPr="00552538">
        <w:rPr>
          <w:rFonts w:ascii="Republika" w:hAnsi="Republika" w:cs="EUAlbertina-Regu"/>
          <w:lang w:val="en-IE"/>
        </w:rPr>
        <w:t xml:space="preserve"> </w:t>
      </w:r>
      <w:proofErr w:type="gramStart"/>
      <w:r w:rsidR="00552538" w:rsidRPr="00552538">
        <w:rPr>
          <w:rFonts w:ascii="Republika" w:hAnsi="Republika" w:cs="EUAlbertina-Regu"/>
          <w:lang w:val="en-IE"/>
        </w:rPr>
        <w:t>assistance</w:t>
      </w:r>
      <w:r w:rsidR="00552538">
        <w:rPr>
          <w:rFonts w:ascii="Republika" w:hAnsi="Republika" w:cs="EUAlbertina-Regu"/>
          <w:lang w:val="en-IE"/>
        </w:rPr>
        <w:t>;</w:t>
      </w:r>
      <w:proofErr w:type="gramEnd"/>
      <w:r w:rsidR="00552538">
        <w:rPr>
          <w:rFonts w:ascii="Republika" w:hAnsi="Republika" w:cs="EUAlbertina-Regu"/>
          <w:lang w:val="en-IE"/>
        </w:rPr>
        <w:t xml:space="preserve"> </w:t>
      </w:r>
      <w:r w:rsidR="00552538" w:rsidRPr="00552538">
        <w:rPr>
          <w:rFonts w:ascii="Republika" w:hAnsi="Republika" w:cs="EUAlbertina-Regu"/>
          <w:lang w:val="en-IE"/>
        </w:rPr>
        <w:t xml:space="preserve"> </w:t>
      </w:r>
    </w:p>
    <w:p w14:paraId="1E23DE5C" w14:textId="0E6EC106" w:rsidR="00400811" w:rsidRPr="003D5A31" w:rsidRDefault="00552538" w:rsidP="002610D9">
      <w:pPr>
        <w:pStyle w:val="Odstavekseznama"/>
        <w:numPr>
          <w:ilvl w:val="0"/>
          <w:numId w:val="24"/>
        </w:numPr>
        <w:rPr>
          <w:rFonts w:ascii="Republika" w:hAnsi="Republika" w:cs="Arial"/>
          <w:lang w:val="en-TT"/>
        </w:rPr>
      </w:pPr>
      <w:r>
        <w:rPr>
          <w:rFonts w:ascii="Republika" w:hAnsi="Republika" w:cs="Arial"/>
          <w:lang w:val="en-TT"/>
        </w:rPr>
        <w:t xml:space="preserve">publishing </w:t>
      </w:r>
      <w:r w:rsidR="000C00DF">
        <w:rPr>
          <w:rFonts w:ascii="Republika" w:hAnsi="Republika" w:cs="Arial"/>
          <w:lang w:val="en-TT"/>
        </w:rPr>
        <w:t>a</w:t>
      </w:r>
      <w:r>
        <w:rPr>
          <w:rFonts w:ascii="Republika" w:hAnsi="Republika" w:cs="Arial"/>
          <w:lang w:val="en-TT"/>
        </w:rPr>
        <w:t xml:space="preserve"> list of EUSF-funded operations on the dedicated </w:t>
      </w:r>
      <w:proofErr w:type="gramStart"/>
      <w:r>
        <w:rPr>
          <w:rFonts w:ascii="Republika" w:hAnsi="Republika" w:cs="Arial"/>
          <w:lang w:val="en-TT"/>
        </w:rPr>
        <w:t>website;</w:t>
      </w:r>
      <w:proofErr w:type="gramEnd"/>
    </w:p>
    <w:p w14:paraId="61162226" w14:textId="5ECE5EC2" w:rsidR="00400811" w:rsidRPr="003D5A31" w:rsidRDefault="00552538" w:rsidP="002610D9">
      <w:pPr>
        <w:pStyle w:val="Odstavekseznama"/>
        <w:numPr>
          <w:ilvl w:val="0"/>
          <w:numId w:val="24"/>
        </w:numPr>
        <w:rPr>
          <w:rFonts w:ascii="Republika" w:hAnsi="Republika" w:cs="Arial"/>
          <w:lang w:val="en-TT"/>
        </w:rPr>
      </w:pPr>
      <w:r>
        <w:rPr>
          <w:rFonts w:ascii="Republika" w:hAnsi="Republika" w:cs="Arial"/>
          <w:lang w:val="en-TT"/>
        </w:rPr>
        <w:t xml:space="preserve">drawing up a risk analysis with a methodology for administrative </w:t>
      </w:r>
      <w:proofErr w:type="gramStart"/>
      <w:r>
        <w:rPr>
          <w:rFonts w:ascii="Republika" w:hAnsi="Republika" w:cs="Arial"/>
          <w:lang w:val="en-TT"/>
        </w:rPr>
        <w:t>verifications;</w:t>
      </w:r>
      <w:proofErr w:type="gramEnd"/>
      <w:r>
        <w:rPr>
          <w:rFonts w:ascii="Republika" w:hAnsi="Republika" w:cs="Arial"/>
          <w:lang w:val="en-TT"/>
        </w:rPr>
        <w:t xml:space="preserve"> </w:t>
      </w:r>
    </w:p>
    <w:p w14:paraId="20D39E8E" w14:textId="09E6A8E5" w:rsidR="00400811" w:rsidRPr="003F5302" w:rsidRDefault="00552538" w:rsidP="00400811">
      <w:pPr>
        <w:pStyle w:val="Odstavekseznama"/>
        <w:numPr>
          <w:ilvl w:val="0"/>
          <w:numId w:val="24"/>
        </w:numPr>
        <w:rPr>
          <w:rFonts w:ascii="Republika" w:hAnsi="Republika" w:cs="Arial"/>
          <w:lang w:val="en-TT"/>
        </w:rPr>
      </w:pPr>
      <w:r>
        <w:rPr>
          <w:rFonts w:ascii="Republika" w:hAnsi="Republika" w:cs="Arial"/>
          <w:lang w:val="en-TT"/>
        </w:rPr>
        <w:t xml:space="preserve">keeping the government updated with the progress made in implementing </w:t>
      </w:r>
      <w:r w:rsidR="0049162C">
        <w:rPr>
          <w:rFonts w:ascii="Republika" w:hAnsi="Republika" w:cs="Arial"/>
          <w:lang w:val="en-TT"/>
        </w:rPr>
        <w:t xml:space="preserve">the </w:t>
      </w:r>
      <w:r>
        <w:rPr>
          <w:rFonts w:ascii="Republika" w:hAnsi="Republika" w:cs="Arial"/>
          <w:lang w:val="en-TT"/>
        </w:rPr>
        <w:t xml:space="preserve">EUSF. </w:t>
      </w:r>
    </w:p>
    <w:p w14:paraId="71767810" w14:textId="11424E83" w:rsidR="00400811" w:rsidRPr="003D5A31" w:rsidRDefault="009E67C2" w:rsidP="00400811">
      <w:pPr>
        <w:spacing w:line="240" w:lineRule="auto"/>
        <w:jc w:val="left"/>
        <w:rPr>
          <w:rFonts w:ascii="Republika" w:hAnsi="Republika" w:cs="Arial"/>
          <w:lang w:val="en-TT"/>
        </w:rPr>
      </w:pPr>
      <w:r>
        <w:rPr>
          <w:rFonts w:ascii="Republika" w:hAnsi="Republika" w:cs="Arial"/>
          <w:lang w:val="en-TT"/>
        </w:rPr>
        <w:t xml:space="preserve">Name, </w:t>
      </w:r>
      <w:proofErr w:type="gramStart"/>
      <w:r>
        <w:rPr>
          <w:rFonts w:ascii="Republika" w:hAnsi="Republika" w:cs="Arial"/>
          <w:lang w:val="en-TT"/>
        </w:rPr>
        <w:t>address</w:t>
      </w:r>
      <w:proofErr w:type="gramEnd"/>
      <w:r>
        <w:rPr>
          <w:rFonts w:ascii="Republika" w:hAnsi="Republika" w:cs="Arial"/>
          <w:lang w:val="en-TT"/>
        </w:rPr>
        <w:t xml:space="preserve"> and c</w:t>
      </w:r>
      <w:r w:rsidR="00552538">
        <w:rPr>
          <w:rFonts w:ascii="Republika" w:hAnsi="Republika" w:cs="Arial"/>
          <w:lang w:val="en-TT"/>
        </w:rPr>
        <w:t xml:space="preserve">ontact point </w:t>
      </w:r>
      <w:r>
        <w:rPr>
          <w:rFonts w:ascii="Republika" w:hAnsi="Republika" w:cs="Arial"/>
          <w:lang w:val="en-TT"/>
        </w:rPr>
        <w:t>in</w:t>
      </w:r>
      <w:r w:rsidR="00552538">
        <w:rPr>
          <w:rFonts w:ascii="Republika" w:hAnsi="Republika" w:cs="Arial"/>
          <w:lang w:val="en-TT"/>
        </w:rPr>
        <w:t xml:space="preserve"> the coordination body</w:t>
      </w:r>
      <w:r w:rsidR="00400811" w:rsidRPr="003D5A31">
        <w:rPr>
          <w:rFonts w:ascii="Republika" w:hAnsi="Republika" w:cs="Arial"/>
          <w:lang w:val="en-TT"/>
        </w:rPr>
        <w:t xml:space="preserve">: </w:t>
      </w:r>
    </w:p>
    <w:p w14:paraId="68E8ECC7" w14:textId="5C4F2842" w:rsidR="00400811" w:rsidRPr="003D5A31" w:rsidRDefault="00400811" w:rsidP="00D122DE">
      <w:pPr>
        <w:spacing w:after="0" w:line="240" w:lineRule="auto"/>
        <w:jc w:val="left"/>
        <w:rPr>
          <w:rFonts w:ascii="Republika" w:hAnsi="Republika" w:cs="Arial"/>
          <w:b/>
          <w:lang w:val="en-TT"/>
        </w:rPr>
      </w:pPr>
      <w:r w:rsidRPr="003D5A31">
        <w:rPr>
          <w:rFonts w:ascii="Republika" w:hAnsi="Republika" w:cs="Arial"/>
          <w:b/>
          <w:lang w:val="en-TT"/>
        </w:rPr>
        <w:t>Ministr</w:t>
      </w:r>
      <w:r w:rsidR="00552538">
        <w:rPr>
          <w:rFonts w:ascii="Republika" w:hAnsi="Republika" w:cs="Arial"/>
          <w:b/>
          <w:lang w:val="en-TT"/>
        </w:rPr>
        <w:t xml:space="preserve">y of Cohesion and Regional Development </w:t>
      </w:r>
    </w:p>
    <w:p w14:paraId="4AD08EF2" w14:textId="77777777" w:rsidR="00400811" w:rsidRPr="003D5A31" w:rsidRDefault="00400811" w:rsidP="00D122DE">
      <w:pPr>
        <w:spacing w:after="0" w:line="240" w:lineRule="auto"/>
        <w:jc w:val="left"/>
        <w:rPr>
          <w:rFonts w:ascii="Republika" w:hAnsi="Republika" w:cs="Arial"/>
          <w:b/>
          <w:lang w:val="en-TT"/>
        </w:rPr>
      </w:pPr>
      <w:proofErr w:type="spellStart"/>
      <w:r w:rsidRPr="003D5A31">
        <w:rPr>
          <w:rFonts w:ascii="Republika" w:hAnsi="Republika" w:cs="Arial"/>
          <w:b/>
          <w:lang w:val="en-TT"/>
        </w:rPr>
        <w:t>Kotnikova</w:t>
      </w:r>
      <w:proofErr w:type="spellEnd"/>
      <w:r w:rsidRPr="003D5A31">
        <w:rPr>
          <w:rFonts w:ascii="Republika" w:hAnsi="Republika" w:cs="Arial"/>
          <w:b/>
          <w:lang w:val="en-TT"/>
        </w:rPr>
        <w:t xml:space="preserve"> </w:t>
      </w:r>
      <w:proofErr w:type="spellStart"/>
      <w:r w:rsidRPr="003D5A31">
        <w:rPr>
          <w:rFonts w:ascii="Republika" w:hAnsi="Republika" w:cs="Arial"/>
          <w:b/>
          <w:lang w:val="en-TT"/>
        </w:rPr>
        <w:t>ulica</w:t>
      </w:r>
      <w:proofErr w:type="spellEnd"/>
      <w:r w:rsidRPr="003D5A31">
        <w:rPr>
          <w:rFonts w:ascii="Republika" w:hAnsi="Republika" w:cs="Arial"/>
          <w:b/>
          <w:lang w:val="en-TT"/>
        </w:rPr>
        <w:t xml:space="preserve"> 5 </w:t>
      </w:r>
    </w:p>
    <w:p w14:paraId="3E08AF08" w14:textId="77777777" w:rsidR="00400811" w:rsidRPr="003D5A31" w:rsidRDefault="00400811" w:rsidP="00D122DE">
      <w:pPr>
        <w:spacing w:after="0" w:line="240" w:lineRule="auto"/>
        <w:jc w:val="left"/>
        <w:rPr>
          <w:rFonts w:ascii="Republika" w:hAnsi="Republika" w:cs="Arial"/>
          <w:b/>
          <w:lang w:val="en-TT"/>
        </w:rPr>
      </w:pPr>
      <w:r w:rsidRPr="003D5A31">
        <w:rPr>
          <w:rFonts w:ascii="Republika" w:hAnsi="Republika" w:cs="Arial"/>
          <w:b/>
          <w:lang w:val="en-TT"/>
        </w:rPr>
        <w:t>1000 Ljubljana</w:t>
      </w:r>
    </w:p>
    <w:p w14:paraId="6E2FACEE" w14:textId="1958613B" w:rsidR="00400811" w:rsidRPr="003D5A31" w:rsidRDefault="00D122DE" w:rsidP="00D122DE">
      <w:pPr>
        <w:spacing w:after="0" w:line="240" w:lineRule="auto"/>
        <w:jc w:val="left"/>
        <w:rPr>
          <w:rFonts w:ascii="Republika" w:hAnsi="Republika" w:cs="Arial"/>
          <w:b/>
          <w:lang w:val="en-TT"/>
        </w:rPr>
      </w:pPr>
      <w:r>
        <w:rPr>
          <w:rFonts w:ascii="Republika" w:hAnsi="Republika" w:cs="Arial"/>
          <w:b/>
          <w:lang w:val="en-TT"/>
        </w:rPr>
        <w:t>e</w:t>
      </w:r>
      <w:r w:rsidR="00400811" w:rsidRPr="003D5A31">
        <w:rPr>
          <w:rFonts w:ascii="Republika" w:hAnsi="Republika" w:cs="Arial"/>
          <w:b/>
          <w:lang w:val="en-TT"/>
        </w:rPr>
        <w:t>-</w:t>
      </w:r>
      <w:r w:rsidR="00552538">
        <w:rPr>
          <w:rFonts w:ascii="Republika" w:hAnsi="Republika" w:cs="Arial"/>
          <w:b/>
          <w:lang w:val="en-TT"/>
        </w:rPr>
        <w:t>mail</w:t>
      </w:r>
      <w:r w:rsidR="00400811" w:rsidRPr="003D5A31">
        <w:rPr>
          <w:rFonts w:ascii="Republika" w:hAnsi="Republika" w:cs="Arial"/>
          <w:b/>
          <w:lang w:val="en-TT"/>
        </w:rPr>
        <w:t xml:space="preserve">: </w:t>
      </w:r>
      <w:hyperlink r:id="rId17" w:history="1">
        <w:r w:rsidR="00400811" w:rsidRPr="003D5A31">
          <w:rPr>
            <w:rStyle w:val="Hiperpovezava"/>
            <w:rFonts w:ascii="Republika" w:hAnsi="Republika" w:cs="Arial"/>
            <w:b/>
            <w:lang w:val="en-TT"/>
          </w:rPr>
          <w:t>gp.mkrr@gov.si</w:t>
        </w:r>
      </w:hyperlink>
    </w:p>
    <w:p w14:paraId="360A1D4C" w14:textId="7CB5A61E" w:rsidR="00400811" w:rsidRPr="003D5A31" w:rsidRDefault="00400811" w:rsidP="00D122DE">
      <w:pPr>
        <w:spacing w:after="0" w:line="240" w:lineRule="auto"/>
        <w:jc w:val="left"/>
        <w:rPr>
          <w:rFonts w:ascii="Republika" w:hAnsi="Republika" w:cs="Arial"/>
          <w:b/>
          <w:lang w:val="en-TT"/>
        </w:rPr>
      </w:pPr>
      <w:r w:rsidRPr="003D5A31">
        <w:rPr>
          <w:rFonts w:ascii="Republika" w:hAnsi="Republika" w:cs="Arial"/>
          <w:b/>
          <w:lang w:val="en-TT"/>
        </w:rPr>
        <w:t>Tele</w:t>
      </w:r>
      <w:r w:rsidR="00552538">
        <w:rPr>
          <w:rFonts w:ascii="Republika" w:hAnsi="Republika" w:cs="Arial"/>
          <w:b/>
          <w:lang w:val="en-TT"/>
        </w:rPr>
        <w:t>ph</w:t>
      </w:r>
      <w:r w:rsidRPr="003D5A31">
        <w:rPr>
          <w:rFonts w:ascii="Republika" w:hAnsi="Republika" w:cs="Arial"/>
          <w:b/>
          <w:lang w:val="en-TT"/>
        </w:rPr>
        <w:t>on</w:t>
      </w:r>
      <w:r w:rsidR="00552538">
        <w:rPr>
          <w:rFonts w:ascii="Republika" w:hAnsi="Republika" w:cs="Arial"/>
          <w:b/>
          <w:lang w:val="en-TT"/>
        </w:rPr>
        <w:t>e</w:t>
      </w:r>
      <w:r w:rsidRPr="003D5A31">
        <w:rPr>
          <w:rFonts w:ascii="Republika" w:hAnsi="Republika" w:cs="Arial"/>
          <w:b/>
          <w:lang w:val="en-TT"/>
        </w:rPr>
        <w:t xml:space="preserve">: </w:t>
      </w:r>
      <w:r w:rsidR="003F5DFE">
        <w:rPr>
          <w:rFonts w:ascii="Republika" w:hAnsi="Republika" w:cs="Arial"/>
          <w:b/>
          <w:lang w:val="en-TT"/>
        </w:rPr>
        <w:t>+</w:t>
      </w:r>
      <w:r w:rsidR="00552538">
        <w:rPr>
          <w:rFonts w:ascii="Republika" w:hAnsi="Republika" w:cs="Arial"/>
          <w:b/>
          <w:lang w:val="en-TT"/>
        </w:rPr>
        <w:t>386 1</w:t>
      </w:r>
      <w:r w:rsidRPr="003D5A31">
        <w:rPr>
          <w:rFonts w:ascii="Republika" w:hAnsi="Republika" w:cs="Arial"/>
          <w:b/>
          <w:lang w:val="en-TT"/>
        </w:rPr>
        <w:t xml:space="preserve"> 400 3682</w:t>
      </w:r>
    </w:p>
    <w:p w14:paraId="3D12C9BF" w14:textId="502179CA" w:rsidR="00400811" w:rsidRPr="003D5A31" w:rsidRDefault="00552538" w:rsidP="00D122DE">
      <w:pPr>
        <w:spacing w:after="0" w:line="240" w:lineRule="auto"/>
        <w:jc w:val="left"/>
        <w:rPr>
          <w:rFonts w:ascii="Republika" w:hAnsi="Republika" w:cs="Arial"/>
          <w:lang w:val="en-TT"/>
        </w:rPr>
      </w:pPr>
      <w:r>
        <w:rPr>
          <w:rFonts w:ascii="Republika" w:hAnsi="Republika" w:cs="Arial"/>
          <w:b/>
          <w:lang w:val="en-TT"/>
        </w:rPr>
        <w:t>Website</w:t>
      </w:r>
      <w:r w:rsidR="00400811" w:rsidRPr="003D5A31">
        <w:rPr>
          <w:rFonts w:ascii="Republika" w:hAnsi="Republika" w:cs="Arial"/>
          <w:b/>
          <w:lang w:val="en-TT"/>
        </w:rPr>
        <w:t xml:space="preserve">: </w:t>
      </w:r>
      <w:hyperlink r:id="rId18" w:history="1">
        <w:r w:rsidR="00400811" w:rsidRPr="003D5A31">
          <w:rPr>
            <w:rStyle w:val="Hiperpovezava"/>
            <w:rFonts w:ascii="Republika" w:hAnsi="Republika"/>
            <w:b/>
            <w:bCs/>
            <w:lang w:val="en-TT"/>
          </w:rPr>
          <w:t>https://evropskasredstva.si/evropska-kohezijska-politika/</w:t>
        </w:r>
      </w:hyperlink>
      <w:r w:rsidR="00CE14AB" w:rsidRPr="003D5A31">
        <w:rPr>
          <w:rFonts w:ascii="Republika" w:hAnsi="Republika"/>
          <w:b/>
          <w:bCs/>
          <w:lang w:val="en-TT"/>
        </w:rPr>
        <w:t xml:space="preserve">solidarnostni </w:t>
      </w:r>
      <w:proofErr w:type="spellStart"/>
      <w:r w:rsidR="00CE14AB" w:rsidRPr="003D5A31">
        <w:rPr>
          <w:rFonts w:ascii="Republika" w:hAnsi="Republika"/>
          <w:b/>
          <w:bCs/>
          <w:lang w:val="en-TT"/>
        </w:rPr>
        <w:t>sklad</w:t>
      </w:r>
      <w:proofErr w:type="spellEnd"/>
    </w:p>
    <w:p w14:paraId="14D275C3" w14:textId="77777777" w:rsidR="00400811" w:rsidRPr="003D5A31" w:rsidRDefault="00400811" w:rsidP="00400811">
      <w:pPr>
        <w:spacing w:afterLines="40" w:after="96" w:line="240" w:lineRule="auto"/>
        <w:jc w:val="left"/>
        <w:rPr>
          <w:rFonts w:ascii="Republika" w:hAnsi="Republika" w:cs="Arial"/>
          <w:lang w:val="en-TT"/>
        </w:rPr>
      </w:pPr>
    </w:p>
    <w:p w14:paraId="68FC775B" w14:textId="18A76DB6" w:rsidR="00400811" w:rsidRPr="003D5A31" w:rsidRDefault="00552538" w:rsidP="00400811">
      <w:pPr>
        <w:spacing w:afterLines="40" w:after="96" w:line="240" w:lineRule="auto"/>
        <w:jc w:val="left"/>
        <w:rPr>
          <w:rFonts w:ascii="Republika" w:hAnsi="Republika" w:cs="Arial"/>
          <w:lang w:val="en-TT"/>
        </w:rPr>
      </w:pPr>
      <w:r>
        <w:rPr>
          <w:rFonts w:ascii="Republika" w:hAnsi="Republika" w:cs="Arial"/>
          <w:lang w:val="en-TT"/>
        </w:rPr>
        <w:t>Coordination body, responsible person:</w:t>
      </w:r>
    </w:p>
    <w:p w14:paraId="387BBCC5" w14:textId="6EB22338" w:rsidR="00400811" w:rsidRPr="003D5A31" w:rsidRDefault="00400811" w:rsidP="00D122DE">
      <w:pPr>
        <w:spacing w:after="0" w:line="240" w:lineRule="auto"/>
        <w:jc w:val="left"/>
        <w:rPr>
          <w:rFonts w:ascii="Republika" w:hAnsi="Republika" w:cs="Arial"/>
          <w:b/>
          <w:highlight w:val="yellow"/>
          <w:lang w:val="en-TT"/>
        </w:rPr>
      </w:pPr>
      <w:r w:rsidRPr="003D5A31">
        <w:rPr>
          <w:rFonts w:ascii="Republika" w:hAnsi="Republika" w:cs="Arial"/>
          <w:b/>
          <w:lang w:val="en-TT"/>
        </w:rPr>
        <w:t xml:space="preserve">Srečko Đurov, </w:t>
      </w:r>
      <w:r w:rsidR="00552538">
        <w:rPr>
          <w:rFonts w:ascii="Republika" w:hAnsi="Republika" w:cs="Arial"/>
          <w:b/>
          <w:lang w:val="en-TT"/>
        </w:rPr>
        <w:t xml:space="preserve">State Secretary responsible for regional development </w:t>
      </w:r>
    </w:p>
    <w:p w14:paraId="7E059BD1" w14:textId="3AE38325" w:rsidR="00400811" w:rsidRPr="003D5A31" w:rsidRDefault="00D122DE" w:rsidP="00D122DE">
      <w:pPr>
        <w:spacing w:after="0" w:line="240" w:lineRule="auto"/>
        <w:jc w:val="left"/>
        <w:rPr>
          <w:rFonts w:ascii="Republika" w:hAnsi="Republika" w:cs="Arial"/>
          <w:b/>
          <w:lang w:val="en-TT"/>
        </w:rPr>
      </w:pPr>
      <w:r>
        <w:rPr>
          <w:rFonts w:ascii="Republika" w:hAnsi="Republika" w:cs="Arial"/>
          <w:b/>
          <w:lang w:val="en-TT"/>
        </w:rPr>
        <w:t>e</w:t>
      </w:r>
      <w:r w:rsidR="00400811" w:rsidRPr="003D5A31">
        <w:rPr>
          <w:rFonts w:ascii="Republika" w:hAnsi="Republika" w:cs="Arial"/>
          <w:b/>
          <w:lang w:val="en-TT"/>
        </w:rPr>
        <w:t>-</w:t>
      </w:r>
      <w:r w:rsidR="00552538">
        <w:rPr>
          <w:rFonts w:ascii="Republika" w:hAnsi="Republika" w:cs="Arial"/>
          <w:b/>
          <w:lang w:val="en-TT"/>
        </w:rPr>
        <w:t>mail</w:t>
      </w:r>
      <w:r w:rsidR="00400811" w:rsidRPr="003D5A31">
        <w:rPr>
          <w:rFonts w:ascii="Republika" w:hAnsi="Republika" w:cs="Arial"/>
          <w:b/>
          <w:lang w:val="en-TT"/>
        </w:rPr>
        <w:t xml:space="preserve">: </w:t>
      </w:r>
      <w:hyperlink r:id="rId19" w:history="1">
        <w:r w:rsidR="00400811" w:rsidRPr="003D5A31">
          <w:rPr>
            <w:rStyle w:val="Hiperpovezava"/>
            <w:rFonts w:ascii="Republika" w:hAnsi="Republika" w:cs="Arial"/>
            <w:b/>
            <w:lang w:val="en-TT"/>
          </w:rPr>
          <w:t>gp.mkrr@gov.si</w:t>
        </w:r>
      </w:hyperlink>
    </w:p>
    <w:p w14:paraId="3837A15B" w14:textId="65922E17" w:rsidR="00400811" w:rsidRPr="003D5A31" w:rsidRDefault="00400811" w:rsidP="00D122DE">
      <w:pPr>
        <w:spacing w:after="0" w:line="240" w:lineRule="auto"/>
        <w:jc w:val="left"/>
        <w:rPr>
          <w:rFonts w:ascii="Republika" w:hAnsi="Republika" w:cs="Arial"/>
          <w:b/>
          <w:lang w:val="en-TT"/>
        </w:rPr>
      </w:pPr>
      <w:r w:rsidRPr="003D5A31">
        <w:rPr>
          <w:rFonts w:ascii="Republika" w:hAnsi="Republika" w:cs="Arial"/>
          <w:b/>
          <w:lang w:val="en-TT"/>
        </w:rPr>
        <w:t>Tele</w:t>
      </w:r>
      <w:r w:rsidR="00552538">
        <w:rPr>
          <w:rFonts w:ascii="Republika" w:hAnsi="Republika" w:cs="Arial"/>
          <w:b/>
          <w:lang w:val="en-TT"/>
        </w:rPr>
        <w:t>ph</w:t>
      </w:r>
      <w:r w:rsidRPr="003D5A31">
        <w:rPr>
          <w:rFonts w:ascii="Republika" w:hAnsi="Republika" w:cs="Arial"/>
          <w:b/>
          <w:lang w:val="en-TT"/>
        </w:rPr>
        <w:t>on</w:t>
      </w:r>
      <w:r w:rsidR="00552538">
        <w:rPr>
          <w:rFonts w:ascii="Republika" w:hAnsi="Republika" w:cs="Arial"/>
          <w:b/>
          <w:lang w:val="en-TT"/>
        </w:rPr>
        <w:t>e</w:t>
      </w:r>
      <w:r w:rsidRPr="003D5A31">
        <w:rPr>
          <w:rFonts w:ascii="Republika" w:hAnsi="Republika" w:cs="Arial"/>
          <w:b/>
          <w:lang w:val="en-TT"/>
        </w:rPr>
        <w:t xml:space="preserve">: </w:t>
      </w:r>
      <w:r w:rsidR="003F5DFE">
        <w:rPr>
          <w:rFonts w:ascii="Republika" w:hAnsi="Republika" w:cs="Arial"/>
          <w:b/>
          <w:lang w:val="en-TT"/>
        </w:rPr>
        <w:t>+</w:t>
      </w:r>
      <w:r w:rsidR="00552538">
        <w:rPr>
          <w:rFonts w:ascii="Republika" w:hAnsi="Republika" w:cs="Arial"/>
          <w:b/>
          <w:lang w:val="en-TT"/>
        </w:rPr>
        <w:t xml:space="preserve">386 </w:t>
      </w:r>
      <w:r w:rsidRPr="003D5A31">
        <w:rPr>
          <w:rFonts w:ascii="Republika" w:hAnsi="Republika" w:cs="Arial"/>
          <w:b/>
          <w:lang w:val="en-TT"/>
        </w:rPr>
        <w:t>1 400 3680</w:t>
      </w:r>
    </w:p>
    <w:p w14:paraId="4935E06C" w14:textId="77777777" w:rsidR="00400811" w:rsidRPr="003D5A31" w:rsidRDefault="00400811" w:rsidP="00400811">
      <w:pPr>
        <w:spacing w:after="0" w:line="240" w:lineRule="auto"/>
        <w:ind w:left="708"/>
        <w:jc w:val="left"/>
        <w:rPr>
          <w:rFonts w:ascii="Republika" w:hAnsi="Republika" w:cs="Arial"/>
          <w:b/>
          <w:lang w:val="en-TT"/>
        </w:rPr>
      </w:pPr>
    </w:p>
    <w:p w14:paraId="32EF6A33" w14:textId="05373E33" w:rsidR="00400811" w:rsidRPr="003D5A31" w:rsidRDefault="00552538" w:rsidP="00400811">
      <w:pPr>
        <w:spacing w:afterLines="40" w:after="96" w:line="240" w:lineRule="auto"/>
        <w:jc w:val="left"/>
        <w:rPr>
          <w:rFonts w:ascii="Republika" w:hAnsi="Republika" w:cs="Arial"/>
          <w:lang w:val="en-TT"/>
        </w:rPr>
      </w:pPr>
      <w:r>
        <w:rPr>
          <w:rFonts w:ascii="Republika" w:hAnsi="Republika" w:cs="Arial"/>
          <w:lang w:val="en-TT"/>
        </w:rPr>
        <w:t>Deputy responsible person</w:t>
      </w:r>
      <w:r w:rsidR="00400811" w:rsidRPr="003D5A31">
        <w:rPr>
          <w:rFonts w:ascii="Republika" w:hAnsi="Republika" w:cs="Arial"/>
          <w:lang w:val="en-TT"/>
        </w:rPr>
        <w:t xml:space="preserve">: </w:t>
      </w:r>
    </w:p>
    <w:p w14:paraId="25C9EDA3" w14:textId="77777777" w:rsidR="00400811" w:rsidRPr="003D5A31" w:rsidRDefault="00400811" w:rsidP="00D122DE">
      <w:pPr>
        <w:spacing w:after="0" w:line="240" w:lineRule="auto"/>
        <w:jc w:val="left"/>
        <w:rPr>
          <w:rFonts w:ascii="Republika" w:hAnsi="Republika" w:cs="Arial"/>
          <w:b/>
          <w:lang w:val="en-TT"/>
        </w:rPr>
      </w:pPr>
      <w:r w:rsidRPr="003D5A31">
        <w:rPr>
          <w:rFonts w:ascii="Republika" w:hAnsi="Republika" w:cs="Arial"/>
          <w:b/>
          <w:lang w:val="en-TT"/>
        </w:rPr>
        <w:t xml:space="preserve">Mateja Mahkovec </w:t>
      </w:r>
    </w:p>
    <w:p w14:paraId="4EAE4827" w14:textId="38AF24DA" w:rsidR="00400811" w:rsidRPr="003D5A31" w:rsidRDefault="00D122DE" w:rsidP="00D122DE">
      <w:pPr>
        <w:spacing w:after="0" w:line="240" w:lineRule="auto"/>
        <w:jc w:val="left"/>
        <w:rPr>
          <w:rFonts w:ascii="Republika" w:hAnsi="Republika" w:cs="Arial"/>
          <w:b/>
          <w:lang w:val="en-TT"/>
        </w:rPr>
      </w:pPr>
      <w:r>
        <w:rPr>
          <w:rFonts w:ascii="Republika" w:hAnsi="Republika" w:cs="Arial"/>
          <w:b/>
          <w:lang w:val="en-TT"/>
        </w:rPr>
        <w:t>e</w:t>
      </w:r>
      <w:r w:rsidR="00400811" w:rsidRPr="003D5A31">
        <w:rPr>
          <w:rFonts w:ascii="Republika" w:hAnsi="Republika" w:cs="Arial"/>
          <w:b/>
          <w:lang w:val="en-TT"/>
        </w:rPr>
        <w:t>-</w:t>
      </w:r>
      <w:r w:rsidR="00552538">
        <w:rPr>
          <w:rFonts w:ascii="Republika" w:hAnsi="Republika" w:cs="Arial"/>
          <w:b/>
          <w:lang w:val="en-TT"/>
        </w:rPr>
        <w:t>mail</w:t>
      </w:r>
      <w:r w:rsidR="00400811" w:rsidRPr="003D5A31">
        <w:rPr>
          <w:rFonts w:ascii="Republika" w:hAnsi="Republika" w:cs="Arial"/>
          <w:b/>
          <w:lang w:val="en-TT"/>
        </w:rPr>
        <w:t xml:space="preserve">: </w:t>
      </w:r>
      <w:hyperlink r:id="rId20" w:history="1">
        <w:r w:rsidR="00400811" w:rsidRPr="003D5A31">
          <w:rPr>
            <w:rStyle w:val="Hiperpovezava"/>
            <w:rFonts w:ascii="Republika" w:hAnsi="Republika" w:cs="Arial"/>
            <w:b/>
            <w:lang w:val="en-TT"/>
          </w:rPr>
          <w:t>mateja.mahkovec@gov.si</w:t>
        </w:r>
      </w:hyperlink>
    </w:p>
    <w:p w14:paraId="0F12D404" w14:textId="222A3839" w:rsidR="00400811" w:rsidRPr="003D5A31" w:rsidRDefault="00400811" w:rsidP="00D122DE">
      <w:pPr>
        <w:spacing w:after="0" w:line="240" w:lineRule="auto"/>
        <w:jc w:val="left"/>
        <w:rPr>
          <w:rFonts w:ascii="Republika" w:hAnsi="Republika" w:cs="Arial"/>
          <w:b/>
          <w:lang w:val="en-TT"/>
        </w:rPr>
      </w:pPr>
      <w:r w:rsidRPr="003D5A31">
        <w:rPr>
          <w:rFonts w:ascii="Republika" w:hAnsi="Republika" w:cs="Arial"/>
          <w:b/>
          <w:lang w:val="en-TT"/>
        </w:rPr>
        <w:t>Tele</w:t>
      </w:r>
      <w:r w:rsidR="00552538">
        <w:rPr>
          <w:rFonts w:ascii="Republika" w:hAnsi="Republika" w:cs="Arial"/>
          <w:b/>
          <w:lang w:val="en-TT"/>
        </w:rPr>
        <w:t>ph</w:t>
      </w:r>
      <w:r w:rsidRPr="003D5A31">
        <w:rPr>
          <w:rFonts w:ascii="Republika" w:hAnsi="Republika" w:cs="Arial"/>
          <w:b/>
          <w:lang w:val="en-TT"/>
        </w:rPr>
        <w:t>on</w:t>
      </w:r>
      <w:r w:rsidR="00552538">
        <w:rPr>
          <w:rFonts w:ascii="Republika" w:hAnsi="Republika" w:cs="Arial"/>
          <w:b/>
          <w:lang w:val="en-TT"/>
        </w:rPr>
        <w:t>e</w:t>
      </w:r>
      <w:r w:rsidRPr="003D5A31">
        <w:rPr>
          <w:rFonts w:ascii="Republika" w:hAnsi="Republika" w:cs="Arial"/>
          <w:b/>
          <w:lang w:val="en-TT"/>
        </w:rPr>
        <w:t xml:space="preserve">: </w:t>
      </w:r>
      <w:r w:rsidR="003F5DFE">
        <w:rPr>
          <w:rFonts w:ascii="Republika" w:hAnsi="Republika" w:cs="Arial"/>
          <w:b/>
          <w:lang w:val="en-TT"/>
        </w:rPr>
        <w:t>+</w:t>
      </w:r>
      <w:r w:rsidR="00552538">
        <w:rPr>
          <w:rFonts w:ascii="Republika" w:hAnsi="Republika" w:cs="Arial"/>
          <w:b/>
          <w:lang w:val="en-TT"/>
        </w:rPr>
        <w:t xml:space="preserve">386 </w:t>
      </w:r>
      <w:r w:rsidRPr="003D5A31">
        <w:rPr>
          <w:rFonts w:ascii="Republika" w:hAnsi="Republika" w:cs="Arial"/>
          <w:b/>
          <w:lang w:val="en-TT"/>
        </w:rPr>
        <w:t>1 400 3462</w:t>
      </w:r>
    </w:p>
    <w:p w14:paraId="605C5ABE" w14:textId="77777777" w:rsidR="00400811" w:rsidRPr="003D5A31" w:rsidRDefault="00400811" w:rsidP="00400811">
      <w:pPr>
        <w:spacing w:afterLines="40" w:after="96" w:line="240" w:lineRule="auto"/>
        <w:jc w:val="left"/>
        <w:rPr>
          <w:rFonts w:ascii="Republika" w:hAnsi="Republika" w:cs="Arial"/>
          <w:lang w:val="en-TT"/>
        </w:rPr>
      </w:pPr>
    </w:p>
    <w:p w14:paraId="52121B31" w14:textId="19C480FD" w:rsidR="00400811" w:rsidRPr="003D5A31" w:rsidRDefault="00552538" w:rsidP="00400811">
      <w:pPr>
        <w:spacing w:afterLines="40" w:after="96" w:line="240" w:lineRule="auto"/>
        <w:jc w:val="left"/>
        <w:rPr>
          <w:rFonts w:ascii="Republika" w:hAnsi="Republika" w:cs="Arial"/>
          <w:lang w:val="en-TT"/>
        </w:rPr>
      </w:pPr>
      <w:r>
        <w:rPr>
          <w:rFonts w:ascii="Republika" w:hAnsi="Republika" w:cs="Arial"/>
          <w:lang w:val="en-TT"/>
        </w:rPr>
        <w:t xml:space="preserve">Contacts and </w:t>
      </w:r>
      <w:r w:rsidR="003F5DFE">
        <w:rPr>
          <w:rFonts w:ascii="Republika" w:hAnsi="Republika" w:cs="Arial"/>
          <w:lang w:val="en-TT"/>
        </w:rPr>
        <w:t xml:space="preserve">experts </w:t>
      </w:r>
      <w:r w:rsidR="000C00DF">
        <w:rPr>
          <w:rFonts w:ascii="Republika" w:hAnsi="Republika" w:cs="Arial"/>
          <w:lang w:val="en-TT"/>
        </w:rPr>
        <w:t>in the</w:t>
      </w:r>
      <w:r w:rsidR="003F5DFE">
        <w:rPr>
          <w:rFonts w:ascii="Republika" w:hAnsi="Republika" w:cs="Arial"/>
          <w:lang w:val="en-TT"/>
        </w:rPr>
        <w:t xml:space="preserve"> </w:t>
      </w:r>
      <w:r>
        <w:rPr>
          <w:rFonts w:ascii="Republika" w:hAnsi="Republika" w:cs="Arial"/>
          <w:lang w:val="en-TT"/>
        </w:rPr>
        <w:t>coordination body</w:t>
      </w:r>
      <w:r w:rsidR="00400811" w:rsidRPr="003D5A31">
        <w:rPr>
          <w:rFonts w:ascii="Republika" w:hAnsi="Republika" w:cs="Arial"/>
          <w:lang w:val="en-TT"/>
        </w:rPr>
        <w:t xml:space="preserve">: </w:t>
      </w:r>
    </w:p>
    <w:p w14:paraId="1BA9FD6C" w14:textId="77777777" w:rsidR="00400811" w:rsidRPr="003D5A31" w:rsidRDefault="00400811" w:rsidP="00D122DE">
      <w:pPr>
        <w:spacing w:after="0" w:line="240" w:lineRule="auto"/>
        <w:jc w:val="left"/>
        <w:rPr>
          <w:rFonts w:ascii="Republika" w:hAnsi="Republika" w:cs="Arial"/>
          <w:b/>
          <w:bCs/>
          <w:lang w:val="en-TT"/>
        </w:rPr>
      </w:pPr>
      <w:r w:rsidRPr="003D5A31">
        <w:rPr>
          <w:rFonts w:ascii="Republika" w:hAnsi="Republika" w:cs="Arial"/>
          <w:b/>
          <w:bCs/>
          <w:lang w:val="en-TT"/>
        </w:rPr>
        <w:t>Mag. Tomislav Pospeh</w:t>
      </w:r>
    </w:p>
    <w:p w14:paraId="636BCACF" w14:textId="43D78A12" w:rsidR="00400811" w:rsidRPr="003D5A31" w:rsidRDefault="00D122DE" w:rsidP="00D122DE">
      <w:pPr>
        <w:spacing w:after="0" w:line="240" w:lineRule="auto"/>
        <w:jc w:val="left"/>
        <w:rPr>
          <w:rFonts w:ascii="Republika" w:hAnsi="Republika" w:cs="Arial"/>
          <w:b/>
          <w:bCs/>
          <w:lang w:val="en-TT"/>
        </w:rPr>
      </w:pPr>
      <w:r>
        <w:rPr>
          <w:rFonts w:ascii="Republika" w:hAnsi="Republika" w:cs="Arial"/>
          <w:b/>
          <w:bCs/>
          <w:lang w:val="en-TT"/>
        </w:rPr>
        <w:t>e</w:t>
      </w:r>
      <w:r w:rsidR="00400811" w:rsidRPr="003D5A31">
        <w:rPr>
          <w:rFonts w:ascii="Republika" w:hAnsi="Republika" w:cs="Arial"/>
          <w:b/>
          <w:bCs/>
          <w:lang w:val="en-TT"/>
        </w:rPr>
        <w:t>-</w:t>
      </w:r>
      <w:r w:rsidR="00552538">
        <w:rPr>
          <w:rFonts w:ascii="Republika" w:hAnsi="Republika" w:cs="Arial"/>
          <w:b/>
          <w:bCs/>
          <w:lang w:val="en-TT"/>
        </w:rPr>
        <w:t>mail</w:t>
      </w:r>
      <w:r w:rsidR="00400811" w:rsidRPr="003D5A31">
        <w:rPr>
          <w:rFonts w:ascii="Republika" w:hAnsi="Republika" w:cs="Arial"/>
          <w:b/>
          <w:bCs/>
          <w:lang w:val="en-TT"/>
        </w:rPr>
        <w:t xml:space="preserve">: </w:t>
      </w:r>
      <w:hyperlink r:id="rId21" w:history="1">
        <w:r w:rsidR="00400811" w:rsidRPr="003D5A31">
          <w:rPr>
            <w:rStyle w:val="Hiperpovezava"/>
            <w:rFonts w:ascii="Republika" w:hAnsi="Republika" w:cs="Arial"/>
            <w:b/>
            <w:bCs/>
            <w:lang w:val="en-TT"/>
          </w:rPr>
          <w:t>tomislav.pospeh@gov.si</w:t>
        </w:r>
      </w:hyperlink>
    </w:p>
    <w:p w14:paraId="39505857" w14:textId="3288220F" w:rsidR="00400811" w:rsidRPr="003D5A31" w:rsidRDefault="00400811" w:rsidP="00D122DE">
      <w:pPr>
        <w:spacing w:after="0" w:line="240" w:lineRule="auto"/>
        <w:jc w:val="left"/>
        <w:rPr>
          <w:rFonts w:ascii="Republika" w:hAnsi="Republika" w:cs="Arial"/>
          <w:b/>
          <w:bCs/>
          <w:lang w:val="en-TT"/>
        </w:rPr>
      </w:pPr>
      <w:r w:rsidRPr="003D5A31">
        <w:rPr>
          <w:rFonts w:ascii="Republika" w:hAnsi="Republika" w:cs="Arial"/>
          <w:b/>
          <w:bCs/>
          <w:lang w:val="en-TT"/>
        </w:rPr>
        <w:t>Tele</w:t>
      </w:r>
      <w:r w:rsidR="00552538">
        <w:rPr>
          <w:rFonts w:ascii="Republika" w:hAnsi="Republika" w:cs="Arial"/>
          <w:b/>
          <w:bCs/>
          <w:lang w:val="en-TT"/>
        </w:rPr>
        <w:t>ph</w:t>
      </w:r>
      <w:r w:rsidRPr="003D5A31">
        <w:rPr>
          <w:rFonts w:ascii="Republika" w:hAnsi="Republika" w:cs="Arial"/>
          <w:b/>
          <w:bCs/>
          <w:lang w:val="en-TT"/>
        </w:rPr>
        <w:t>on</w:t>
      </w:r>
      <w:r w:rsidR="00552538">
        <w:rPr>
          <w:rFonts w:ascii="Republika" w:hAnsi="Republika" w:cs="Arial"/>
          <w:b/>
          <w:bCs/>
          <w:lang w:val="en-TT"/>
        </w:rPr>
        <w:t>e:</w:t>
      </w:r>
      <w:r w:rsidRPr="003D5A31">
        <w:rPr>
          <w:rFonts w:ascii="Republika" w:hAnsi="Republika" w:cs="Arial"/>
          <w:b/>
          <w:bCs/>
          <w:lang w:val="en-TT"/>
        </w:rPr>
        <w:t xml:space="preserve"> </w:t>
      </w:r>
      <w:r w:rsidR="003F5DFE">
        <w:rPr>
          <w:rFonts w:ascii="Republika" w:hAnsi="Republika" w:cs="Arial"/>
          <w:b/>
          <w:bCs/>
          <w:lang w:val="en-TT"/>
        </w:rPr>
        <w:t>+</w:t>
      </w:r>
      <w:r w:rsidR="00552538">
        <w:rPr>
          <w:rFonts w:ascii="Republika" w:hAnsi="Republika" w:cs="Arial"/>
          <w:b/>
          <w:bCs/>
          <w:lang w:val="en-TT"/>
        </w:rPr>
        <w:t xml:space="preserve">386 </w:t>
      </w:r>
      <w:r w:rsidRPr="003D5A31">
        <w:rPr>
          <w:rFonts w:ascii="Republika" w:hAnsi="Republika" w:cs="Arial"/>
          <w:b/>
          <w:bCs/>
          <w:lang w:val="en-TT"/>
        </w:rPr>
        <w:t>1 400 3392</w:t>
      </w:r>
    </w:p>
    <w:p w14:paraId="5A59E615" w14:textId="77777777" w:rsidR="00400811" w:rsidRPr="003D5A31" w:rsidRDefault="00400811" w:rsidP="00400811">
      <w:pPr>
        <w:spacing w:afterLines="40" w:after="96" w:line="240" w:lineRule="auto"/>
        <w:jc w:val="left"/>
        <w:rPr>
          <w:rFonts w:ascii="Republika" w:hAnsi="Republika" w:cs="Arial"/>
          <w:lang w:val="en-TT"/>
        </w:rPr>
      </w:pPr>
    </w:p>
    <w:p w14:paraId="45DCA3B9" w14:textId="77777777" w:rsidR="00400811" w:rsidRPr="003D5A31" w:rsidRDefault="00400811" w:rsidP="00D122DE">
      <w:pPr>
        <w:spacing w:after="0" w:line="240" w:lineRule="auto"/>
        <w:jc w:val="left"/>
        <w:rPr>
          <w:rFonts w:ascii="Republika" w:hAnsi="Republika" w:cs="Arial"/>
          <w:b/>
          <w:bCs/>
          <w:lang w:val="en-TT"/>
        </w:rPr>
      </w:pPr>
      <w:r w:rsidRPr="003D5A31">
        <w:rPr>
          <w:rFonts w:ascii="Republika" w:hAnsi="Republika" w:cs="Arial"/>
          <w:b/>
          <w:bCs/>
          <w:lang w:val="en-TT"/>
        </w:rPr>
        <w:t xml:space="preserve">Gregor </w:t>
      </w:r>
      <w:proofErr w:type="spellStart"/>
      <w:r w:rsidRPr="003D5A31">
        <w:rPr>
          <w:rFonts w:ascii="Republika" w:hAnsi="Republika" w:cs="Arial"/>
          <w:b/>
          <w:bCs/>
          <w:lang w:val="en-TT"/>
        </w:rPr>
        <w:t>Goropečnik</w:t>
      </w:r>
      <w:proofErr w:type="spellEnd"/>
    </w:p>
    <w:p w14:paraId="3C81BFDB" w14:textId="58FC2122" w:rsidR="00400811" w:rsidRPr="003D5A31" w:rsidRDefault="00D122DE" w:rsidP="00D122DE">
      <w:pPr>
        <w:spacing w:after="0" w:line="240" w:lineRule="auto"/>
        <w:jc w:val="left"/>
        <w:rPr>
          <w:rFonts w:ascii="Republika" w:hAnsi="Republika" w:cs="Arial"/>
          <w:b/>
          <w:bCs/>
          <w:lang w:val="en-TT"/>
        </w:rPr>
      </w:pPr>
      <w:r>
        <w:rPr>
          <w:rFonts w:ascii="Republika" w:hAnsi="Republika" w:cs="Arial"/>
          <w:b/>
          <w:bCs/>
          <w:lang w:val="en-TT"/>
        </w:rPr>
        <w:t>e</w:t>
      </w:r>
      <w:r w:rsidR="00400811" w:rsidRPr="003D5A31">
        <w:rPr>
          <w:rFonts w:ascii="Republika" w:hAnsi="Republika" w:cs="Arial"/>
          <w:b/>
          <w:bCs/>
          <w:lang w:val="en-TT"/>
        </w:rPr>
        <w:t>-</w:t>
      </w:r>
      <w:r w:rsidR="00552538">
        <w:rPr>
          <w:rFonts w:ascii="Republika" w:hAnsi="Republika" w:cs="Arial"/>
          <w:b/>
          <w:bCs/>
          <w:lang w:val="en-TT"/>
        </w:rPr>
        <w:t>mail</w:t>
      </w:r>
      <w:r w:rsidR="00400811" w:rsidRPr="003D5A31">
        <w:rPr>
          <w:rFonts w:ascii="Republika" w:hAnsi="Republika" w:cs="Arial"/>
          <w:b/>
          <w:bCs/>
          <w:lang w:val="en-TT"/>
        </w:rPr>
        <w:t xml:space="preserve">: </w:t>
      </w:r>
      <w:hyperlink r:id="rId22" w:history="1">
        <w:r w:rsidR="00400811" w:rsidRPr="003D5A31">
          <w:rPr>
            <w:rStyle w:val="Hiperpovezava"/>
            <w:rFonts w:ascii="Republika" w:hAnsi="Republika" w:cs="Arial"/>
            <w:b/>
            <w:bCs/>
            <w:lang w:val="en-TT"/>
          </w:rPr>
          <w:t>gregor.goropecnik@gov.si</w:t>
        </w:r>
      </w:hyperlink>
    </w:p>
    <w:p w14:paraId="58AA119E" w14:textId="5F9AB4A9" w:rsidR="00400811" w:rsidRPr="003D5A31" w:rsidRDefault="00400811" w:rsidP="00D122DE">
      <w:pPr>
        <w:spacing w:after="0" w:line="240" w:lineRule="auto"/>
        <w:jc w:val="left"/>
        <w:rPr>
          <w:rFonts w:ascii="Republika" w:hAnsi="Republika" w:cs="Arial"/>
          <w:b/>
          <w:bCs/>
          <w:lang w:val="en-TT"/>
        </w:rPr>
      </w:pPr>
      <w:r w:rsidRPr="003D5A31">
        <w:rPr>
          <w:rFonts w:ascii="Republika" w:hAnsi="Republika" w:cs="Arial"/>
          <w:b/>
          <w:bCs/>
          <w:lang w:val="en-TT"/>
        </w:rPr>
        <w:t>Tele</w:t>
      </w:r>
      <w:r w:rsidR="00552538">
        <w:rPr>
          <w:rFonts w:ascii="Republika" w:hAnsi="Republika" w:cs="Arial"/>
          <w:b/>
          <w:bCs/>
          <w:lang w:val="en-TT"/>
        </w:rPr>
        <w:t>ph</w:t>
      </w:r>
      <w:r w:rsidRPr="003D5A31">
        <w:rPr>
          <w:rFonts w:ascii="Republika" w:hAnsi="Republika" w:cs="Arial"/>
          <w:b/>
          <w:bCs/>
          <w:lang w:val="en-TT"/>
        </w:rPr>
        <w:t>on</w:t>
      </w:r>
      <w:r w:rsidR="00552538">
        <w:rPr>
          <w:rFonts w:ascii="Republika" w:hAnsi="Republika" w:cs="Arial"/>
          <w:b/>
          <w:bCs/>
          <w:lang w:val="en-TT"/>
        </w:rPr>
        <w:t>e:</w:t>
      </w:r>
      <w:r w:rsidRPr="003D5A31">
        <w:rPr>
          <w:rFonts w:ascii="Republika" w:hAnsi="Republika" w:cs="Arial"/>
          <w:b/>
          <w:bCs/>
          <w:lang w:val="en-TT"/>
        </w:rPr>
        <w:t xml:space="preserve"> </w:t>
      </w:r>
      <w:r w:rsidR="003F5DFE">
        <w:rPr>
          <w:rFonts w:ascii="Republika" w:hAnsi="Republika" w:cs="Arial"/>
          <w:b/>
          <w:bCs/>
          <w:lang w:val="en-TT"/>
        </w:rPr>
        <w:t>+</w:t>
      </w:r>
      <w:r w:rsidR="00552538">
        <w:rPr>
          <w:rFonts w:ascii="Republika" w:hAnsi="Republika" w:cs="Arial"/>
          <w:b/>
          <w:bCs/>
          <w:lang w:val="en-TT"/>
        </w:rPr>
        <w:t xml:space="preserve">386 </w:t>
      </w:r>
      <w:r w:rsidRPr="003D5A31">
        <w:rPr>
          <w:rFonts w:ascii="Republika" w:hAnsi="Republika" w:cs="Arial"/>
          <w:b/>
          <w:bCs/>
          <w:lang w:val="en-TT"/>
        </w:rPr>
        <w:t>1 400 3738</w:t>
      </w:r>
    </w:p>
    <w:p w14:paraId="0F72CB2B" w14:textId="77777777" w:rsidR="00400811" w:rsidRPr="003D5A31" w:rsidRDefault="00400811" w:rsidP="00D122DE">
      <w:pPr>
        <w:spacing w:after="0" w:line="240" w:lineRule="auto"/>
        <w:jc w:val="left"/>
        <w:rPr>
          <w:rFonts w:ascii="Republika" w:hAnsi="Republika" w:cs="Arial"/>
          <w:lang w:val="en-TT"/>
        </w:rPr>
      </w:pPr>
    </w:p>
    <w:p w14:paraId="41E8F242" w14:textId="77777777" w:rsidR="00400811" w:rsidRPr="003D5A31" w:rsidRDefault="00400811" w:rsidP="00D122DE">
      <w:pPr>
        <w:spacing w:after="0" w:line="240" w:lineRule="auto"/>
        <w:jc w:val="left"/>
        <w:rPr>
          <w:rFonts w:ascii="Republika" w:hAnsi="Republika" w:cs="Arial"/>
          <w:b/>
          <w:bCs/>
          <w:lang w:val="en-TT"/>
        </w:rPr>
      </w:pPr>
      <w:r w:rsidRPr="003D5A31">
        <w:rPr>
          <w:rFonts w:ascii="Republika" w:hAnsi="Republika" w:cs="Arial"/>
          <w:b/>
          <w:bCs/>
          <w:lang w:val="en-TT"/>
        </w:rPr>
        <w:t xml:space="preserve">Simona </w:t>
      </w:r>
      <w:proofErr w:type="spellStart"/>
      <w:r w:rsidRPr="003D5A31">
        <w:rPr>
          <w:rFonts w:ascii="Republika" w:hAnsi="Republika" w:cs="Arial"/>
          <w:b/>
          <w:bCs/>
          <w:lang w:val="en-TT"/>
        </w:rPr>
        <w:t>Laznik</w:t>
      </w:r>
      <w:proofErr w:type="spellEnd"/>
    </w:p>
    <w:p w14:paraId="20A2AC50" w14:textId="7762E232" w:rsidR="00400811" w:rsidRPr="003D5A31" w:rsidRDefault="00D122DE" w:rsidP="00D122DE">
      <w:pPr>
        <w:spacing w:after="0" w:line="240" w:lineRule="auto"/>
        <w:jc w:val="left"/>
        <w:rPr>
          <w:rFonts w:ascii="Republika" w:hAnsi="Republika" w:cs="Arial"/>
          <w:b/>
          <w:bCs/>
          <w:lang w:val="en-TT"/>
        </w:rPr>
      </w:pPr>
      <w:r>
        <w:rPr>
          <w:rFonts w:ascii="Republika" w:hAnsi="Republika" w:cs="Arial"/>
          <w:b/>
          <w:bCs/>
          <w:lang w:val="en-TT"/>
        </w:rPr>
        <w:t>e</w:t>
      </w:r>
      <w:r w:rsidR="00400811" w:rsidRPr="003D5A31">
        <w:rPr>
          <w:rFonts w:ascii="Republika" w:hAnsi="Republika" w:cs="Arial"/>
          <w:b/>
          <w:bCs/>
          <w:lang w:val="en-TT"/>
        </w:rPr>
        <w:t>-</w:t>
      </w:r>
      <w:r w:rsidR="00552538">
        <w:rPr>
          <w:rFonts w:ascii="Republika" w:hAnsi="Republika" w:cs="Arial"/>
          <w:b/>
          <w:bCs/>
          <w:lang w:val="en-TT"/>
        </w:rPr>
        <w:t>mail</w:t>
      </w:r>
      <w:r w:rsidR="00400811" w:rsidRPr="003D5A31">
        <w:rPr>
          <w:rFonts w:ascii="Republika" w:hAnsi="Republika" w:cs="Arial"/>
          <w:b/>
          <w:bCs/>
          <w:lang w:val="en-TT"/>
        </w:rPr>
        <w:t xml:space="preserve">: </w:t>
      </w:r>
      <w:hyperlink r:id="rId23" w:history="1">
        <w:r w:rsidR="00400811" w:rsidRPr="003D5A31">
          <w:rPr>
            <w:rStyle w:val="Hiperpovezava"/>
            <w:rFonts w:ascii="Republika" w:hAnsi="Republika" w:cs="Arial"/>
            <w:b/>
            <w:bCs/>
            <w:lang w:val="en-TT"/>
          </w:rPr>
          <w:t>simona.laznik@gov.si</w:t>
        </w:r>
      </w:hyperlink>
    </w:p>
    <w:p w14:paraId="1BB946D7" w14:textId="182E4E1D" w:rsidR="00400811" w:rsidRDefault="00400811" w:rsidP="00D122DE">
      <w:pPr>
        <w:spacing w:after="0" w:line="240" w:lineRule="auto"/>
        <w:jc w:val="left"/>
        <w:rPr>
          <w:rFonts w:ascii="Republika" w:hAnsi="Republika" w:cs="Arial"/>
          <w:b/>
          <w:bCs/>
          <w:lang w:val="en-TT"/>
        </w:rPr>
      </w:pPr>
      <w:r w:rsidRPr="003D5A31">
        <w:rPr>
          <w:rFonts w:ascii="Republika" w:hAnsi="Republika" w:cs="Arial"/>
          <w:b/>
          <w:bCs/>
          <w:lang w:val="en-TT"/>
        </w:rPr>
        <w:t>Tele</w:t>
      </w:r>
      <w:r w:rsidR="003F5302">
        <w:rPr>
          <w:rFonts w:ascii="Republika" w:hAnsi="Republika" w:cs="Arial"/>
          <w:b/>
          <w:bCs/>
          <w:lang w:val="en-TT"/>
        </w:rPr>
        <w:t>ph</w:t>
      </w:r>
      <w:r w:rsidRPr="003D5A31">
        <w:rPr>
          <w:rFonts w:ascii="Republika" w:hAnsi="Republika" w:cs="Arial"/>
          <w:b/>
          <w:bCs/>
          <w:lang w:val="en-TT"/>
        </w:rPr>
        <w:t>on</w:t>
      </w:r>
      <w:r w:rsidR="003F5302">
        <w:rPr>
          <w:rFonts w:ascii="Republika" w:hAnsi="Republika" w:cs="Arial"/>
          <w:b/>
          <w:bCs/>
          <w:lang w:val="en-TT"/>
        </w:rPr>
        <w:t>e:</w:t>
      </w:r>
      <w:r w:rsidRPr="003D5A31">
        <w:rPr>
          <w:rFonts w:ascii="Republika" w:hAnsi="Republika" w:cs="Arial"/>
          <w:b/>
          <w:bCs/>
          <w:lang w:val="en-TT"/>
        </w:rPr>
        <w:t xml:space="preserve"> </w:t>
      </w:r>
      <w:r w:rsidR="003F5DFE">
        <w:rPr>
          <w:rFonts w:ascii="Republika" w:hAnsi="Republika" w:cs="Arial"/>
          <w:b/>
          <w:bCs/>
          <w:lang w:val="en-TT"/>
        </w:rPr>
        <w:t>+</w:t>
      </w:r>
      <w:r w:rsidR="003F5302">
        <w:rPr>
          <w:rFonts w:ascii="Republika" w:hAnsi="Republika" w:cs="Arial"/>
          <w:b/>
          <w:bCs/>
          <w:lang w:val="en-TT"/>
        </w:rPr>
        <w:t xml:space="preserve">386 </w:t>
      </w:r>
      <w:r w:rsidRPr="003D5A31">
        <w:rPr>
          <w:rFonts w:ascii="Republika" w:hAnsi="Republika" w:cs="Arial"/>
          <w:b/>
          <w:bCs/>
          <w:lang w:val="en-TT"/>
        </w:rPr>
        <w:t>1 400 3151</w:t>
      </w:r>
    </w:p>
    <w:p w14:paraId="72F1C5F3" w14:textId="77777777" w:rsidR="00D122DE" w:rsidRPr="003D5A31" w:rsidRDefault="00D122DE" w:rsidP="00D122DE">
      <w:pPr>
        <w:spacing w:after="0" w:line="240" w:lineRule="auto"/>
        <w:jc w:val="left"/>
        <w:rPr>
          <w:rFonts w:ascii="Republika" w:hAnsi="Republika" w:cs="Arial"/>
          <w:b/>
          <w:bCs/>
          <w:lang w:val="en-TT"/>
        </w:rPr>
      </w:pPr>
    </w:p>
    <w:p w14:paraId="2DDF6E6A" w14:textId="77777777" w:rsidR="00F14C4C" w:rsidRPr="003D5A31" w:rsidRDefault="00F14C4C" w:rsidP="0018699E">
      <w:pPr>
        <w:spacing w:after="0"/>
        <w:rPr>
          <w:rFonts w:ascii="Republika" w:hAnsi="Republika" w:cs="Arial"/>
          <w:u w:val="single"/>
          <w:lang w:val="en-TT"/>
        </w:rPr>
      </w:pPr>
    </w:p>
    <w:p w14:paraId="3EF6E178" w14:textId="52D7F99D" w:rsidR="00005D89" w:rsidRPr="003F5DFE" w:rsidRDefault="00583530" w:rsidP="00D17408">
      <w:pPr>
        <w:pStyle w:val="Naslov2"/>
        <w:rPr>
          <w:lang w:val="en-TT"/>
        </w:rPr>
      </w:pPr>
      <w:bookmarkStart w:id="20" w:name="_Toc176174604"/>
      <w:r w:rsidRPr="003F5DFE">
        <w:rPr>
          <w:lang w:val="en-TT"/>
        </w:rPr>
        <w:lastRenderedPageBreak/>
        <w:t xml:space="preserve">2.2 </w:t>
      </w:r>
      <w:r w:rsidR="00E46478" w:rsidRPr="003F5DFE">
        <w:rPr>
          <w:lang w:val="en-TT"/>
        </w:rPr>
        <w:t>Body responsible for financial report</w:t>
      </w:r>
      <w:bookmarkEnd w:id="20"/>
      <w:r w:rsidR="00E46478" w:rsidRPr="003F5DFE">
        <w:rPr>
          <w:lang w:val="en-TT"/>
        </w:rPr>
        <w:t xml:space="preserve"> </w:t>
      </w:r>
    </w:p>
    <w:p w14:paraId="20347BF5" w14:textId="77777777" w:rsidR="00B13017" w:rsidRPr="003F5DFE" w:rsidRDefault="00B13017" w:rsidP="0018699E">
      <w:pPr>
        <w:spacing w:after="0"/>
        <w:rPr>
          <w:rFonts w:ascii="Republika" w:hAnsi="Republika" w:cs="Arial"/>
          <w:lang w:val="en-TT"/>
        </w:rPr>
      </w:pPr>
    </w:p>
    <w:p w14:paraId="188424CC" w14:textId="7564F314" w:rsidR="009D66FB" w:rsidRPr="003F5DFE" w:rsidRDefault="00FA327F" w:rsidP="00A10CBB">
      <w:pPr>
        <w:spacing w:after="0" w:line="276" w:lineRule="auto"/>
        <w:rPr>
          <w:rFonts w:ascii="Republika" w:hAnsi="Republika" w:cs="Arial"/>
          <w:lang w:val="en-TT"/>
        </w:rPr>
      </w:pPr>
      <w:r w:rsidRPr="003F5DFE">
        <w:rPr>
          <w:rFonts w:ascii="Republika" w:hAnsi="Republika" w:cs="Arial"/>
          <w:lang w:val="en-TT"/>
        </w:rPr>
        <w:t>The body responsible for financial report</w:t>
      </w:r>
      <w:r w:rsidR="003F5DFE" w:rsidRPr="003F5DFE">
        <w:rPr>
          <w:rFonts w:ascii="Republika" w:hAnsi="Republika" w:cs="Arial"/>
          <w:lang w:val="en-TT"/>
        </w:rPr>
        <w:t xml:space="preserve"> </w:t>
      </w:r>
      <w:r w:rsidR="005E66C9">
        <w:rPr>
          <w:rFonts w:ascii="Republika" w:hAnsi="Republika" w:cs="Arial"/>
          <w:lang w:val="en-TT"/>
        </w:rPr>
        <w:t>shall be</w:t>
      </w:r>
      <w:r w:rsidR="003F5DFE" w:rsidRPr="003F5DFE">
        <w:rPr>
          <w:rFonts w:ascii="Republika" w:hAnsi="Republika" w:cs="Arial"/>
          <w:lang w:val="en-TT"/>
        </w:rPr>
        <w:t xml:space="preserve"> responsible for drawing up the financial report and for submitting the report to the coordination body for review and approval. </w:t>
      </w:r>
      <w:r w:rsidRPr="003F5DFE">
        <w:rPr>
          <w:rFonts w:ascii="Republika" w:hAnsi="Republika" w:cs="Arial"/>
          <w:lang w:val="en-TT"/>
        </w:rPr>
        <w:t xml:space="preserve"> </w:t>
      </w:r>
    </w:p>
    <w:p w14:paraId="208461D4" w14:textId="77777777" w:rsidR="004566F9" w:rsidRPr="003F5DFE" w:rsidRDefault="004566F9" w:rsidP="004566F9">
      <w:pPr>
        <w:spacing w:after="0"/>
        <w:jc w:val="left"/>
        <w:rPr>
          <w:rFonts w:ascii="Republika" w:hAnsi="Republika" w:cs="Arial"/>
          <w:lang w:val="en-TT"/>
        </w:rPr>
      </w:pPr>
    </w:p>
    <w:p w14:paraId="11A9D2F1" w14:textId="1F3AE223" w:rsidR="004566F9" w:rsidRPr="003F5DFE" w:rsidRDefault="000C00DF" w:rsidP="004566F9">
      <w:pPr>
        <w:spacing w:after="0"/>
        <w:jc w:val="left"/>
        <w:rPr>
          <w:rFonts w:ascii="Republika" w:hAnsi="Republika" w:cs="Arial"/>
          <w:lang w:val="en-TT"/>
        </w:rPr>
      </w:pPr>
      <w:r>
        <w:rPr>
          <w:rFonts w:ascii="Republika" w:hAnsi="Republika" w:cs="Arial"/>
          <w:lang w:val="en-TT"/>
        </w:rPr>
        <w:t xml:space="preserve">Name, </w:t>
      </w:r>
      <w:proofErr w:type="gramStart"/>
      <w:r>
        <w:rPr>
          <w:rFonts w:ascii="Republika" w:hAnsi="Republika" w:cs="Arial"/>
          <w:lang w:val="en-TT"/>
        </w:rPr>
        <w:t>address</w:t>
      </w:r>
      <w:proofErr w:type="gramEnd"/>
      <w:r>
        <w:rPr>
          <w:rFonts w:ascii="Republika" w:hAnsi="Republika" w:cs="Arial"/>
          <w:lang w:val="en-TT"/>
        </w:rPr>
        <w:t xml:space="preserve"> and c</w:t>
      </w:r>
      <w:r w:rsidR="003F5DFE" w:rsidRPr="003F5DFE">
        <w:rPr>
          <w:rFonts w:ascii="Republika" w:hAnsi="Republika" w:cs="Arial"/>
          <w:lang w:val="en-TT"/>
        </w:rPr>
        <w:t xml:space="preserve">ontact </w:t>
      </w:r>
      <w:r w:rsidR="003F5DFE">
        <w:rPr>
          <w:rFonts w:ascii="Republika" w:hAnsi="Republika" w:cs="Arial"/>
          <w:lang w:val="en-TT"/>
        </w:rPr>
        <w:t xml:space="preserve">point </w:t>
      </w:r>
      <w:r>
        <w:rPr>
          <w:rFonts w:ascii="Republika" w:hAnsi="Republika" w:cs="Arial"/>
          <w:lang w:val="en-TT"/>
        </w:rPr>
        <w:t>in</w:t>
      </w:r>
      <w:r w:rsidR="003F5DFE">
        <w:rPr>
          <w:rFonts w:ascii="Republika" w:hAnsi="Republika" w:cs="Arial"/>
          <w:lang w:val="en-TT"/>
        </w:rPr>
        <w:t xml:space="preserve"> </w:t>
      </w:r>
      <w:r w:rsidR="003F5DFE" w:rsidRPr="003F5DFE">
        <w:rPr>
          <w:rFonts w:ascii="Republika" w:hAnsi="Republika" w:cs="Arial"/>
          <w:lang w:val="en-TT"/>
        </w:rPr>
        <w:t>the body responsible for the financial report</w:t>
      </w:r>
      <w:r w:rsidR="004566F9" w:rsidRPr="003F5DFE">
        <w:rPr>
          <w:rFonts w:ascii="Republika" w:hAnsi="Republika" w:cs="Arial"/>
          <w:lang w:val="en-TT"/>
        </w:rPr>
        <w:t xml:space="preserve">: </w:t>
      </w:r>
    </w:p>
    <w:p w14:paraId="3B0E219F" w14:textId="77777777" w:rsidR="004566F9" w:rsidRPr="004566F9" w:rsidRDefault="004566F9" w:rsidP="004566F9">
      <w:pPr>
        <w:spacing w:after="0"/>
        <w:ind w:left="708"/>
        <w:jc w:val="left"/>
        <w:rPr>
          <w:rFonts w:ascii="Republika" w:hAnsi="Republika" w:cs="Arial"/>
        </w:rPr>
      </w:pPr>
    </w:p>
    <w:p w14:paraId="282CA1D6" w14:textId="3B7FB43F" w:rsidR="004566F9" w:rsidRPr="003F5DFE" w:rsidRDefault="004566F9" w:rsidP="00D122DE">
      <w:pPr>
        <w:spacing w:after="0"/>
        <w:jc w:val="left"/>
        <w:rPr>
          <w:rFonts w:ascii="Republika" w:hAnsi="Republika" w:cs="Arial"/>
          <w:b/>
          <w:lang w:val="en-TT"/>
        </w:rPr>
      </w:pPr>
      <w:bookmarkStart w:id="21" w:name="_Hlk167874352"/>
      <w:r w:rsidRPr="003F5DFE">
        <w:rPr>
          <w:rFonts w:ascii="Republika" w:hAnsi="Republika" w:cs="Arial"/>
          <w:b/>
          <w:lang w:val="en-TT"/>
        </w:rPr>
        <w:t>Ministr</w:t>
      </w:r>
      <w:r w:rsidR="003F5DFE" w:rsidRPr="003F5DFE">
        <w:rPr>
          <w:rFonts w:ascii="Republika" w:hAnsi="Republika" w:cs="Arial"/>
          <w:b/>
          <w:lang w:val="en-TT"/>
        </w:rPr>
        <w:t>y of F</w:t>
      </w:r>
      <w:r w:rsidRPr="003F5DFE">
        <w:rPr>
          <w:rFonts w:ascii="Republika" w:hAnsi="Republika" w:cs="Arial"/>
          <w:b/>
          <w:lang w:val="en-TT"/>
        </w:rPr>
        <w:t>inance</w:t>
      </w:r>
    </w:p>
    <w:p w14:paraId="534956BF" w14:textId="41BD167B" w:rsidR="004566F9" w:rsidRPr="003F5DFE" w:rsidRDefault="003F5DFE" w:rsidP="00D122DE">
      <w:pPr>
        <w:spacing w:after="0"/>
        <w:jc w:val="left"/>
        <w:rPr>
          <w:rFonts w:ascii="Republika" w:hAnsi="Republika" w:cs="Arial"/>
          <w:b/>
          <w:lang w:val="en-TT"/>
        </w:rPr>
      </w:pPr>
      <w:r w:rsidRPr="003F5DFE">
        <w:rPr>
          <w:rFonts w:ascii="Republika" w:hAnsi="Republika" w:cs="Arial"/>
          <w:b/>
          <w:lang w:val="en-TT"/>
        </w:rPr>
        <w:t xml:space="preserve">Budget </w:t>
      </w:r>
      <w:r w:rsidR="004566F9" w:rsidRPr="003F5DFE">
        <w:rPr>
          <w:rFonts w:ascii="Republika" w:hAnsi="Republika" w:cs="Arial"/>
          <w:b/>
          <w:lang w:val="en-TT"/>
        </w:rPr>
        <w:t>Dire</w:t>
      </w:r>
      <w:r w:rsidRPr="003F5DFE">
        <w:rPr>
          <w:rFonts w:ascii="Republika" w:hAnsi="Republika" w:cs="Arial"/>
          <w:b/>
          <w:lang w:val="en-TT"/>
        </w:rPr>
        <w:t>c</w:t>
      </w:r>
      <w:r w:rsidR="004566F9" w:rsidRPr="003F5DFE">
        <w:rPr>
          <w:rFonts w:ascii="Republika" w:hAnsi="Republika" w:cs="Arial"/>
          <w:b/>
          <w:lang w:val="en-TT"/>
        </w:rPr>
        <w:t>torat</w:t>
      </w:r>
      <w:r w:rsidRPr="003F5DFE">
        <w:rPr>
          <w:rFonts w:ascii="Republika" w:hAnsi="Republika" w:cs="Arial"/>
          <w:b/>
          <w:lang w:val="en-TT"/>
        </w:rPr>
        <w:t>e</w:t>
      </w:r>
    </w:p>
    <w:p w14:paraId="3F91CC95" w14:textId="77777777" w:rsidR="004566F9" w:rsidRPr="003F5DFE" w:rsidRDefault="004566F9" w:rsidP="00D122DE">
      <w:pPr>
        <w:spacing w:after="0"/>
        <w:jc w:val="left"/>
        <w:rPr>
          <w:rFonts w:ascii="Republika" w:hAnsi="Republika" w:cs="Arial"/>
          <w:b/>
          <w:lang w:val="en-TT"/>
        </w:rPr>
      </w:pPr>
      <w:proofErr w:type="spellStart"/>
      <w:r w:rsidRPr="003F5DFE">
        <w:rPr>
          <w:rFonts w:ascii="Republika" w:hAnsi="Republika" w:cs="Arial"/>
          <w:b/>
          <w:lang w:val="en-TT"/>
        </w:rPr>
        <w:t>Beethovnova</w:t>
      </w:r>
      <w:proofErr w:type="spellEnd"/>
      <w:r w:rsidRPr="003F5DFE">
        <w:rPr>
          <w:rFonts w:ascii="Republika" w:hAnsi="Republika" w:cs="Arial"/>
          <w:b/>
          <w:lang w:val="en-TT"/>
        </w:rPr>
        <w:t xml:space="preserve"> </w:t>
      </w:r>
      <w:proofErr w:type="spellStart"/>
      <w:r w:rsidRPr="003F5DFE">
        <w:rPr>
          <w:rFonts w:ascii="Republika" w:hAnsi="Republika" w:cs="Arial"/>
          <w:b/>
          <w:lang w:val="en-TT"/>
        </w:rPr>
        <w:t>ulica</w:t>
      </w:r>
      <w:proofErr w:type="spellEnd"/>
      <w:r w:rsidRPr="003F5DFE">
        <w:rPr>
          <w:rFonts w:ascii="Republika" w:hAnsi="Republika" w:cs="Arial"/>
          <w:b/>
          <w:lang w:val="en-TT"/>
        </w:rPr>
        <w:t xml:space="preserve"> 11 </w:t>
      </w:r>
    </w:p>
    <w:p w14:paraId="576238E2" w14:textId="77777777" w:rsidR="004566F9" w:rsidRPr="003F5DFE" w:rsidRDefault="004566F9" w:rsidP="00D122DE">
      <w:pPr>
        <w:spacing w:after="0"/>
        <w:jc w:val="left"/>
        <w:rPr>
          <w:rFonts w:ascii="Republika" w:hAnsi="Republika" w:cs="Arial"/>
          <w:b/>
          <w:lang w:val="en-TT"/>
        </w:rPr>
      </w:pPr>
      <w:r w:rsidRPr="003F5DFE">
        <w:rPr>
          <w:rFonts w:ascii="Republika" w:hAnsi="Republika" w:cs="Arial"/>
          <w:b/>
          <w:lang w:val="en-TT"/>
        </w:rPr>
        <w:t>1000 Ljubljana</w:t>
      </w:r>
    </w:p>
    <w:p w14:paraId="53EE6985" w14:textId="2D6EC335" w:rsidR="004566F9" w:rsidRPr="003F5DFE" w:rsidRDefault="00D122DE" w:rsidP="00D122DE">
      <w:pPr>
        <w:spacing w:after="0"/>
        <w:jc w:val="left"/>
        <w:rPr>
          <w:rFonts w:ascii="Republika" w:hAnsi="Republika" w:cs="Arial"/>
          <w:b/>
          <w:lang w:val="en-TT"/>
        </w:rPr>
      </w:pPr>
      <w:r>
        <w:rPr>
          <w:rFonts w:ascii="Republika" w:hAnsi="Republika" w:cs="Arial"/>
          <w:b/>
          <w:lang w:val="en-TT"/>
        </w:rPr>
        <w:t>e</w:t>
      </w:r>
      <w:r w:rsidR="004566F9" w:rsidRPr="003F5DFE">
        <w:rPr>
          <w:rFonts w:ascii="Republika" w:hAnsi="Republika" w:cs="Arial"/>
          <w:b/>
          <w:lang w:val="en-TT"/>
        </w:rPr>
        <w:t>-</w:t>
      </w:r>
      <w:r w:rsidR="003F5DFE" w:rsidRPr="003F5DFE">
        <w:rPr>
          <w:rFonts w:ascii="Republika" w:hAnsi="Republika" w:cs="Arial"/>
          <w:b/>
          <w:lang w:val="en-TT"/>
        </w:rPr>
        <w:t>mail</w:t>
      </w:r>
      <w:r w:rsidR="004566F9" w:rsidRPr="003F5DFE">
        <w:rPr>
          <w:rFonts w:ascii="Republika" w:hAnsi="Republika" w:cs="Arial"/>
          <w:b/>
          <w:lang w:val="en-TT"/>
        </w:rPr>
        <w:t xml:space="preserve">: </w:t>
      </w:r>
      <w:hyperlink r:id="rId24" w:history="1">
        <w:r w:rsidR="004566F9" w:rsidRPr="003F5DFE">
          <w:rPr>
            <w:rFonts w:ascii="Republika" w:hAnsi="Republika" w:cs="Arial"/>
            <w:b/>
            <w:color w:val="0563C1" w:themeColor="hyperlink"/>
            <w:u w:val="single"/>
            <w:lang w:val="en-TT"/>
          </w:rPr>
          <w:t>gp.mf@gov.si</w:t>
        </w:r>
      </w:hyperlink>
      <w:r w:rsidR="004566F9" w:rsidRPr="003F5DFE">
        <w:rPr>
          <w:rFonts w:ascii="Republika" w:hAnsi="Republika" w:cs="Arial"/>
          <w:b/>
          <w:lang w:val="en-TT"/>
        </w:rPr>
        <w:t xml:space="preserve"> </w:t>
      </w:r>
    </w:p>
    <w:p w14:paraId="73A6274E" w14:textId="77777777" w:rsidR="000C00DF" w:rsidRPr="003F5DFE" w:rsidRDefault="000C00DF" w:rsidP="000C00DF">
      <w:pPr>
        <w:spacing w:after="0"/>
        <w:jc w:val="left"/>
        <w:rPr>
          <w:rFonts w:ascii="Republika" w:hAnsi="Republika" w:cs="Arial"/>
          <w:b/>
          <w:lang w:val="en-TT"/>
        </w:rPr>
      </w:pPr>
      <w:r w:rsidRPr="003F5DFE">
        <w:rPr>
          <w:rFonts w:ascii="Republika" w:hAnsi="Republika" w:cs="Arial"/>
          <w:b/>
          <w:lang w:val="en-TT"/>
        </w:rPr>
        <w:t>Telephone: +386 1 369 65 10</w:t>
      </w:r>
    </w:p>
    <w:p w14:paraId="7C52FF49" w14:textId="77777777" w:rsidR="00EB5721" w:rsidRPr="003F5DFE" w:rsidRDefault="00EB5721" w:rsidP="004566F9">
      <w:pPr>
        <w:rPr>
          <w:rFonts w:ascii="Republika" w:hAnsi="Republika" w:cs="Arial"/>
          <w:lang w:val="en-TT"/>
        </w:rPr>
      </w:pPr>
    </w:p>
    <w:p w14:paraId="171889E9" w14:textId="6739778D" w:rsidR="004566F9" w:rsidRPr="003F5DFE" w:rsidRDefault="003F5DFE" w:rsidP="004566F9">
      <w:pPr>
        <w:rPr>
          <w:rFonts w:ascii="Republika" w:hAnsi="Republika" w:cs="Arial"/>
          <w:lang w:val="en-TT"/>
        </w:rPr>
      </w:pPr>
      <w:r w:rsidRPr="003F5DFE">
        <w:rPr>
          <w:rFonts w:ascii="Republika" w:hAnsi="Republika" w:cs="Arial"/>
          <w:lang w:val="en-TT"/>
        </w:rPr>
        <w:t>Body responsible for the financial report, responsible person:</w:t>
      </w:r>
    </w:p>
    <w:p w14:paraId="236F62D3" w14:textId="2821A2E4" w:rsidR="00EB5721" w:rsidRPr="003F5DFE" w:rsidRDefault="00E239B9" w:rsidP="00D122DE">
      <w:pPr>
        <w:spacing w:after="0"/>
        <w:rPr>
          <w:rFonts w:ascii="Republika" w:hAnsi="Republika" w:cs="Arial"/>
          <w:b/>
          <w:lang w:val="en-TT"/>
        </w:rPr>
      </w:pPr>
      <w:r w:rsidRPr="003F5DFE">
        <w:rPr>
          <w:rFonts w:ascii="Republika" w:hAnsi="Republika" w:cs="Arial"/>
          <w:b/>
          <w:lang w:val="en-TT"/>
        </w:rPr>
        <w:t>Mag</w:t>
      </w:r>
      <w:r w:rsidR="00DF149C" w:rsidRPr="003F5DFE">
        <w:rPr>
          <w:rFonts w:ascii="Republika" w:hAnsi="Republika" w:cs="Arial"/>
          <w:b/>
          <w:lang w:val="en-TT"/>
        </w:rPr>
        <w:t xml:space="preserve">. </w:t>
      </w:r>
      <w:proofErr w:type="spellStart"/>
      <w:r w:rsidR="00DF149C" w:rsidRPr="003F5DFE">
        <w:rPr>
          <w:rFonts w:ascii="Republika" w:hAnsi="Republika" w:cs="Arial"/>
          <w:b/>
          <w:lang w:val="en-TT"/>
        </w:rPr>
        <w:t>Saša</w:t>
      </w:r>
      <w:proofErr w:type="spellEnd"/>
      <w:r w:rsidR="00DF149C" w:rsidRPr="003F5DFE">
        <w:rPr>
          <w:rFonts w:ascii="Republika" w:hAnsi="Republika" w:cs="Arial"/>
          <w:b/>
          <w:lang w:val="en-TT"/>
        </w:rPr>
        <w:t xml:space="preserve"> </w:t>
      </w:r>
      <w:proofErr w:type="spellStart"/>
      <w:r w:rsidR="00DF149C" w:rsidRPr="003F5DFE">
        <w:rPr>
          <w:rFonts w:ascii="Republika" w:hAnsi="Republika" w:cs="Arial"/>
          <w:b/>
          <w:lang w:val="en-TT"/>
        </w:rPr>
        <w:t>Jazbec</w:t>
      </w:r>
      <w:proofErr w:type="spellEnd"/>
    </w:p>
    <w:p w14:paraId="3A7E9BA7" w14:textId="5AB0B20F" w:rsidR="004566F9" w:rsidRPr="003F5DFE" w:rsidRDefault="00D122DE" w:rsidP="00D122DE">
      <w:pPr>
        <w:spacing w:after="0"/>
        <w:rPr>
          <w:rFonts w:ascii="Republika" w:hAnsi="Republika" w:cs="Arial"/>
          <w:b/>
          <w:color w:val="0563C1" w:themeColor="hyperlink"/>
          <w:u w:val="single"/>
          <w:lang w:val="en-TT"/>
        </w:rPr>
      </w:pPr>
      <w:r>
        <w:rPr>
          <w:rFonts w:ascii="Republika" w:hAnsi="Republika" w:cs="Arial"/>
          <w:b/>
          <w:lang w:val="en-TT"/>
        </w:rPr>
        <w:t>e</w:t>
      </w:r>
      <w:r w:rsidR="004566F9" w:rsidRPr="003F5DFE">
        <w:rPr>
          <w:rFonts w:ascii="Republika" w:hAnsi="Republika" w:cs="Arial"/>
          <w:b/>
          <w:lang w:val="en-TT"/>
        </w:rPr>
        <w:t>-</w:t>
      </w:r>
      <w:r w:rsidR="003F5DFE">
        <w:rPr>
          <w:rFonts w:ascii="Republika" w:hAnsi="Republika" w:cs="Arial"/>
          <w:b/>
          <w:lang w:val="en-TT"/>
        </w:rPr>
        <w:t>mail</w:t>
      </w:r>
      <w:r w:rsidR="004566F9" w:rsidRPr="003F5DFE">
        <w:rPr>
          <w:rFonts w:ascii="Republika" w:hAnsi="Republika" w:cs="Arial"/>
          <w:b/>
          <w:lang w:val="en-TT"/>
        </w:rPr>
        <w:t xml:space="preserve">: </w:t>
      </w:r>
      <w:hyperlink r:id="rId25" w:history="1">
        <w:r w:rsidR="00C80188" w:rsidRPr="003F5DFE">
          <w:rPr>
            <w:rStyle w:val="Hiperpovezava"/>
            <w:rFonts w:ascii="Republika" w:hAnsi="Republika" w:cs="Arial"/>
            <w:b/>
            <w:lang w:val="en-TT"/>
          </w:rPr>
          <w:t>sasa.jazbec@gov.si</w:t>
        </w:r>
      </w:hyperlink>
    </w:p>
    <w:p w14:paraId="26262266" w14:textId="492EA751" w:rsidR="004566F9" w:rsidRPr="003F5DFE" w:rsidRDefault="004566F9" w:rsidP="00D122DE">
      <w:pPr>
        <w:spacing w:after="0"/>
        <w:rPr>
          <w:rFonts w:ascii="Republika" w:hAnsi="Republika" w:cs="Arial"/>
          <w:b/>
          <w:lang w:val="en-TT"/>
        </w:rPr>
      </w:pPr>
      <w:r w:rsidRPr="003F5DFE">
        <w:rPr>
          <w:rFonts w:ascii="Republika" w:hAnsi="Republika" w:cs="Arial"/>
          <w:b/>
          <w:lang w:val="en-TT"/>
        </w:rPr>
        <w:t>Tele</w:t>
      </w:r>
      <w:r w:rsidR="003F5DFE">
        <w:rPr>
          <w:rFonts w:ascii="Republika" w:hAnsi="Republika" w:cs="Arial"/>
          <w:b/>
          <w:lang w:val="en-TT"/>
        </w:rPr>
        <w:t>ph</w:t>
      </w:r>
      <w:r w:rsidRPr="003F5DFE">
        <w:rPr>
          <w:rFonts w:ascii="Republika" w:hAnsi="Republika" w:cs="Arial"/>
          <w:b/>
          <w:lang w:val="en-TT"/>
        </w:rPr>
        <w:t>on</w:t>
      </w:r>
      <w:r w:rsidR="003F5DFE">
        <w:rPr>
          <w:rFonts w:ascii="Republika" w:hAnsi="Republika" w:cs="Arial"/>
          <w:b/>
          <w:lang w:val="en-TT"/>
        </w:rPr>
        <w:t>e</w:t>
      </w:r>
      <w:r w:rsidRPr="003F5DFE">
        <w:rPr>
          <w:rFonts w:ascii="Republika" w:hAnsi="Republika" w:cs="Arial"/>
          <w:b/>
          <w:lang w:val="en-TT"/>
        </w:rPr>
        <w:t xml:space="preserve">: +386 1 369 </w:t>
      </w:r>
      <w:proofErr w:type="gramStart"/>
      <w:r w:rsidR="00DF149C" w:rsidRPr="003F5DFE">
        <w:rPr>
          <w:rFonts w:ascii="Republika" w:hAnsi="Republika" w:cs="Arial"/>
          <w:b/>
          <w:lang w:val="en-TT"/>
        </w:rPr>
        <w:t>63</w:t>
      </w:r>
      <w:r w:rsidR="00EB5721" w:rsidRPr="003F5DFE">
        <w:rPr>
          <w:rFonts w:ascii="Republika" w:hAnsi="Republika" w:cs="Arial"/>
          <w:b/>
          <w:lang w:val="en-TT"/>
        </w:rPr>
        <w:t xml:space="preserve">  </w:t>
      </w:r>
      <w:r w:rsidR="00DF149C" w:rsidRPr="003F5DFE">
        <w:rPr>
          <w:rFonts w:ascii="Republika" w:hAnsi="Republika" w:cs="Arial"/>
          <w:b/>
          <w:lang w:val="en-TT"/>
        </w:rPr>
        <w:t>67</w:t>
      </w:r>
      <w:proofErr w:type="gramEnd"/>
    </w:p>
    <w:bookmarkEnd w:id="21"/>
    <w:p w14:paraId="20026D89" w14:textId="77777777" w:rsidR="004566F9" w:rsidRPr="003F5DFE" w:rsidRDefault="004566F9" w:rsidP="004566F9">
      <w:pPr>
        <w:jc w:val="left"/>
        <w:rPr>
          <w:rFonts w:ascii="Republika" w:hAnsi="Republika" w:cs="Arial"/>
          <w:lang w:val="en-TT"/>
        </w:rPr>
      </w:pPr>
    </w:p>
    <w:p w14:paraId="3E0D76FC" w14:textId="5689893F" w:rsidR="00E239B9" w:rsidRPr="003F5DFE" w:rsidRDefault="003F5DFE" w:rsidP="00E239B9">
      <w:pPr>
        <w:spacing w:after="0"/>
        <w:rPr>
          <w:rFonts w:ascii="Republika" w:eastAsia="Times New Roman" w:hAnsi="Republika" w:cs="Arial"/>
          <w:lang w:val="en-TT" w:eastAsia="sl-SI"/>
        </w:rPr>
      </w:pPr>
      <w:r>
        <w:rPr>
          <w:rFonts w:ascii="Republika" w:eastAsia="Times New Roman" w:hAnsi="Republika" w:cs="Arial"/>
          <w:lang w:val="en-TT" w:eastAsia="sl-SI"/>
        </w:rPr>
        <w:t xml:space="preserve">Deputy responsible person: </w:t>
      </w:r>
    </w:p>
    <w:p w14:paraId="259A71F2" w14:textId="77777777" w:rsidR="00E239B9" w:rsidRPr="003F5DFE" w:rsidRDefault="00E239B9" w:rsidP="00E239B9">
      <w:pPr>
        <w:spacing w:after="0"/>
        <w:rPr>
          <w:rFonts w:ascii="Republika" w:eastAsia="Times New Roman" w:hAnsi="Republika" w:cs="Arial"/>
          <w:b/>
          <w:lang w:val="en-TT" w:eastAsia="sl-SI"/>
        </w:rPr>
      </w:pPr>
      <w:r w:rsidRPr="003F5DFE">
        <w:rPr>
          <w:rFonts w:ascii="Republika" w:eastAsia="Times New Roman" w:hAnsi="Republika" w:cs="Arial"/>
          <w:b/>
          <w:lang w:val="en-TT" w:eastAsia="sl-SI"/>
        </w:rPr>
        <w:t>Mag. Evelyn Filip</w:t>
      </w:r>
    </w:p>
    <w:p w14:paraId="311226EF" w14:textId="04EA6AF7" w:rsidR="00E239B9" w:rsidRPr="003F5DFE" w:rsidRDefault="00D122DE" w:rsidP="00E239B9">
      <w:pPr>
        <w:spacing w:after="0"/>
        <w:rPr>
          <w:rFonts w:ascii="Republika" w:eastAsia="Times New Roman" w:hAnsi="Republika" w:cs="Arial"/>
          <w:b/>
          <w:lang w:val="en-TT" w:eastAsia="sl-SI"/>
        </w:rPr>
      </w:pPr>
      <w:r>
        <w:rPr>
          <w:rFonts w:ascii="Republika" w:eastAsia="Times New Roman" w:hAnsi="Republika" w:cs="Arial"/>
          <w:b/>
          <w:lang w:val="en-TT" w:eastAsia="sl-SI"/>
        </w:rPr>
        <w:t>e</w:t>
      </w:r>
      <w:r w:rsidR="00E239B9" w:rsidRPr="003F5DFE">
        <w:rPr>
          <w:rFonts w:ascii="Republika" w:eastAsia="Times New Roman" w:hAnsi="Republika" w:cs="Arial"/>
          <w:b/>
          <w:lang w:val="en-TT" w:eastAsia="sl-SI"/>
        </w:rPr>
        <w:t>-</w:t>
      </w:r>
      <w:r w:rsidR="003F5DFE">
        <w:rPr>
          <w:rFonts w:ascii="Republika" w:eastAsia="Times New Roman" w:hAnsi="Republika" w:cs="Arial"/>
          <w:b/>
          <w:lang w:val="en-TT" w:eastAsia="sl-SI"/>
        </w:rPr>
        <w:t>mail</w:t>
      </w:r>
      <w:r w:rsidR="00E239B9" w:rsidRPr="003F5DFE">
        <w:rPr>
          <w:rFonts w:ascii="Republika" w:eastAsia="Times New Roman" w:hAnsi="Republika" w:cs="Arial"/>
          <w:b/>
          <w:lang w:val="en-TT" w:eastAsia="sl-SI"/>
        </w:rPr>
        <w:t xml:space="preserve"> </w:t>
      </w:r>
      <w:hyperlink r:id="rId26" w:history="1">
        <w:r w:rsidR="00E239B9" w:rsidRPr="003F5DFE">
          <w:rPr>
            <w:rStyle w:val="Hiperpovezava"/>
            <w:rFonts w:ascii="Republika" w:eastAsia="Times New Roman" w:hAnsi="Republika" w:cs="Arial"/>
            <w:b/>
            <w:lang w:val="en-TT" w:eastAsia="sl-SI"/>
          </w:rPr>
          <w:t>evelyn.filip@gov.si</w:t>
        </w:r>
      </w:hyperlink>
    </w:p>
    <w:p w14:paraId="79A082FB" w14:textId="291B625C" w:rsidR="00E239B9" w:rsidRPr="003F5DFE" w:rsidRDefault="00E239B9" w:rsidP="00E239B9">
      <w:pPr>
        <w:spacing w:after="0"/>
        <w:rPr>
          <w:rFonts w:ascii="Republika" w:eastAsia="Times New Roman" w:hAnsi="Republika" w:cs="Arial"/>
          <w:b/>
          <w:lang w:val="en-TT" w:eastAsia="sl-SI"/>
        </w:rPr>
      </w:pPr>
      <w:r w:rsidRPr="003F5DFE">
        <w:rPr>
          <w:rFonts w:ascii="Republika" w:eastAsia="Times New Roman" w:hAnsi="Republika" w:cs="Arial"/>
          <w:b/>
          <w:lang w:val="en-TT" w:eastAsia="sl-SI"/>
        </w:rPr>
        <w:t>Tele</w:t>
      </w:r>
      <w:r w:rsidR="003F5DFE">
        <w:rPr>
          <w:rFonts w:ascii="Republika" w:eastAsia="Times New Roman" w:hAnsi="Republika" w:cs="Arial"/>
          <w:b/>
          <w:lang w:val="en-TT" w:eastAsia="sl-SI"/>
        </w:rPr>
        <w:t>ph</w:t>
      </w:r>
      <w:r w:rsidRPr="003F5DFE">
        <w:rPr>
          <w:rFonts w:ascii="Republika" w:eastAsia="Times New Roman" w:hAnsi="Republika" w:cs="Arial"/>
          <w:b/>
          <w:lang w:val="en-TT" w:eastAsia="sl-SI"/>
        </w:rPr>
        <w:t>on</w:t>
      </w:r>
      <w:r w:rsidR="003F5DFE">
        <w:rPr>
          <w:rFonts w:ascii="Republika" w:eastAsia="Times New Roman" w:hAnsi="Republika" w:cs="Arial"/>
          <w:b/>
          <w:lang w:val="en-TT" w:eastAsia="sl-SI"/>
        </w:rPr>
        <w:t>e</w:t>
      </w:r>
      <w:r w:rsidRPr="003F5DFE">
        <w:rPr>
          <w:rFonts w:ascii="Republika" w:eastAsia="Times New Roman" w:hAnsi="Republika" w:cs="Arial"/>
          <w:b/>
          <w:lang w:val="en-TT" w:eastAsia="sl-SI"/>
        </w:rPr>
        <w:t>: +386 1 369 6511</w:t>
      </w:r>
    </w:p>
    <w:p w14:paraId="1DCDDF08" w14:textId="77777777" w:rsidR="00E239B9" w:rsidRPr="003F5DFE" w:rsidRDefault="00E239B9" w:rsidP="00E239B9">
      <w:pPr>
        <w:spacing w:after="0"/>
        <w:rPr>
          <w:rFonts w:ascii="Republika" w:eastAsia="Times New Roman" w:hAnsi="Republika" w:cs="Arial"/>
          <w:lang w:val="en-TT" w:eastAsia="sl-SI"/>
        </w:rPr>
      </w:pPr>
    </w:p>
    <w:p w14:paraId="7DF1F584" w14:textId="3D0824ED" w:rsidR="00E239B9" w:rsidRPr="003F5DFE" w:rsidRDefault="003F5DFE" w:rsidP="00E239B9">
      <w:pPr>
        <w:spacing w:after="0"/>
        <w:rPr>
          <w:rFonts w:ascii="Republika" w:eastAsia="Times New Roman" w:hAnsi="Republika" w:cs="Arial"/>
          <w:lang w:val="en-TT" w:eastAsia="sl-SI"/>
        </w:rPr>
      </w:pPr>
      <w:r>
        <w:rPr>
          <w:rFonts w:ascii="Republika" w:eastAsia="Times New Roman" w:hAnsi="Republika" w:cs="Arial"/>
          <w:lang w:val="en-TT" w:eastAsia="sl-SI"/>
        </w:rPr>
        <w:t xml:space="preserve">Contact and expert </w:t>
      </w:r>
      <w:r w:rsidR="000C00DF">
        <w:rPr>
          <w:rFonts w:ascii="Republika" w:eastAsia="Times New Roman" w:hAnsi="Republika" w:cs="Arial"/>
          <w:lang w:val="en-TT" w:eastAsia="sl-SI"/>
        </w:rPr>
        <w:t>in</w:t>
      </w:r>
      <w:r>
        <w:rPr>
          <w:rFonts w:ascii="Republika" w:eastAsia="Times New Roman" w:hAnsi="Republika" w:cs="Arial"/>
          <w:lang w:val="en-TT" w:eastAsia="sl-SI"/>
        </w:rPr>
        <w:t xml:space="preserve"> the body responsible for the financial report:</w:t>
      </w:r>
    </w:p>
    <w:p w14:paraId="4664D153" w14:textId="77777777" w:rsidR="00E239B9" w:rsidRPr="003F5DFE" w:rsidRDefault="00E239B9" w:rsidP="00E239B9">
      <w:pPr>
        <w:spacing w:after="0"/>
        <w:rPr>
          <w:rFonts w:ascii="Republika" w:eastAsia="Times New Roman" w:hAnsi="Republika" w:cs="Arial"/>
          <w:b/>
          <w:bCs/>
          <w:lang w:val="en-TT" w:eastAsia="sl-SI"/>
        </w:rPr>
      </w:pPr>
    </w:p>
    <w:p w14:paraId="24BF271C" w14:textId="77777777" w:rsidR="00E239B9" w:rsidRPr="003F5DFE" w:rsidRDefault="00E239B9" w:rsidP="00E239B9">
      <w:pPr>
        <w:spacing w:after="0"/>
        <w:rPr>
          <w:rFonts w:ascii="Republika" w:eastAsia="Times New Roman" w:hAnsi="Republika" w:cs="Arial"/>
          <w:b/>
          <w:bCs/>
          <w:lang w:val="en-TT" w:eastAsia="sl-SI"/>
        </w:rPr>
      </w:pPr>
      <w:r w:rsidRPr="003F5DFE">
        <w:rPr>
          <w:rFonts w:ascii="Republika" w:eastAsia="Times New Roman" w:hAnsi="Republika" w:cs="Arial"/>
          <w:b/>
          <w:bCs/>
          <w:lang w:val="en-TT" w:eastAsia="sl-SI"/>
        </w:rPr>
        <w:t xml:space="preserve">Maks </w:t>
      </w:r>
      <w:proofErr w:type="spellStart"/>
      <w:r w:rsidRPr="003F5DFE">
        <w:rPr>
          <w:rFonts w:ascii="Republika" w:eastAsia="Times New Roman" w:hAnsi="Republika" w:cs="Arial"/>
          <w:b/>
          <w:bCs/>
          <w:lang w:val="en-TT" w:eastAsia="sl-SI"/>
        </w:rPr>
        <w:t>Pajek</w:t>
      </w:r>
      <w:proofErr w:type="spellEnd"/>
      <w:r w:rsidRPr="003F5DFE">
        <w:rPr>
          <w:rFonts w:ascii="Republika" w:eastAsia="Times New Roman" w:hAnsi="Republika" w:cs="Arial"/>
          <w:b/>
          <w:bCs/>
          <w:lang w:val="en-TT" w:eastAsia="sl-SI"/>
        </w:rPr>
        <w:t xml:space="preserve"> </w:t>
      </w:r>
    </w:p>
    <w:p w14:paraId="544C1B5D" w14:textId="0F0F0264" w:rsidR="00E239B9" w:rsidRPr="003F5DFE" w:rsidRDefault="00E239B9" w:rsidP="00E239B9">
      <w:pPr>
        <w:spacing w:after="0"/>
        <w:rPr>
          <w:rFonts w:ascii="Republika" w:eastAsia="Times New Roman" w:hAnsi="Republika" w:cs="Arial"/>
          <w:b/>
          <w:bCs/>
          <w:lang w:val="en-TT" w:eastAsia="sl-SI"/>
        </w:rPr>
      </w:pPr>
      <w:r w:rsidRPr="003F5DFE">
        <w:rPr>
          <w:rFonts w:ascii="Republika" w:eastAsia="Times New Roman" w:hAnsi="Republika" w:cs="Arial"/>
          <w:b/>
          <w:bCs/>
          <w:lang w:val="en-TT" w:eastAsia="sl-SI"/>
        </w:rPr>
        <w:t>E-</w:t>
      </w:r>
      <w:r w:rsidR="003F5DFE">
        <w:rPr>
          <w:rFonts w:ascii="Republika" w:eastAsia="Times New Roman" w:hAnsi="Republika" w:cs="Arial"/>
          <w:b/>
          <w:bCs/>
          <w:lang w:val="en-TT" w:eastAsia="sl-SI"/>
        </w:rPr>
        <w:t>mail</w:t>
      </w:r>
      <w:r w:rsidRPr="003F5DFE">
        <w:rPr>
          <w:rFonts w:ascii="Republika" w:eastAsia="Times New Roman" w:hAnsi="Republika" w:cs="Arial"/>
          <w:b/>
          <w:bCs/>
          <w:lang w:val="en-TT" w:eastAsia="sl-SI"/>
        </w:rPr>
        <w:t xml:space="preserve">: </w:t>
      </w:r>
      <w:hyperlink r:id="rId27" w:history="1">
        <w:r w:rsidRPr="003F5DFE">
          <w:rPr>
            <w:rStyle w:val="Hiperpovezava"/>
            <w:rFonts w:ascii="Republika" w:eastAsia="Times New Roman" w:hAnsi="Republika" w:cs="Arial"/>
            <w:b/>
            <w:bCs/>
            <w:lang w:val="en-TT" w:eastAsia="sl-SI"/>
          </w:rPr>
          <w:t>maks.pajek@gov.si</w:t>
        </w:r>
      </w:hyperlink>
    </w:p>
    <w:p w14:paraId="06C28F7D" w14:textId="30FA8860" w:rsidR="00E239B9" w:rsidRPr="003F5DFE" w:rsidRDefault="00E239B9" w:rsidP="00E239B9">
      <w:pPr>
        <w:spacing w:after="0"/>
        <w:rPr>
          <w:rFonts w:ascii="Republika" w:eastAsia="Times New Roman" w:hAnsi="Republika" w:cs="Arial"/>
          <w:b/>
          <w:bCs/>
          <w:lang w:val="en-TT" w:eastAsia="sl-SI"/>
        </w:rPr>
      </w:pPr>
      <w:r w:rsidRPr="003F5DFE">
        <w:rPr>
          <w:rFonts w:ascii="Republika" w:eastAsia="Times New Roman" w:hAnsi="Republika" w:cs="Arial"/>
          <w:b/>
          <w:bCs/>
          <w:lang w:val="en-TT" w:eastAsia="sl-SI"/>
        </w:rPr>
        <w:t>Tele</w:t>
      </w:r>
      <w:r w:rsidR="003F5DFE">
        <w:rPr>
          <w:rFonts w:ascii="Republika" w:eastAsia="Times New Roman" w:hAnsi="Republika" w:cs="Arial"/>
          <w:b/>
          <w:bCs/>
          <w:lang w:val="en-TT" w:eastAsia="sl-SI"/>
        </w:rPr>
        <w:t>ph</w:t>
      </w:r>
      <w:r w:rsidRPr="003F5DFE">
        <w:rPr>
          <w:rFonts w:ascii="Republika" w:eastAsia="Times New Roman" w:hAnsi="Republika" w:cs="Arial"/>
          <w:b/>
          <w:bCs/>
          <w:lang w:val="en-TT" w:eastAsia="sl-SI"/>
        </w:rPr>
        <w:t>on</w:t>
      </w:r>
      <w:r w:rsidR="003F5DFE">
        <w:rPr>
          <w:rFonts w:ascii="Republika" w:eastAsia="Times New Roman" w:hAnsi="Republika" w:cs="Arial"/>
          <w:b/>
          <w:bCs/>
          <w:lang w:val="en-TT" w:eastAsia="sl-SI"/>
        </w:rPr>
        <w:t>e</w:t>
      </w:r>
      <w:r w:rsidRPr="003F5DFE">
        <w:rPr>
          <w:rFonts w:ascii="Republika" w:eastAsia="Times New Roman" w:hAnsi="Republika" w:cs="Arial"/>
          <w:b/>
          <w:bCs/>
          <w:lang w:val="en-TT" w:eastAsia="sl-SI"/>
        </w:rPr>
        <w:t>: +386 1 369 6426</w:t>
      </w:r>
    </w:p>
    <w:p w14:paraId="71075392" w14:textId="77777777" w:rsidR="00E239B9" w:rsidRPr="003F5DFE" w:rsidRDefault="00E239B9" w:rsidP="00E239B9">
      <w:pPr>
        <w:spacing w:after="0"/>
        <w:rPr>
          <w:rFonts w:ascii="Republika" w:eastAsia="Times New Roman" w:hAnsi="Republika" w:cs="Arial"/>
          <w:lang w:val="en-TT" w:eastAsia="sl-SI"/>
        </w:rPr>
      </w:pPr>
    </w:p>
    <w:p w14:paraId="411E0BD7" w14:textId="4CE0E4D6" w:rsidR="00E239B9" w:rsidRPr="00D122DE" w:rsidRDefault="005E66C9" w:rsidP="00E239B9">
      <w:pPr>
        <w:spacing w:after="0"/>
        <w:rPr>
          <w:rFonts w:ascii="Republika" w:eastAsia="Times New Roman" w:hAnsi="Republika" w:cs="Arial"/>
          <w:lang w:val="en-TT" w:eastAsia="sl-SI"/>
        </w:rPr>
      </w:pPr>
      <w:r>
        <w:rPr>
          <w:rFonts w:ascii="Republika" w:eastAsia="Times New Roman" w:hAnsi="Republika" w:cs="Arial"/>
          <w:lang w:val="en-TT" w:eastAsia="sl-SI"/>
        </w:rPr>
        <w:t xml:space="preserve">The main </w:t>
      </w:r>
      <w:r w:rsidR="00BC7027" w:rsidRPr="00D122DE">
        <w:rPr>
          <w:rFonts w:ascii="Republika" w:eastAsia="Times New Roman" w:hAnsi="Republika" w:cs="Arial"/>
          <w:lang w:val="en-TT" w:eastAsia="sl-SI"/>
        </w:rPr>
        <w:t xml:space="preserve">tasks of the body responsible for financial report </w:t>
      </w:r>
      <w:r>
        <w:rPr>
          <w:rFonts w:ascii="Republika" w:eastAsia="Times New Roman" w:hAnsi="Republika" w:cs="Arial"/>
          <w:lang w:val="en-TT" w:eastAsia="sl-SI"/>
        </w:rPr>
        <w:t xml:space="preserve">shall </w:t>
      </w:r>
      <w:r w:rsidR="00BC7027" w:rsidRPr="00D122DE">
        <w:rPr>
          <w:rFonts w:ascii="Republika" w:eastAsia="Times New Roman" w:hAnsi="Republika" w:cs="Arial"/>
          <w:lang w:val="en-TT" w:eastAsia="sl-SI"/>
        </w:rPr>
        <w:t xml:space="preserve">include: </w:t>
      </w:r>
    </w:p>
    <w:p w14:paraId="38B8FE10" w14:textId="61AA2C3A" w:rsidR="00E239B9" w:rsidRPr="00D122DE" w:rsidRDefault="00BC7027" w:rsidP="00E239B9">
      <w:pPr>
        <w:numPr>
          <w:ilvl w:val="0"/>
          <w:numId w:val="24"/>
        </w:numPr>
        <w:spacing w:after="0"/>
        <w:rPr>
          <w:rFonts w:ascii="Republika" w:eastAsia="Times New Roman" w:hAnsi="Republika" w:cs="Arial"/>
          <w:lang w:val="en-TT" w:eastAsia="sl-SI"/>
        </w:rPr>
      </w:pPr>
      <w:r w:rsidRPr="00D122DE">
        <w:rPr>
          <w:rFonts w:ascii="Republika" w:eastAsia="Times New Roman" w:hAnsi="Republika" w:cs="Arial"/>
          <w:lang w:val="en-TT" w:eastAsia="sl-SI"/>
        </w:rPr>
        <w:t xml:space="preserve">receiving </w:t>
      </w:r>
      <w:r w:rsidR="00681485">
        <w:rPr>
          <w:rFonts w:ascii="Republika" w:eastAsia="Times New Roman" w:hAnsi="Republika" w:cs="Arial"/>
          <w:lang w:val="en-TT" w:eastAsia="sl-SI"/>
        </w:rPr>
        <w:t xml:space="preserve">payment of the </w:t>
      </w:r>
      <w:r w:rsidR="00C642EB" w:rsidRPr="00D122DE">
        <w:rPr>
          <w:rFonts w:ascii="Republika" w:eastAsia="Times New Roman" w:hAnsi="Republika" w:cs="Arial"/>
          <w:lang w:val="en-TT" w:eastAsia="sl-SI"/>
        </w:rPr>
        <w:t xml:space="preserve">EUSF contribution from the EC and keeping records of all </w:t>
      </w:r>
      <w:proofErr w:type="gramStart"/>
      <w:r w:rsidR="00C642EB" w:rsidRPr="00D122DE">
        <w:rPr>
          <w:rFonts w:ascii="Republika" w:eastAsia="Times New Roman" w:hAnsi="Republika" w:cs="Arial"/>
          <w:lang w:val="en-TT" w:eastAsia="sl-SI"/>
        </w:rPr>
        <w:t>transactions;</w:t>
      </w:r>
      <w:proofErr w:type="gramEnd"/>
      <w:r w:rsidR="00C642EB" w:rsidRPr="00D122DE">
        <w:rPr>
          <w:rFonts w:ascii="Republika" w:eastAsia="Times New Roman" w:hAnsi="Republika" w:cs="Arial"/>
          <w:lang w:val="en-TT" w:eastAsia="sl-SI"/>
        </w:rPr>
        <w:t xml:space="preserve"> </w:t>
      </w:r>
    </w:p>
    <w:p w14:paraId="2BF7862D" w14:textId="19F0C970" w:rsidR="00E239B9" w:rsidRPr="00D122DE" w:rsidRDefault="00C642EB" w:rsidP="00E239B9">
      <w:pPr>
        <w:numPr>
          <w:ilvl w:val="0"/>
          <w:numId w:val="24"/>
        </w:numPr>
        <w:spacing w:after="0"/>
        <w:rPr>
          <w:rFonts w:ascii="Republika" w:eastAsia="Times New Roman" w:hAnsi="Republika" w:cs="Arial"/>
          <w:lang w:val="en-TT" w:eastAsia="sl-SI"/>
        </w:rPr>
      </w:pPr>
      <w:r w:rsidRPr="00D122DE">
        <w:rPr>
          <w:rFonts w:ascii="Republika" w:eastAsia="Times New Roman" w:hAnsi="Republika" w:cs="Arial"/>
          <w:lang w:val="en-TT" w:eastAsia="sl-SI"/>
        </w:rPr>
        <w:t xml:space="preserve">collecting </w:t>
      </w:r>
      <w:r w:rsidR="00681485">
        <w:rPr>
          <w:rFonts w:ascii="Republika" w:eastAsia="Times New Roman" w:hAnsi="Republika" w:cs="Arial"/>
          <w:lang w:val="en-TT" w:eastAsia="sl-SI"/>
        </w:rPr>
        <w:t xml:space="preserve">and preparing </w:t>
      </w:r>
      <w:r w:rsidRPr="00D122DE">
        <w:rPr>
          <w:rFonts w:ascii="Republika" w:eastAsia="Times New Roman" w:hAnsi="Republika" w:cs="Arial"/>
          <w:lang w:val="en-TT" w:eastAsia="sl-SI"/>
        </w:rPr>
        <w:t xml:space="preserve">financial data and </w:t>
      </w:r>
      <w:r w:rsidR="00E239B9" w:rsidRPr="00D122DE">
        <w:rPr>
          <w:rFonts w:ascii="Republika" w:eastAsia="Times New Roman" w:hAnsi="Republika" w:cs="Arial"/>
          <w:lang w:val="en-TT" w:eastAsia="sl-SI"/>
        </w:rPr>
        <w:t>pr</w:t>
      </w:r>
      <w:r w:rsidRPr="00D122DE">
        <w:rPr>
          <w:rFonts w:ascii="Republika" w:eastAsia="Times New Roman" w:hAnsi="Republika" w:cs="Arial"/>
          <w:lang w:val="en-TT" w:eastAsia="sl-SI"/>
        </w:rPr>
        <w:t xml:space="preserve">esenting a report </w:t>
      </w:r>
      <w:r w:rsidR="00D63940" w:rsidRPr="00D122DE">
        <w:rPr>
          <w:rFonts w:ascii="Republika" w:eastAsia="Times New Roman" w:hAnsi="Republika" w:cs="Arial"/>
          <w:lang w:val="en-TT" w:eastAsia="sl-SI"/>
        </w:rPr>
        <w:t xml:space="preserve">with the relevant information in accordance with Article 8 of </w:t>
      </w:r>
      <w:r w:rsidR="00D63940" w:rsidRPr="00D122DE">
        <w:rPr>
          <w:rFonts w:ascii="Republika" w:hAnsi="Republika" w:cs="Arial"/>
          <w:lang w:val="en-TT"/>
        </w:rPr>
        <w:t>the Regulation (EC) No 2012/2002 and the implementation report template</w:t>
      </w:r>
      <w:r w:rsidR="00E239B9" w:rsidRPr="00D122DE">
        <w:rPr>
          <w:rFonts w:ascii="Republika" w:eastAsia="Times New Roman" w:hAnsi="Republika" w:cs="Arial"/>
          <w:lang w:val="en-TT" w:eastAsia="sl-SI"/>
        </w:rPr>
        <w:t>.</w:t>
      </w:r>
    </w:p>
    <w:p w14:paraId="1C1A6AEE" w14:textId="77777777" w:rsidR="00AC6F16" w:rsidRPr="003F5DFE" w:rsidRDefault="00AC6F16" w:rsidP="00AC6F16">
      <w:pPr>
        <w:pStyle w:val="Odstavekseznama"/>
        <w:rPr>
          <w:rFonts w:ascii="Republika" w:hAnsi="Republika"/>
          <w:lang w:val="en-TT"/>
        </w:rPr>
      </w:pPr>
    </w:p>
    <w:p w14:paraId="3C84E6E8" w14:textId="5DE21828" w:rsidR="00005D89" w:rsidRPr="003F5DFE" w:rsidRDefault="00583530" w:rsidP="00D17408">
      <w:pPr>
        <w:pStyle w:val="Naslov2"/>
        <w:rPr>
          <w:lang w:val="en-TT"/>
        </w:rPr>
      </w:pPr>
      <w:bookmarkStart w:id="22" w:name="_Toc176174605"/>
      <w:r w:rsidRPr="003F5DFE">
        <w:rPr>
          <w:lang w:val="en-TT"/>
        </w:rPr>
        <w:t xml:space="preserve">2.3 </w:t>
      </w:r>
      <w:bookmarkStart w:id="23" w:name="_Hlk173151280"/>
      <w:r w:rsidR="00D63940">
        <w:rPr>
          <w:lang w:val="en-TT"/>
        </w:rPr>
        <w:t>Independent audit body</w:t>
      </w:r>
      <w:bookmarkEnd w:id="22"/>
    </w:p>
    <w:p w14:paraId="519B1FD5" w14:textId="77777777" w:rsidR="00B13017" w:rsidRPr="003F5DFE" w:rsidRDefault="00B13017" w:rsidP="00450B22">
      <w:pPr>
        <w:spacing w:after="0"/>
        <w:rPr>
          <w:rFonts w:ascii="Republika" w:hAnsi="Republika" w:cs="Arial"/>
          <w:lang w:val="en-TT"/>
        </w:rPr>
      </w:pPr>
    </w:p>
    <w:p w14:paraId="59423E25" w14:textId="1881CE8D" w:rsidR="00747565" w:rsidRPr="00D122DE" w:rsidRDefault="000B4C31" w:rsidP="00D122DE">
      <w:pPr>
        <w:pStyle w:val="CM1"/>
        <w:spacing w:before="200" w:after="200"/>
        <w:jc w:val="both"/>
        <w:rPr>
          <w:rFonts w:cs="EUAlbertina"/>
          <w:color w:val="000000"/>
          <w:sz w:val="22"/>
          <w:szCs w:val="22"/>
          <w:lang w:val="sl-SI"/>
        </w:rPr>
      </w:pPr>
      <w:r w:rsidRPr="00D122DE">
        <w:rPr>
          <w:rFonts w:ascii="Republika" w:hAnsi="Republika" w:cs="Arial"/>
          <w:sz w:val="22"/>
          <w:szCs w:val="22"/>
          <w:lang w:val="en-TT"/>
        </w:rPr>
        <w:t xml:space="preserve">The </w:t>
      </w:r>
      <w:r w:rsidR="00507632">
        <w:rPr>
          <w:rFonts w:ascii="Republika" w:hAnsi="Republika" w:cs="Arial"/>
          <w:sz w:val="22"/>
          <w:szCs w:val="22"/>
          <w:lang w:val="en-TT"/>
        </w:rPr>
        <w:t>function</w:t>
      </w:r>
      <w:r w:rsidRPr="00D122DE">
        <w:rPr>
          <w:rFonts w:ascii="Republika" w:hAnsi="Republika" w:cs="Arial"/>
          <w:sz w:val="22"/>
          <w:szCs w:val="22"/>
          <w:lang w:val="en-TT"/>
        </w:rPr>
        <w:t xml:space="preserve"> of </w:t>
      </w:r>
      <w:r w:rsidR="00552E0E">
        <w:rPr>
          <w:rFonts w:ascii="Republika" w:hAnsi="Republika" w:cs="Arial"/>
          <w:sz w:val="22"/>
          <w:szCs w:val="22"/>
          <w:lang w:val="en-TT"/>
        </w:rPr>
        <w:t>the</w:t>
      </w:r>
      <w:r w:rsidRPr="00D122DE">
        <w:rPr>
          <w:rFonts w:ascii="Republika" w:hAnsi="Republika" w:cs="Arial"/>
          <w:sz w:val="22"/>
          <w:szCs w:val="22"/>
          <w:lang w:val="en-TT"/>
        </w:rPr>
        <w:t xml:space="preserve"> independent audit body for the EUSF in the Republic of Slovenia </w:t>
      </w:r>
      <w:r w:rsidR="00507632">
        <w:rPr>
          <w:rFonts w:ascii="Republika" w:hAnsi="Republika" w:cs="Arial"/>
          <w:sz w:val="22"/>
          <w:szCs w:val="22"/>
          <w:lang w:val="en-TT"/>
        </w:rPr>
        <w:t>shall be performed</w:t>
      </w:r>
      <w:r w:rsidRPr="00D122DE">
        <w:rPr>
          <w:rFonts w:ascii="Republika" w:hAnsi="Republika" w:cs="Arial"/>
          <w:sz w:val="22"/>
          <w:szCs w:val="22"/>
          <w:lang w:val="en-TT"/>
        </w:rPr>
        <w:t xml:space="preserve"> by the Budget Supervision Office</w:t>
      </w:r>
      <w:r w:rsidR="00552E0E">
        <w:rPr>
          <w:rFonts w:ascii="Republika" w:hAnsi="Republika" w:cs="Arial"/>
          <w:sz w:val="22"/>
          <w:szCs w:val="22"/>
          <w:lang w:val="en-TT"/>
        </w:rPr>
        <w:t>,</w:t>
      </w:r>
      <w:r w:rsidRPr="00D122DE">
        <w:rPr>
          <w:rFonts w:ascii="Republika" w:hAnsi="Republika" w:cs="Arial"/>
          <w:sz w:val="22"/>
          <w:szCs w:val="22"/>
          <w:lang w:val="en-TT"/>
        </w:rPr>
        <w:t xml:space="preserve"> a body wi</w:t>
      </w:r>
      <w:r w:rsidR="006B3510" w:rsidRPr="00D122DE">
        <w:rPr>
          <w:rFonts w:ascii="Republika" w:hAnsi="Republika" w:cs="Arial"/>
          <w:sz w:val="22"/>
          <w:szCs w:val="22"/>
          <w:lang w:val="en-TT"/>
        </w:rPr>
        <w:t>thin the Ministry of Finance</w:t>
      </w:r>
      <w:r w:rsidR="00552E0E">
        <w:rPr>
          <w:rFonts w:ascii="Republika" w:hAnsi="Republika" w:cs="Arial"/>
          <w:sz w:val="22"/>
          <w:szCs w:val="22"/>
          <w:lang w:val="en-TT"/>
        </w:rPr>
        <w:t>,</w:t>
      </w:r>
      <w:r w:rsidR="006B3510" w:rsidRPr="00D122DE">
        <w:rPr>
          <w:rFonts w:ascii="Republika" w:hAnsi="Republika" w:cs="Arial"/>
          <w:sz w:val="22"/>
          <w:szCs w:val="22"/>
          <w:lang w:val="en-TT"/>
        </w:rPr>
        <w:t xml:space="preserve"> that is responsible for budget </w:t>
      </w:r>
      <w:r w:rsidR="00552E0E">
        <w:rPr>
          <w:rFonts w:ascii="Republika" w:hAnsi="Republika" w:cs="Arial"/>
          <w:sz w:val="22"/>
          <w:szCs w:val="22"/>
          <w:lang w:val="en-TT"/>
        </w:rPr>
        <w:t xml:space="preserve">control </w:t>
      </w:r>
      <w:proofErr w:type="gramStart"/>
      <w:r w:rsidR="006B3510" w:rsidRPr="00D122DE">
        <w:rPr>
          <w:rFonts w:ascii="Republika" w:hAnsi="Republika" w:cs="Arial"/>
          <w:sz w:val="22"/>
          <w:szCs w:val="22"/>
          <w:lang w:val="en-TT"/>
        </w:rPr>
        <w:t>and also</w:t>
      </w:r>
      <w:proofErr w:type="gramEnd"/>
      <w:r w:rsidR="006B3510" w:rsidRPr="00D122DE">
        <w:rPr>
          <w:rFonts w:ascii="Republika" w:hAnsi="Republika" w:cs="Arial"/>
          <w:sz w:val="22"/>
          <w:szCs w:val="22"/>
          <w:lang w:val="en-TT"/>
        </w:rPr>
        <w:t xml:space="preserve"> acts as the audit authority for Slovenia’s EU Cohesion Policy Programme 2021-2027. The independent audit body </w:t>
      </w:r>
      <w:r w:rsidR="00552E0E">
        <w:rPr>
          <w:rFonts w:ascii="Republika" w:hAnsi="Republika" w:cs="Arial"/>
          <w:sz w:val="22"/>
          <w:szCs w:val="22"/>
          <w:lang w:val="en-TT"/>
        </w:rPr>
        <w:t>shall be</w:t>
      </w:r>
      <w:r w:rsidR="006B3510" w:rsidRPr="00D122DE">
        <w:rPr>
          <w:rFonts w:ascii="Republika" w:hAnsi="Republika" w:cs="Arial"/>
          <w:sz w:val="22"/>
          <w:szCs w:val="22"/>
          <w:lang w:val="en-TT"/>
        </w:rPr>
        <w:t xml:space="preserve"> responsible for issuing an independent opinion </w:t>
      </w:r>
      <w:r w:rsidR="00552E0E">
        <w:rPr>
          <w:rFonts w:ascii="Republika" w:hAnsi="Republika" w:cs="Arial"/>
          <w:sz w:val="22"/>
          <w:szCs w:val="22"/>
          <w:lang w:val="en-TT"/>
        </w:rPr>
        <w:t xml:space="preserve">on </w:t>
      </w:r>
      <w:r w:rsidR="006B3510" w:rsidRPr="00D122DE">
        <w:rPr>
          <w:rFonts w:ascii="Republika" w:hAnsi="Republika" w:cs="Arial"/>
          <w:sz w:val="22"/>
          <w:szCs w:val="22"/>
          <w:lang w:val="en-TT"/>
        </w:rPr>
        <w:t xml:space="preserve">whether the </w:t>
      </w:r>
      <w:r w:rsidR="00D122DE" w:rsidRPr="00D122DE">
        <w:rPr>
          <w:rFonts w:ascii="Republika" w:hAnsi="Republika" w:cs="Arial"/>
          <w:sz w:val="22"/>
          <w:szCs w:val="22"/>
          <w:lang w:val="en-TT"/>
        </w:rPr>
        <w:t xml:space="preserve">expenditure incurred in relation to the </w:t>
      </w:r>
      <w:r w:rsidR="00552E0E">
        <w:rPr>
          <w:rFonts w:ascii="Republika" w:hAnsi="Republika" w:cs="Arial"/>
          <w:sz w:val="22"/>
          <w:szCs w:val="22"/>
          <w:lang w:val="en-TT"/>
        </w:rPr>
        <w:t xml:space="preserve">financial contribution from the </w:t>
      </w:r>
      <w:r w:rsidR="00D122DE" w:rsidRPr="00D122DE">
        <w:rPr>
          <w:rFonts w:ascii="Republika" w:hAnsi="Republika" w:cs="Arial"/>
          <w:sz w:val="22"/>
          <w:szCs w:val="22"/>
          <w:lang w:val="en-TT"/>
        </w:rPr>
        <w:t>EUSF</w:t>
      </w:r>
      <w:r w:rsidR="00552E0E">
        <w:rPr>
          <w:rFonts w:ascii="Republika" w:hAnsi="Republika" w:cs="Arial"/>
          <w:sz w:val="22"/>
          <w:szCs w:val="22"/>
          <w:lang w:val="en-TT"/>
        </w:rPr>
        <w:t xml:space="preserve"> and financed by the EUSF</w:t>
      </w:r>
      <w:r w:rsidR="00D122DE" w:rsidRPr="00D122DE">
        <w:rPr>
          <w:rFonts w:ascii="Republika" w:hAnsi="Republika" w:cs="Arial"/>
          <w:sz w:val="22"/>
          <w:szCs w:val="22"/>
          <w:lang w:val="en-TT"/>
        </w:rPr>
        <w:t xml:space="preserve"> and presented in the </w:t>
      </w:r>
      <w:r w:rsidR="00481DDB">
        <w:rPr>
          <w:rFonts w:ascii="Republika" w:hAnsi="Republika" w:cs="Arial"/>
          <w:sz w:val="22"/>
          <w:szCs w:val="22"/>
          <w:lang w:val="en-TT"/>
        </w:rPr>
        <w:t xml:space="preserve">implementation </w:t>
      </w:r>
      <w:r w:rsidR="00D122DE" w:rsidRPr="00D122DE">
        <w:rPr>
          <w:rFonts w:ascii="Republika" w:hAnsi="Republika" w:cs="Arial"/>
          <w:sz w:val="22"/>
          <w:szCs w:val="22"/>
          <w:lang w:val="en-TT"/>
        </w:rPr>
        <w:t xml:space="preserve">report is </w:t>
      </w:r>
      <w:r w:rsidR="00552E0E">
        <w:rPr>
          <w:rFonts w:ascii="Republika" w:hAnsi="Republika" w:cs="Arial"/>
          <w:sz w:val="22"/>
          <w:szCs w:val="22"/>
          <w:lang w:val="en-TT"/>
        </w:rPr>
        <w:t xml:space="preserve">legal and </w:t>
      </w:r>
      <w:r w:rsidR="000C00DF">
        <w:rPr>
          <w:rFonts w:ascii="Republika" w:hAnsi="Republika" w:cs="Arial"/>
          <w:sz w:val="22"/>
          <w:szCs w:val="22"/>
          <w:lang w:val="en-TT"/>
        </w:rPr>
        <w:t>regular</w:t>
      </w:r>
      <w:r w:rsidR="00D122DE" w:rsidRPr="00D122DE">
        <w:rPr>
          <w:rFonts w:ascii="Republika" w:hAnsi="Republika" w:cs="Arial"/>
          <w:sz w:val="22"/>
          <w:szCs w:val="22"/>
          <w:lang w:val="en-TT"/>
        </w:rPr>
        <w:t xml:space="preserve">. </w:t>
      </w:r>
    </w:p>
    <w:p w14:paraId="5D56EEF3" w14:textId="3B39B79C" w:rsidR="00747565" w:rsidRPr="00D122DE" w:rsidRDefault="00D122DE" w:rsidP="00D122DE">
      <w:pPr>
        <w:pStyle w:val="CM1"/>
        <w:spacing w:before="200" w:after="200"/>
        <w:jc w:val="both"/>
        <w:rPr>
          <w:rFonts w:ascii="Republika" w:hAnsi="Republika" w:cs="EUAlbertina"/>
          <w:sz w:val="22"/>
          <w:szCs w:val="22"/>
          <w:lang w:val="en-TT"/>
        </w:rPr>
      </w:pPr>
      <w:r w:rsidRPr="00D122DE">
        <w:rPr>
          <w:rFonts w:ascii="Republika" w:hAnsi="Republika" w:cs="Arial"/>
          <w:sz w:val="22"/>
          <w:szCs w:val="22"/>
          <w:lang w:val="en-TT"/>
        </w:rPr>
        <w:t xml:space="preserve">According to Article 8 of the Regulation (EU) No </w:t>
      </w:r>
      <w:r w:rsidR="00747565" w:rsidRPr="00D122DE">
        <w:rPr>
          <w:rFonts w:ascii="Republika" w:hAnsi="Republika" w:cs="Arial"/>
          <w:sz w:val="22"/>
          <w:szCs w:val="22"/>
          <w:lang w:val="en-TT"/>
        </w:rPr>
        <w:t>661/2014 o</w:t>
      </w:r>
      <w:r w:rsidRPr="00D122DE">
        <w:rPr>
          <w:rFonts w:ascii="Republika" w:hAnsi="Republika" w:cs="Arial"/>
          <w:sz w:val="22"/>
          <w:szCs w:val="22"/>
          <w:lang w:val="en-TT"/>
        </w:rPr>
        <w:t xml:space="preserve">n the European Union Solidarity Fund the opinion of the independent audit body referred to </w:t>
      </w:r>
      <w:r w:rsidR="00F30934">
        <w:rPr>
          <w:rFonts w:ascii="Republika" w:hAnsi="Republika" w:cs="Arial"/>
          <w:sz w:val="22"/>
          <w:szCs w:val="22"/>
          <w:lang w:val="en-TT"/>
        </w:rPr>
        <w:t>in the previous paragraph</w:t>
      </w:r>
      <w:r w:rsidRPr="00D122DE">
        <w:rPr>
          <w:rFonts w:ascii="Republika" w:hAnsi="Republika" w:cs="Arial"/>
          <w:sz w:val="22"/>
          <w:szCs w:val="22"/>
          <w:lang w:val="en-TT"/>
        </w:rPr>
        <w:t xml:space="preserve"> accompan</w:t>
      </w:r>
      <w:r w:rsidR="00F30934">
        <w:rPr>
          <w:rFonts w:ascii="Republika" w:hAnsi="Republika" w:cs="Arial"/>
          <w:sz w:val="22"/>
          <w:szCs w:val="22"/>
          <w:lang w:val="en-TT"/>
        </w:rPr>
        <w:t>ying</w:t>
      </w:r>
      <w:r w:rsidRPr="00D122DE">
        <w:rPr>
          <w:rFonts w:ascii="Republika" w:hAnsi="Republika" w:cs="Arial"/>
          <w:sz w:val="22"/>
          <w:szCs w:val="22"/>
          <w:lang w:val="en-TT"/>
        </w:rPr>
        <w:t xml:space="preserve"> </w:t>
      </w:r>
      <w:r w:rsidRPr="00D122DE">
        <w:rPr>
          <w:rFonts w:ascii="Republika" w:hAnsi="Republika" w:cs="Arial"/>
          <w:sz w:val="22"/>
          <w:szCs w:val="22"/>
          <w:lang w:val="en-TT"/>
        </w:rPr>
        <w:lastRenderedPageBreak/>
        <w:t xml:space="preserve">the implementation report </w:t>
      </w:r>
      <w:r w:rsidRPr="00D122DE">
        <w:rPr>
          <w:rFonts w:ascii="Republika" w:hAnsi="Republika" w:cs="EUAlbertina"/>
          <w:sz w:val="22"/>
          <w:szCs w:val="22"/>
          <w:lang w:val="en-TT"/>
        </w:rPr>
        <w:t xml:space="preserve">establishes that the statement justifying the expenditure gives a true and fair view and that the financial contribution from the Fund is implemented in a legal and regular way. </w:t>
      </w:r>
    </w:p>
    <w:p w14:paraId="58F9B50C" w14:textId="29C75ADA" w:rsidR="00747565" w:rsidRDefault="000C00DF" w:rsidP="009D7AFC">
      <w:pPr>
        <w:spacing w:after="0" w:line="276" w:lineRule="auto"/>
        <w:rPr>
          <w:rFonts w:ascii="Republika" w:hAnsi="Republika" w:cstheme="minorHAnsi"/>
          <w:lang w:val="en-TT"/>
        </w:rPr>
      </w:pPr>
      <w:r>
        <w:rPr>
          <w:rFonts w:ascii="Republika" w:hAnsi="Republika" w:cstheme="minorHAnsi"/>
          <w:lang w:val="en-TT"/>
        </w:rPr>
        <w:t xml:space="preserve">Name, </w:t>
      </w:r>
      <w:proofErr w:type="gramStart"/>
      <w:r>
        <w:rPr>
          <w:rFonts w:ascii="Republika" w:hAnsi="Republika" w:cstheme="minorHAnsi"/>
          <w:lang w:val="en-TT"/>
        </w:rPr>
        <w:t>address</w:t>
      </w:r>
      <w:proofErr w:type="gramEnd"/>
      <w:r>
        <w:rPr>
          <w:rFonts w:ascii="Republika" w:hAnsi="Republika" w:cstheme="minorHAnsi"/>
          <w:lang w:val="en-TT"/>
        </w:rPr>
        <w:t xml:space="preserve"> and co</w:t>
      </w:r>
      <w:r w:rsidR="00D122DE">
        <w:rPr>
          <w:rFonts w:ascii="Republika" w:hAnsi="Republika" w:cstheme="minorHAnsi"/>
          <w:lang w:val="en-TT"/>
        </w:rPr>
        <w:t xml:space="preserve">ntact point </w:t>
      </w:r>
      <w:r>
        <w:rPr>
          <w:rFonts w:ascii="Republika" w:hAnsi="Republika" w:cstheme="minorHAnsi"/>
          <w:lang w:val="en-TT"/>
        </w:rPr>
        <w:t>in</w:t>
      </w:r>
      <w:r w:rsidR="00D122DE">
        <w:rPr>
          <w:rFonts w:ascii="Republika" w:hAnsi="Republika" w:cstheme="minorHAnsi"/>
          <w:lang w:val="en-TT"/>
        </w:rPr>
        <w:t xml:space="preserve"> the independent audit body:</w:t>
      </w:r>
    </w:p>
    <w:p w14:paraId="581C4269" w14:textId="77777777" w:rsidR="00D122DE" w:rsidRPr="00D122DE" w:rsidRDefault="00D122DE" w:rsidP="009D7AFC">
      <w:pPr>
        <w:spacing w:after="0" w:line="276" w:lineRule="auto"/>
        <w:rPr>
          <w:rFonts w:ascii="Republika" w:hAnsi="Republika" w:cstheme="minorHAnsi"/>
          <w:b/>
          <w:bCs/>
          <w:lang w:val="en-TT"/>
        </w:rPr>
      </w:pPr>
    </w:p>
    <w:p w14:paraId="7EA36E17" w14:textId="7CAC1F25" w:rsidR="0069052C" w:rsidRPr="00D122DE" w:rsidRDefault="0069052C" w:rsidP="0069052C">
      <w:pPr>
        <w:spacing w:after="0" w:line="276" w:lineRule="auto"/>
        <w:rPr>
          <w:rFonts w:ascii="Republika" w:hAnsi="Republika" w:cstheme="minorHAnsi"/>
          <w:b/>
          <w:bCs/>
          <w:lang w:val="en-TT"/>
        </w:rPr>
      </w:pPr>
      <w:r w:rsidRPr="00D122DE">
        <w:rPr>
          <w:rFonts w:ascii="Republika" w:hAnsi="Republika" w:cstheme="minorHAnsi"/>
          <w:b/>
          <w:bCs/>
          <w:lang w:val="en-TT"/>
        </w:rPr>
        <w:t>Ministr</w:t>
      </w:r>
      <w:r w:rsidR="00D122DE" w:rsidRPr="00D122DE">
        <w:rPr>
          <w:rFonts w:ascii="Republika" w:hAnsi="Republika" w:cstheme="minorHAnsi"/>
          <w:b/>
          <w:bCs/>
          <w:lang w:val="en-TT"/>
        </w:rPr>
        <w:t>y of F</w:t>
      </w:r>
      <w:r w:rsidRPr="00D122DE">
        <w:rPr>
          <w:rFonts w:ascii="Republika" w:hAnsi="Republika" w:cstheme="minorHAnsi"/>
          <w:b/>
          <w:bCs/>
          <w:lang w:val="en-TT"/>
        </w:rPr>
        <w:t>inance</w:t>
      </w:r>
    </w:p>
    <w:p w14:paraId="5EC3554D" w14:textId="77226E75" w:rsidR="0069052C" w:rsidRPr="00D122DE" w:rsidRDefault="00D122DE" w:rsidP="0069052C">
      <w:pPr>
        <w:spacing w:after="0" w:line="276" w:lineRule="auto"/>
        <w:rPr>
          <w:rFonts w:ascii="Republika" w:hAnsi="Republika" w:cstheme="minorHAnsi"/>
          <w:b/>
          <w:bCs/>
          <w:lang w:val="en-TT"/>
        </w:rPr>
      </w:pPr>
      <w:r w:rsidRPr="00D122DE">
        <w:rPr>
          <w:rFonts w:ascii="Republika" w:hAnsi="Republika" w:cstheme="minorHAnsi"/>
          <w:b/>
          <w:bCs/>
          <w:lang w:val="en-TT"/>
        </w:rPr>
        <w:t xml:space="preserve">Budget Supervision Office </w:t>
      </w:r>
    </w:p>
    <w:p w14:paraId="06AC4903" w14:textId="77777777" w:rsidR="0069052C" w:rsidRPr="00D122DE" w:rsidRDefault="0069052C" w:rsidP="0069052C">
      <w:pPr>
        <w:spacing w:after="0" w:line="276" w:lineRule="auto"/>
        <w:rPr>
          <w:rFonts w:ascii="Republika" w:hAnsi="Republika" w:cstheme="minorHAnsi"/>
          <w:b/>
          <w:bCs/>
          <w:lang w:val="en-TT"/>
        </w:rPr>
      </w:pPr>
      <w:proofErr w:type="spellStart"/>
      <w:r w:rsidRPr="00D122DE">
        <w:rPr>
          <w:rFonts w:ascii="Republika" w:hAnsi="Republika" w:cstheme="minorHAnsi"/>
          <w:b/>
          <w:bCs/>
          <w:lang w:val="en-TT"/>
        </w:rPr>
        <w:t>Fajfarjeva</w:t>
      </w:r>
      <w:proofErr w:type="spellEnd"/>
      <w:r w:rsidRPr="00D122DE">
        <w:rPr>
          <w:rFonts w:ascii="Republika" w:hAnsi="Republika" w:cstheme="minorHAnsi"/>
          <w:b/>
          <w:bCs/>
          <w:lang w:val="en-TT"/>
        </w:rPr>
        <w:t xml:space="preserve"> </w:t>
      </w:r>
      <w:proofErr w:type="spellStart"/>
      <w:r w:rsidRPr="00D122DE">
        <w:rPr>
          <w:rFonts w:ascii="Republika" w:hAnsi="Republika" w:cstheme="minorHAnsi"/>
          <w:b/>
          <w:bCs/>
          <w:lang w:val="en-TT"/>
        </w:rPr>
        <w:t>ulica</w:t>
      </w:r>
      <w:proofErr w:type="spellEnd"/>
      <w:r w:rsidRPr="00D122DE">
        <w:rPr>
          <w:rFonts w:ascii="Republika" w:hAnsi="Republika" w:cstheme="minorHAnsi"/>
          <w:b/>
          <w:bCs/>
          <w:lang w:val="en-TT"/>
        </w:rPr>
        <w:t xml:space="preserve"> 33</w:t>
      </w:r>
    </w:p>
    <w:p w14:paraId="1A79A9FF" w14:textId="77777777" w:rsidR="0069052C" w:rsidRPr="00D122DE" w:rsidRDefault="0069052C" w:rsidP="0069052C">
      <w:pPr>
        <w:spacing w:after="0" w:line="276" w:lineRule="auto"/>
        <w:rPr>
          <w:rFonts w:ascii="Republika" w:hAnsi="Republika" w:cstheme="minorHAnsi"/>
          <w:b/>
          <w:bCs/>
          <w:lang w:val="en-TT"/>
        </w:rPr>
      </w:pPr>
      <w:r w:rsidRPr="00D122DE">
        <w:rPr>
          <w:rFonts w:ascii="Republika" w:hAnsi="Republika" w:cstheme="minorHAnsi"/>
          <w:b/>
          <w:bCs/>
          <w:lang w:val="en-TT"/>
        </w:rPr>
        <w:t>1000 Ljubljana</w:t>
      </w:r>
    </w:p>
    <w:p w14:paraId="3D6E9F05" w14:textId="54062405" w:rsidR="0069052C" w:rsidRPr="00D122DE" w:rsidRDefault="0069052C" w:rsidP="0069052C">
      <w:pPr>
        <w:spacing w:after="0" w:line="276" w:lineRule="auto"/>
        <w:rPr>
          <w:rFonts w:ascii="Republika" w:hAnsi="Republika" w:cstheme="minorHAnsi"/>
          <w:b/>
          <w:bCs/>
          <w:lang w:val="en-TT"/>
        </w:rPr>
      </w:pPr>
      <w:r w:rsidRPr="00D122DE">
        <w:rPr>
          <w:rFonts w:ascii="Republika" w:hAnsi="Republika" w:cstheme="minorHAnsi"/>
          <w:b/>
          <w:bCs/>
          <w:lang w:val="en-TT"/>
        </w:rPr>
        <w:t>e-</w:t>
      </w:r>
      <w:r w:rsidR="00D122DE" w:rsidRPr="00D122DE">
        <w:rPr>
          <w:rFonts w:ascii="Republika" w:hAnsi="Republika" w:cstheme="minorHAnsi"/>
          <w:b/>
          <w:bCs/>
          <w:lang w:val="en-TT"/>
        </w:rPr>
        <w:t>mail</w:t>
      </w:r>
      <w:r w:rsidRPr="00D122DE">
        <w:rPr>
          <w:rFonts w:ascii="Republika" w:hAnsi="Republika" w:cstheme="minorHAnsi"/>
          <w:b/>
          <w:bCs/>
          <w:lang w:val="en-TT"/>
        </w:rPr>
        <w:t xml:space="preserve">: </w:t>
      </w:r>
      <w:hyperlink r:id="rId28" w:history="1">
        <w:r w:rsidR="000C00DF" w:rsidRPr="00774D46">
          <w:rPr>
            <w:rStyle w:val="Hiperpovezava"/>
            <w:rFonts w:ascii="Republika" w:hAnsi="Republika" w:cstheme="minorHAnsi"/>
            <w:b/>
            <w:bCs/>
            <w:lang w:val="en-TT"/>
          </w:rPr>
          <w:t>mf.unp@gov.si</w:t>
        </w:r>
      </w:hyperlink>
      <w:r w:rsidR="000C00DF">
        <w:rPr>
          <w:rFonts w:ascii="Republika" w:hAnsi="Republika" w:cstheme="minorHAnsi"/>
          <w:b/>
          <w:bCs/>
          <w:lang w:val="en-TT"/>
        </w:rPr>
        <w:t xml:space="preserve"> </w:t>
      </w:r>
      <w:r w:rsidRPr="00D122DE">
        <w:rPr>
          <w:rFonts w:ascii="Republika" w:hAnsi="Republika" w:cstheme="minorHAnsi"/>
          <w:b/>
          <w:bCs/>
          <w:lang w:val="en-TT"/>
        </w:rPr>
        <w:t xml:space="preserve"> </w:t>
      </w:r>
    </w:p>
    <w:p w14:paraId="515B15E4" w14:textId="77777777" w:rsidR="000C00DF" w:rsidRPr="00D122DE" w:rsidRDefault="000C00DF" w:rsidP="000C00DF">
      <w:pPr>
        <w:spacing w:after="0" w:line="276" w:lineRule="auto"/>
        <w:rPr>
          <w:rFonts w:ascii="Republika" w:hAnsi="Republika" w:cstheme="minorHAnsi"/>
          <w:b/>
          <w:bCs/>
          <w:lang w:val="en-TT"/>
        </w:rPr>
      </w:pPr>
      <w:r w:rsidRPr="00D122DE">
        <w:rPr>
          <w:rFonts w:ascii="Republika" w:hAnsi="Republika" w:cstheme="minorHAnsi"/>
          <w:b/>
          <w:bCs/>
          <w:lang w:val="en-TT"/>
        </w:rPr>
        <w:t>Telephone: +386 1 369 69 00</w:t>
      </w:r>
    </w:p>
    <w:p w14:paraId="57D7492C" w14:textId="77777777" w:rsidR="0069052C" w:rsidRPr="003F5DFE" w:rsidRDefault="0069052C" w:rsidP="0069052C">
      <w:pPr>
        <w:spacing w:after="0" w:line="276" w:lineRule="auto"/>
        <w:rPr>
          <w:rFonts w:ascii="Republika" w:hAnsi="Republika" w:cstheme="minorHAnsi"/>
          <w:lang w:val="en-TT"/>
        </w:rPr>
      </w:pPr>
    </w:p>
    <w:p w14:paraId="791F0C53" w14:textId="0B9B13DC" w:rsidR="0069052C" w:rsidRPr="003F5DFE" w:rsidRDefault="00D122DE" w:rsidP="0069052C">
      <w:pPr>
        <w:spacing w:after="0" w:line="276" w:lineRule="auto"/>
        <w:rPr>
          <w:rFonts w:ascii="Republika" w:hAnsi="Republika" w:cstheme="minorHAnsi"/>
          <w:lang w:val="en-TT"/>
        </w:rPr>
      </w:pPr>
      <w:r>
        <w:rPr>
          <w:rFonts w:ascii="Republika" w:hAnsi="Republika" w:cstheme="minorHAnsi"/>
          <w:lang w:val="en-TT"/>
        </w:rPr>
        <w:t xml:space="preserve">Independent audit body, responsible person: </w:t>
      </w:r>
    </w:p>
    <w:p w14:paraId="3728C935" w14:textId="77777777" w:rsidR="00DA77B4" w:rsidRPr="003F5DFE" w:rsidRDefault="00DA77B4" w:rsidP="0069052C">
      <w:pPr>
        <w:spacing w:after="0" w:line="276" w:lineRule="auto"/>
        <w:rPr>
          <w:rFonts w:ascii="Republika" w:hAnsi="Republika" w:cstheme="minorHAnsi"/>
          <w:b/>
          <w:bCs/>
          <w:lang w:val="en-TT"/>
        </w:rPr>
      </w:pPr>
    </w:p>
    <w:p w14:paraId="32BBD63D" w14:textId="77777777" w:rsidR="00DA77B4" w:rsidRPr="003F5DFE" w:rsidRDefault="00DA77B4" w:rsidP="00D122DE">
      <w:pPr>
        <w:spacing w:after="0" w:line="240" w:lineRule="auto"/>
        <w:rPr>
          <w:rFonts w:ascii="Republika" w:hAnsi="Republika" w:cstheme="minorHAnsi"/>
          <w:b/>
          <w:bCs/>
          <w:lang w:val="en-TT"/>
        </w:rPr>
      </w:pPr>
      <w:proofErr w:type="spellStart"/>
      <w:r w:rsidRPr="003F5DFE">
        <w:rPr>
          <w:rFonts w:ascii="Republika" w:hAnsi="Republika" w:cstheme="minorHAnsi"/>
          <w:b/>
          <w:bCs/>
          <w:lang w:val="en-TT"/>
        </w:rPr>
        <w:t>Patricija</w:t>
      </w:r>
      <w:proofErr w:type="spellEnd"/>
      <w:r w:rsidRPr="003F5DFE">
        <w:rPr>
          <w:rFonts w:ascii="Republika" w:hAnsi="Republika" w:cstheme="minorHAnsi"/>
          <w:b/>
          <w:bCs/>
          <w:lang w:val="en-TT"/>
        </w:rPr>
        <w:t xml:space="preserve"> </w:t>
      </w:r>
      <w:proofErr w:type="spellStart"/>
      <w:r w:rsidRPr="003F5DFE">
        <w:rPr>
          <w:rFonts w:ascii="Republika" w:hAnsi="Republika" w:cstheme="minorHAnsi"/>
          <w:b/>
          <w:bCs/>
          <w:lang w:val="en-TT"/>
        </w:rPr>
        <w:t>Pergar</w:t>
      </w:r>
      <w:proofErr w:type="spellEnd"/>
    </w:p>
    <w:p w14:paraId="606292C0" w14:textId="57EC0E5D" w:rsidR="0069052C" w:rsidRPr="00D122DE" w:rsidRDefault="00D122DE" w:rsidP="00D122DE">
      <w:pPr>
        <w:spacing w:after="0" w:line="240" w:lineRule="auto"/>
        <w:rPr>
          <w:rFonts w:ascii="Republika" w:hAnsi="Republika" w:cstheme="minorHAnsi"/>
          <w:b/>
          <w:bCs/>
          <w:lang w:val="en-TT"/>
        </w:rPr>
      </w:pPr>
      <w:r>
        <w:rPr>
          <w:rFonts w:ascii="Republika" w:hAnsi="Republika" w:cstheme="minorHAnsi"/>
          <w:b/>
          <w:bCs/>
          <w:lang w:val="en-TT"/>
        </w:rPr>
        <w:t>e</w:t>
      </w:r>
      <w:r w:rsidR="0069052C" w:rsidRPr="003F5DFE">
        <w:rPr>
          <w:rFonts w:ascii="Republika" w:hAnsi="Republika" w:cstheme="minorHAnsi"/>
          <w:b/>
          <w:bCs/>
          <w:lang w:val="en-TT"/>
        </w:rPr>
        <w:t>-</w:t>
      </w:r>
      <w:r>
        <w:rPr>
          <w:rFonts w:ascii="Republika" w:hAnsi="Republika" w:cstheme="minorHAnsi"/>
          <w:b/>
          <w:bCs/>
          <w:lang w:val="en-TT"/>
        </w:rPr>
        <w:t>mail</w:t>
      </w:r>
      <w:r w:rsidR="0069052C" w:rsidRPr="003F5DFE">
        <w:rPr>
          <w:rFonts w:ascii="Republika" w:hAnsi="Republika" w:cstheme="minorHAnsi"/>
          <w:b/>
          <w:bCs/>
          <w:lang w:val="en-TT"/>
        </w:rPr>
        <w:t xml:space="preserve">: </w:t>
      </w:r>
      <w:hyperlink r:id="rId29" w:history="1">
        <w:r w:rsidR="00C80188" w:rsidRPr="003F5DFE">
          <w:rPr>
            <w:rStyle w:val="Hiperpovezava"/>
            <w:rFonts w:ascii="Republika" w:hAnsi="Republika" w:cstheme="minorHAnsi"/>
            <w:b/>
            <w:bCs/>
            <w:lang w:val="en-TT"/>
          </w:rPr>
          <w:t>patricija.pergar@gov.si</w:t>
        </w:r>
      </w:hyperlink>
    </w:p>
    <w:p w14:paraId="40A4BCC5" w14:textId="740F1E83" w:rsidR="00882E01" w:rsidRPr="003F5DFE" w:rsidRDefault="0069052C" w:rsidP="00D122DE">
      <w:pPr>
        <w:spacing w:after="0" w:line="240" w:lineRule="auto"/>
        <w:rPr>
          <w:rFonts w:ascii="Republika" w:hAnsi="Republika" w:cstheme="minorHAnsi"/>
          <w:b/>
          <w:bCs/>
          <w:lang w:val="en-TT"/>
        </w:rPr>
      </w:pPr>
      <w:r w:rsidRPr="003F5DFE">
        <w:rPr>
          <w:rFonts w:ascii="Republika" w:hAnsi="Republika" w:cstheme="minorHAnsi"/>
          <w:b/>
          <w:bCs/>
          <w:lang w:val="en-TT"/>
        </w:rPr>
        <w:t>Tele</w:t>
      </w:r>
      <w:r w:rsidR="00D122DE">
        <w:rPr>
          <w:rFonts w:ascii="Republika" w:hAnsi="Republika" w:cstheme="minorHAnsi"/>
          <w:b/>
          <w:bCs/>
          <w:lang w:val="en-TT"/>
        </w:rPr>
        <w:t>ph</w:t>
      </w:r>
      <w:r w:rsidRPr="003F5DFE">
        <w:rPr>
          <w:rFonts w:ascii="Republika" w:hAnsi="Republika" w:cstheme="minorHAnsi"/>
          <w:b/>
          <w:bCs/>
          <w:lang w:val="en-TT"/>
        </w:rPr>
        <w:t>on</w:t>
      </w:r>
      <w:r w:rsidR="00D122DE">
        <w:rPr>
          <w:rFonts w:ascii="Republika" w:hAnsi="Republika" w:cstheme="minorHAnsi"/>
          <w:b/>
          <w:bCs/>
          <w:lang w:val="en-TT"/>
        </w:rPr>
        <w:t>e</w:t>
      </w:r>
      <w:r w:rsidRPr="003F5DFE">
        <w:rPr>
          <w:rFonts w:ascii="Republika" w:hAnsi="Republika" w:cstheme="minorHAnsi"/>
          <w:b/>
          <w:bCs/>
          <w:lang w:val="en-TT"/>
        </w:rPr>
        <w:t>: +386 1 369 6</w:t>
      </w:r>
      <w:r w:rsidR="00DD4A12" w:rsidRPr="003F5DFE">
        <w:rPr>
          <w:rFonts w:ascii="Republika" w:hAnsi="Republika" w:cstheme="minorHAnsi"/>
          <w:b/>
          <w:bCs/>
          <w:lang w:val="en-TT"/>
        </w:rPr>
        <w:t>9</w:t>
      </w:r>
      <w:r w:rsidRPr="003F5DFE">
        <w:rPr>
          <w:rFonts w:ascii="Republika" w:hAnsi="Republika" w:cstheme="minorHAnsi"/>
          <w:b/>
          <w:bCs/>
          <w:lang w:val="en-TT"/>
        </w:rPr>
        <w:t xml:space="preserve"> 1</w:t>
      </w:r>
      <w:r w:rsidR="00DD4A12" w:rsidRPr="003F5DFE">
        <w:rPr>
          <w:rFonts w:ascii="Republika" w:hAnsi="Republika" w:cstheme="minorHAnsi"/>
          <w:b/>
          <w:bCs/>
          <w:lang w:val="en-TT"/>
        </w:rPr>
        <w:t>0</w:t>
      </w:r>
    </w:p>
    <w:p w14:paraId="0AEAB66C" w14:textId="77777777" w:rsidR="000D5FCD" w:rsidRPr="003F5DFE" w:rsidRDefault="000D5FCD" w:rsidP="0069052C">
      <w:pPr>
        <w:spacing w:after="0" w:line="276" w:lineRule="auto"/>
        <w:rPr>
          <w:rFonts w:ascii="Republika" w:hAnsi="Republika" w:cstheme="minorHAnsi"/>
          <w:lang w:val="en-TT"/>
        </w:rPr>
      </w:pPr>
    </w:p>
    <w:p w14:paraId="69651371" w14:textId="285D8CC0" w:rsidR="00DA77B4" w:rsidRPr="003F5DFE" w:rsidRDefault="00D122DE" w:rsidP="0069052C">
      <w:pPr>
        <w:spacing w:after="0" w:line="276" w:lineRule="auto"/>
        <w:rPr>
          <w:rFonts w:ascii="Republika" w:eastAsia="Times New Roman" w:hAnsi="Republika" w:cs="Arial"/>
          <w:lang w:val="en-TT" w:eastAsia="sl-SI"/>
        </w:rPr>
      </w:pPr>
      <w:r>
        <w:rPr>
          <w:rFonts w:ascii="Republika" w:eastAsia="Times New Roman" w:hAnsi="Republika" w:cs="Arial"/>
          <w:lang w:val="en-TT" w:eastAsia="sl-SI"/>
        </w:rPr>
        <w:t xml:space="preserve">Contact and expert </w:t>
      </w:r>
      <w:r w:rsidR="000C00DF">
        <w:rPr>
          <w:rFonts w:ascii="Republika" w:eastAsia="Times New Roman" w:hAnsi="Republika" w:cs="Arial"/>
          <w:lang w:val="en-TT" w:eastAsia="sl-SI"/>
        </w:rPr>
        <w:t>in</w:t>
      </w:r>
      <w:r>
        <w:rPr>
          <w:rFonts w:ascii="Republika" w:eastAsia="Times New Roman" w:hAnsi="Republika" w:cs="Arial"/>
          <w:lang w:val="en-TT" w:eastAsia="sl-SI"/>
        </w:rPr>
        <w:t xml:space="preserve"> the independent audit body: </w:t>
      </w:r>
    </w:p>
    <w:p w14:paraId="65A7B775" w14:textId="77777777" w:rsidR="00DA77B4" w:rsidRPr="003F5DFE" w:rsidRDefault="00DA77B4" w:rsidP="0069052C">
      <w:pPr>
        <w:spacing w:after="0" w:line="276" w:lineRule="auto"/>
        <w:rPr>
          <w:rFonts w:ascii="Republika" w:eastAsia="Times New Roman" w:hAnsi="Republika" w:cs="Arial"/>
          <w:lang w:val="en-TT" w:eastAsia="sl-SI"/>
        </w:rPr>
      </w:pPr>
    </w:p>
    <w:p w14:paraId="6E35E270" w14:textId="77777777" w:rsidR="00DA77B4" w:rsidRPr="003F5DFE" w:rsidRDefault="00DA77B4" w:rsidP="0069052C">
      <w:pPr>
        <w:spacing w:after="0" w:line="276" w:lineRule="auto"/>
        <w:rPr>
          <w:rFonts w:ascii="Republika" w:eastAsia="Times New Roman" w:hAnsi="Republika" w:cs="Arial"/>
          <w:b/>
          <w:bCs/>
          <w:lang w:val="en-TT" w:eastAsia="sl-SI"/>
        </w:rPr>
      </w:pPr>
      <w:proofErr w:type="spellStart"/>
      <w:r w:rsidRPr="003F5DFE">
        <w:rPr>
          <w:rFonts w:ascii="Republika" w:eastAsia="Times New Roman" w:hAnsi="Republika" w:cs="Arial"/>
          <w:b/>
          <w:bCs/>
          <w:lang w:val="en-TT" w:eastAsia="sl-SI"/>
        </w:rPr>
        <w:t>Mirjam</w:t>
      </w:r>
      <w:proofErr w:type="spellEnd"/>
      <w:r w:rsidRPr="003F5DFE">
        <w:rPr>
          <w:rFonts w:ascii="Republika" w:eastAsia="Times New Roman" w:hAnsi="Republika" w:cs="Arial"/>
          <w:b/>
          <w:bCs/>
          <w:lang w:val="en-TT" w:eastAsia="sl-SI"/>
        </w:rPr>
        <w:t xml:space="preserve"> </w:t>
      </w:r>
      <w:proofErr w:type="spellStart"/>
      <w:r w:rsidRPr="003F5DFE">
        <w:rPr>
          <w:rFonts w:ascii="Republika" w:eastAsia="Times New Roman" w:hAnsi="Republika" w:cs="Arial"/>
          <w:b/>
          <w:bCs/>
          <w:lang w:val="en-TT" w:eastAsia="sl-SI"/>
        </w:rPr>
        <w:t>Novaković</w:t>
      </w:r>
      <w:proofErr w:type="spellEnd"/>
    </w:p>
    <w:p w14:paraId="49E56FAF" w14:textId="00A0B12D" w:rsidR="0065581F" w:rsidRPr="00D122DE" w:rsidRDefault="00D122DE" w:rsidP="0069052C">
      <w:pPr>
        <w:spacing w:after="0" w:line="276" w:lineRule="auto"/>
        <w:rPr>
          <w:rFonts w:ascii="Republika" w:eastAsia="Times New Roman" w:hAnsi="Republika" w:cs="Arial"/>
          <w:b/>
          <w:bCs/>
          <w:lang w:val="en-TT" w:eastAsia="sl-SI"/>
        </w:rPr>
      </w:pPr>
      <w:r>
        <w:rPr>
          <w:rFonts w:ascii="Republika" w:eastAsia="Times New Roman" w:hAnsi="Republika" w:cs="Arial"/>
          <w:b/>
          <w:bCs/>
          <w:lang w:val="en-TT" w:eastAsia="sl-SI"/>
        </w:rPr>
        <w:t>e</w:t>
      </w:r>
      <w:r w:rsidR="000D5FCD" w:rsidRPr="003F5DFE">
        <w:rPr>
          <w:rFonts w:ascii="Republika" w:eastAsia="Times New Roman" w:hAnsi="Republika" w:cs="Arial"/>
          <w:b/>
          <w:bCs/>
          <w:lang w:val="en-TT" w:eastAsia="sl-SI"/>
        </w:rPr>
        <w:t xml:space="preserve">- </w:t>
      </w:r>
      <w:r>
        <w:rPr>
          <w:rFonts w:ascii="Republika" w:eastAsia="Times New Roman" w:hAnsi="Republika" w:cs="Arial"/>
          <w:b/>
          <w:bCs/>
          <w:lang w:val="en-TT" w:eastAsia="sl-SI"/>
        </w:rPr>
        <w:t>mail</w:t>
      </w:r>
      <w:r w:rsidR="0073089E" w:rsidRPr="003F5DFE">
        <w:rPr>
          <w:rFonts w:ascii="Republika" w:eastAsia="Times New Roman" w:hAnsi="Republika" w:cs="Arial"/>
          <w:b/>
          <w:bCs/>
          <w:lang w:val="en-TT" w:eastAsia="sl-SI"/>
        </w:rPr>
        <w:t>:</w:t>
      </w:r>
      <w:r w:rsidR="000D5FCD" w:rsidRPr="003F5DFE">
        <w:rPr>
          <w:rFonts w:ascii="Republika" w:eastAsia="Times New Roman" w:hAnsi="Republika" w:cs="Arial"/>
          <w:b/>
          <w:bCs/>
          <w:lang w:val="en-TT" w:eastAsia="sl-SI"/>
        </w:rPr>
        <w:t xml:space="preserve"> </w:t>
      </w:r>
      <w:hyperlink r:id="rId30" w:history="1">
        <w:r w:rsidR="00F23E4A" w:rsidRPr="003F5DFE">
          <w:rPr>
            <w:rStyle w:val="Hiperpovezava"/>
            <w:rFonts w:ascii="Republika" w:eastAsia="Times New Roman" w:hAnsi="Republika" w:cs="Arial"/>
            <w:b/>
            <w:bCs/>
            <w:lang w:val="en-TT" w:eastAsia="sl-SI"/>
          </w:rPr>
          <w:t>mirjam.novakovic@gov.si</w:t>
        </w:r>
      </w:hyperlink>
    </w:p>
    <w:p w14:paraId="01FA5BDA" w14:textId="21BB46A5" w:rsidR="000D5FCD" w:rsidRPr="003F5DFE" w:rsidRDefault="00D122DE" w:rsidP="0069052C">
      <w:pPr>
        <w:spacing w:after="0" w:line="276" w:lineRule="auto"/>
        <w:rPr>
          <w:rFonts w:ascii="Republika" w:hAnsi="Republika" w:cstheme="minorHAnsi"/>
          <w:b/>
          <w:bCs/>
          <w:lang w:val="en-TT"/>
        </w:rPr>
      </w:pPr>
      <w:r>
        <w:rPr>
          <w:rFonts w:ascii="Republika" w:eastAsia="Times New Roman" w:hAnsi="Republika" w:cs="Arial"/>
          <w:b/>
          <w:bCs/>
          <w:lang w:val="en-TT" w:eastAsia="sl-SI"/>
        </w:rPr>
        <w:t>T</w:t>
      </w:r>
      <w:r w:rsidR="000D5FCD" w:rsidRPr="003F5DFE">
        <w:rPr>
          <w:rFonts w:ascii="Republika" w:eastAsia="Times New Roman" w:hAnsi="Republika" w:cs="Arial"/>
          <w:b/>
          <w:bCs/>
          <w:lang w:val="en-TT" w:eastAsia="sl-SI"/>
        </w:rPr>
        <w:t>ele</w:t>
      </w:r>
      <w:r>
        <w:rPr>
          <w:rFonts w:ascii="Republika" w:eastAsia="Times New Roman" w:hAnsi="Republika" w:cs="Arial"/>
          <w:b/>
          <w:bCs/>
          <w:lang w:val="en-TT" w:eastAsia="sl-SI"/>
        </w:rPr>
        <w:t>ph</w:t>
      </w:r>
      <w:r w:rsidR="000D5FCD" w:rsidRPr="003F5DFE">
        <w:rPr>
          <w:rFonts w:ascii="Republika" w:eastAsia="Times New Roman" w:hAnsi="Republika" w:cs="Arial"/>
          <w:b/>
          <w:bCs/>
          <w:lang w:val="en-TT" w:eastAsia="sl-SI"/>
        </w:rPr>
        <w:t>on</w:t>
      </w:r>
      <w:r>
        <w:rPr>
          <w:rFonts w:ascii="Republika" w:eastAsia="Times New Roman" w:hAnsi="Republika" w:cs="Arial"/>
          <w:b/>
          <w:bCs/>
          <w:lang w:val="en-TT" w:eastAsia="sl-SI"/>
        </w:rPr>
        <w:t>e</w:t>
      </w:r>
      <w:r w:rsidR="0073089E" w:rsidRPr="003F5DFE">
        <w:rPr>
          <w:rFonts w:ascii="Republika" w:eastAsia="Times New Roman" w:hAnsi="Republika" w:cs="Arial"/>
          <w:b/>
          <w:bCs/>
          <w:lang w:val="en-TT" w:eastAsia="sl-SI"/>
        </w:rPr>
        <w:t>:</w:t>
      </w:r>
      <w:r w:rsidR="007B56B6" w:rsidRPr="003F5DFE">
        <w:rPr>
          <w:rFonts w:ascii="Republika" w:hAnsi="Republika" w:cstheme="minorHAnsi"/>
          <w:b/>
          <w:bCs/>
          <w:lang w:val="en-TT"/>
        </w:rPr>
        <w:t xml:space="preserve"> +386 1 369 </w:t>
      </w:r>
      <w:r w:rsidR="00DA77B4" w:rsidRPr="003F5DFE">
        <w:rPr>
          <w:rFonts w:ascii="Republika" w:hAnsi="Republika" w:cstheme="minorHAnsi"/>
          <w:b/>
          <w:bCs/>
          <w:lang w:val="en-TT"/>
        </w:rPr>
        <w:t>69</w:t>
      </w:r>
      <w:r w:rsidR="007B56B6" w:rsidRPr="003F5DFE">
        <w:rPr>
          <w:rFonts w:ascii="Republika" w:hAnsi="Republika" w:cstheme="minorHAnsi"/>
          <w:b/>
          <w:bCs/>
          <w:lang w:val="en-TT"/>
        </w:rPr>
        <w:t xml:space="preserve"> </w:t>
      </w:r>
      <w:r w:rsidR="00DA77B4" w:rsidRPr="003F5DFE">
        <w:rPr>
          <w:rFonts w:ascii="Republika" w:hAnsi="Republika" w:cstheme="minorHAnsi"/>
          <w:b/>
          <w:bCs/>
          <w:lang w:val="en-TT"/>
        </w:rPr>
        <w:t>32</w:t>
      </w:r>
    </w:p>
    <w:bookmarkEnd w:id="23"/>
    <w:p w14:paraId="7CA27469" w14:textId="77777777" w:rsidR="00005D89" w:rsidRPr="003F5DFE" w:rsidRDefault="00005D89" w:rsidP="00865A99">
      <w:pPr>
        <w:spacing w:after="0"/>
        <w:rPr>
          <w:rFonts w:ascii="Republika" w:hAnsi="Republika" w:cs="Arial"/>
          <w:lang w:val="en-TT"/>
        </w:rPr>
      </w:pPr>
    </w:p>
    <w:p w14:paraId="7F58E584" w14:textId="77777777" w:rsidR="006E70BA" w:rsidRPr="003F5DFE" w:rsidRDefault="006E70BA" w:rsidP="00450B22">
      <w:pPr>
        <w:spacing w:after="0"/>
        <w:ind w:firstLine="708"/>
        <w:rPr>
          <w:rFonts w:ascii="Republika" w:hAnsi="Republika" w:cs="Arial"/>
          <w:lang w:val="en-TT"/>
        </w:rPr>
      </w:pPr>
    </w:p>
    <w:p w14:paraId="1069F629" w14:textId="753AAC3D" w:rsidR="009C2D6F" w:rsidRPr="003F5DFE" w:rsidRDefault="00583530" w:rsidP="00D17408">
      <w:pPr>
        <w:pStyle w:val="Naslov2"/>
        <w:rPr>
          <w:lang w:val="en-TT"/>
        </w:rPr>
      </w:pPr>
      <w:bookmarkStart w:id="24" w:name="_Toc176174606"/>
      <w:r w:rsidRPr="003F5DFE">
        <w:rPr>
          <w:lang w:val="en-TT"/>
        </w:rPr>
        <w:t xml:space="preserve">2.4 </w:t>
      </w:r>
      <w:r w:rsidR="005213EE">
        <w:rPr>
          <w:lang w:val="en-TT"/>
        </w:rPr>
        <w:t xml:space="preserve">Implementing </w:t>
      </w:r>
      <w:proofErr w:type="gramStart"/>
      <w:r w:rsidR="005213EE">
        <w:rPr>
          <w:lang w:val="en-TT"/>
        </w:rPr>
        <w:t>bodies</w:t>
      </w:r>
      <w:bookmarkEnd w:id="24"/>
      <w:proofErr w:type="gramEnd"/>
    </w:p>
    <w:p w14:paraId="4C154A73" w14:textId="7E30C04C" w:rsidR="00450B22" w:rsidRPr="003F5DFE" w:rsidRDefault="00E5516E" w:rsidP="00450B22">
      <w:pPr>
        <w:spacing w:after="0"/>
        <w:rPr>
          <w:rFonts w:ascii="Republika" w:hAnsi="Republika" w:cs="Arial"/>
          <w:lang w:val="en-TT"/>
        </w:rPr>
      </w:pPr>
      <w:r>
        <w:rPr>
          <w:rFonts w:ascii="Republika" w:hAnsi="Republika" w:cs="Arial"/>
          <w:lang w:val="en-TT"/>
        </w:rPr>
        <w:t>The i</w:t>
      </w:r>
      <w:r w:rsidR="005213EE">
        <w:rPr>
          <w:rFonts w:ascii="Republika" w:hAnsi="Republika" w:cs="Arial"/>
          <w:lang w:val="en-TT"/>
        </w:rPr>
        <w:t xml:space="preserve">mplementing bodies </w:t>
      </w:r>
      <w:r w:rsidR="00FF7C75">
        <w:rPr>
          <w:rFonts w:ascii="Republika" w:hAnsi="Republika" w:cs="Arial"/>
          <w:lang w:val="en-TT"/>
        </w:rPr>
        <w:t>shall be</w:t>
      </w:r>
      <w:r w:rsidR="005213EE">
        <w:rPr>
          <w:rFonts w:ascii="Republika" w:hAnsi="Republika" w:cs="Arial"/>
          <w:lang w:val="en-TT"/>
        </w:rPr>
        <w:t xml:space="preserve"> ministries or bodies within the ministries that are responsible for implementing </w:t>
      </w:r>
      <w:r w:rsidR="00FF7C75">
        <w:rPr>
          <w:rFonts w:ascii="Republika" w:hAnsi="Republika" w:cs="Arial"/>
          <w:lang w:val="en-TT"/>
        </w:rPr>
        <w:t xml:space="preserve">sector-specific </w:t>
      </w:r>
      <w:r w:rsidR="005213EE">
        <w:rPr>
          <w:rFonts w:ascii="Republika" w:hAnsi="Republika" w:cs="Arial"/>
          <w:lang w:val="en-TT"/>
        </w:rPr>
        <w:t xml:space="preserve">measures. Implementing bodies </w:t>
      </w:r>
      <w:r w:rsidR="00FF7C75">
        <w:rPr>
          <w:rFonts w:ascii="Republika" w:hAnsi="Republika" w:cs="Arial"/>
          <w:lang w:val="en-TT"/>
        </w:rPr>
        <w:t xml:space="preserve">shall </w:t>
      </w:r>
      <w:r w:rsidR="005213EE">
        <w:rPr>
          <w:rFonts w:ascii="Republika" w:hAnsi="Republika" w:cs="Arial"/>
          <w:lang w:val="en-TT"/>
        </w:rPr>
        <w:t xml:space="preserve">act in accordance with the instructions and guidelines of </w:t>
      </w:r>
      <w:r w:rsidR="00003945">
        <w:rPr>
          <w:rFonts w:ascii="Republika" w:hAnsi="Republika" w:cs="Arial"/>
          <w:lang w:val="en-TT"/>
        </w:rPr>
        <w:t xml:space="preserve">the </w:t>
      </w:r>
      <w:r w:rsidR="005213EE">
        <w:rPr>
          <w:rFonts w:ascii="Republika" w:hAnsi="Republika" w:cs="Arial"/>
          <w:lang w:val="en-TT"/>
        </w:rPr>
        <w:t xml:space="preserve">coordination body.  </w:t>
      </w:r>
    </w:p>
    <w:p w14:paraId="67D60986" w14:textId="77777777" w:rsidR="00D904C2" w:rsidRPr="003F5DFE" w:rsidRDefault="00D904C2" w:rsidP="00450B22">
      <w:pPr>
        <w:spacing w:after="0"/>
        <w:rPr>
          <w:rFonts w:ascii="Republika" w:hAnsi="Republika" w:cs="Arial"/>
          <w:lang w:val="en-TT"/>
        </w:rPr>
      </w:pPr>
    </w:p>
    <w:p w14:paraId="19383B2A" w14:textId="2F4E235D" w:rsidR="00051753" w:rsidRPr="003F5DFE" w:rsidRDefault="00FF7C75" w:rsidP="00051753">
      <w:pPr>
        <w:rPr>
          <w:rFonts w:ascii="Republika" w:hAnsi="Republika"/>
          <w:lang w:val="en-TT"/>
        </w:rPr>
      </w:pPr>
      <w:r>
        <w:rPr>
          <w:rFonts w:ascii="Republika" w:hAnsi="Republika"/>
          <w:lang w:val="en-TT"/>
        </w:rPr>
        <w:t>The main</w:t>
      </w:r>
      <w:r w:rsidR="005213EE">
        <w:rPr>
          <w:rFonts w:ascii="Republika" w:hAnsi="Republika"/>
          <w:lang w:val="en-TT"/>
        </w:rPr>
        <w:t xml:space="preserve"> tasks of </w:t>
      </w:r>
      <w:r>
        <w:rPr>
          <w:rFonts w:ascii="Republika" w:hAnsi="Republika"/>
          <w:lang w:val="en-TT"/>
        </w:rPr>
        <w:t xml:space="preserve">the </w:t>
      </w:r>
      <w:r w:rsidR="005213EE">
        <w:rPr>
          <w:rFonts w:ascii="Republika" w:hAnsi="Republika"/>
          <w:lang w:val="en-TT"/>
        </w:rPr>
        <w:t>implementing bod</w:t>
      </w:r>
      <w:r w:rsidR="00A01C6C">
        <w:rPr>
          <w:rFonts w:ascii="Republika" w:hAnsi="Republika"/>
          <w:lang w:val="en-TT"/>
        </w:rPr>
        <w:t>ies</w:t>
      </w:r>
      <w:r w:rsidR="005213EE">
        <w:rPr>
          <w:rFonts w:ascii="Republika" w:hAnsi="Republika"/>
          <w:lang w:val="en-TT"/>
        </w:rPr>
        <w:t xml:space="preserve"> in </w:t>
      </w:r>
      <w:r w:rsidR="00A01C6C">
        <w:rPr>
          <w:rFonts w:ascii="Republika" w:hAnsi="Republika"/>
          <w:lang w:val="en-TT"/>
        </w:rPr>
        <w:t>their</w:t>
      </w:r>
      <w:r w:rsidR="005213EE">
        <w:rPr>
          <w:rFonts w:ascii="Republika" w:hAnsi="Republika"/>
          <w:lang w:val="en-TT"/>
        </w:rPr>
        <w:t xml:space="preserve"> </w:t>
      </w:r>
      <w:r w:rsidR="00A01C6C">
        <w:rPr>
          <w:rFonts w:ascii="Republika" w:hAnsi="Republika"/>
          <w:lang w:val="en-TT"/>
        </w:rPr>
        <w:t xml:space="preserve">respective </w:t>
      </w:r>
      <w:r w:rsidR="005213EE">
        <w:rPr>
          <w:rFonts w:ascii="Republika" w:hAnsi="Republika"/>
          <w:lang w:val="en-TT"/>
        </w:rPr>
        <w:t>area</w:t>
      </w:r>
      <w:r w:rsidR="00E5516E">
        <w:rPr>
          <w:rFonts w:ascii="Republika" w:hAnsi="Republika"/>
          <w:lang w:val="en-TT"/>
        </w:rPr>
        <w:t>s</w:t>
      </w:r>
      <w:r w:rsidR="005213EE">
        <w:rPr>
          <w:rFonts w:ascii="Republika" w:hAnsi="Republika"/>
          <w:lang w:val="en-TT"/>
        </w:rPr>
        <w:t xml:space="preserve"> of work in the context of EUSF </w:t>
      </w:r>
      <w:r>
        <w:rPr>
          <w:rFonts w:ascii="Republika" w:hAnsi="Republika"/>
          <w:lang w:val="en-TT"/>
        </w:rPr>
        <w:t>implementation shall include</w:t>
      </w:r>
      <w:r w:rsidR="005213EE">
        <w:rPr>
          <w:rFonts w:ascii="Republika" w:hAnsi="Republika"/>
          <w:lang w:val="en-TT"/>
        </w:rPr>
        <w:t>:</w:t>
      </w:r>
    </w:p>
    <w:p w14:paraId="3E790619" w14:textId="5408722E" w:rsidR="004A1713" w:rsidRPr="003F5DFE" w:rsidRDefault="00051753" w:rsidP="00417B82">
      <w:pPr>
        <w:spacing w:after="0"/>
        <w:rPr>
          <w:rFonts w:ascii="Republika" w:hAnsi="Republika"/>
          <w:lang w:val="en-TT"/>
        </w:rPr>
      </w:pPr>
      <w:r w:rsidRPr="003F5DFE">
        <w:rPr>
          <w:rFonts w:ascii="Republika" w:hAnsi="Republika"/>
          <w:lang w:val="en-TT"/>
        </w:rPr>
        <w:t xml:space="preserve">-         </w:t>
      </w:r>
      <w:r w:rsidR="004A1713" w:rsidRPr="003F5DFE">
        <w:rPr>
          <w:rFonts w:ascii="Republika" w:hAnsi="Republika"/>
          <w:lang w:val="en-TT"/>
        </w:rPr>
        <w:tab/>
      </w:r>
      <w:r w:rsidR="005213EE">
        <w:rPr>
          <w:rFonts w:ascii="Republika" w:hAnsi="Republika"/>
          <w:lang w:val="en-TT"/>
        </w:rPr>
        <w:t>identif</w:t>
      </w:r>
      <w:r w:rsidR="00003945">
        <w:rPr>
          <w:rFonts w:ascii="Republika" w:hAnsi="Republika"/>
          <w:lang w:val="en-TT"/>
        </w:rPr>
        <w:t>ying</w:t>
      </w:r>
      <w:r w:rsidR="005213EE">
        <w:rPr>
          <w:rFonts w:ascii="Republika" w:hAnsi="Republika"/>
          <w:lang w:val="en-TT"/>
        </w:rPr>
        <w:t xml:space="preserve"> indicative operations </w:t>
      </w:r>
      <w:r w:rsidR="00E5516E">
        <w:rPr>
          <w:rFonts w:ascii="Republika" w:hAnsi="Republika"/>
          <w:lang w:val="en-TT"/>
        </w:rPr>
        <w:t>for the implementation of</w:t>
      </w:r>
      <w:r w:rsidR="00003945">
        <w:rPr>
          <w:rFonts w:ascii="Republika" w:hAnsi="Republika"/>
          <w:lang w:val="en-TT"/>
        </w:rPr>
        <w:t xml:space="preserve"> </w:t>
      </w:r>
      <w:proofErr w:type="gramStart"/>
      <w:r w:rsidR="00003945">
        <w:rPr>
          <w:rFonts w:ascii="Republika" w:hAnsi="Republika"/>
          <w:lang w:val="en-TT"/>
        </w:rPr>
        <w:t>measures</w:t>
      </w:r>
      <w:r w:rsidR="00EE5B2C">
        <w:rPr>
          <w:rFonts w:ascii="Republika" w:hAnsi="Republika"/>
          <w:lang w:val="en-TT"/>
        </w:rPr>
        <w:t>;</w:t>
      </w:r>
      <w:proofErr w:type="gramEnd"/>
      <w:r w:rsidR="00003945">
        <w:rPr>
          <w:rFonts w:ascii="Republika" w:hAnsi="Republika"/>
          <w:lang w:val="en-TT"/>
        </w:rPr>
        <w:t xml:space="preserve"> </w:t>
      </w:r>
    </w:p>
    <w:p w14:paraId="1E07B87E" w14:textId="77777777" w:rsidR="00E5516E" w:rsidRDefault="007F47F7" w:rsidP="00417B82">
      <w:pPr>
        <w:spacing w:after="0"/>
        <w:rPr>
          <w:rFonts w:ascii="Republika" w:hAnsi="Republika"/>
          <w:lang w:val="en-TT"/>
        </w:rPr>
      </w:pPr>
      <w:r w:rsidRPr="003F5DFE">
        <w:rPr>
          <w:rFonts w:ascii="Republika" w:hAnsi="Republika"/>
          <w:lang w:val="en-TT"/>
        </w:rPr>
        <w:t>-</w:t>
      </w:r>
      <w:r w:rsidRPr="003F5DFE">
        <w:rPr>
          <w:rFonts w:ascii="Republika" w:hAnsi="Republika"/>
          <w:lang w:val="en-TT"/>
        </w:rPr>
        <w:tab/>
      </w:r>
      <w:r w:rsidR="00003945">
        <w:rPr>
          <w:rFonts w:ascii="Republika" w:hAnsi="Republika"/>
          <w:lang w:val="en-TT"/>
        </w:rPr>
        <w:t xml:space="preserve">coordinating activities and contents </w:t>
      </w:r>
      <w:r w:rsidR="00E5516E">
        <w:rPr>
          <w:rFonts w:ascii="Republika" w:hAnsi="Republika"/>
          <w:lang w:val="en-TT"/>
        </w:rPr>
        <w:t>for the implementation of</w:t>
      </w:r>
      <w:r w:rsidR="00003945">
        <w:rPr>
          <w:rFonts w:ascii="Republika" w:hAnsi="Republika"/>
          <w:lang w:val="en-TT"/>
        </w:rPr>
        <w:t xml:space="preserve"> the relevant procedures </w:t>
      </w:r>
    </w:p>
    <w:p w14:paraId="2E3CFC63" w14:textId="7043D307" w:rsidR="004A1713" w:rsidRPr="003F5DFE" w:rsidRDefault="00E5516E" w:rsidP="00417B82">
      <w:pPr>
        <w:spacing w:after="0"/>
        <w:rPr>
          <w:rFonts w:ascii="Republika" w:hAnsi="Republika"/>
          <w:lang w:val="en-TT"/>
        </w:rPr>
      </w:pPr>
      <w:r>
        <w:rPr>
          <w:rFonts w:ascii="Republika" w:hAnsi="Republika"/>
          <w:lang w:val="en-TT"/>
        </w:rPr>
        <w:t xml:space="preserve">             </w:t>
      </w:r>
      <w:r w:rsidR="00003945">
        <w:rPr>
          <w:rFonts w:ascii="Republika" w:hAnsi="Republika"/>
          <w:lang w:val="en-TT"/>
        </w:rPr>
        <w:t>within ministr</w:t>
      </w:r>
      <w:r w:rsidR="00905AB9">
        <w:rPr>
          <w:rFonts w:ascii="Republika" w:hAnsi="Republika"/>
          <w:lang w:val="en-TT"/>
        </w:rPr>
        <w:t>ies</w:t>
      </w:r>
      <w:r w:rsidR="00003945">
        <w:rPr>
          <w:rFonts w:ascii="Republika" w:hAnsi="Republika"/>
          <w:lang w:val="en-TT"/>
        </w:rPr>
        <w:t xml:space="preserve">, </w:t>
      </w:r>
    </w:p>
    <w:p w14:paraId="3F8D19E1" w14:textId="56FDD71D" w:rsidR="00F2229B" w:rsidRPr="003F5DFE" w:rsidRDefault="004A1713" w:rsidP="00417B82">
      <w:pPr>
        <w:spacing w:after="0"/>
        <w:rPr>
          <w:rFonts w:ascii="Republika" w:hAnsi="Republika"/>
          <w:lang w:val="en-TT"/>
        </w:rPr>
      </w:pPr>
      <w:r w:rsidRPr="003F5DFE">
        <w:rPr>
          <w:rFonts w:ascii="Republika" w:hAnsi="Republika"/>
          <w:lang w:val="en-TT"/>
        </w:rPr>
        <w:t>-</w:t>
      </w:r>
      <w:r w:rsidRPr="003F5DFE">
        <w:rPr>
          <w:rFonts w:ascii="Republika" w:hAnsi="Republika"/>
          <w:lang w:val="en-TT"/>
        </w:rPr>
        <w:tab/>
      </w:r>
      <w:r w:rsidR="00003945">
        <w:rPr>
          <w:rFonts w:ascii="Republika" w:hAnsi="Republika"/>
          <w:lang w:val="en-TT"/>
        </w:rPr>
        <w:t>directly approving operations financed by the EUSF</w:t>
      </w:r>
      <w:r w:rsidR="002B0638" w:rsidRPr="003F5DFE">
        <w:rPr>
          <w:rStyle w:val="Sprotnaopomba-sklic"/>
          <w:rFonts w:ascii="Republika" w:hAnsi="Republika"/>
          <w:lang w:val="en-TT"/>
        </w:rPr>
        <w:footnoteReference w:id="2"/>
      </w:r>
      <w:r w:rsidR="00E5516E">
        <w:rPr>
          <w:rFonts w:ascii="Republika" w:hAnsi="Republika"/>
          <w:lang w:val="en-TT"/>
        </w:rPr>
        <w:t>;</w:t>
      </w:r>
    </w:p>
    <w:p w14:paraId="2326B0EB" w14:textId="287ED3C7" w:rsidR="00EF2AC3" w:rsidRPr="003F5DFE" w:rsidRDefault="00EF2AC3" w:rsidP="00417B82">
      <w:pPr>
        <w:spacing w:after="0"/>
        <w:rPr>
          <w:rFonts w:ascii="Republika" w:hAnsi="Republika"/>
          <w:lang w:val="en-TT"/>
        </w:rPr>
      </w:pPr>
      <w:r w:rsidRPr="003F5DFE">
        <w:rPr>
          <w:rFonts w:ascii="Republika" w:hAnsi="Republika"/>
          <w:lang w:val="en-TT"/>
        </w:rPr>
        <w:t xml:space="preserve">- </w:t>
      </w:r>
      <w:r w:rsidR="00B75847" w:rsidRPr="003F5DFE">
        <w:rPr>
          <w:rFonts w:ascii="Republika" w:hAnsi="Republika"/>
          <w:lang w:val="en-TT"/>
        </w:rPr>
        <w:t xml:space="preserve"> </w:t>
      </w:r>
      <w:r w:rsidR="00B75847" w:rsidRPr="003F5DFE">
        <w:rPr>
          <w:rFonts w:ascii="Republika" w:hAnsi="Republika"/>
          <w:lang w:val="en-TT"/>
        </w:rPr>
        <w:tab/>
      </w:r>
      <w:r w:rsidR="00527116">
        <w:rPr>
          <w:rFonts w:ascii="Republika" w:hAnsi="Republika"/>
          <w:lang w:val="en-TT"/>
        </w:rPr>
        <w:t>adding</w:t>
      </w:r>
      <w:r w:rsidR="00003945">
        <w:rPr>
          <w:rFonts w:ascii="Republika" w:hAnsi="Republika"/>
          <w:lang w:val="en-TT"/>
        </w:rPr>
        <w:t xml:space="preserve"> projects </w:t>
      </w:r>
      <w:r w:rsidR="00527116">
        <w:rPr>
          <w:rFonts w:ascii="Republika" w:hAnsi="Republika"/>
          <w:lang w:val="en-TT"/>
        </w:rPr>
        <w:t>to</w:t>
      </w:r>
      <w:r w:rsidR="00003945">
        <w:rPr>
          <w:rFonts w:ascii="Republika" w:hAnsi="Republika"/>
          <w:lang w:val="en-TT"/>
        </w:rPr>
        <w:t xml:space="preserve"> the </w:t>
      </w:r>
      <w:r w:rsidR="00527116">
        <w:rPr>
          <w:rFonts w:ascii="Republika" w:hAnsi="Republika"/>
          <w:lang w:val="en-TT"/>
        </w:rPr>
        <w:t xml:space="preserve">development projects plan in the state </w:t>
      </w:r>
      <w:proofErr w:type="gramStart"/>
      <w:r w:rsidR="00527116">
        <w:rPr>
          <w:rFonts w:ascii="Republika" w:hAnsi="Republika"/>
          <w:lang w:val="en-TT"/>
        </w:rPr>
        <w:t>budget</w:t>
      </w:r>
      <w:r w:rsidR="00EE5B2C">
        <w:rPr>
          <w:rFonts w:ascii="Republika" w:hAnsi="Republika"/>
          <w:lang w:val="en-TT"/>
        </w:rPr>
        <w:t>;</w:t>
      </w:r>
      <w:proofErr w:type="gramEnd"/>
      <w:r w:rsidR="00527116">
        <w:rPr>
          <w:rFonts w:ascii="Republika" w:hAnsi="Republika"/>
          <w:lang w:val="en-TT"/>
        </w:rPr>
        <w:t xml:space="preserve"> </w:t>
      </w:r>
    </w:p>
    <w:p w14:paraId="1E5DFB98" w14:textId="3060EBBE" w:rsidR="006557A3" w:rsidRPr="003F5DFE" w:rsidRDefault="006557A3" w:rsidP="00417B82">
      <w:pPr>
        <w:spacing w:after="0"/>
        <w:rPr>
          <w:rFonts w:ascii="Republika" w:hAnsi="Republika"/>
          <w:lang w:val="en-TT"/>
        </w:rPr>
      </w:pPr>
      <w:r w:rsidRPr="003F5DFE">
        <w:rPr>
          <w:rFonts w:ascii="Republika" w:hAnsi="Republika"/>
          <w:lang w:val="en-TT"/>
        </w:rPr>
        <w:t xml:space="preserve">- </w:t>
      </w:r>
      <w:r w:rsidRPr="003F5DFE">
        <w:rPr>
          <w:rFonts w:ascii="Republika" w:hAnsi="Republika"/>
          <w:lang w:val="en-TT"/>
        </w:rPr>
        <w:tab/>
      </w:r>
      <w:r w:rsidR="00003945">
        <w:rPr>
          <w:rFonts w:ascii="Republika" w:hAnsi="Republika"/>
          <w:lang w:val="en-TT"/>
        </w:rPr>
        <w:t xml:space="preserve">entering and reconciling financial data in the information system </w:t>
      </w:r>
      <w:r w:rsidRPr="003F5DFE">
        <w:rPr>
          <w:rFonts w:ascii="Republika" w:hAnsi="Republika"/>
          <w:lang w:val="en-TT"/>
        </w:rPr>
        <w:t>MFERAC</w:t>
      </w:r>
      <w:r w:rsidR="00053F22" w:rsidRPr="003F5DFE">
        <w:rPr>
          <w:rStyle w:val="Sprotnaopomba-sklic"/>
          <w:rFonts w:ascii="Republika" w:hAnsi="Republika"/>
          <w:lang w:val="en-TT"/>
        </w:rPr>
        <w:footnoteReference w:id="3"/>
      </w:r>
      <w:r w:rsidR="00E5516E">
        <w:rPr>
          <w:rFonts w:ascii="Republika" w:hAnsi="Republika"/>
          <w:lang w:val="en-TT"/>
        </w:rPr>
        <w:t>:</w:t>
      </w:r>
    </w:p>
    <w:p w14:paraId="1689AFFE" w14:textId="5D1FA248" w:rsidR="00531AF4" w:rsidRPr="003F5DFE" w:rsidRDefault="00F2229B" w:rsidP="00417B82">
      <w:pPr>
        <w:spacing w:after="0"/>
        <w:ind w:left="709" w:hanging="709"/>
        <w:rPr>
          <w:rFonts w:ascii="Republika" w:hAnsi="Republika"/>
          <w:lang w:val="en-TT"/>
        </w:rPr>
      </w:pPr>
      <w:r w:rsidRPr="003F5DFE">
        <w:rPr>
          <w:rFonts w:ascii="Republika" w:hAnsi="Republika"/>
          <w:lang w:val="en-TT"/>
        </w:rPr>
        <w:t>-</w:t>
      </w:r>
      <w:r w:rsidR="007C7ADA" w:rsidRPr="003F5DFE">
        <w:rPr>
          <w:rFonts w:ascii="Republika" w:hAnsi="Republika"/>
          <w:lang w:val="en-TT"/>
        </w:rPr>
        <w:tab/>
      </w:r>
      <w:r w:rsidR="00527116">
        <w:rPr>
          <w:rFonts w:ascii="Republika" w:hAnsi="Republika"/>
          <w:lang w:val="en-TT"/>
        </w:rPr>
        <w:t>concluding contracts or other legal bases with beneficiaries</w:t>
      </w:r>
      <w:r w:rsidR="0047667A" w:rsidRPr="003F5DFE">
        <w:rPr>
          <w:rStyle w:val="Sprotnaopomba-sklic"/>
          <w:rFonts w:ascii="Republika" w:hAnsi="Republika"/>
          <w:lang w:val="en-TT"/>
        </w:rPr>
        <w:footnoteReference w:id="4"/>
      </w:r>
      <w:r w:rsidR="00A30630" w:rsidRPr="003F5DFE">
        <w:rPr>
          <w:rFonts w:ascii="Republika" w:hAnsi="Republika"/>
          <w:lang w:val="en-TT"/>
        </w:rPr>
        <w:t xml:space="preserve"> </w:t>
      </w:r>
      <w:r w:rsidR="00527116">
        <w:rPr>
          <w:rFonts w:ascii="Republika" w:hAnsi="Republika"/>
          <w:lang w:val="en-TT"/>
        </w:rPr>
        <w:t>a</w:t>
      </w:r>
      <w:r w:rsidRPr="003F5DFE">
        <w:rPr>
          <w:rFonts w:ascii="Republika" w:hAnsi="Republika"/>
          <w:lang w:val="en-TT"/>
        </w:rPr>
        <w:t>n</w:t>
      </w:r>
      <w:r w:rsidR="00527116">
        <w:rPr>
          <w:rFonts w:ascii="Republika" w:hAnsi="Republika"/>
          <w:lang w:val="en-TT"/>
        </w:rPr>
        <w:t xml:space="preserve">d </w:t>
      </w:r>
      <w:r w:rsidR="00A61F7E">
        <w:rPr>
          <w:rFonts w:ascii="Republika" w:hAnsi="Republika"/>
          <w:lang w:val="en-TT"/>
        </w:rPr>
        <w:t xml:space="preserve">managing </w:t>
      </w:r>
      <w:r w:rsidR="00527116">
        <w:rPr>
          <w:rFonts w:ascii="Republika" w:hAnsi="Republika"/>
          <w:lang w:val="en-TT"/>
        </w:rPr>
        <w:t xml:space="preserve">these contracts or other legal </w:t>
      </w:r>
      <w:proofErr w:type="gramStart"/>
      <w:r w:rsidR="00527116">
        <w:rPr>
          <w:rFonts w:ascii="Republika" w:hAnsi="Republika"/>
          <w:lang w:val="en-TT"/>
        </w:rPr>
        <w:t>bases</w:t>
      </w:r>
      <w:r w:rsidR="00EE5B2C">
        <w:rPr>
          <w:rFonts w:ascii="Republika" w:hAnsi="Republika"/>
          <w:bCs/>
          <w:lang w:val="en-TT"/>
        </w:rPr>
        <w:t>;</w:t>
      </w:r>
      <w:proofErr w:type="gramEnd"/>
    </w:p>
    <w:p w14:paraId="3B315879" w14:textId="1FA517A7" w:rsidR="00743D8C" w:rsidRPr="003F5DFE" w:rsidRDefault="00F2229B" w:rsidP="00417B82">
      <w:pPr>
        <w:spacing w:after="0"/>
        <w:ind w:left="709" w:hanging="709"/>
        <w:rPr>
          <w:rFonts w:ascii="Republika" w:hAnsi="Republika"/>
          <w:lang w:val="en-TT"/>
        </w:rPr>
      </w:pPr>
      <w:r w:rsidRPr="003F5DFE">
        <w:rPr>
          <w:rFonts w:ascii="Republika" w:hAnsi="Republika"/>
          <w:lang w:val="en-TT"/>
        </w:rPr>
        <w:lastRenderedPageBreak/>
        <w:t xml:space="preserve">- </w:t>
      </w:r>
      <w:r w:rsidR="009D7788" w:rsidRPr="003F5DFE">
        <w:rPr>
          <w:rFonts w:ascii="Republika" w:hAnsi="Republika"/>
          <w:lang w:val="en-TT"/>
        </w:rPr>
        <w:tab/>
      </w:r>
      <w:r w:rsidR="00527116">
        <w:rPr>
          <w:rFonts w:ascii="Republika" w:hAnsi="Republika"/>
          <w:lang w:val="en-TT"/>
        </w:rPr>
        <w:t>carrying out management verifications</w:t>
      </w:r>
      <w:r w:rsidR="00053F22" w:rsidRPr="003F5DFE">
        <w:rPr>
          <w:rStyle w:val="Sprotnaopomba-sklic"/>
          <w:rFonts w:ascii="Republika" w:hAnsi="Republika"/>
          <w:lang w:val="en-TT"/>
        </w:rPr>
        <w:footnoteReference w:id="5"/>
      </w:r>
      <w:r w:rsidR="00DE04A2" w:rsidRPr="003F5DFE">
        <w:rPr>
          <w:rFonts w:ascii="Republika" w:hAnsi="Republika"/>
          <w:lang w:val="en-TT"/>
        </w:rPr>
        <w:t xml:space="preserve"> </w:t>
      </w:r>
      <w:r w:rsidR="00527116">
        <w:rPr>
          <w:rFonts w:ascii="Republika" w:hAnsi="Republika"/>
          <w:lang w:val="en-TT"/>
        </w:rPr>
        <w:t xml:space="preserve">in accordance with </w:t>
      </w:r>
      <w:r w:rsidR="00E5516E">
        <w:rPr>
          <w:rFonts w:ascii="Republika" w:hAnsi="Republika"/>
          <w:lang w:val="en-TT"/>
        </w:rPr>
        <w:t xml:space="preserve">the </w:t>
      </w:r>
      <w:r w:rsidR="00527116">
        <w:rPr>
          <w:rFonts w:ascii="Republika" w:hAnsi="Republika"/>
          <w:lang w:val="en-TT"/>
        </w:rPr>
        <w:t>applicable national and EU legislation</w:t>
      </w:r>
      <w:r w:rsidR="00A61F7E">
        <w:rPr>
          <w:rFonts w:ascii="Republika" w:hAnsi="Republika"/>
          <w:lang w:val="en-TT"/>
        </w:rPr>
        <w:t xml:space="preserve"> by</w:t>
      </w:r>
      <w:r w:rsidR="00527116">
        <w:rPr>
          <w:rFonts w:ascii="Republika" w:hAnsi="Republika"/>
          <w:lang w:val="en-TT"/>
        </w:rPr>
        <w:t xml:space="preserve"> adhering to the Guidelines and the risk analysis </w:t>
      </w:r>
      <w:r w:rsidR="00A61F7E">
        <w:rPr>
          <w:rFonts w:ascii="Republika" w:hAnsi="Republika"/>
          <w:lang w:val="en-TT"/>
        </w:rPr>
        <w:t>with</w:t>
      </w:r>
      <w:r w:rsidR="00527116">
        <w:rPr>
          <w:rFonts w:ascii="Republika" w:hAnsi="Republika"/>
          <w:lang w:val="en-TT"/>
        </w:rPr>
        <w:t xml:space="preserve"> the methodology </w:t>
      </w:r>
      <w:r w:rsidR="00A61F7E">
        <w:rPr>
          <w:rFonts w:ascii="Republika" w:hAnsi="Republika"/>
          <w:lang w:val="en-TT"/>
        </w:rPr>
        <w:t>at the EUSF level drawn up by t</w:t>
      </w:r>
      <w:r w:rsidR="00527116">
        <w:rPr>
          <w:rFonts w:ascii="Republika" w:hAnsi="Republika"/>
          <w:lang w:val="en-TT"/>
        </w:rPr>
        <w:t xml:space="preserve">he coordination </w:t>
      </w:r>
      <w:proofErr w:type="gramStart"/>
      <w:r w:rsidR="00527116">
        <w:rPr>
          <w:rFonts w:ascii="Republika" w:hAnsi="Republika"/>
          <w:lang w:val="en-TT"/>
        </w:rPr>
        <w:t>body</w:t>
      </w:r>
      <w:r w:rsidR="00EE5B2C">
        <w:rPr>
          <w:rFonts w:ascii="Republika" w:hAnsi="Republika"/>
          <w:lang w:val="en-TT"/>
        </w:rPr>
        <w:t>;</w:t>
      </w:r>
      <w:proofErr w:type="gramEnd"/>
      <w:r w:rsidR="00527116">
        <w:rPr>
          <w:rFonts w:ascii="Republika" w:hAnsi="Republika"/>
          <w:lang w:val="en-TT"/>
        </w:rPr>
        <w:t xml:space="preserve"> </w:t>
      </w:r>
    </w:p>
    <w:p w14:paraId="6F1BF272" w14:textId="1EAE8F2E" w:rsidR="00743D8C" w:rsidRPr="003F5DFE" w:rsidRDefault="00743D8C" w:rsidP="00417B82">
      <w:pPr>
        <w:spacing w:after="0"/>
        <w:ind w:left="709" w:hanging="709"/>
        <w:rPr>
          <w:rFonts w:ascii="Republika" w:hAnsi="Republika"/>
          <w:lang w:val="en-TT"/>
        </w:rPr>
      </w:pPr>
      <w:r w:rsidRPr="003F5DFE">
        <w:rPr>
          <w:rFonts w:ascii="Republika" w:hAnsi="Republika"/>
          <w:lang w:val="en-TT"/>
        </w:rPr>
        <w:t>-</w:t>
      </w:r>
      <w:r w:rsidRPr="003F5DFE">
        <w:rPr>
          <w:rFonts w:ascii="Republika" w:hAnsi="Republika"/>
          <w:lang w:val="en-TT"/>
        </w:rPr>
        <w:tab/>
      </w:r>
      <w:r w:rsidR="002E462A">
        <w:rPr>
          <w:rFonts w:ascii="Republika" w:hAnsi="Republika"/>
          <w:lang w:val="en-TT"/>
        </w:rPr>
        <w:t xml:space="preserve">verifying all procedures for the operations selected on the basis of a risk analysis </w:t>
      </w:r>
      <w:r w:rsidR="00A80357">
        <w:rPr>
          <w:rFonts w:ascii="Republika" w:hAnsi="Republika"/>
          <w:lang w:val="en-TT"/>
        </w:rPr>
        <w:t>with a</w:t>
      </w:r>
      <w:r w:rsidR="00545542">
        <w:rPr>
          <w:rFonts w:ascii="Republika" w:hAnsi="Republika"/>
          <w:lang w:val="en-TT"/>
        </w:rPr>
        <w:t xml:space="preserve"> methodology at the EUSF level </w:t>
      </w:r>
      <w:r w:rsidR="00A80357">
        <w:rPr>
          <w:rFonts w:ascii="Republika" w:hAnsi="Republika"/>
          <w:lang w:val="en-TT"/>
        </w:rPr>
        <w:t>drawn up</w:t>
      </w:r>
      <w:r w:rsidR="00545542">
        <w:rPr>
          <w:rFonts w:ascii="Republika" w:hAnsi="Republika"/>
          <w:lang w:val="en-TT"/>
        </w:rPr>
        <w:t xml:space="preserve"> by the coordination body</w:t>
      </w:r>
      <w:r w:rsidR="00A80357">
        <w:rPr>
          <w:rFonts w:ascii="Republika" w:hAnsi="Republika"/>
          <w:lang w:val="en-TT"/>
        </w:rPr>
        <w:t>; this is</w:t>
      </w:r>
      <w:r w:rsidR="00545542">
        <w:rPr>
          <w:rFonts w:ascii="Republika" w:hAnsi="Republika"/>
          <w:lang w:val="en-TT"/>
        </w:rPr>
        <w:t xml:space="preserve"> carried out by the internal audit service or other internal organisational unit</w:t>
      </w:r>
      <w:r w:rsidR="00E5516E">
        <w:rPr>
          <w:rFonts w:ascii="Republika" w:hAnsi="Republika"/>
          <w:lang w:val="en-TT"/>
        </w:rPr>
        <w:t>s</w:t>
      </w:r>
      <w:r w:rsidR="00545542">
        <w:rPr>
          <w:rFonts w:ascii="Republika" w:hAnsi="Republika"/>
          <w:lang w:val="en-TT"/>
        </w:rPr>
        <w:t xml:space="preserve"> of the implementing </w:t>
      </w:r>
      <w:proofErr w:type="gramStart"/>
      <w:r w:rsidR="00545542">
        <w:rPr>
          <w:rFonts w:ascii="Republika" w:hAnsi="Republika"/>
          <w:lang w:val="en-TT"/>
        </w:rPr>
        <w:t>body</w:t>
      </w:r>
      <w:r w:rsidR="00E5516E">
        <w:rPr>
          <w:rFonts w:ascii="Republika" w:hAnsi="Republika"/>
          <w:lang w:val="en-TT"/>
        </w:rPr>
        <w:t>;</w:t>
      </w:r>
      <w:proofErr w:type="gramEnd"/>
      <w:r w:rsidR="00545542">
        <w:rPr>
          <w:rFonts w:ascii="Republika" w:hAnsi="Republika"/>
          <w:lang w:val="en-TT"/>
        </w:rPr>
        <w:t xml:space="preserve"> </w:t>
      </w:r>
    </w:p>
    <w:p w14:paraId="31268AEE" w14:textId="77777777" w:rsidR="002E462A" w:rsidRDefault="007F47F7" w:rsidP="00417B82">
      <w:pPr>
        <w:spacing w:after="0"/>
        <w:rPr>
          <w:rFonts w:ascii="Republika" w:hAnsi="Republika"/>
          <w:lang w:val="en-TT"/>
        </w:rPr>
      </w:pPr>
      <w:r w:rsidRPr="003F5DFE">
        <w:rPr>
          <w:rFonts w:ascii="Republika" w:hAnsi="Republika"/>
          <w:lang w:val="en-TT"/>
        </w:rPr>
        <w:t xml:space="preserve">- </w:t>
      </w:r>
      <w:r w:rsidRPr="003F5DFE">
        <w:rPr>
          <w:rFonts w:ascii="Republika" w:hAnsi="Republika"/>
          <w:lang w:val="en-TT"/>
        </w:rPr>
        <w:tab/>
      </w:r>
      <w:r w:rsidR="00527116">
        <w:rPr>
          <w:rFonts w:ascii="Republika" w:hAnsi="Republika"/>
          <w:lang w:val="en-TT"/>
        </w:rPr>
        <w:t xml:space="preserve">reporting to the coordination body on the implementation of operations in accordance </w:t>
      </w:r>
      <w:r w:rsidR="002E462A">
        <w:rPr>
          <w:rFonts w:ascii="Republika" w:hAnsi="Republika"/>
          <w:lang w:val="en-TT"/>
        </w:rPr>
        <w:t xml:space="preserve"> </w:t>
      </w:r>
    </w:p>
    <w:p w14:paraId="030E781C" w14:textId="018BA7B5" w:rsidR="002E462A" w:rsidRPr="003F5DFE" w:rsidRDefault="002E462A" w:rsidP="00417B82">
      <w:pPr>
        <w:spacing w:after="0"/>
        <w:rPr>
          <w:rFonts w:ascii="Republika" w:hAnsi="Republika"/>
          <w:lang w:val="en-TT"/>
        </w:rPr>
      </w:pPr>
      <w:r>
        <w:rPr>
          <w:rFonts w:ascii="Republika" w:hAnsi="Republika"/>
          <w:lang w:val="en-TT"/>
        </w:rPr>
        <w:t xml:space="preserve">             </w:t>
      </w:r>
      <w:r w:rsidR="00527116">
        <w:rPr>
          <w:rFonts w:ascii="Republika" w:hAnsi="Republika"/>
          <w:lang w:val="en-TT"/>
        </w:rPr>
        <w:t xml:space="preserve">with the </w:t>
      </w:r>
      <w:proofErr w:type="gramStart"/>
      <w:r w:rsidR="00527116">
        <w:rPr>
          <w:rFonts w:ascii="Republika" w:hAnsi="Republika"/>
          <w:lang w:val="en-TT"/>
        </w:rPr>
        <w:t>Guideline</w:t>
      </w:r>
      <w:r w:rsidR="00EE5B2C">
        <w:rPr>
          <w:rFonts w:ascii="Republika" w:hAnsi="Republika"/>
          <w:lang w:val="en-TT"/>
        </w:rPr>
        <w:t>s;</w:t>
      </w:r>
      <w:proofErr w:type="gramEnd"/>
      <w:r w:rsidR="00264965" w:rsidRPr="003F5DFE">
        <w:rPr>
          <w:rFonts w:ascii="Republika" w:hAnsi="Republika"/>
          <w:lang w:val="en-TT"/>
        </w:rPr>
        <w:t xml:space="preserve"> </w:t>
      </w:r>
      <w:r w:rsidR="008867F9" w:rsidRPr="003F5DFE">
        <w:rPr>
          <w:rFonts w:ascii="Republika" w:hAnsi="Republika"/>
          <w:lang w:val="en-TT"/>
        </w:rPr>
        <w:t xml:space="preserve"> </w:t>
      </w:r>
    </w:p>
    <w:p w14:paraId="027943FE" w14:textId="77777777" w:rsidR="000C6434" w:rsidRDefault="00EE5923" w:rsidP="00417B82">
      <w:pPr>
        <w:spacing w:after="0"/>
        <w:rPr>
          <w:rFonts w:ascii="Republika" w:hAnsi="Republika"/>
          <w:lang w:val="en-TT"/>
        </w:rPr>
      </w:pPr>
      <w:r w:rsidRPr="003F5DFE">
        <w:rPr>
          <w:rFonts w:ascii="Republika" w:hAnsi="Republika"/>
          <w:lang w:val="en-TT"/>
        </w:rPr>
        <w:t>-</w:t>
      </w:r>
      <w:r w:rsidR="007F47F7" w:rsidRPr="003F5DFE">
        <w:rPr>
          <w:rFonts w:ascii="Republika" w:hAnsi="Republika"/>
          <w:lang w:val="en-TT"/>
        </w:rPr>
        <w:tab/>
      </w:r>
      <w:r w:rsidR="000C6434">
        <w:rPr>
          <w:rFonts w:ascii="Republika" w:hAnsi="Republika"/>
          <w:lang w:val="en-TT"/>
        </w:rPr>
        <w:t xml:space="preserve">carrying out information and publicity measures for the operations that are part of the </w:t>
      </w:r>
    </w:p>
    <w:p w14:paraId="5910DA8B" w14:textId="19904B34" w:rsidR="000C6434" w:rsidRPr="003F5DFE" w:rsidRDefault="000C6434" w:rsidP="00417B82">
      <w:pPr>
        <w:spacing w:after="0"/>
        <w:rPr>
          <w:rFonts w:ascii="Republika" w:hAnsi="Republika"/>
          <w:lang w:val="en-TT"/>
        </w:rPr>
      </w:pPr>
      <w:r>
        <w:rPr>
          <w:rFonts w:ascii="Republika" w:hAnsi="Republika"/>
          <w:lang w:val="en-TT"/>
        </w:rPr>
        <w:t xml:space="preserve">             EUSF </w:t>
      </w:r>
      <w:proofErr w:type="gramStart"/>
      <w:r>
        <w:rPr>
          <w:rFonts w:ascii="Republika" w:hAnsi="Republika"/>
          <w:lang w:val="en-TT"/>
        </w:rPr>
        <w:t>measure</w:t>
      </w:r>
      <w:r w:rsidR="00417B82">
        <w:rPr>
          <w:rFonts w:ascii="Republika" w:hAnsi="Republika"/>
          <w:lang w:val="en-TT"/>
        </w:rPr>
        <w:t>;</w:t>
      </w:r>
      <w:proofErr w:type="gramEnd"/>
    </w:p>
    <w:p w14:paraId="1DF6BAF0" w14:textId="53B6B2A3" w:rsidR="007F47F7" w:rsidRPr="003F5DFE" w:rsidRDefault="007F47F7" w:rsidP="00417B82">
      <w:pPr>
        <w:spacing w:after="0"/>
        <w:ind w:left="705" w:hanging="705"/>
        <w:rPr>
          <w:rFonts w:ascii="Republika" w:hAnsi="Republika"/>
          <w:lang w:val="en-TT"/>
        </w:rPr>
      </w:pPr>
      <w:r w:rsidRPr="003F5DFE">
        <w:rPr>
          <w:rFonts w:ascii="Republika" w:hAnsi="Republika"/>
          <w:lang w:val="en-TT"/>
        </w:rPr>
        <w:t>-</w:t>
      </w:r>
      <w:r w:rsidRPr="003F5DFE">
        <w:rPr>
          <w:rFonts w:ascii="Republika" w:hAnsi="Republika"/>
          <w:lang w:val="en-TT"/>
        </w:rPr>
        <w:tab/>
      </w:r>
      <w:r w:rsidR="00210ED7">
        <w:rPr>
          <w:rFonts w:ascii="Republika" w:hAnsi="Republika"/>
          <w:lang w:val="en-TT"/>
        </w:rPr>
        <w:t xml:space="preserve">providing access </w:t>
      </w:r>
      <w:r w:rsidR="00210ED7">
        <w:rPr>
          <w:rFonts w:ascii="Republika" w:hAnsi="Republika"/>
          <w:lang w:val="en-TT"/>
        </w:rPr>
        <w:t>to the relevant documents</w:t>
      </w:r>
      <w:r w:rsidR="00210ED7">
        <w:rPr>
          <w:rFonts w:ascii="Republika" w:hAnsi="Republika"/>
          <w:lang w:val="en-TT"/>
        </w:rPr>
        <w:t xml:space="preserve"> to</w:t>
      </w:r>
      <w:r w:rsidR="00545542">
        <w:rPr>
          <w:rFonts w:ascii="Republika" w:hAnsi="Republika"/>
          <w:lang w:val="en-TT"/>
        </w:rPr>
        <w:t xml:space="preserve"> the coordination body and the national and EU supervisory authorities and cooperating </w:t>
      </w:r>
      <w:r w:rsidR="00210ED7">
        <w:rPr>
          <w:rFonts w:ascii="Republika" w:hAnsi="Republika"/>
          <w:lang w:val="en-TT"/>
        </w:rPr>
        <w:t xml:space="preserve">with them </w:t>
      </w:r>
      <w:r w:rsidR="00545542">
        <w:rPr>
          <w:rFonts w:ascii="Republika" w:hAnsi="Republika"/>
          <w:lang w:val="en-TT"/>
        </w:rPr>
        <w:t>in audits and other control</w:t>
      </w:r>
      <w:r w:rsidR="000C6434">
        <w:rPr>
          <w:rFonts w:ascii="Republika" w:hAnsi="Republika"/>
          <w:lang w:val="en-TT"/>
        </w:rPr>
        <w:t xml:space="preserve"> </w:t>
      </w:r>
      <w:proofErr w:type="gramStart"/>
      <w:r w:rsidR="000C6434">
        <w:rPr>
          <w:rFonts w:ascii="Republika" w:hAnsi="Republika"/>
          <w:lang w:val="en-TT"/>
        </w:rPr>
        <w:t>checks</w:t>
      </w:r>
      <w:r w:rsidR="00417B82">
        <w:rPr>
          <w:rFonts w:ascii="Republika" w:hAnsi="Republika"/>
          <w:lang w:val="en-TT"/>
        </w:rPr>
        <w:t>;</w:t>
      </w:r>
      <w:proofErr w:type="gramEnd"/>
      <w:r w:rsidR="000C6434">
        <w:rPr>
          <w:rFonts w:ascii="Republika" w:hAnsi="Republika"/>
          <w:lang w:val="en-TT"/>
        </w:rPr>
        <w:t xml:space="preserve"> </w:t>
      </w:r>
      <w:r w:rsidR="00545542">
        <w:rPr>
          <w:rFonts w:ascii="Republika" w:hAnsi="Republika"/>
          <w:lang w:val="en-TT"/>
        </w:rPr>
        <w:t xml:space="preserve"> </w:t>
      </w:r>
    </w:p>
    <w:p w14:paraId="1D6E479B" w14:textId="07A5E9DE" w:rsidR="000D1D8F" w:rsidRPr="003F5DFE" w:rsidRDefault="007F47F7" w:rsidP="00417B82">
      <w:pPr>
        <w:spacing w:after="0"/>
        <w:ind w:left="705" w:hanging="705"/>
        <w:rPr>
          <w:rFonts w:ascii="Republika" w:hAnsi="Republika"/>
          <w:lang w:val="en-TT"/>
        </w:rPr>
      </w:pPr>
      <w:r w:rsidRPr="003F5DFE">
        <w:rPr>
          <w:rFonts w:ascii="Republika" w:hAnsi="Republika"/>
          <w:lang w:val="en-TT"/>
        </w:rPr>
        <w:t>-</w:t>
      </w:r>
      <w:r w:rsidRPr="003F5DFE">
        <w:rPr>
          <w:rFonts w:ascii="Republika" w:hAnsi="Republika"/>
          <w:lang w:val="en-TT"/>
        </w:rPr>
        <w:tab/>
      </w:r>
      <w:r w:rsidR="000C6434">
        <w:rPr>
          <w:rFonts w:ascii="Republika" w:hAnsi="Republika"/>
          <w:lang w:val="en-TT"/>
        </w:rPr>
        <w:t xml:space="preserve">keeping records of detected irregularities, suspected fraud, conflicts of interest and reporting thereon to the coordination </w:t>
      </w:r>
      <w:proofErr w:type="gramStart"/>
      <w:r w:rsidR="000C6434">
        <w:rPr>
          <w:rFonts w:ascii="Republika" w:hAnsi="Republika"/>
          <w:lang w:val="en-TT"/>
        </w:rPr>
        <w:t>body</w:t>
      </w:r>
      <w:r w:rsidR="00417B82">
        <w:rPr>
          <w:rFonts w:ascii="Republika" w:hAnsi="Republika"/>
          <w:lang w:val="en-TT"/>
        </w:rPr>
        <w:t>;</w:t>
      </w:r>
      <w:proofErr w:type="gramEnd"/>
      <w:r w:rsidR="000C6434">
        <w:rPr>
          <w:rFonts w:ascii="Republika" w:hAnsi="Republika"/>
          <w:lang w:val="en-TT"/>
        </w:rPr>
        <w:t xml:space="preserve"> </w:t>
      </w:r>
    </w:p>
    <w:p w14:paraId="2ABDC48D" w14:textId="25A6863A" w:rsidR="00583273" w:rsidRPr="003F5DFE" w:rsidRDefault="00583273" w:rsidP="00417B82">
      <w:pPr>
        <w:spacing w:after="0"/>
        <w:rPr>
          <w:rFonts w:ascii="Republika" w:hAnsi="Republika"/>
          <w:lang w:val="en-TT"/>
        </w:rPr>
      </w:pPr>
      <w:r w:rsidRPr="003F5DFE">
        <w:rPr>
          <w:rFonts w:ascii="Republika" w:hAnsi="Republika"/>
          <w:lang w:val="en-TT"/>
        </w:rPr>
        <w:t xml:space="preserve">- </w:t>
      </w:r>
      <w:r w:rsidRPr="003F5DFE">
        <w:rPr>
          <w:rFonts w:ascii="Republika" w:hAnsi="Republika"/>
          <w:lang w:val="en-TT"/>
        </w:rPr>
        <w:tab/>
      </w:r>
      <w:r w:rsidR="000C6434">
        <w:rPr>
          <w:rFonts w:ascii="Republika" w:hAnsi="Republika"/>
          <w:lang w:val="en-TT"/>
        </w:rPr>
        <w:t xml:space="preserve">recovering amounts unduly paid in accordance with the </w:t>
      </w:r>
      <w:proofErr w:type="gramStart"/>
      <w:r w:rsidR="000C6434">
        <w:rPr>
          <w:rFonts w:ascii="Republika" w:hAnsi="Republika"/>
          <w:lang w:val="en-TT"/>
        </w:rPr>
        <w:t>Guidelines</w:t>
      </w:r>
      <w:r w:rsidR="00417B82">
        <w:rPr>
          <w:rFonts w:ascii="Republika" w:hAnsi="Republika"/>
          <w:lang w:val="en-TT"/>
        </w:rPr>
        <w:t>;</w:t>
      </w:r>
      <w:proofErr w:type="gramEnd"/>
      <w:r w:rsidR="000C6434">
        <w:rPr>
          <w:rFonts w:ascii="Republika" w:hAnsi="Republika"/>
          <w:lang w:val="en-TT"/>
        </w:rPr>
        <w:t xml:space="preserve"> </w:t>
      </w:r>
    </w:p>
    <w:p w14:paraId="4D2A1463" w14:textId="4DF26D98" w:rsidR="00643D34" w:rsidRPr="003F5DFE" w:rsidRDefault="007F47F7" w:rsidP="00417B82">
      <w:pPr>
        <w:spacing w:after="0"/>
        <w:ind w:left="705" w:hanging="705"/>
        <w:rPr>
          <w:rFonts w:ascii="Republika" w:hAnsi="Republika"/>
          <w:lang w:val="en-TT"/>
        </w:rPr>
      </w:pPr>
      <w:r w:rsidRPr="003F5DFE">
        <w:rPr>
          <w:rFonts w:ascii="Republika" w:hAnsi="Republika"/>
          <w:lang w:val="en-TT"/>
        </w:rPr>
        <w:t>-</w:t>
      </w:r>
      <w:r w:rsidRPr="003F5DFE">
        <w:rPr>
          <w:rFonts w:ascii="Republika" w:hAnsi="Republika"/>
          <w:lang w:val="en-TT"/>
        </w:rPr>
        <w:tab/>
      </w:r>
      <w:r w:rsidR="000C6434">
        <w:rPr>
          <w:rFonts w:ascii="Republika" w:hAnsi="Republika"/>
          <w:lang w:val="en-TT"/>
        </w:rPr>
        <w:t xml:space="preserve">ensuring an audit trail and keeping documents in accordance with the relevant </w:t>
      </w:r>
      <w:r w:rsidR="001B3306">
        <w:rPr>
          <w:rFonts w:ascii="Republika" w:hAnsi="Republika"/>
          <w:lang w:val="en-TT"/>
        </w:rPr>
        <w:t xml:space="preserve">document </w:t>
      </w:r>
      <w:r w:rsidR="00A80357">
        <w:rPr>
          <w:rFonts w:ascii="Republika" w:hAnsi="Republika"/>
          <w:lang w:val="en-TT"/>
        </w:rPr>
        <w:t>retention</w:t>
      </w:r>
      <w:r w:rsidR="001B3306">
        <w:rPr>
          <w:rFonts w:ascii="Republika" w:hAnsi="Republika"/>
          <w:lang w:val="en-TT"/>
        </w:rPr>
        <w:t xml:space="preserve"> </w:t>
      </w:r>
      <w:proofErr w:type="gramStart"/>
      <w:r w:rsidR="001B3306">
        <w:rPr>
          <w:rFonts w:ascii="Republika" w:hAnsi="Republika"/>
          <w:lang w:val="en-TT"/>
        </w:rPr>
        <w:t>regulations</w:t>
      </w:r>
      <w:r w:rsidR="00EE5B2C">
        <w:rPr>
          <w:rFonts w:ascii="Republika" w:hAnsi="Republika"/>
          <w:lang w:val="en-TT"/>
        </w:rPr>
        <w:t>;</w:t>
      </w:r>
      <w:proofErr w:type="gramEnd"/>
    </w:p>
    <w:p w14:paraId="625CF886" w14:textId="1BD5EAD4" w:rsidR="7343C3EA" w:rsidRPr="003F5DFE" w:rsidRDefault="00643D34" w:rsidP="00417B82">
      <w:pPr>
        <w:spacing w:after="0"/>
        <w:ind w:left="705" w:hanging="705"/>
        <w:rPr>
          <w:rFonts w:ascii="Republika" w:hAnsi="Republika"/>
          <w:lang w:val="en-TT"/>
        </w:rPr>
      </w:pPr>
      <w:r w:rsidRPr="003F5DFE">
        <w:rPr>
          <w:rFonts w:ascii="Republika" w:hAnsi="Republika"/>
          <w:lang w:val="en-TT"/>
        </w:rPr>
        <w:t>-</w:t>
      </w:r>
      <w:r w:rsidRPr="003F5DFE">
        <w:rPr>
          <w:rFonts w:ascii="Republika" w:hAnsi="Republika"/>
          <w:lang w:val="en-TT"/>
        </w:rPr>
        <w:tab/>
      </w:r>
      <w:r w:rsidR="001B3306">
        <w:rPr>
          <w:rFonts w:ascii="Republika" w:hAnsi="Republika"/>
          <w:lang w:val="en-TT"/>
        </w:rPr>
        <w:t xml:space="preserve">taking appropriate action in case of detected irregularities, suspected </w:t>
      </w:r>
      <w:proofErr w:type="gramStart"/>
      <w:r w:rsidR="001B3306">
        <w:rPr>
          <w:rFonts w:ascii="Republika" w:hAnsi="Republika"/>
          <w:lang w:val="en-TT"/>
        </w:rPr>
        <w:t>fraud</w:t>
      </w:r>
      <w:proofErr w:type="gramEnd"/>
      <w:r w:rsidR="001B3306">
        <w:rPr>
          <w:rFonts w:ascii="Republika" w:hAnsi="Republika"/>
          <w:lang w:val="en-TT"/>
        </w:rPr>
        <w:t xml:space="preserve"> or fraud in accordance with the Guidelines. </w:t>
      </w:r>
    </w:p>
    <w:p w14:paraId="23B70F5D" w14:textId="77777777" w:rsidR="00A14F97" w:rsidRPr="003F5DFE" w:rsidRDefault="00A14F97" w:rsidP="007F47F7">
      <w:pPr>
        <w:jc w:val="left"/>
        <w:rPr>
          <w:rFonts w:ascii="Republika" w:hAnsi="Republika"/>
          <w:lang w:val="en-TT"/>
        </w:rPr>
      </w:pPr>
    </w:p>
    <w:p w14:paraId="40D51EBA" w14:textId="6BC81FDA" w:rsidR="005E7382" w:rsidRPr="00417B82" w:rsidRDefault="005E7382" w:rsidP="005E7382">
      <w:pPr>
        <w:pStyle w:val="Napis"/>
        <w:rPr>
          <w:rFonts w:eastAsia="Times New Roman" w:cs="Arial"/>
          <w:bCs/>
          <w:iCs w:val="0"/>
          <w:color w:val="auto"/>
          <w:szCs w:val="22"/>
          <w:lang w:val="en-IE" w:eastAsia="sl-SI"/>
        </w:rPr>
      </w:pPr>
      <w:r w:rsidRPr="00417B82">
        <w:rPr>
          <w:color w:val="auto"/>
          <w:szCs w:val="22"/>
        </w:rPr>
        <w:t>Tabl</w:t>
      </w:r>
      <w:r w:rsidR="001B3306" w:rsidRPr="00417B82">
        <w:rPr>
          <w:color w:val="auto"/>
          <w:szCs w:val="22"/>
        </w:rPr>
        <w:t>e</w:t>
      </w:r>
      <w:r w:rsidRPr="00417B82">
        <w:rPr>
          <w:color w:val="auto"/>
          <w:szCs w:val="22"/>
        </w:rPr>
        <w:t xml:space="preserve"> </w:t>
      </w:r>
      <w:r w:rsidRPr="00417B82">
        <w:rPr>
          <w:color w:val="auto"/>
          <w:szCs w:val="22"/>
        </w:rPr>
        <w:fldChar w:fldCharType="begin"/>
      </w:r>
      <w:r w:rsidRPr="00417B82">
        <w:rPr>
          <w:color w:val="auto"/>
          <w:szCs w:val="22"/>
        </w:rPr>
        <w:instrText xml:space="preserve"> SEQ Tabela \* ARABIC </w:instrText>
      </w:r>
      <w:r w:rsidRPr="00417B82">
        <w:rPr>
          <w:color w:val="auto"/>
          <w:szCs w:val="22"/>
        </w:rPr>
        <w:fldChar w:fldCharType="separate"/>
      </w:r>
      <w:r w:rsidR="00516364" w:rsidRPr="00417B82">
        <w:rPr>
          <w:noProof/>
          <w:color w:val="auto"/>
          <w:szCs w:val="22"/>
        </w:rPr>
        <w:t>1</w:t>
      </w:r>
      <w:r w:rsidRPr="00417B82">
        <w:rPr>
          <w:color w:val="auto"/>
          <w:szCs w:val="22"/>
        </w:rPr>
        <w:fldChar w:fldCharType="end"/>
      </w:r>
      <w:r w:rsidRPr="00417B82">
        <w:rPr>
          <w:color w:val="auto"/>
          <w:szCs w:val="22"/>
        </w:rPr>
        <w:t xml:space="preserve">: </w:t>
      </w:r>
      <w:r w:rsidR="00A80357" w:rsidRPr="00417B82">
        <w:rPr>
          <w:color w:val="auto"/>
          <w:szCs w:val="22"/>
          <w:lang w:val="en-IE"/>
        </w:rPr>
        <w:t>Name, address and responsible person in</w:t>
      </w:r>
      <w:r w:rsidR="001B3306" w:rsidRPr="00417B82">
        <w:rPr>
          <w:color w:val="auto"/>
          <w:szCs w:val="22"/>
          <w:lang w:val="en-IE"/>
        </w:rPr>
        <w:t xml:space="preserve"> the implementing body </w:t>
      </w:r>
    </w:p>
    <w:tbl>
      <w:tblPr>
        <w:tblStyle w:val="Tabelasvetlamrea1"/>
        <w:tblW w:w="9353" w:type="dxa"/>
        <w:tblLook w:val="04A0" w:firstRow="1" w:lastRow="0" w:firstColumn="1" w:lastColumn="0" w:noHBand="0" w:noVBand="1"/>
      </w:tblPr>
      <w:tblGrid>
        <w:gridCol w:w="442"/>
        <w:gridCol w:w="2957"/>
        <w:gridCol w:w="5529"/>
        <w:gridCol w:w="425"/>
      </w:tblGrid>
      <w:tr w:rsidR="005E7382" w:rsidRPr="00190567" w14:paraId="05A369D3" w14:textId="77777777" w:rsidTr="00553093">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42" w:type="dxa"/>
            <w:tcBorders>
              <w:bottom w:val="single" w:sz="12" w:space="0" w:color="767171" w:themeColor="background2" w:themeShade="80"/>
            </w:tcBorders>
            <w:vAlign w:val="bottom"/>
          </w:tcPr>
          <w:p w14:paraId="4B08AB66" w14:textId="77777777" w:rsidR="005E7382" w:rsidRPr="00E44F4D" w:rsidRDefault="005E7382" w:rsidP="0079719C">
            <w:pPr>
              <w:rPr>
                <w:rFonts w:ascii="Republika" w:eastAsia="Times New Roman" w:hAnsi="Republika" w:cs="Arial"/>
                <w:b w:val="0"/>
                <w:lang w:eastAsia="sl-SI"/>
              </w:rPr>
            </w:pPr>
          </w:p>
        </w:tc>
        <w:tc>
          <w:tcPr>
            <w:tcW w:w="8911" w:type="dxa"/>
            <w:gridSpan w:val="3"/>
            <w:tcBorders>
              <w:bottom w:val="single" w:sz="12" w:space="0" w:color="767171" w:themeColor="background2" w:themeShade="80"/>
            </w:tcBorders>
            <w:noWrap/>
            <w:vAlign w:val="bottom"/>
          </w:tcPr>
          <w:p w14:paraId="26A43C20" w14:textId="77777777" w:rsidR="005E7382" w:rsidRPr="00C864F4" w:rsidRDefault="005E7382" w:rsidP="00C864F4">
            <w:pPr>
              <w:spacing w:after="160" w:line="259" w:lineRule="auto"/>
              <w:jc w:val="left"/>
              <w:cnfStyle w:val="100000000000" w:firstRow="1" w:lastRow="0" w:firstColumn="0" w:lastColumn="0" w:oddVBand="0" w:evenVBand="0" w:oddHBand="0" w:evenHBand="0" w:firstRowFirstColumn="0" w:firstRowLastColumn="0" w:lastRowFirstColumn="0" w:lastRowLastColumn="0"/>
              <w:rPr>
                <w:rFonts w:ascii="Republika" w:hAnsi="Republika"/>
                <w:b w:val="0"/>
                <w:bCs w:val="0"/>
              </w:rPr>
            </w:pPr>
          </w:p>
        </w:tc>
      </w:tr>
      <w:tr w:rsidR="005E7382" w:rsidRPr="00190567" w14:paraId="6BB0763D" w14:textId="77777777" w:rsidTr="00553093">
        <w:trPr>
          <w:trHeight w:val="449"/>
        </w:trPr>
        <w:tc>
          <w:tcPr>
            <w:cnfStyle w:val="001000000000" w:firstRow="0" w:lastRow="0" w:firstColumn="1" w:lastColumn="0" w:oddVBand="0" w:evenVBand="0" w:oddHBand="0" w:evenHBand="0" w:firstRowFirstColumn="0" w:firstRowLastColumn="0" w:lastRowFirstColumn="0" w:lastRowLastColumn="0"/>
            <w:tcW w:w="442" w:type="dxa"/>
            <w:tcBorders>
              <w:bottom w:val="single" w:sz="12" w:space="0" w:color="767171" w:themeColor="background2" w:themeShade="80"/>
            </w:tcBorders>
            <w:vAlign w:val="bottom"/>
          </w:tcPr>
          <w:p w14:paraId="691F8117" w14:textId="77777777" w:rsidR="005E7382" w:rsidRPr="00E44F4D" w:rsidRDefault="0035244E" w:rsidP="0079719C">
            <w:pPr>
              <w:rPr>
                <w:rFonts w:ascii="Republika" w:hAnsi="Republika" w:cs="Arial"/>
                <w:b w:val="0"/>
              </w:rPr>
            </w:pPr>
            <w:r>
              <w:rPr>
                <w:rFonts w:ascii="Republika" w:hAnsi="Republika" w:cs="Arial"/>
                <w:b w:val="0"/>
              </w:rPr>
              <w:t>1</w:t>
            </w:r>
          </w:p>
        </w:tc>
        <w:tc>
          <w:tcPr>
            <w:tcW w:w="8911" w:type="dxa"/>
            <w:gridSpan w:val="3"/>
            <w:tcBorders>
              <w:bottom w:val="single" w:sz="12" w:space="0" w:color="767171" w:themeColor="background2" w:themeShade="80"/>
            </w:tcBorders>
            <w:noWrap/>
            <w:vAlign w:val="bottom"/>
          </w:tcPr>
          <w:p w14:paraId="78A84D75" w14:textId="5ACCF6CD" w:rsidR="005E7382" w:rsidRPr="00EE5B2C" w:rsidRDefault="00417B82" w:rsidP="002B0638">
            <w:pPr>
              <w:spacing w:after="160" w:line="259" w:lineRule="auto"/>
              <w:cnfStyle w:val="000000000000" w:firstRow="0" w:lastRow="0" w:firstColumn="0" w:lastColumn="0" w:oddVBand="0" w:evenVBand="0" w:oddHBand="0" w:evenHBand="0" w:firstRowFirstColumn="0" w:firstRowLastColumn="0" w:lastRowFirstColumn="0" w:lastRowLastColumn="0"/>
              <w:rPr>
                <w:rFonts w:ascii="Republika" w:hAnsi="Republika"/>
                <w:lang w:val="en-IE"/>
              </w:rPr>
            </w:pPr>
            <w:r w:rsidRPr="00EE5B2C">
              <w:rPr>
                <w:rFonts w:ascii="Republika" w:hAnsi="Republika" w:cs="Arial"/>
                <w:b/>
                <w:lang w:val="en-IE"/>
              </w:rPr>
              <w:t>Administration for Civil Protection and Disaster Relief</w:t>
            </w:r>
            <w:r w:rsidR="0028079E" w:rsidRPr="00EE5B2C">
              <w:rPr>
                <w:rFonts w:ascii="Republika" w:hAnsi="Republika" w:cs="Arial"/>
                <w:bCs/>
                <w:lang w:val="en-IE"/>
              </w:rPr>
              <w:t xml:space="preserve">, </w:t>
            </w:r>
            <w:r w:rsidRPr="00EE5B2C">
              <w:rPr>
                <w:rFonts w:ascii="Republika" w:hAnsi="Republika" w:cs="Arial"/>
                <w:bCs/>
                <w:lang w:val="en-IE"/>
              </w:rPr>
              <w:t>responsible for the area of financing</w:t>
            </w:r>
            <w:r w:rsidR="00EE5B2C" w:rsidRPr="00EE5B2C">
              <w:rPr>
                <w:rFonts w:ascii="Republika" w:hAnsi="Republika" w:cs="Arial"/>
                <w:bCs/>
                <w:lang w:val="en-IE"/>
              </w:rPr>
              <w:t xml:space="preserve"> the costs of emergency operations </w:t>
            </w:r>
            <w:r w:rsidR="003641F1">
              <w:rPr>
                <w:rFonts w:ascii="Republika" w:hAnsi="Republika" w:cs="Arial"/>
                <w:bCs/>
                <w:lang w:val="en-IE"/>
              </w:rPr>
              <w:t>of</w:t>
            </w:r>
            <w:r w:rsidR="00EE5B2C" w:rsidRPr="00EE5B2C">
              <w:rPr>
                <w:rFonts w:ascii="Republika" w:hAnsi="Republika" w:cs="Arial"/>
                <w:bCs/>
                <w:lang w:val="en-IE"/>
              </w:rPr>
              <w:t xml:space="preserve"> municipalities a</w:t>
            </w:r>
            <w:r w:rsidR="00EE5B2C">
              <w:rPr>
                <w:rFonts w:ascii="Republika" w:hAnsi="Republika" w:cs="Arial"/>
                <w:bCs/>
                <w:lang w:val="en-IE"/>
              </w:rPr>
              <w:t xml:space="preserve">s well as </w:t>
            </w:r>
            <w:r w:rsidR="00EE5B2C" w:rsidRPr="00EE5B2C">
              <w:rPr>
                <w:rFonts w:ascii="Republika" w:hAnsi="Republika" w:cs="Arial"/>
                <w:bCs/>
                <w:lang w:val="en-IE"/>
              </w:rPr>
              <w:t xml:space="preserve">rescue, </w:t>
            </w:r>
            <w:proofErr w:type="gramStart"/>
            <w:r w:rsidR="00EE5B2C" w:rsidRPr="00EE5B2C">
              <w:rPr>
                <w:rFonts w:ascii="Republika" w:hAnsi="Republika" w:cs="Arial"/>
                <w:bCs/>
                <w:lang w:val="en-IE"/>
              </w:rPr>
              <w:t>relief</w:t>
            </w:r>
            <w:proofErr w:type="gramEnd"/>
            <w:r w:rsidR="00EE5B2C" w:rsidRPr="00EE5B2C">
              <w:rPr>
                <w:rFonts w:ascii="Republika" w:hAnsi="Republika" w:cs="Arial"/>
                <w:bCs/>
                <w:lang w:val="en-IE"/>
              </w:rPr>
              <w:t xml:space="preserve"> and protection </w:t>
            </w:r>
            <w:r w:rsidR="003641F1">
              <w:rPr>
                <w:rFonts w:ascii="Republika" w:hAnsi="Republika" w:cs="Arial"/>
                <w:bCs/>
                <w:lang w:val="en-IE"/>
              </w:rPr>
              <w:t>services</w:t>
            </w:r>
          </w:p>
        </w:tc>
      </w:tr>
      <w:tr w:rsidR="005E7382" w:rsidRPr="00190567" w14:paraId="06C161B9"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val="restart"/>
            <w:tcBorders>
              <w:top w:val="single" w:sz="12" w:space="0" w:color="767171" w:themeColor="background2" w:themeShade="80"/>
            </w:tcBorders>
          </w:tcPr>
          <w:p w14:paraId="6BB5025C" w14:textId="77777777" w:rsidR="005E7382" w:rsidRPr="00E44F4D" w:rsidRDefault="005E7382" w:rsidP="0079719C">
            <w:pPr>
              <w:rPr>
                <w:rFonts w:ascii="Republika" w:hAnsi="Republika" w:cs="Arial"/>
                <w:b w:val="0"/>
              </w:rPr>
            </w:pPr>
          </w:p>
        </w:tc>
        <w:tc>
          <w:tcPr>
            <w:tcW w:w="2957" w:type="dxa"/>
            <w:tcBorders>
              <w:top w:val="single" w:sz="12" w:space="0" w:color="767171" w:themeColor="background2" w:themeShade="80"/>
            </w:tcBorders>
            <w:noWrap/>
          </w:tcPr>
          <w:p w14:paraId="1A287B89" w14:textId="58427EAA" w:rsidR="005E7382" w:rsidRPr="00A80357" w:rsidRDefault="00A80357"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val="en-TT" w:eastAsia="sl-SI"/>
              </w:rPr>
            </w:pPr>
            <w:r w:rsidRPr="00A80357">
              <w:rPr>
                <w:rFonts w:ascii="Republika" w:eastAsia="Times New Roman" w:hAnsi="Republika" w:cs="Arial"/>
                <w:lang w:val="en-TT" w:eastAsia="sl-SI"/>
              </w:rPr>
              <w:t>Address</w:t>
            </w:r>
            <w:r w:rsidR="005E7382" w:rsidRPr="00A80357">
              <w:rPr>
                <w:rFonts w:ascii="Republika" w:eastAsia="Times New Roman" w:hAnsi="Republika" w:cs="Arial"/>
                <w:lang w:val="en-TT" w:eastAsia="sl-SI"/>
              </w:rPr>
              <w:t>:</w:t>
            </w:r>
          </w:p>
        </w:tc>
        <w:tc>
          <w:tcPr>
            <w:tcW w:w="5529" w:type="dxa"/>
            <w:tcBorders>
              <w:top w:val="single" w:sz="12" w:space="0" w:color="767171" w:themeColor="background2" w:themeShade="80"/>
              <w:right w:val="nil"/>
            </w:tcBorders>
            <w:noWrap/>
          </w:tcPr>
          <w:p w14:paraId="1E17F0D7" w14:textId="77777777" w:rsidR="005E7382" w:rsidRPr="00633FE0" w:rsidRDefault="00633FE0" w:rsidP="0079719C">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Pr>
                <w:rFonts w:ascii="Republika" w:hAnsi="Republika"/>
                <w:color w:val="111111"/>
              </w:rPr>
              <w:t>Vojkova cesta 61</w:t>
            </w:r>
          </w:p>
        </w:tc>
        <w:tc>
          <w:tcPr>
            <w:tcW w:w="425" w:type="dxa"/>
            <w:tcBorders>
              <w:top w:val="single" w:sz="12" w:space="0" w:color="767171" w:themeColor="background2" w:themeShade="80"/>
              <w:left w:val="nil"/>
            </w:tcBorders>
          </w:tcPr>
          <w:p w14:paraId="177F392E"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5E7382" w:rsidRPr="00190567" w14:paraId="371346CF"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Pr>
          <w:p w14:paraId="43CE98AD" w14:textId="77777777" w:rsidR="005E7382" w:rsidRPr="00E44F4D" w:rsidRDefault="005E7382" w:rsidP="0079719C">
            <w:pPr>
              <w:rPr>
                <w:rFonts w:ascii="Republika" w:hAnsi="Republika" w:cs="Arial"/>
                <w:b w:val="0"/>
              </w:rPr>
            </w:pPr>
          </w:p>
        </w:tc>
        <w:tc>
          <w:tcPr>
            <w:tcW w:w="2957" w:type="dxa"/>
            <w:noWrap/>
          </w:tcPr>
          <w:p w14:paraId="67C3ED9A" w14:textId="5000B03C" w:rsidR="005E7382" w:rsidRPr="00A80357"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val="en-TT" w:eastAsia="sl-SI"/>
              </w:rPr>
            </w:pPr>
            <w:r w:rsidRPr="00A80357">
              <w:rPr>
                <w:rFonts w:ascii="Republika" w:eastAsia="Times New Roman" w:hAnsi="Republika" w:cs="Arial"/>
                <w:lang w:val="en-TT" w:eastAsia="sl-SI"/>
              </w:rPr>
              <w:t>Tele</w:t>
            </w:r>
            <w:r w:rsidR="00A80357" w:rsidRPr="00A80357">
              <w:rPr>
                <w:rFonts w:ascii="Republika" w:eastAsia="Times New Roman" w:hAnsi="Republika" w:cs="Arial"/>
                <w:lang w:val="en-TT" w:eastAsia="sl-SI"/>
              </w:rPr>
              <w:t>ph</w:t>
            </w:r>
            <w:r w:rsidRPr="00A80357">
              <w:rPr>
                <w:rFonts w:ascii="Republika" w:eastAsia="Times New Roman" w:hAnsi="Republika" w:cs="Arial"/>
                <w:lang w:val="en-TT" w:eastAsia="sl-SI"/>
              </w:rPr>
              <w:t>on</w:t>
            </w:r>
            <w:r w:rsidR="00A80357" w:rsidRPr="00A80357">
              <w:rPr>
                <w:rFonts w:ascii="Republika" w:eastAsia="Times New Roman" w:hAnsi="Republika" w:cs="Arial"/>
                <w:lang w:val="en-TT" w:eastAsia="sl-SI"/>
              </w:rPr>
              <w:t>e</w:t>
            </w:r>
            <w:r w:rsidRPr="00A80357">
              <w:rPr>
                <w:rFonts w:ascii="Republika" w:eastAsia="Times New Roman" w:hAnsi="Republika" w:cs="Arial"/>
                <w:lang w:val="en-TT" w:eastAsia="sl-SI"/>
              </w:rPr>
              <w:t>:</w:t>
            </w:r>
          </w:p>
        </w:tc>
        <w:tc>
          <w:tcPr>
            <w:tcW w:w="5529" w:type="dxa"/>
            <w:tcBorders>
              <w:right w:val="nil"/>
            </w:tcBorders>
            <w:noWrap/>
          </w:tcPr>
          <w:p w14:paraId="627F1518" w14:textId="77777777" w:rsidR="005E7382" w:rsidRPr="00E44F4D" w:rsidRDefault="005E7382" w:rsidP="0079719C">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254AB3">
              <w:rPr>
                <w:rFonts w:ascii="Republika" w:eastAsia="Times New Roman" w:hAnsi="Republika" w:cs="Arial"/>
                <w:lang w:eastAsia="sl-SI"/>
              </w:rPr>
              <w:t>1000 Ljubljana</w:t>
            </w:r>
          </w:p>
        </w:tc>
        <w:tc>
          <w:tcPr>
            <w:tcW w:w="425" w:type="dxa"/>
            <w:tcBorders>
              <w:left w:val="nil"/>
            </w:tcBorders>
          </w:tcPr>
          <w:p w14:paraId="405925FE"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5E7382" w:rsidRPr="00190567" w14:paraId="14329B24"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Pr>
          <w:p w14:paraId="79903C40" w14:textId="77777777" w:rsidR="005E7382" w:rsidRPr="00E44F4D" w:rsidRDefault="005E7382" w:rsidP="0079719C">
            <w:pPr>
              <w:rPr>
                <w:rFonts w:ascii="Republika" w:hAnsi="Republika" w:cs="Arial"/>
                <w:b w:val="0"/>
              </w:rPr>
            </w:pPr>
          </w:p>
        </w:tc>
        <w:tc>
          <w:tcPr>
            <w:tcW w:w="2957" w:type="dxa"/>
            <w:noWrap/>
          </w:tcPr>
          <w:p w14:paraId="2D646746" w14:textId="1C514EA1" w:rsidR="005E7382" w:rsidRPr="00A80357" w:rsidRDefault="003641F1"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val="en-TT" w:eastAsia="sl-SI"/>
              </w:rPr>
            </w:pPr>
            <w:r>
              <w:rPr>
                <w:rFonts w:ascii="Republika" w:eastAsia="Times New Roman" w:hAnsi="Republika" w:cs="Arial"/>
                <w:lang w:val="en-TT" w:eastAsia="sl-SI"/>
              </w:rPr>
              <w:t>e</w:t>
            </w:r>
            <w:r w:rsidR="005E7382" w:rsidRPr="00A80357">
              <w:rPr>
                <w:rFonts w:ascii="Republika" w:eastAsia="Times New Roman" w:hAnsi="Republika" w:cs="Arial"/>
                <w:lang w:val="en-TT" w:eastAsia="sl-SI"/>
              </w:rPr>
              <w:t>-</w:t>
            </w:r>
            <w:r w:rsidR="00A80357" w:rsidRPr="00A80357">
              <w:rPr>
                <w:rFonts w:ascii="Republika" w:eastAsia="Times New Roman" w:hAnsi="Republika" w:cs="Arial"/>
                <w:lang w:val="en-TT" w:eastAsia="sl-SI"/>
              </w:rPr>
              <w:t>mail</w:t>
            </w:r>
            <w:r w:rsidR="005E7382" w:rsidRPr="00A80357">
              <w:rPr>
                <w:rFonts w:ascii="Republika" w:eastAsia="Times New Roman" w:hAnsi="Republika" w:cs="Arial"/>
                <w:lang w:val="en-TT" w:eastAsia="sl-SI"/>
              </w:rPr>
              <w:t>:</w:t>
            </w:r>
          </w:p>
        </w:tc>
        <w:tc>
          <w:tcPr>
            <w:tcW w:w="5529" w:type="dxa"/>
            <w:tcBorders>
              <w:right w:val="nil"/>
            </w:tcBorders>
            <w:noWrap/>
          </w:tcPr>
          <w:p w14:paraId="7FDAC45D" w14:textId="77777777" w:rsidR="005E7382" w:rsidRPr="00E44F4D" w:rsidRDefault="005E7382" w:rsidP="0079719C">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254AB3">
              <w:rPr>
                <w:rFonts w:ascii="Republika" w:eastAsia="Times New Roman" w:hAnsi="Republika" w:cs="Arial"/>
                <w:lang w:eastAsia="sl-SI"/>
              </w:rPr>
              <w:t>urszr@urszr.si</w:t>
            </w:r>
          </w:p>
        </w:tc>
        <w:tc>
          <w:tcPr>
            <w:tcW w:w="425" w:type="dxa"/>
            <w:tcBorders>
              <w:left w:val="nil"/>
            </w:tcBorders>
          </w:tcPr>
          <w:p w14:paraId="06AC1F1F" w14:textId="77777777"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5E7382" w:rsidRPr="00190567" w14:paraId="536AA3FE"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Borders>
              <w:bottom w:val="single" w:sz="4" w:space="0" w:color="999999" w:themeColor="text1" w:themeTint="66"/>
            </w:tcBorders>
          </w:tcPr>
          <w:p w14:paraId="7476745D" w14:textId="77777777" w:rsidR="005E7382" w:rsidRPr="00E44F4D" w:rsidRDefault="005E7382" w:rsidP="0079719C">
            <w:pPr>
              <w:rPr>
                <w:rFonts w:ascii="Republika" w:hAnsi="Republika" w:cs="Arial"/>
                <w:b w:val="0"/>
              </w:rPr>
            </w:pPr>
          </w:p>
        </w:tc>
        <w:tc>
          <w:tcPr>
            <w:tcW w:w="2957" w:type="dxa"/>
            <w:tcBorders>
              <w:bottom w:val="single" w:sz="4" w:space="0" w:color="999999" w:themeColor="text1" w:themeTint="66"/>
            </w:tcBorders>
            <w:noWrap/>
          </w:tcPr>
          <w:p w14:paraId="7F5B0E24" w14:textId="2730EE71" w:rsidR="005E7382" w:rsidRPr="00A80357" w:rsidRDefault="00A80357" w:rsidP="002B0638">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val="en-TT" w:eastAsia="sl-SI"/>
              </w:rPr>
            </w:pPr>
            <w:r w:rsidRPr="00A80357">
              <w:rPr>
                <w:rFonts w:ascii="Republika" w:eastAsia="Times New Roman" w:hAnsi="Republika" w:cs="Arial"/>
                <w:lang w:val="en-TT" w:eastAsia="sl-SI"/>
              </w:rPr>
              <w:t>Responsible person</w:t>
            </w:r>
            <w:r w:rsidR="005E7382" w:rsidRPr="00A80357">
              <w:rPr>
                <w:rFonts w:ascii="Republika" w:eastAsia="Times New Roman" w:hAnsi="Republika" w:cs="Arial"/>
                <w:lang w:val="en-TT" w:eastAsia="sl-SI"/>
              </w:rPr>
              <w:t>:</w:t>
            </w:r>
          </w:p>
        </w:tc>
        <w:tc>
          <w:tcPr>
            <w:tcW w:w="5954" w:type="dxa"/>
            <w:gridSpan w:val="2"/>
            <w:tcBorders>
              <w:bottom w:val="single" w:sz="4" w:space="0" w:color="999999" w:themeColor="text1" w:themeTint="66"/>
            </w:tcBorders>
            <w:noWrap/>
          </w:tcPr>
          <w:p w14:paraId="633A6CBE" w14:textId="7A7371A4" w:rsidR="005E7382" w:rsidRPr="00E44F4D" w:rsidRDefault="005E7382"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3D5FE2">
              <w:rPr>
                <w:rFonts w:ascii="Republika" w:eastAsia="Times New Roman" w:hAnsi="Republika" w:cs="Arial"/>
                <w:lang w:eastAsia="sl-SI"/>
              </w:rPr>
              <w:t>Leon Behin</w:t>
            </w:r>
            <w:r>
              <w:rPr>
                <w:rFonts w:ascii="Republika" w:eastAsia="Times New Roman" w:hAnsi="Republika" w:cs="Arial"/>
                <w:lang w:eastAsia="sl-SI"/>
              </w:rPr>
              <w:t xml:space="preserve">, </w:t>
            </w:r>
            <w:proofErr w:type="spellStart"/>
            <w:r w:rsidR="00A80357">
              <w:rPr>
                <w:rFonts w:ascii="Republika" w:eastAsia="Times New Roman" w:hAnsi="Republika" w:cs="Arial"/>
                <w:lang w:eastAsia="sl-SI"/>
              </w:rPr>
              <w:t>Director</w:t>
            </w:r>
            <w:proofErr w:type="spellEnd"/>
            <w:r w:rsidR="00A80357">
              <w:rPr>
                <w:rFonts w:ascii="Republika" w:eastAsia="Times New Roman" w:hAnsi="Republika" w:cs="Arial"/>
                <w:lang w:eastAsia="sl-SI"/>
              </w:rPr>
              <w:t>-General</w:t>
            </w:r>
          </w:p>
        </w:tc>
      </w:tr>
      <w:tr w:rsidR="00B12F34" w:rsidRPr="00190567" w14:paraId="4EFE1741"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tcBorders>
              <w:bottom w:val="single" w:sz="4" w:space="0" w:color="999999" w:themeColor="text1" w:themeTint="66"/>
            </w:tcBorders>
          </w:tcPr>
          <w:p w14:paraId="3D22217D" w14:textId="77777777" w:rsidR="00B12F34" w:rsidRPr="00E44F4D" w:rsidRDefault="00B12F34" w:rsidP="0079719C">
            <w:pPr>
              <w:rPr>
                <w:rFonts w:ascii="Republika" w:hAnsi="Republika" w:cs="Arial"/>
                <w:b w:val="0"/>
              </w:rPr>
            </w:pPr>
          </w:p>
        </w:tc>
        <w:tc>
          <w:tcPr>
            <w:tcW w:w="2957" w:type="dxa"/>
            <w:tcBorders>
              <w:bottom w:val="single" w:sz="4" w:space="0" w:color="999999" w:themeColor="text1" w:themeTint="66"/>
            </w:tcBorders>
            <w:noWrap/>
          </w:tcPr>
          <w:p w14:paraId="616B868F" w14:textId="7B109F4B" w:rsidR="00B12F34" w:rsidRPr="00A80357" w:rsidRDefault="00A80357"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val="en-IE" w:eastAsia="sl-SI"/>
              </w:rPr>
            </w:pPr>
            <w:r w:rsidRPr="00A80357">
              <w:rPr>
                <w:rFonts w:ascii="Republika" w:eastAsia="Times New Roman" w:hAnsi="Republika" w:cs="Arial"/>
                <w:lang w:val="en-IE" w:eastAsia="sl-SI"/>
              </w:rPr>
              <w:t>Contact and expert (name and surname, e-mail, telephone)</w:t>
            </w:r>
          </w:p>
        </w:tc>
        <w:tc>
          <w:tcPr>
            <w:tcW w:w="5954" w:type="dxa"/>
            <w:gridSpan w:val="2"/>
            <w:tcBorders>
              <w:bottom w:val="single" w:sz="4" w:space="0" w:color="999999" w:themeColor="text1" w:themeTint="66"/>
            </w:tcBorders>
            <w:noWrap/>
          </w:tcPr>
          <w:p w14:paraId="75160718" w14:textId="2CE89175" w:rsidR="00633FE0" w:rsidRPr="006861E9" w:rsidRDefault="00633FE0"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6861E9">
              <w:rPr>
                <w:rFonts w:ascii="Republika" w:eastAsia="Times New Roman" w:hAnsi="Republika" w:cs="Arial"/>
                <w:lang w:eastAsia="sl-SI"/>
              </w:rPr>
              <w:t xml:space="preserve">mag. </w:t>
            </w:r>
            <w:r w:rsidR="00CF3EA9" w:rsidRPr="006861E9">
              <w:rPr>
                <w:rFonts w:ascii="Republika" w:eastAsia="Times New Roman" w:hAnsi="Republika" w:cs="Arial"/>
                <w:lang w:eastAsia="sl-SI"/>
              </w:rPr>
              <w:t>Ma</w:t>
            </w:r>
            <w:r w:rsidRPr="006861E9">
              <w:rPr>
                <w:rFonts w:ascii="Republika" w:eastAsia="Times New Roman" w:hAnsi="Republika" w:cs="Arial"/>
                <w:lang w:eastAsia="sl-SI"/>
              </w:rPr>
              <w:t>rtin</w:t>
            </w:r>
            <w:r w:rsidR="00CF3EA9" w:rsidRPr="006861E9">
              <w:rPr>
                <w:rFonts w:ascii="Republika" w:eastAsia="Times New Roman" w:hAnsi="Republika" w:cs="Arial"/>
                <w:lang w:eastAsia="sl-SI"/>
              </w:rPr>
              <w:t xml:space="preserve"> Smodiš</w:t>
            </w:r>
            <w:r w:rsidRPr="006861E9">
              <w:rPr>
                <w:rFonts w:ascii="Republika" w:eastAsia="Times New Roman" w:hAnsi="Republika" w:cs="Arial"/>
                <w:lang w:eastAsia="sl-SI"/>
              </w:rPr>
              <w:t xml:space="preserve"> </w:t>
            </w:r>
          </w:p>
          <w:p w14:paraId="4FC8374B" w14:textId="580A3FEA" w:rsidR="00633FE0" w:rsidRPr="003D5FE2" w:rsidRDefault="006813A6" w:rsidP="0079719C">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hyperlink r:id="rId31" w:history="1">
              <w:r w:rsidR="008426DC" w:rsidRPr="00C003FB">
                <w:rPr>
                  <w:rStyle w:val="Hiperpovezava"/>
                  <w:rFonts w:ascii="Republika" w:hAnsi="Republika"/>
                </w:rPr>
                <w:t>martin.smodis@urszr.si</w:t>
              </w:r>
            </w:hyperlink>
            <w:r w:rsidR="008426DC">
              <w:rPr>
                <w:rFonts w:ascii="Republika" w:hAnsi="Republika"/>
              </w:rPr>
              <w:t xml:space="preserve">, </w:t>
            </w:r>
            <w:r w:rsidR="00EE5B2C">
              <w:rPr>
                <w:rFonts w:ascii="Republika" w:hAnsi="Republika"/>
              </w:rPr>
              <w:t xml:space="preserve">+386 </w:t>
            </w:r>
            <w:r w:rsidR="00FF7E59" w:rsidRPr="00FF7E59">
              <w:rPr>
                <w:rFonts w:ascii="Republika" w:eastAsia="Times New Roman" w:hAnsi="Republika" w:cs="Arial"/>
                <w:lang w:eastAsia="sl-SI"/>
              </w:rPr>
              <w:t xml:space="preserve">1 471 33 10 </w:t>
            </w:r>
            <w:proofErr w:type="spellStart"/>
            <w:r w:rsidR="001B3306">
              <w:rPr>
                <w:rFonts w:ascii="Republika" w:eastAsia="Times New Roman" w:hAnsi="Republika" w:cs="Arial"/>
                <w:lang w:eastAsia="sl-SI"/>
              </w:rPr>
              <w:t>or</w:t>
            </w:r>
            <w:proofErr w:type="spellEnd"/>
            <w:r w:rsidR="00FF7E59" w:rsidRPr="00FF7E59">
              <w:rPr>
                <w:rFonts w:ascii="Republika" w:eastAsia="Times New Roman" w:hAnsi="Republika" w:cs="Arial"/>
                <w:lang w:eastAsia="sl-SI"/>
              </w:rPr>
              <w:t xml:space="preserve"> </w:t>
            </w:r>
            <w:r w:rsidR="00EE5B2C">
              <w:rPr>
                <w:rFonts w:ascii="Republika" w:eastAsia="Times New Roman" w:hAnsi="Republika" w:cs="Arial"/>
                <w:lang w:eastAsia="sl-SI"/>
              </w:rPr>
              <w:t xml:space="preserve">+386 </w:t>
            </w:r>
            <w:r w:rsidR="00FF7E59" w:rsidRPr="00FF7E59">
              <w:rPr>
                <w:rFonts w:ascii="Republika" w:eastAsia="Times New Roman" w:hAnsi="Republika" w:cs="Arial"/>
                <w:lang w:eastAsia="sl-SI"/>
              </w:rPr>
              <w:t>2 535 22 01</w:t>
            </w:r>
          </w:p>
        </w:tc>
      </w:tr>
      <w:tr w:rsidR="005E7382" w:rsidRPr="00190567" w14:paraId="32F86406" w14:textId="77777777" w:rsidTr="00553093">
        <w:trPr>
          <w:trHeight w:val="389"/>
        </w:trPr>
        <w:tc>
          <w:tcPr>
            <w:cnfStyle w:val="001000000000" w:firstRow="0" w:lastRow="0" w:firstColumn="1" w:lastColumn="0" w:oddVBand="0" w:evenVBand="0" w:oddHBand="0" w:evenHBand="0" w:firstRowFirstColumn="0" w:firstRowLastColumn="0" w:lastRowFirstColumn="0" w:lastRowLastColumn="0"/>
            <w:tcW w:w="442" w:type="dxa"/>
            <w:tcBorders>
              <w:bottom w:val="single" w:sz="12" w:space="0" w:color="767171" w:themeColor="background2" w:themeShade="80"/>
            </w:tcBorders>
            <w:vAlign w:val="bottom"/>
          </w:tcPr>
          <w:p w14:paraId="04CEFEBF" w14:textId="77777777" w:rsidR="005E7382" w:rsidRPr="00E44F4D" w:rsidRDefault="0035244E" w:rsidP="0079719C">
            <w:pPr>
              <w:rPr>
                <w:rFonts w:ascii="Republika" w:hAnsi="Republika" w:cs="Arial"/>
                <w:b w:val="0"/>
              </w:rPr>
            </w:pPr>
            <w:r>
              <w:rPr>
                <w:rFonts w:ascii="Republika" w:hAnsi="Republika" w:cs="Arial"/>
                <w:b w:val="0"/>
              </w:rPr>
              <w:t>2</w:t>
            </w:r>
          </w:p>
        </w:tc>
        <w:tc>
          <w:tcPr>
            <w:tcW w:w="8911" w:type="dxa"/>
            <w:gridSpan w:val="3"/>
            <w:tcBorders>
              <w:bottom w:val="single" w:sz="12" w:space="0" w:color="767171" w:themeColor="background2" w:themeShade="80"/>
            </w:tcBorders>
            <w:noWrap/>
            <w:vAlign w:val="bottom"/>
          </w:tcPr>
          <w:p w14:paraId="140F889B" w14:textId="130174BA" w:rsidR="005E7382" w:rsidRPr="00EE5B2C" w:rsidRDefault="005E7382" w:rsidP="002B0638">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b/>
                <w:lang w:val="en-IE" w:eastAsia="sl-SI"/>
              </w:rPr>
            </w:pPr>
            <w:r w:rsidRPr="00EE5B2C">
              <w:rPr>
                <w:rFonts w:ascii="Republika" w:eastAsia="Times New Roman" w:hAnsi="Republika" w:cs="Arial"/>
                <w:b/>
                <w:lang w:val="en-IE" w:eastAsia="sl-SI"/>
              </w:rPr>
              <w:t>Ministr</w:t>
            </w:r>
            <w:r w:rsidR="00417B82" w:rsidRPr="00EE5B2C">
              <w:rPr>
                <w:rFonts w:ascii="Republika" w:eastAsia="Times New Roman" w:hAnsi="Republika" w:cs="Arial"/>
                <w:b/>
                <w:lang w:val="en-IE" w:eastAsia="sl-SI"/>
              </w:rPr>
              <w:t>y of Family, Labour, Social Affairs and Equal Opportunities</w:t>
            </w:r>
            <w:r w:rsidR="00974BF6" w:rsidRPr="00EE5B2C">
              <w:rPr>
                <w:rFonts w:ascii="Republika" w:eastAsia="Times New Roman" w:hAnsi="Republika" w:cs="Arial"/>
                <w:bCs/>
                <w:lang w:val="en-IE" w:eastAsia="sl-SI"/>
              </w:rPr>
              <w:t xml:space="preserve">, </w:t>
            </w:r>
            <w:r w:rsidR="00417B82" w:rsidRPr="00EE5B2C">
              <w:rPr>
                <w:rFonts w:ascii="Republika" w:eastAsia="Times New Roman" w:hAnsi="Republika" w:cs="Arial"/>
                <w:bCs/>
                <w:lang w:val="en-IE" w:eastAsia="sl-SI"/>
              </w:rPr>
              <w:t xml:space="preserve">responsible for the area of financing </w:t>
            </w:r>
            <w:r w:rsidR="009D252C">
              <w:rPr>
                <w:rFonts w:ascii="Republika" w:eastAsia="Times New Roman" w:hAnsi="Republika" w:cs="Arial"/>
                <w:bCs/>
                <w:lang w:val="en-IE" w:eastAsia="sl-SI"/>
              </w:rPr>
              <w:t xml:space="preserve">the </w:t>
            </w:r>
            <w:r w:rsidR="00417B82" w:rsidRPr="00EE5B2C">
              <w:rPr>
                <w:rFonts w:ascii="Republika" w:eastAsia="Times New Roman" w:hAnsi="Republika" w:cs="Arial"/>
                <w:bCs/>
                <w:lang w:val="en-IE" w:eastAsia="sl-SI"/>
              </w:rPr>
              <w:t xml:space="preserve">costs </w:t>
            </w:r>
            <w:r w:rsidR="009D252C">
              <w:rPr>
                <w:rFonts w:ascii="Republika" w:eastAsia="Times New Roman" w:hAnsi="Republika" w:cs="Arial"/>
                <w:bCs/>
                <w:lang w:val="en-IE" w:eastAsia="sl-SI"/>
              </w:rPr>
              <w:t xml:space="preserve">of staff working on </w:t>
            </w:r>
            <w:r w:rsidR="00417B82" w:rsidRPr="00EE5B2C">
              <w:rPr>
                <w:rFonts w:ascii="Republika" w:eastAsia="Times New Roman" w:hAnsi="Republika" w:cs="Arial"/>
                <w:bCs/>
                <w:lang w:val="en-IE" w:eastAsia="sl-SI"/>
              </w:rPr>
              <w:t>repair</w:t>
            </w:r>
            <w:r w:rsidR="009D252C">
              <w:rPr>
                <w:rFonts w:ascii="Republika" w:eastAsia="Times New Roman" w:hAnsi="Republika" w:cs="Arial"/>
                <w:bCs/>
                <w:lang w:val="en-IE" w:eastAsia="sl-SI"/>
              </w:rPr>
              <w:t>ing</w:t>
            </w:r>
            <w:r w:rsidR="00417B82" w:rsidRPr="00EE5B2C">
              <w:rPr>
                <w:rFonts w:ascii="Republika" w:eastAsia="Times New Roman" w:hAnsi="Republika" w:cs="Arial"/>
                <w:bCs/>
                <w:lang w:val="en-IE" w:eastAsia="sl-SI"/>
              </w:rPr>
              <w:t xml:space="preserve"> the damage suffered by </w:t>
            </w:r>
            <w:r w:rsidR="003641F1">
              <w:rPr>
                <w:rFonts w:ascii="Republika" w:eastAsia="Times New Roman" w:hAnsi="Republika" w:cs="Arial"/>
                <w:bCs/>
                <w:lang w:val="en-IE" w:eastAsia="sl-SI"/>
              </w:rPr>
              <w:t xml:space="preserve">the </w:t>
            </w:r>
            <w:r w:rsidR="00417B82" w:rsidRPr="00EE5B2C">
              <w:rPr>
                <w:rFonts w:ascii="Republika" w:eastAsia="Times New Roman" w:hAnsi="Republika" w:cs="Arial"/>
                <w:bCs/>
                <w:lang w:val="en-IE" w:eastAsia="sl-SI"/>
              </w:rPr>
              <w:t xml:space="preserve">employer </w:t>
            </w:r>
          </w:p>
        </w:tc>
      </w:tr>
      <w:tr w:rsidR="00A80357" w:rsidRPr="00190567" w14:paraId="6E0FEE25"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val="restart"/>
            <w:tcBorders>
              <w:top w:val="single" w:sz="12" w:space="0" w:color="767171" w:themeColor="background2" w:themeShade="80"/>
            </w:tcBorders>
          </w:tcPr>
          <w:p w14:paraId="7E21F91E" w14:textId="77777777" w:rsidR="00A80357" w:rsidRPr="00E44F4D" w:rsidRDefault="00A80357" w:rsidP="00A80357">
            <w:pPr>
              <w:rPr>
                <w:rFonts w:ascii="Republika" w:hAnsi="Republika" w:cs="Arial"/>
                <w:b w:val="0"/>
              </w:rPr>
            </w:pPr>
          </w:p>
        </w:tc>
        <w:tc>
          <w:tcPr>
            <w:tcW w:w="2957" w:type="dxa"/>
            <w:tcBorders>
              <w:top w:val="single" w:sz="12" w:space="0" w:color="767171" w:themeColor="background2" w:themeShade="80"/>
            </w:tcBorders>
            <w:noWrap/>
          </w:tcPr>
          <w:p w14:paraId="785EE3EA" w14:textId="5763CA6F"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A80357">
              <w:rPr>
                <w:rFonts w:ascii="Republika" w:eastAsia="Times New Roman" w:hAnsi="Republika" w:cs="Arial"/>
                <w:lang w:val="en-TT" w:eastAsia="sl-SI"/>
              </w:rPr>
              <w:t>Address:</w:t>
            </w:r>
          </w:p>
        </w:tc>
        <w:tc>
          <w:tcPr>
            <w:tcW w:w="5529" w:type="dxa"/>
            <w:tcBorders>
              <w:top w:val="single" w:sz="12" w:space="0" w:color="767171" w:themeColor="background2" w:themeShade="80"/>
              <w:right w:val="nil"/>
            </w:tcBorders>
            <w:noWrap/>
          </w:tcPr>
          <w:p w14:paraId="6B5A7720" w14:textId="77777777" w:rsidR="00A80357" w:rsidRPr="00E44F4D" w:rsidRDefault="00A80357" w:rsidP="00A80357">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4B3D4D">
              <w:rPr>
                <w:rFonts w:ascii="Republika" w:eastAsia="Times New Roman" w:hAnsi="Republika" w:cs="Arial"/>
                <w:lang w:eastAsia="sl-SI"/>
              </w:rPr>
              <w:t>Štukljeva cesta 44</w:t>
            </w:r>
          </w:p>
        </w:tc>
        <w:tc>
          <w:tcPr>
            <w:tcW w:w="425" w:type="dxa"/>
            <w:tcBorders>
              <w:top w:val="single" w:sz="12" w:space="0" w:color="767171" w:themeColor="background2" w:themeShade="80"/>
              <w:left w:val="nil"/>
            </w:tcBorders>
          </w:tcPr>
          <w:p w14:paraId="0898EEDB" w14:textId="77777777"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A80357" w:rsidRPr="00190567" w14:paraId="37CCEE99"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Pr>
          <w:p w14:paraId="742FF02F" w14:textId="77777777" w:rsidR="00A80357" w:rsidRPr="00E44F4D" w:rsidRDefault="00A80357" w:rsidP="00A80357">
            <w:pPr>
              <w:rPr>
                <w:rFonts w:ascii="Republika" w:hAnsi="Republika" w:cs="Arial"/>
                <w:b w:val="0"/>
              </w:rPr>
            </w:pPr>
          </w:p>
        </w:tc>
        <w:tc>
          <w:tcPr>
            <w:tcW w:w="2957" w:type="dxa"/>
            <w:noWrap/>
          </w:tcPr>
          <w:p w14:paraId="6E1E26E5" w14:textId="561CB260"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A80357">
              <w:rPr>
                <w:rFonts w:ascii="Republika" w:eastAsia="Times New Roman" w:hAnsi="Republika" w:cs="Arial"/>
                <w:lang w:val="en-TT" w:eastAsia="sl-SI"/>
              </w:rPr>
              <w:t>Telephone:</w:t>
            </w:r>
          </w:p>
        </w:tc>
        <w:tc>
          <w:tcPr>
            <w:tcW w:w="5529" w:type="dxa"/>
            <w:tcBorders>
              <w:right w:val="nil"/>
            </w:tcBorders>
            <w:noWrap/>
          </w:tcPr>
          <w:p w14:paraId="15C707B8" w14:textId="6F59D9A9" w:rsidR="00A80357" w:rsidRPr="00E44F4D" w:rsidRDefault="00EE5B2C" w:rsidP="00A80357">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Pr>
                <w:rFonts w:ascii="Republika" w:eastAsia="Times New Roman" w:hAnsi="Republika" w:cs="Arial"/>
                <w:lang w:eastAsia="sl-SI"/>
              </w:rPr>
              <w:t xml:space="preserve">+386 </w:t>
            </w:r>
            <w:r w:rsidR="00A80357" w:rsidRPr="004B3D4D">
              <w:rPr>
                <w:rFonts w:ascii="Republika" w:eastAsia="Times New Roman" w:hAnsi="Republika" w:cs="Arial"/>
                <w:lang w:eastAsia="sl-SI"/>
              </w:rPr>
              <w:t>1 369 77 00</w:t>
            </w:r>
          </w:p>
        </w:tc>
        <w:tc>
          <w:tcPr>
            <w:tcW w:w="425" w:type="dxa"/>
            <w:tcBorders>
              <w:left w:val="nil"/>
            </w:tcBorders>
          </w:tcPr>
          <w:p w14:paraId="0F7FE04F" w14:textId="77777777"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A80357" w:rsidRPr="00190567" w14:paraId="49341804"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Pr>
          <w:p w14:paraId="4BEA2A64" w14:textId="77777777" w:rsidR="00A80357" w:rsidRPr="00E44F4D" w:rsidRDefault="00A80357" w:rsidP="00A80357">
            <w:pPr>
              <w:rPr>
                <w:rFonts w:ascii="Republika" w:hAnsi="Republika" w:cs="Arial"/>
                <w:b w:val="0"/>
              </w:rPr>
            </w:pPr>
          </w:p>
        </w:tc>
        <w:tc>
          <w:tcPr>
            <w:tcW w:w="2957" w:type="dxa"/>
            <w:noWrap/>
          </w:tcPr>
          <w:p w14:paraId="71690AC1" w14:textId="6378F897" w:rsidR="00A80357" w:rsidRPr="00E44F4D" w:rsidRDefault="003641F1"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Pr>
                <w:rFonts w:ascii="Republika" w:eastAsia="Times New Roman" w:hAnsi="Republika" w:cs="Arial"/>
                <w:lang w:val="en-TT" w:eastAsia="sl-SI"/>
              </w:rPr>
              <w:t>e</w:t>
            </w:r>
            <w:r w:rsidR="00A80357" w:rsidRPr="00A80357">
              <w:rPr>
                <w:rFonts w:ascii="Republika" w:eastAsia="Times New Roman" w:hAnsi="Republika" w:cs="Arial"/>
                <w:lang w:val="en-TT" w:eastAsia="sl-SI"/>
              </w:rPr>
              <w:t>-mail:</w:t>
            </w:r>
          </w:p>
        </w:tc>
        <w:tc>
          <w:tcPr>
            <w:tcW w:w="5529" w:type="dxa"/>
            <w:tcBorders>
              <w:right w:val="nil"/>
            </w:tcBorders>
            <w:noWrap/>
          </w:tcPr>
          <w:p w14:paraId="65CE7271" w14:textId="77777777" w:rsidR="00A80357" w:rsidRPr="00E44F4D" w:rsidRDefault="00A80357" w:rsidP="00A80357">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4B3D4D">
              <w:rPr>
                <w:rFonts w:ascii="Republika" w:eastAsia="Times New Roman" w:hAnsi="Republika" w:cs="Arial"/>
                <w:lang w:eastAsia="sl-SI"/>
              </w:rPr>
              <w:t>gp.mddsz@gov.si</w:t>
            </w:r>
          </w:p>
        </w:tc>
        <w:tc>
          <w:tcPr>
            <w:tcW w:w="425" w:type="dxa"/>
            <w:tcBorders>
              <w:left w:val="nil"/>
            </w:tcBorders>
          </w:tcPr>
          <w:p w14:paraId="3C093B48" w14:textId="77777777"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A80357" w:rsidRPr="00190567" w14:paraId="5AF4C79A"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Borders>
              <w:bottom w:val="single" w:sz="4" w:space="0" w:color="999999" w:themeColor="text1" w:themeTint="66"/>
            </w:tcBorders>
          </w:tcPr>
          <w:p w14:paraId="6E8A29A4" w14:textId="77777777" w:rsidR="00A80357" w:rsidRPr="00E44F4D" w:rsidRDefault="00A80357" w:rsidP="00A80357">
            <w:pPr>
              <w:rPr>
                <w:rFonts w:ascii="Republika" w:hAnsi="Republika" w:cs="Arial"/>
                <w:b w:val="0"/>
              </w:rPr>
            </w:pPr>
          </w:p>
        </w:tc>
        <w:tc>
          <w:tcPr>
            <w:tcW w:w="2957" w:type="dxa"/>
            <w:tcBorders>
              <w:bottom w:val="single" w:sz="4" w:space="0" w:color="999999" w:themeColor="text1" w:themeTint="66"/>
            </w:tcBorders>
            <w:noWrap/>
          </w:tcPr>
          <w:p w14:paraId="456C70C3" w14:textId="6F62EDE9"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A80357">
              <w:rPr>
                <w:rFonts w:ascii="Republika" w:eastAsia="Times New Roman" w:hAnsi="Republika" w:cs="Arial"/>
                <w:lang w:val="en-TT" w:eastAsia="sl-SI"/>
              </w:rPr>
              <w:t>Responsible person:</w:t>
            </w:r>
          </w:p>
        </w:tc>
        <w:tc>
          <w:tcPr>
            <w:tcW w:w="5954" w:type="dxa"/>
            <w:gridSpan w:val="2"/>
            <w:tcBorders>
              <w:bottom w:val="single" w:sz="4" w:space="0" w:color="999999" w:themeColor="text1" w:themeTint="66"/>
            </w:tcBorders>
            <w:noWrap/>
          </w:tcPr>
          <w:p w14:paraId="6C2ED02A" w14:textId="6DA76438"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662459">
              <w:rPr>
                <w:rFonts w:ascii="Republika" w:eastAsia="Times New Roman" w:hAnsi="Republika" w:cs="Arial"/>
                <w:lang w:eastAsia="sl-SI"/>
              </w:rPr>
              <w:t xml:space="preserve">Igor </w:t>
            </w:r>
            <w:proofErr w:type="spellStart"/>
            <w:r w:rsidRPr="00662459">
              <w:rPr>
                <w:rFonts w:ascii="Republika" w:eastAsia="Times New Roman" w:hAnsi="Republika" w:cs="Arial"/>
                <w:lang w:eastAsia="sl-SI"/>
              </w:rPr>
              <w:t>Feketija</w:t>
            </w:r>
            <w:proofErr w:type="spellEnd"/>
            <w:r w:rsidRPr="005E7A7A">
              <w:rPr>
                <w:rFonts w:ascii="Republika" w:eastAsia="Times New Roman" w:hAnsi="Republika" w:cs="Arial"/>
                <w:lang w:eastAsia="sl-SI"/>
              </w:rPr>
              <w:t xml:space="preserve">, </w:t>
            </w:r>
            <w:r w:rsidR="00417B82" w:rsidRPr="009D252C">
              <w:rPr>
                <w:rFonts w:ascii="Republika" w:eastAsia="Times New Roman" w:hAnsi="Republika" w:cs="Arial"/>
                <w:lang w:val="en-AU" w:eastAsia="sl-SI"/>
              </w:rPr>
              <w:t>State Secretary</w:t>
            </w:r>
          </w:p>
        </w:tc>
      </w:tr>
      <w:tr w:rsidR="00A80357" w:rsidRPr="00190567" w14:paraId="7B5D098E"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tcBorders>
              <w:bottom w:val="single" w:sz="4" w:space="0" w:color="999999" w:themeColor="text1" w:themeTint="66"/>
            </w:tcBorders>
          </w:tcPr>
          <w:p w14:paraId="7B9A51F5" w14:textId="77777777" w:rsidR="00A80357" w:rsidRPr="00E44F4D" w:rsidRDefault="00A80357" w:rsidP="00A80357">
            <w:pPr>
              <w:rPr>
                <w:rFonts w:ascii="Republika" w:hAnsi="Republika" w:cs="Arial"/>
                <w:b w:val="0"/>
              </w:rPr>
            </w:pPr>
          </w:p>
        </w:tc>
        <w:tc>
          <w:tcPr>
            <w:tcW w:w="2957" w:type="dxa"/>
            <w:tcBorders>
              <w:bottom w:val="single" w:sz="4" w:space="0" w:color="999999" w:themeColor="text1" w:themeTint="66"/>
            </w:tcBorders>
            <w:noWrap/>
          </w:tcPr>
          <w:p w14:paraId="6A471D3C" w14:textId="65BA92D3" w:rsidR="00A80357" w:rsidRPr="005E7A7A"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A80357">
              <w:rPr>
                <w:rFonts w:ascii="Republika" w:eastAsia="Times New Roman" w:hAnsi="Republika" w:cs="Arial"/>
                <w:lang w:val="en-IE" w:eastAsia="sl-SI"/>
              </w:rPr>
              <w:t>Contact and expert (name and surname, e-mail, telephone)</w:t>
            </w:r>
          </w:p>
        </w:tc>
        <w:tc>
          <w:tcPr>
            <w:tcW w:w="5954" w:type="dxa"/>
            <w:gridSpan w:val="2"/>
            <w:tcBorders>
              <w:bottom w:val="single" w:sz="4" w:space="0" w:color="999999" w:themeColor="text1" w:themeTint="66"/>
            </w:tcBorders>
            <w:noWrap/>
          </w:tcPr>
          <w:p w14:paraId="4539831A" w14:textId="77777777" w:rsidR="00A80357"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Pr>
                <w:rFonts w:ascii="Republika" w:eastAsia="Times New Roman" w:hAnsi="Republika" w:cs="Arial"/>
                <w:lang w:eastAsia="sl-SI"/>
              </w:rPr>
              <w:t>Ni</w:t>
            </w:r>
            <w:r w:rsidRPr="005A6C37">
              <w:rPr>
                <w:rFonts w:ascii="Republika" w:eastAsia="Times New Roman" w:hAnsi="Republika" w:cs="Arial"/>
                <w:lang w:eastAsia="sl-SI"/>
              </w:rPr>
              <w:t>ka Juvan</w:t>
            </w:r>
          </w:p>
          <w:p w14:paraId="4A676365" w14:textId="00B91B07" w:rsidR="00A80357" w:rsidRPr="00662459" w:rsidRDefault="006813A6"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hyperlink r:id="rId32" w:history="1">
              <w:r w:rsidR="00A80357" w:rsidRPr="00643D34">
                <w:rPr>
                  <w:rStyle w:val="Hiperpovezava"/>
                  <w:rFonts w:ascii="Republika" w:eastAsia="Times New Roman" w:hAnsi="Republika" w:cs="Arial"/>
                  <w:color w:val="auto"/>
                  <w:u w:val="none"/>
                  <w:lang w:eastAsia="sl-SI"/>
                </w:rPr>
                <w:t>nika.juvan@gov.si</w:t>
              </w:r>
            </w:hyperlink>
            <w:r w:rsidR="00A80357" w:rsidRPr="00643D34">
              <w:rPr>
                <w:rFonts w:ascii="Republika" w:eastAsia="Times New Roman" w:hAnsi="Republika" w:cs="Arial"/>
                <w:lang w:eastAsia="sl-SI"/>
              </w:rPr>
              <w:t>,</w:t>
            </w:r>
            <w:r w:rsidR="00A80357">
              <w:rPr>
                <w:rFonts w:ascii="Republika" w:eastAsia="Times New Roman" w:hAnsi="Republika" w:cs="Arial"/>
                <w:lang w:eastAsia="sl-SI"/>
              </w:rPr>
              <w:t xml:space="preserve"> </w:t>
            </w:r>
            <w:r w:rsidR="00EE5B2C">
              <w:rPr>
                <w:rFonts w:ascii="Republika" w:eastAsia="Times New Roman" w:hAnsi="Republika" w:cs="Arial"/>
                <w:lang w:eastAsia="sl-SI"/>
              </w:rPr>
              <w:t xml:space="preserve">+386 </w:t>
            </w:r>
            <w:r w:rsidR="00A80357">
              <w:rPr>
                <w:rFonts w:ascii="Republika" w:eastAsia="Times New Roman" w:hAnsi="Republika" w:cs="Arial"/>
                <w:lang w:eastAsia="sl-SI"/>
              </w:rPr>
              <w:t>1 369 76 52</w:t>
            </w:r>
          </w:p>
        </w:tc>
      </w:tr>
      <w:tr w:rsidR="00A80357" w:rsidRPr="00190567" w14:paraId="3FFC58DF" w14:textId="77777777" w:rsidTr="00553093">
        <w:trPr>
          <w:trHeight w:val="417"/>
        </w:trPr>
        <w:tc>
          <w:tcPr>
            <w:cnfStyle w:val="001000000000" w:firstRow="0" w:lastRow="0" w:firstColumn="1" w:lastColumn="0" w:oddVBand="0" w:evenVBand="0" w:oddHBand="0" w:evenHBand="0" w:firstRowFirstColumn="0" w:firstRowLastColumn="0" w:lastRowFirstColumn="0" w:lastRowLastColumn="0"/>
            <w:tcW w:w="442" w:type="dxa"/>
            <w:tcBorders>
              <w:bottom w:val="single" w:sz="12" w:space="0" w:color="767171" w:themeColor="background2" w:themeShade="80"/>
            </w:tcBorders>
            <w:vAlign w:val="bottom"/>
          </w:tcPr>
          <w:p w14:paraId="3B44940F" w14:textId="77777777" w:rsidR="00A80357" w:rsidRPr="00E44F4D" w:rsidRDefault="00A80357" w:rsidP="00A80357">
            <w:pPr>
              <w:rPr>
                <w:rFonts w:ascii="Republika" w:hAnsi="Republika" w:cs="Arial"/>
                <w:b w:val="0"/>
              </w:rPr>
            </w:pPr>
            <w:r>
              <w:rPr>
                <w:rFonts w:ascii="Republika" w:hAnsi="Republika" w:cs="Arial"/>
                <w:b w:val="0"/>
              </w:rPr>
              <w:t>3</w:t>
            </w:r>
          </w:p>
        </w:tc>
        <w:tc>
          <w:tcPr>
            <w:tcW w:w="8911" w:type="dxa"/>
            <w:gridSpan w:val="3"/>
            <w:tcBorders>
              <w:bottom w:val="single" w:sz="12" w:space="0" w:color="767171" w:themeColor="background2" w:themeShade="80"/>
            </w:tcBorders>
            <w:noWrap/>
            <w:vAlign w:val="bottom"/>
          </w:tcPr>
          <w:p w14:paraId="50F0C682" w14:textId="5CBD7393" w:rsidR="00A80357" w:rsidRPr="00EE5B2C"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b/>
                <w:lang w:val="en-AU" w:eastAsia="sl-SI"/>
              </w:rPr>
            </w:pPr>
            <w:r w:rsidRPr="00EE5B2C">
              <w:rPr>
                <w:rFonts w:ascii="Republika" w:hAnsi="Republika" w:cs="Arial"/>
                <w:b/>
                <w:lang w:val="en-AU"/>
              </w:rPr>
              <w:t>Ministr</w:t>
            </w:r>
            <w:r w:rsidR="00EE5B2C" w:rsidRPr="00EE5B2C">
              <w:rPr>
                <w:rFonts w:ascii="Republika" w:hAnsi="Republika" w:cs="Arial"/>
                <w:b/>
                <w:lang w:val="en-AU"/>
              </w:rPr>
              <w:t>y of I</w:t>
            </w:r>
            <w:r w:rsidRPr="00EE5B2C">
              <w:rPr>
                <w:rFonts w:ascii="Republika" w:hAnsi="Republika" w:cs="Arial"/>
                <w:b/>
                <w:lang w:val="en-AU"/>
              </w:rPr>
              <w:t>nfrastru</w:t>
            </w:r>
            <w:r w:rsidR="00EE5B2C" w:rsidRPr="00EE5B2C">
              <w:rPr>
                <w:rFonts w:ascii="Republika" w:hAnsi="Republika" w:cs="Arial"/>
                <w:b/>
                <w:lang w:val="en-AU"/>
              </w:rPr>
              <w:t>c</w:t>
            </w:r>
            <w:r w:rsidRPr="00EE5B2C">
              <w:rPr>
                <w:rFonts w:ascii="Republika" w:hAnsi="Republika" w:cs="Arial"/>
                <w:b/>
                <w:lang w:val="en-AU"/>
              </w:rPr>
              <w:t>tur</w:t>
            </w:r>
            <w:r w:rsidR="00EE5B2C" w:rsidRPr="00EE5B2C">
              <w:rPr>
                <w:rFonts w:ascii="Republika" w:hAnsi="Republika" w:cs="Arial"/>
                <w:b/>
                <w:lang w:val="en-AU"/>
              </w:rPr>
              <w:t>e</w:t>
            </w:r>
            <w:r w:rsidRPr="00EE5B2C">
              <w:rPr>
                <w:rFonts w:ascii="Republika" w:hAnsi="Republika" w:cs="Arial"/>
                <w:bCs/>
                <w:lang w:val="en-AU"/>
              </w:rPr>
              <w:t>,</w:t>
            </w:r>
            <w:r w:rsidRPr="00EE5B2C">
              <w:rPr>
                <w:bCs/>
                <w:lang w:val="en-AU"/>
              </w:rPr>
              <w:t xml:space="preserve"> </w:t>
            </w:r>
            <w:r w:rsidR="00EE5B2C" w:rsidRPr="00EE5B2C">
              <w:rPr>
                <w:rFonts w:ascii="Republika" w:hAnsi="Republika"/>
                <w:bCs/>
                <w:lang w:val="en-AU"/>
              </w:rPr>
              <w:t>responsible for national transport infrastructure</w:t>
            </w:r>
            <w:r w:rsidR="00EE5B2C" w:rsidRPr="00EE5B2C">
              <w:rPr>
                <w:bCs/>
                <w:lang w:val="en-AU"/>
              </w:rPr>
              <w:t xml:space="preserve"> </w:t>
            </w:r>
          </w:p>
        </w:tc>
      </w:tr>
      <w:tr w:rsidR="00A80357" w:rsidRPr="00190567" w14:paraId="0DF295AC"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val="restart"/>
            <w:tcBorders>
              <w:top w:val="single" w:sz="12" w:space="0" w:color="767171" w:themeColor="background2" w:themeShade="80"/>
            </w:tcBorders>
          </w:tcPr>
          <w:p w14:paraId="4EEA2F37" w14:textId="77777777" w:rsidR="00A80357" w:rsidRPr="00E44F4D" w:rsidRDefault="00A80357" w:rsidP="00A80357">
            <w:pPr>
              <w:rPr>
                <w:rFonts w:ascii="Republika" w:hAnsi="Republika" w:cs="Arial"/>
                <w:b w:val="0"/>
              </w:rPr>
            </w:pPr>
          </w:p>
        </w:tc>
        <w:tc>
          <w:tcPr>
            <w:tcW w:w="2957" w:type="dxa"/>
            <w:tcBorders>
              <w:top w:val="single" w:sz="12" w:space="0" w:color="767171" w:themeColor="background2" w:themeShade="80"/>
            </w:tcBorders>
            <w:noWrap/>
          </w:tcPr>
          <w:p w14:paraId="09222068" w14:textId="7F78AB81"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A80357">
              <w:rPr>
                <w:rFonts w:ascii="Republika" w:eastAsia="Times New Roman" w:hAnsi="Republika" w:cs="Arial"/>
                <w:lang w:val="en-TT" w:eastAsia="sl-SI"/>
              </w:rPr>
              <w:t>Address:</w:t>
            </w:r>
          </w:p>
        </w:tc>
        <w:tc>
          <w:tcPr>
            <w:tcW w:w="5529" w:type="dxa"/>
            <w:tcBorders>
              <w:top w:val="single" w:sz="12" w:space="0" w:color="767171" w:themeColor="background2" w:themeShade="80"/>
              <w:right w:val="nil"/>
            </w:tcBorders>
            <w:noWrap/>
          </w:tcPr>
          <w:p w14:paraId="7D41FDEF" w14:textId="77777777" w:rsidR="00A80357" w:rsidRPr="00E44F4D" w:rsidRDefault="00A80357" w:rsidP="00A80357">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E44F4D">
              <w:rPr>
                <w:rFonts w:ascii="Republika" w:eastAsia="Times New Roman" w:hAnsi="Republika" w:cs="Arial"/>
                <w:lang w:eastAsia="sl-SI"/>
              </w:rPr>
              <w:t>Tržaška cesta 19, 1000 Ljubljana</w:t>
            </w:r>
          </w:p>
        </w:tc>
        <w:tc>
          <w:tcPr>
            <w:tcW w:w="425" w:type="dxa"/>
            <w:tcBorders>
              <w:top w:val="single" w:sz="12" w:space="0" w:color="767171" w:themeColor="background2" w:themeShade="80"/>
              <w:left w:val="nil"/>
            </w:tcBorders>
          </w:tcPr>
          <w:p w14:paraId="67B7B6F4" w14:textId="77777777"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A80357" w:rsidRPr="00190567" w14:paraId="2806A269"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Pr>
          <w:p w14:paraId="2E649198" w14:textId="77777777" w:rsidR="00A80357" w:rsidRPr="00E44F4D" w:rsidRDefault="00A80357" w:rsidP="00A80357">
            <w:pPr>
              <w:rPr>
                <w:rFonts w:ascii="Republika" w:hAnsi="Republika" w:cs="Arial"/>
                <w:b w:val="0"/>
              </w:rPr>
            </w:pPr>
          </w:p>
        </w:tc>
        <w:tc>
          <w:tcPr>
            <w:tcW w:w="2957" w:type="dxa"/>
            <w:noWrap/>
          </w:tcPr>
          <w:p w14:paraId="63325134" w14:textId="02A8EA84"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A80357">
              <w:rPr>
                <w:rFonts w:ascii="Republika" w:eastAsia="Times New Roman" w:hAnsi="Republika" w:cs="Arial"/>
                <w:lang w:val="en-TT" w:eastAsia="sl-SI"/>
              </w:rPr>
              <w:t>Telephone:</w:t>
            </w:r>
          </w:p>
        </w:tc>
        <w:tc>
          <w:tcPr>
            <w:tcW w:w="5529" w:type="dxa"/>
            <w:tcBorders>
              <w:right w:val="nil"/>
            </w:tcBorders>
            <w:noWrap/>
          </w:tcPr>
          <w:p w14:paraId="1C6221B1" w14:textId="78D37C54" w:rsidR="00A80357" w:rsidRPr="00E44F4D" w:rsidRDefault="00EE5B2C" w:rsidP="00A80357">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Pr>
                <w:rFonts w:ascii="Republika" w:eastAsia="Times New Roman" w:hAnsi="Republika" w:cs="Arial"/>
                <w:lang w:eastAsia="sl-SI"/>
              </w:rPr>
              <w:t xml:space="preserve">+386 </w:t>
            </w:r>
            <w:r w:rsidR="00A80357" w:rsidRPr="00E44F4D">
              <w:rPr>
                <w:rFonts w:ascii="Republika" w:eastAsia="Times New Roman" w:hAnsi="Republika" w:cs="Arial"/>
                <w:lang w:eastAsia="sl-SI"/>
              </w:rPr>
              <w:t>1 478 80 00</w:t>
            </w:r>
          </w:p>
        </w:tc>
        <w:tc>
          <w:tcPr>
            <w:tcW w:w="425" w:type="dxa"/>
            <w:tcBorders>
              <w:left w:val="nil"/>
            </w:tcBorders>
          </w:tcPr>
          <w:p w14:paraId="7BB3490E" w14:textId="77777777"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A80357" w:rsidRPr="00190567" w14:paraId="4340E61B"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Pr>
          <w:p w14:paraId="21916798" w14:textId="77777777" w:rsidR="00A80357" w:rsidRPr="00E44F4D" w:rsidRDefault="00A80357" w:rsidP="00A80357">
            <w:pPr>
              <w:rPr>
                <w:rFonts w:ascii="Republika" w:hAnsi="Republika" w:cs="Arial"/>
                <w:b w:val="0"/>
              </w:rPr>
            </w:pPr>
          </w:p>
        </w:tc>
        <w:tc>
          <w:tcPr>
            <w:tcW w:w="2957" w:type="dxa"/>
            <w:noWrap/>
          </w:tcPr>
          <w:p w14:paraId="623FF6B4" w14:textId="2F026844" w:rsidR="00A80357" w:rsidRPr="00E44F4D" w:rsidRDefault="003641F1"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Pr>
                <w:rFonts w:ascii="Republika" w:eastAsia="Times New Roman" w:hAnsi="Republika" w:cs="Arial"/>
                <w:lang w:val="en-TT" w:eastAsia="sl-SI"/>
              </w:rPr>
              <w:t>e</w:t>
            </w:r>
            <w:r w:rsidR="00A80357" w:rsidRPr="00A80357">
              <w:rPr>
                <w:rFonts w:ascii="Republika" w:eastAsia="Times New Roman" w:hAnsi="Republika" w:cs="Arial"/>
                <w:lang w:val="en-TT" w:eastAsia="sl-SI"/>
              </w:rPr>
              <w:t>-mail:</w:t>
            </w:r>
          </w:p>
        </w:tc>
        <w:tc>
          <w:tcPr>
            <w:tcW w:w="5529" w:type="dxa"/>
            <w:tcBorders>
              <w:right w:val="nil"/>
            </w:tcBorders>
            <w:noWrap/>
          </w:tcPr>
          <w:p w14:paraId="4AE831FB" w14:textId="77777777" w:rsidR="00A80357" w:rsidRPr="00E44F4D" w:rsidRDefault="006813A6" w:rsidP="00A80357">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hyperlink r:id="rId33" w:history="1">
              <w:r w:rsidR="00A80357" w:rsidRPr="00E44F4D">
                <w:rPr>
                  <w:rStyle w:val="Hiperpovezava"/>
                  <w:rFonts w:ascii="Republika" w:eastAsia="Times New Roman" w:hAnsi="Republika" w:cs="Arial"/>
                  <w:color w:val="auto"/>
                  <w:lang w:eastAsia="sl-SI"/>
                </w:rPr>
                <w:t>gp.mzi@gov.si</w:t>
              </w:r>
            </w:hyperlink>
            <w:r w:rsidR="00A80357" w:rsidRPr="00E44F4D">
              <w:rPr>
                <w:rFonts w:ascii="Republika" w:eastAsia="Times New Roman" w:hAnsi="Republika" w:cs="Arial"/>
                <w:lang w:eastAsia="sl-SI"/>
              </w:rPr>
              <w:t xml:space="preserve"> </w:t>
            </w:r>
          </w:p>
        </w:tc>
        <w:tc>
          <w:tcPr>
            <w:tcW w:w="425" w:type="dxa"/>
            <w:tcBorders>
              <w:left w:val="nil"/>
            </w:tcBorders>
          </w:tcPr>
          <w:p w14:paraId="48D234D0" w14:textId="77777777"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A80357" w:rsidRPr="00190567" w14:paraId="0AF6488E"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Borders>
              <w:bottom w:val="single" w:sz="4" w:space="0" w:color="999999" w:themeColor="text1" w:themeTint="66"/>
            </w:tcBorders>
          </w:tcPr>
          <w:p w14:paraId="2BC86BC8" w14:textId="77777777" w:rsidR="00A80357" w:rsidRPr="00E44F4D" w:rsidRDefault="00A80357" w:rsidP="00A80357">
            <w:pPr>
              <w:rPr>
                <w:rFonts w:ascii="Republika" w:hAnsi="Republika" w:cs="Arial"/>
                <w:b w:val="0"/>
              </w:rPr>
            </w:pPr>
          </w:p>
        </w:tc>
        <w:tc>
          <w:tcPr>
            <w:tcW w:w="2957" w:type="dxa"/>
            <w:tcBorders>
              <w:bottom w:val="single" w:sz="4" w:space="0" w:color="999999" w:themeColor="text1" w:themeTint="66"/>
            </w:tcBorders>
            <w:noWrap/>
          </w:tcPr>
          <w:p w14:paraId="42DBA68E" w14:textId="40B8DA4F"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A80357">
              <w:rPr>
                <w:rFonts w:ascii="Republika" w:eastAsia="Times New Roman" w:hAnsi="Republika" w:cs="Arial"/>
                <w:lang w:val="en-TT" w:eastAsia="sl-SI"/>
              </w:rPr>
              <w:t>Responsible person:</w:t>
            </w:r>
          </w:p>
        </w:tc>
        <w:tc>
          <w:tcPr>
            <w:tcW w:w="5954" w:type="dxa"/>
            <w:gridSpan w:val="2"/>
            <w:tcBorders>
              <w:bottom w:val="single" w:sz="4" w:space="0" w:color="999999" w:themeColor="text1" w:themeTint="66"/>
            </w:tcBorders>
            <w:noWrap/>
          </w:tcPr>
          <w:p w14:paraId="7F9179B0" w14:textId="44503805"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FB00FE">
              <w:rPr>
                <w:rFonts w:ascii="Republika" w:eastAsia="Times New Roman" w:hAnsi="Republika" w:cs="Arial"/>
                <w:lang w:eastAsia="sl-SI"/>
              </w:rPr>
              <w:t>mag. Andrej Rajh</w:t>
            </w:r>
            <w:r>
              <w:rPr>
                <w:rFonts w:ascii="Republika" w:eastAsia="Times New Roman" w:hAnsi="Republika" w:cs="Arial"/>
                <w:lang w:eastAsia="sl-SI"/>
              </w:rPr>
              <w:t xml:space="preserve">, </w:t>
            </w:r>
            <w:r w:rsidR="00EE5B2C" w:rsidRPr="009D252C">
              <w:rPr>
                <w:rFonts w:ascii="Republika" w:eastAsia="Times New Roman" w:hAnsi="Republika" w:cs="Arial"/>
                <w:lang w:val="en-IE" w:eastAsia="sl-SI"/>
              </w:rPr>
              <w:t>State Secretary</w:t>
            </w:r>
          </w:p>
        </w:tc>
      </w:tr>
      <w:tr w:rsidR="00A80357" w:rsidRPr="00190567" w14:paraId="518AC1CB"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tcBorders>
              <w:bottom w:val="single" w:sz="4" w:space="0" w:color="999999" w:themeColor="text1" w:themeTint="66"/>
            </w:tcBorders>
          </w:tcPr>
          <w:p w14:paraId="254A2D8E" w14:textId="77777777" w:rsidR="00A80357" w:rsidRPr="00E44F4D" w:rsidRDefault="00A80357" w:rsidP="00A80357">
            <w:pPr>
              <w:rPr>
                <w:rFonts w:ascii="Republika" w:hAnsi="Republika" w:cs="Arial"/>
                <w:b w:val="0"/>
              </w:rPr>
            </w:pPr>
          </w:p>
        </w:tc>
        <w:tc>
          <w:tcPr>
            <w:tcW w:w="2957" w:type="dxa"/>
            <w:tcBorders>
              <w:bottom w:val="single" w:sz="4" w:space="0" w:color="999999" w:themeColor="text1" w:themeTint="66"/>
            </w:tcBorders>
            <w:noWrap/>
          </w:tcPr>
          <w:p w14:paraId="29C25C61" w14:textId="0CECDE35" w:rsidR="00A80357" w:rsidRPr="00815398"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A80357">
              <w:rPr>
                <w:rFonts w:ascii="Republika" w:eastAsia="Times New Roman" w:hAnsi="Republika" w:cs="Arial"/>
                <w:lang w:val="en-IE" w:eastAsia="sl-SI"/>
              </w:rPr>
              <w:t>Contact and expert (name and surname, e-mail, telephone)</w:t>
            </w:r>
          </w:p>
        </w:tc>
        <w:tc>
          <w:tcPr>
            <w:tcW w:w="5954" w:type="dxa"/>
            <w:gridSpan w:val="2"/>
            <w:tcBorders>
              <w:bottom w:val="single" w:sz="4" w:space="0" w:color="999999" w:themeColor="text1" w:themeTint="66"/>
            </w:tcBorders>
            <w:noWrap/>
          </w:tcPr>
          <w:p w14:paraId="79121575" w14:textId="666BD6D1" w:rsidR="00A80357"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Pr>
                <w:rFonts w:ascii="Republika" w:eastAsia="Times New Roman" w:hAnsi="Republika" w:cs="Arial"/>
                <w:lang w:eastAsia="sl-SI"/>
              </w:rPr>
              <w:t>Nataša Štor Zagoričnik</w:t>
            </w:r>
          </w:p>
          <w:p w14:paraId="19660CF3" w14:textId="217B63C9" w:rsidR="00A80357" w:rsidRPr="00FB00FE" w:rsidRDefault="00EE5B2C"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Pr>
                <w:rFonts w:ascii="Republika" w:eastAsia="Times New Roman" w:hAnsi="Republika" w:cs="Arial"/>
                <w:lang w:eastAsia="sl-SI"/>
              </w:rPr>
              <w:t xml:space="preserve">+386 </w:t>
            </w:r>
            <w:r w:rsidR="00A80357" w:rsidRPr="00FB00FE">
              <w:rPr>
                <w:rFonts w:ascii="Republika" w:eastAsia="Times New Roman" w:hAnsi="Republika" w:cs="Arial"/>
                <w:lang w:eastAsia="sl-SI"/>
              </w:rPr>
              <w:t>1 478 80 00</w:t>
            </w:r>
          </w:p>
          <w:p w14:paraId="6FEC266B" w14:textId="1ABB873D" w:rsidR="00A80357" w:rsidRPr="00326D00"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Pr>
                <w:rFonts w:ascii="Republika" w:eastAsia="Times New Roman" w:hAnsi="Republika" w:cs="Arial"/>
                <w:lang w:eastAsia="sl-SI"/>
              </w:rPr>
              <w:t>n</w:t>
            </w:r>
            <w:r w:rsidRPr="00FB00FE">
              <w:rPr>
                <w:rFonts w:ascii="Republika" w:eastAsia="Times New Roman" w:hAnsi="Republika" w:cs="Arial"/>
                <w:lang w:eastAsia="sl-SI"/>
              </w:rPr>
              <w:t>atasa.</w:t>
            </w:r>
            <w:r>
              <w:rPr>
                <w:rFonts w:ascii="Republika" w:eastAsia="Times New Roman" w:hAnsi="Republika" w:cs="Arial"/>
                <w:lang w:eastAsia="sl-SI"/>
              </w:rPr>
              <w:t>s</w:t>
            </w:r>
            <w:r w:rsidRPr="00FB00FE">
              <w:rPr>
                <w:rFonts w:ascii="Republika" w:eastAsia="Times New Roman" w:hAnsi="Republika" w:cs="Arial"/>
                <w:lang w:eastAsia="sl-SI"/>
              </w:rPr>
              <w:t>tor-</w:t>
            </w:r>
            <w:r>
              <w:rPr>
                <w:rFonts w:ascii="Republika" w:eastAsia="Times New Roman" w:hAnsi="Republika" w:cs="Arial"/>
                <w:lang w:eastAsia="sl-SI"/>
              </w:rPr>
              <w:t>z</w:t>
            </w:r>
            <w:r w:rsidRPr="00FB00FE">
              <w:rPr>
                <w:rFonts w:ascii="Republika" w:eastAsia="Times New Roman" w:hAnsi="Republika" w:cs="Arial"/>
                <w:lang w:eastAsia="sl-SI"/>
              </w:rPr>
              <w:t>agoricnik@gov.si</w:t>
            </w:r>
          </w:p>
        </w:tc>
      </w:tr>
      <w:tr w:rsidR="00A80357" w:rsidRPr="00190567" w14:paraId="5430B746" w14:textId="77777777" w:rsidTr="00553093">
        <w:trPr>
          <w:trHeight w:val="415"/>
        </w:trPr>
        <w:tc>
          <w:tcPr>
            <w:cnfStyle w:val="001000000000" w:firstRow="0" w:lastRow="0" w:firstColumn="1" w:lastColumn="0" w:oddVBand="0" w:evenVBand="0" w:oddHBand="0" w:evenHBand="0" w:firstRowFirstColumn="0" w:firstRowLastColumn="0" w:lastRowFirstColumn="0" w:lastRowLastColumn="0"/>
            <w:tcW w:w="442" w:type="dxa"/>
            <w:tcBorders>
              <w:bottom w:val="single" w:sz="12" w:space="0" w:color="767171" w:themeColor="background2" w:themeShade="80"/>
            </w:tcBorders>
            <w:vAlign w:val="bottom"/>
          </w:tcPr>
          <w:p w14:paraId="53396A60" w14:textId="77777777" w:rsidR="00A80357" w:rsidRPr="00E44F4D" w:rsidRDefault="00A80357" w:rsidP="00A80357">
            <w:pPr>
              <w:rPr>
                <w:rFonts w:ascii="Republika" w:hAnsi="Republika" w:cs="Arial"/>
                <w:b w:val="0"/>
              </w:rPr>
            </w:pPr>
            <w:r>
              <w:rPr>
                <w:rFonts w:ascii="Republika" w:hAnsi="Republika" w:cs="Arial"/>
                <w:b w:val="0"/>
              </w:rPr>
              <w:t>4</w:t>
            </w:r>
          </w:p>
        </w:tc>
        <w:tc>
          <w:tcPr>
            <w:tcW w:w="8911" w:type="dxa"/>
            <w:gridSpan w:val="3"/>
            <w:tcBorders>
              <w:bottom w:val="single" w:sz="12" w:space="0" w:color="767171" w:themeColor="background2" w:themeShade="80"/>
            </w:tcBorders>
            <w:noWrap/>
            <w:vAlign w:val="bottom"/>
          </w:tcPr>
          <w:p w14:paraId="5CB2D8B6" w14:textId="2BAC0501" w:rsidR="00A80357" w:rsidRPr="00B51E0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b/>
                <w:lang w:val="en-IE" w:eastAsia="sl-SI"/>
              </w:rPr>
            </w:pPr>
            <w:r w:rsidRPr="00B51E0D">
              <w:rPr>
                <w:rFonts w:ascii="Republika" w:hAnsi="Republika" w:cs="Arial"/>
                <w:b/>
                <w:lang w:val="en-IE"/>
              </w:rPr>
              <w:t>Ministr</w:t>
            </w:r>
            <w:r w:rsidR="00EE5B2C" w:rsidRPr="00B51E0D">
              <w:rPr>
                <w:rFonts w:ascii="Republika" w:hAnsi="Republika" w:cs="Arial"/>
                <w:b/>
                <w:lang w:val="en-IE"/>
              </w:rPr>
              <w:t>y of the Environment, Climate and Energy</w:t>
            </w:r>
            <w:r w:rsidRPr="00B51E0D">
              <w:rPr>
                <w:rFonts w:ascii="Republika" w:hAnsi="Republika" w:cs="Arial"/>
                <w:bCs/>
                <w:lang w:val="en-IE"/>
              </w:rPr>
              <w:t xml:space="preserve">, </w:t>
            </w:r>
            <w:r w:rsidR="00EE5B2C" w:rsidRPr="00B51E0D">
              <w:rPr>
                <w:rFonts w:ascii="Republika" w:hAnsi="Republika" w:cs="Arial"/>
                <w:bCs/>
                <w:lang w:val="en-IE"/>
              </w:rPr>
              <w:t xml:space="preserve">responsible for the area of </w:t>
            </w:r>
            <w:r w:rsidR="00B51E0D" w:rsidRPr="00B51E0D">
              <w:rPr>
                <w:rFonts w:ascii="Republika" w:hAnsi="Republika" w:cs="Arial"/>
                <w:bCs/>
                <w:lang w:val="en-IE"/>
              </w:rPr>
              <w:t>re</w:t>
            </w:r>
            <w:r w:rsidR="009D252C">
              <w:rPr>
                <w:rFonts w:ascii="Republika" w:hAnsi="Republika" w:cs="Arial"/>
                <w:bCs/>
                <w:lang w:val="en-IE"/>
              </w:rPr>
              <w:t>storation</w:t>
            </w:r>
            <w:r w:rsidR="004A59BE">
              <w:rPr>
                <w:rFonts w:ascii="Republika" w:hAnsi="Republika" w:cs="Arial"/>
                <w:bCs/>
                <w:lang w:val="en-IE"/>
              </w:rPr>
              <w:t>/rehabilitation</w:t>
            </w:r>
            <w:r w:rsidR="009D252C">
              <w:rPr>
                <w:rFonts w:ascii="Republika" w:hAnsi="Republika" w:cs="Arial"/>
                <w:bCs/>
                <w:lang w:val="en-IE"/>
              </w:rPr>
              <w:t xml:space="preserve"> of </w:t>
            </w:r>
            <w:r w:rsidR="004A59BE">
              <w:rPr>
                <w:rFonts w:ascii="Republika" w:hAnsi="Republika" w:cs="Arial"/>
                <w:bCs/>
                <w:lang w:val="en-IE"/>
              </w:rPr>
              <w:t>polluted</w:t>
            </w:r>
            <w:r w:rsidR="009D252C">
              <w:rPr>
                <w:rFonts w:ascii="Republika" w:hAnsi="Republika" w:cs="Arial"/>
                <w:bCs/>
                <w:lang w:val="en-IE"/>
              </w:rPr>
              <w:t xml:space="preserve"> areas</w:t>
            </w:r>
            <w:r w:rsidR="00B51E0D" w:rsidRPr="00B51E0D">
              <w:rPr>
                <w:rFonts w:ascii="Republika" w:hAnsi="Republika" w:cs="Arial"/>
                <w:bCs/>
                <w:lang w:val="en-IE"/>
              </w:rPr>
              <w:t xml:space="preserve"> </w:t>
            </w:r>
          </w:p>
        </w:tc>
      </w:tr>
      <w:tr w:rsidR="00A80357" w:rsidRPr="00190567" w14:paraId="20B6379B"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val="restart"/>
            <w:tcBorders>
              <w:top w:val="single" w:sz="12" w:space="0" w:color="767171" w:themeColor="background2" w:themeShade="80"/>
            </w:tcBorders>
          </w:tcPr>
          <w:p w14:paraId="6BF3ED9D" w14:textId="77777777" w:rsidR="00A80357" w:rsidRPr="00E44F4D" w:rsidRDefault="00A80357" w:rsidP="00A80357">
            <w:pPr>
              <w:rPr>
                <w:rFonts w:ascii="Republika" w:hAnsi="Republika" w:cs="Arial"/>
                <w:b w:val="0"/>
              </w:rPr>
            </w:pPr>
          </w:p>
        </w:tc>
        <w:tc>
          <w:tcPr>
            <w:tcW w:w="2957" w:type="dxa"/>
            <w:tcBorders>
              <w:top w:val="single" w:sz="12" w:space="0" w:color="767171" w:themeColor="background2" w:themeShade="80"/>
            </w:tcBorders>
            <w:noWrap/>
          </w:tcPr>
          <w:p w14:paraId="07EFA38A" w14:textId="152601C0"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A80357">
              <w:rPr>
                <w:rFonts w:ascii="Republika" w:eastAsia="Times New Roman" w:hAnsi="Republika" w:cs="Arial"/>
                <w:lang w:val="en-TT" w:eastAsia="sl-SI"/>
              </w:rPr>
              <w:t>Address:</w:t>
            </w:r>
          </w:p>
        </w:tc>
        <w:tc>
          <w:tcPr>
            <w:tcW w:w="5529" w:type="dxa"/>
            <w:tcBorders>
              <w:top w:val="single" w:sz="12" w:space="0" w:color="767171" w:themeColor="background2" w:themeShade="80"/>
              <w:right w:val="nil"/>
            </w:tcBorders>
            <w:noWrap/>
          </w:tcPr>
          <w:p w14:paraId="0F619038" w14:textId="77777777" w:rsidR="00A80357" w:rsidRPr="00E44F4D" w:rsidRDefault="00A80357" w:rsidP="00A80357">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E44F4D">
              <w:rPr>
                <w:rFonts w:ascii="Republika" w:eastAsia="Times New Roman" w:hAnsi="Republika" w:cs="Arial"/>
                <w:lang w:eastAsia="sl-SI"/>
              </w:rPr>
              <w:t>Langusova ulica 4, 1000 Ljubljana</w:t>
            </w:r>
          </w:p>
        </w:tc>
        <w:tc>
          <w:tcPr>
            <w:tcW w:w="425" w:type="dxa"/>
            <w:tcBorders>
              <w:top w:val="single" w:sz="12" w:space="0" w:color="767171" w:themeColor="background2" w:themeShade="80"/>
              <w:left w:val="nil"/>
            </w:tcBorders>
          </w:tcPr>
          <w:p w14:paraId="2CE678D4" w14:textId="77777777"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A80357" w:rsidRPr="00190567" w14:paraId="2E2E2EE4"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Pr>
          <w:p w14:paraId="097FFFF1" w14:textId="77777777" w:rsidR="00A80357" w:rsidRPr="00E44F4D" w:rsidRDefault="00A80357" w:rsidP="00A80357">
            <w:pPr>
              <w:rPr>
                <w:rFonts w:ascii="Republika" w:hAnsi="Republika" w:cs="Arial"/>
                <w:b w:val="0"/>
              </w:rPr>
            </w:pPr>
          </w:p>
        </w:tc>
        <w:tc>
          <w:tcPr>
            <w:tcW w:w="2957" w:type="dxa"/>
            <w:noWrap/>
          </w:tcPr>
          <w:p w14:paraId="0E8A70BC" w14:textId="09C73FB6"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A80357">
              <w:rPr>
                <w:rFonts w:ascii="Republika" w:eastAsia="Times New Roman" w:hAnsi="Republika" w:cs="Arial"/>
                <w:lang w:val="en-TT" w:eastAsia="sl-SI"/>
              </w:rPr>
              <w:t>Telephone:</w:t>
            </w:r>
          </w:p>
        </w:tc>
        <w:tc>
          <w:tcPr>
            <w:tcW w:w="5529" w:type="dxa"/>
            <w:tcBorders>
              <w:right w:val="nil"/>
            </w:tcBorders>
            <w:noWrap/>
          </w:tcPr>
          <w:p w14:paraId="701387E7" w14:textId="1952032A" w:rsidR="00A80357" w:rsidRPr="00E44F4D" w:rsidRDefault="00EE5B2C" w:rsidP="00A80357">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Pr>
                <w:rFonts w:ascii="Republika" w:eastAsia="Times New Roman" w:hAnsi="Republika" w:cs="Arial"/>
                <w:lang w:eastAsia="sl-SI"/>
              </w:rPr>
              <w:t xml:space="preserve">+386 </w:t>
            </w:r>
            <w:r w:rsidR="00A80357" w:rsidRPr="00E44F4D">
              <w:rPr>
                <w:rFonts w:ascii="Republika" w:eastAsia="Times New Roman" w:hAnsi="Republika" w:cs="Arial"/>
                <w:lang w:eastAsia="sl-SI"/>
              </w:rPr>
              <w:t>1 478 82 00</w:t>
            </w:r>
          </w:p>
        </w:tc>
        <w:tc>
          <w:tcPr>
            <w:tcW w:w="425" w:type="dxa"/>
            <w:tcBorders>
              <w:left w:val="nil"/>
            </w:tcBorders>
          </w:tcPr>
          <w:p w14:paraId="38519E2E" w14:textId="77777777"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A80357" w:rsidRPr="00190567" w14:paraId="2CE168A1"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Pr>
          <w:p w14:paraId="3CC9B50C" w14:textId="77777777" w:rsidR="00A80357" w:rsidRPr="00E44F4D" w:rsidRDefault="00A80357" w:rsidP="00A80357">
            <w:pPr>
              <w:rPr>
                <w:rFonts w:ascii="Republika" w:hAnsi="Republika" w:cs="Arial"/>
                <w:b w:val="0"/>
              </w:rPr>
            </w:pPr>
          </w:p>
        </w:tc>
        <w:tc>
          <w:tcPr>
            <w:tcW w:w="2957" w:type="dxa"/>
            <w:noWrap/>
          </w:tcPr>
          <w:p w14:paraId="21336D7F" w14:textId="5F5B22E9" w:rsidR="00A80357" w:rsidRPr="00E44F4D" w:rsidRDefault="004A59BE"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Pr>
                <w:rFonts w:ascii="Republika" w:eastAsia="Times New Roman" w:hAnsi="Republika" w:cs="Arial"/>
                <w:lang w:val="en-TT" w:eastAsia="sl-SI"/>
              </w:rPr>
              <w:t>e</w:t>
            </w:r>
            <w:r w:rsidR="00A80357" w:rsidRPr="00A80357">
              <w:rPr>
                <w:rFonts w:ascii="Republika" w:eastAsia="Times New Roman" w:hAnsi="Republika" w:cs="Arial"/>
                <w:lang w:val="en-TT" w:eastAsia="sl-SI"/>
              </w:rPr>
              <w:t>-mail:</w:t>
            </w:r>
          </w:p>
        </w:tc>
        <w:tc>
          <w:tcPr>
            <w:tcW w:w="5529" w:type="dxa"/>
            <w:tcBorders>
              <w:right w:val="nil"/>
            </w:tcBorders>
            <w:noWrap/>
          </w:tcPr>
          <w:p w14:paraId="4CFC5656" w14:textId="77777777" w:rsidR="00A80357" w:rsidRPr="00E44F4D" w:rsidRDefault="006813A6" w:rsidP="00A80357">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hyperlink r:id="rId34" w:history="1">
              <w:r w:rsidR="00A80357" w:rsidRPr="00E44F4D">
                <w:rPr>
                  <w:rStyle w:val="Hiperpovezava"/>
                  <w:rFonts w:ascii="Republika" w:eastAsia="Times New Roman" w:hAnsi="Republika" w:cs="Arial"/>
                  <w:color w:val="auto"/>
                  <w:lang w:eastAsia="sl-SI"/>
                </w:rPr>
                <w:t>gp.mope@gov.si</w:t>
              </w:r>
            </w:hyperlink>
            <w:r w:rsidR="00A80357" w:rsidRPr="00E44F4D">
              <w:rPr>
                <w:rFonts w:ascii="Republika" w:eastAsia="Times New Roman" w:hAnsi="Republika" w:cs="Arial"/>
                <w:lang w:eastAsia="sl-SI"/>
              </w:rPr>
              <w:t xml:space="preserve"> </w:t>
            </w:r>
          </w:p>
        </w:tc>
        <w:tc>
          <w:tcPr>
            <w:tcW w:w="425" w:type="dxa"/>
            <w:tcBorders>
              <w:left w:val="nil"/>
            </w:tcBorders>
          </w:tcPr>
          <w:p w14:paraId="0788F9BC" w14:textId="77777777"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A80357" w:rsidRPr="00190567" w14:paraId="55A51F21"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Borders>
              <w:bottom w:val="single" w:sz="4" w:space="0" w:color="999999" w:themeColor="text1" w:themeTint="66"/>
            </w:tcBorders>
          </w:tcPr>
          <w:p w14:paraId="5E77BF54" w14:textId="77777777" w:rsidR="00A80357" w:rsidRPr="00E44F4D" w:rsidRDefault="00A80357" w:rsidP="00A80357">
            <w:pPr>
              <w:rPr>
                <w:rFonts w:ascii="Republika" w:hAnsi="Republika" w:cs="Arial"/>
                <w:b w:val="0"/>
              </w:rPr>
            </w:pPr>
          </w:p>
        </w:tc>
        <w:tc>
          <w:tcPr>
            <w:tcW w:w="2957" w:type="dxa"/>
            <w:tcBorders>
              <w:bottom w:val="single" w:sz="4" w:space="0" w:color="999999" w:themeColor="text1" w:themeTint="66"/>
            </w:tcBorders>
            <w:noWrap/>
          </w:tcPr>
          <w:p w14:paraId="32F3E75D" w14:textId="5784985B"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A80357">
              <w:rPr>
                <w:rFonts w:ascii="Republika" w:eastAsia="Times New Roman" w:hAnsi="Republika" w:cs="Arial"/>
                <w:lang w:val="en-TT" w:eastAsia="sl-SI"/>
              </w:rPr>
              <w:t>Responsible person:</w:t>
            </w:r>
          </w:p>
        </w:tc>
        <w:tc>
          <w:tcPr>
            <w:tcW w:w="5954" w:type="dxa"/>
            <w:gridSpan w:val="2"/>
            <w:tcBorders>
              <w:bottom w:val="single" w:sz="4" w:space="0" w:color="999999" w:themeColor="text1" w:themeTint="66"/>
            </w:tcBorders>
            <w:noWrap/>
          </w:tcPr>
          <w:p w14:paraId="51FF9933" w14:textId="65EB6EF8" w:rsidR="00A80357" w:rsidRPr="00B51E0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val="en-IE" w:eastAsia="sl-SI"/>
              </w:rPr>
            </w:pPr>
            <w:proofErr w:type="spellStart"/>
            <w:r w:rsidRPr="00B51E0D">
              <w:rPr>
                <w:rFonts w:ascii="Republika" w:eastAsia="Times New Roman" w:hAnsi="Republika" w:cs="Arial"/>
                <w:lang w:val="en-IE" w:eastAsia="sl-SI"/>
              </w:rPr>
              <w:t>Uroš</w:t>
            </w:r>
            <w:proofErr w:type="spellEnd"/>
            <w:r w:rsidRPr="00B51E0D">
              <w:rPr>
                <w:rFonts w:ascii="Republika" w:eastAsia="Times New Roman" w:hAnsi="Republika" w:cs="Arial"/>
                <w:lang w:val="en-IE" w:eastAsia="sl-SI"/>
              </w:rPr>
              <w:t xml:space="preserve"> </w:t>
            </w:r>
            <w:proofErr w:type="spellStart"/>
            <w:r w:rsidRPr="00B51E0D">
              <w:rPr>
                <w:rFonts w:ascii="Republika" w:eastAsia="Times New Roman" w:hAnsi="Republika" w:cs="Arial"/>
                <w:lang w:val="en-IE" w:eastAsia="sl-SI"/>
              </w:rPr>
              <w:t>Vajgl</w:t>
            </w:r>
            <w:proofErr w:type="spellEnd"/>
            <w:r w:rsidRPr="00B51E0D">
              <w:rPr>
                <w:rFonts w:ascii="Republika" w:eastAsia="Times New Roman" w:hAnsi="Republika" w:cs="Arial"/>
                <w:lang w:val="en-IE" w:eastAsia="sl-SI"/>
              </w:rPr>
              <w:t xml:space="preserve">, </w:t>
            </w:r>
            <w:r w:rsidR="00EE5B2C" w:rsidRPr="00B51E0D">
              <w:rPr>
                <w:rFonts w:ascii="Republika" w:eastAsia="Times New Roman" w:hAnsi="Republika" w:cs="Arial"/>
                <w:lang w:val="en-IE" w:eastAsia="sl-SI"/>
              </w:rPr>
              <w:t>State Secretary</w:t>
            </w:r>
          </w:p>
        </w:tc>
      </w:tr>
      <w:tr w:rsidR="00A80357" w:rsidRPr="00190567" w14:paraId="1714B2EB"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tcBorders>
              <w:bottom w:val="single" w:sz="4" w:space="0" w:color="999999" w:themeColor="text1" w:themeTint="66"/>
            </w:tcBorders>
          </w:tcPr>
          <w:p w14:paraId="3AA81A84" w14:textId="77777777" w:rsidR="00A80357" w:rsidRPr="00E44F4D" w:rsidRDefault="00A80357" w:rsidP="00A80357">
            <w:pPr>
              <w:rPr>
                <w:rFonts w:ascii="Republika" w:hAnsi="Republika" w:cs="Arial"/>
                <w:b w:val="0"/>
              </w:rPr>
            </w:pPr>
          </w:p>
        </w:tc>
        <w:tc>
          <w:tcPr>
            <w:tcW w:w="2957" w:type="dxa"/>
            <w:tcBorders>
              <w:bottom w:val="single" w:sz="4" w:space="0" w:color="999999" w:themeColor="text1" w:themeTint="66"/>
            </w:tcBorders>
            <w:noWrap/>
          </w:tcPr>
          <w:p w14:paraId="5E0E1883" w14:textId="67C8935C" w:rsidR="00A80357" w:rsidRPr="00815398"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A80357">
              <w:rPr>
                <w:rFonts w:ascii="Republika" w:eastAsia="Times New Roman" w:hAnsi="Republika" w:cs="Arial"/>
                <w:lang w:val="en-IE" w:eastAsia="sl-SI"/>
              </w:rPr>
              <w:t>Contact and expert (name and surname, e-mail, telephone)</w:t>
            </w:r>
          </w:p>
        </w:tc>
        <w:tc>
          <w:tcPr>
            <w:tcW w:w="5954" w:type="dxa"/>
            <w:gridSpan w:val="2"/>
            <w:tcBorders>
              <w:bottom w:val="single" w:sz="4" w:space="0" w:color="999999" w:themeColor="text1" w:themeTint="66"/>
            </w:tcBorders>
            <w:noWrap/>
          </w:tcPr>
          <w:p w14:paraId="5DCF3C45" w14:textId="77777777" w:rsidR="00A80357" w:rsidRDefault="00A80357" w:rsidP="00A80357">
            <w:pPr>
              <w:cnfStyle w:val="000000000000" w:firstRow="0" w:lastRow="0" w:firstColumn="0" w:lastColumn="0" w:oddVBand="0" w:evenVBand="0" w:oddHBand="0" w:evenHBand="0" w:firstRowFirstColumn="0" w:firstRowLastColumn="0" w:lastRowFirstColumn="0" w:lastRowLastColumn="0"/>
              <w:rPr>
                <w:rFonts w:ascii="Republika" w:hAnsi="Republika"/>
              </w:rPr>
            </w:pPr>
            <w:r w:rsidRPr="00633FE0">
              <w:rPr>
                <w:rFonts w:ascii="Republika" w:hAnsi="Republika"/>
              </w:rPr>
              <w:t>mag. Franc Lenarčič</w:t>
            </w:r>
          </w:p>
          <w:p w14:paraId="7248055F" w14:textId="77777777" w:rsidR="00A80357" w:rsidRDefault="00A80357" w:rsidP="00A80357">
            <w:pPr>
              <w:cnfStyle w:val="000000000000" w:firstRow="0" w:lastRow="0" w:firstColumn="0" w:lastColumn="0" w:oddVBand="0" w:evenVBand="0" w:oddHBand="0" w:evenHBand="0" w:firstRowFirstColumn="0" w:firstRowLastColumn="0" w:lastRowFirstColumn="0" w:lastRowLastColumn="0"/>
              <w:rPr>
                <w:rFonts w:ascii="Republika" w:hAnsi="Republika"/>
              </w:rPr>
            </w:pPr>
            <w:r>
              <w:rPr>
                <w:rFonts w:ascii="Republika" w:hAnsi="Republika"/>
              </w:rPr>
              <w:t>franc.lenarcic@gov.si</w:t>
            </w:r>
          </w:p>
          <w:p w14:paraId="5002F357" w14:textId="1D0554D5" w:rsidR="00A80357" w:rsidRDefault="00EE5B2C" w:rsidP="00A80357">
            <w:pPr>
              <w:cnfStyle w:val="000000000000" w:firstRow="0" w:lastRow="0" w:firstColumn="0" w:lastColumn="0" w:oddVBand="0" w:evenVBand="0" w:oddHBand="0" w:evenHBand="0" w:firstRowFirstColumn="0" w:firstRowLastColumn="0" w:lastRowFirstColumn="0" w:lastRowLastColumn="0"/>
              <w:rPr>
                <w:rFonts w:ascii="Republika" w:hAnsi="Republika"/>
              </w:rPr>
            </w:pPr>
            <w:r>
              <w:rPr>
                <w:rFonts w:ascii="Republika" w:hAnsi="Republika"/>
              </w:rPr>
              <w:t xml:space="preserve">+386 </w:t>
            </w:r>
            <w:r w:rsidR="00A80357">
              <w:rPr>
                <w:rFonts w:ascii="Republika" w:hAnsi="Republika"/>
              </w:rPr>
              <w:t>1 478 70 60</w:t>
            </w:r>
          </w:p>
          <w:p w14:paraId="1C3E24C1" w14:textId="77777777" w:rsidR="00A80357" w:rsidRPr="00633FE0"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A80357" w:rsidRPr="00190567" w14:paraId="71A8E3B9" w14:textId="77777777" w:rsidTr="00553093">
        <w:trPr>
          <w:trHeight w:val="402"/>
        </w:trPr>
        <w:tc>
          <w:tcPr>
            <w:cnfStyle w:val="001000000000" w:firstRow="0" w:lastRow="0" w:firstColumn="1" w:lastColumn="0" w:oddVBand="0" w:evenVBand="0" w:oddHBand="0" w:evenHBand="0" w:firstRowFirstColumn="0" w:firstRowLastColumn="0" w:lastRowFirstColumn="0" w:lastRowLastColumn="0"/>
            <w:tcW w:w="442" w:type="dxa"/>
            <w:tcBorders>
              <w:bottom w:val="single" w:sz="12" w:space="0" w:color="767171" w:themeColor="background2" w:themeShade="80"/>
            </w:tcBorders>
            <w:vAlign w:val="bottom"/>
          </w:tcPr>
          <w:p w14:paraId="10209AB2" w14:textId="77777777" w:rsidR="00A80357" w:rsidRPr="00E44F4D" w:rsidRDefault="00A80357" w:rsidP="00A80357">
            <w:pPr>
              <w:rPr>
                <w:rFonts w:ascii="Republika" w:hAnsi="Republika" w:cs="Arial"/>
                <w:b w:val="0"/>
              </w:rPr>
            </w:pPr>
            <w:r>
              <w:rPr>
                <w:rFonts w:ascii="Republika" w:hAnsi="Republika" w:cs="Arial"/>
                <w:b w:val="0"/>
              </w:rPr>
              <w:t>5</w:t>
            </w:r>
          </w:p>
        </w:tc>
        <w:tc>
          <w:tcPr>
            <w:tcW w:w="8911" w:type="dxa"/>
            <w:gridSpan w:val="3"/>
            <w:tcBorders>
              <w:bottom w:val="single" w:sz="12" w:space="0" w:color="767171" w:themeColor="background2" w:themeShade="80"/>
            </w:tcBorders>
            <w:noWrap/>
            <w:vAlign w:val="bottom"/>
          </w:tcPr>
          <w:p w14:paraId="4DDB506A" w14:textId="3DFFC68D" w:rsidR="00B51E0D" w:rsidRPr="00B51E0D" w:rsidRDefault="00A80357" w:rsidP="00B51E0D">
            <w:pPr>
              <w:cnfStyle w:val="000000000000" w:firstRow="0" w:lastRow="0" w:firstColumn="0" w:lastColumn="0" w:oddVBand="0" w:evenVBand="0" w:oddHBand="0" w:evenHBand="0" w:firstRowFirstColumn="0" w:firstRowLastColumn="0" w:lastRowFirstColumn="0" w:lastRowLastColumn="0"/>
              <w:rPr>
                <w:rFonts w:ascii="Republika" w:hAnsi="Republika" w:cs="Arial"/>
                <w:bCs/>
                <w:lang w:val="en-IE"/>
              </w:rPr>
            </w:pPr>
            <w:r w:rsidRPr="00B51E0D">
              <w:rPr>
                <w:rFonts w:ascii="Republika" w:hAnsi="Republika" w:cs="Arial"/>
                <w:b/>
                <w:lang w:val="en-IE"/>
              </w:rPr>
              <w:t>Ministr</w:t>
            </w:r>
            <w:r w:rsidR="00EE5B2C" w:rsidRPr="00B51E0D">
              <w:rPr>
                <w:rFonts w:ascii="Republika" w:hAnsi="Republika" w:cs="Arial"/>
                <w:b/>
                <w:lang w:val="en-IE"/>
              </w:rPr>
              <w:t>y of Natural Resources and Spatial Planning</w:t>
            </w:r>
            <w:r w:rsidRPr="00B51E0D">
              <w:rPr>
                <w:rFonts w:ascii="Republika" w:hAnsi="Republika" w:cs="Arial"/>
                <w:bCs/>
                <w:lang w:val="en-IE"/>
              </w:rPr>
              <w:t>,</w:t>
            </w:r>
            <w:r w:rsidRPr="00B51E0D">
              <w:rPr>
                <w:rFonts w:ascii="Republika" w:hAnsi="Republika" w:cs="Arial"/>
                <w:b/>
                <w:lang w:val="en-IE"/>
              </w:rPr>
              <w:t xml:space="preserve"> </w:t>
            </w:r>
            <w:r w:rsidR="00EE5B2C" w:rsidRPr="00B51E0D">
              <w:rPr>
                <w:rFonts w:ascii="Republika" w:hAnsi="Republika" w:cs="Arial"/>
                <w:bCs/>
                <w:lang w:val="en-IE"/>
              </w:rPr>
              <w:t>responsible for the water and wastewater sector</w:t>
            </w:r>
            <w:r w:rsidR="00B51E0D" w:rsidRPr="00B51E0D">
              <w:rPr>
                <w:rFonts w:ascii="Republika" w:hAnsi="Republika" w:cs="Arial"/>
                <w:bCs/>
                <w:lang w:val="en-IE"/>
              </w:rPr>
              <w:t>, for providing temporary accommodation and</w:t>
            </w:r>
            <w:r w:rsidR="00B51E0D">
              <w:rPr>
                <w:rFonts w:ascii="Republika" w:hAnsi="Republika" w:cs="Arial"/>
                <w:bCs/>
                <w:lang w:val="en-IE"/>
              </w:rPr>
              <w:t xml:space="preserve"> for</w:t>
            </w:r>
            <w:r w:rsidR="00B51E0D" w:rsidRPr="00B51E0D">
              <w:rPr>
                <w:rFonts w:ascii="Republika" w:hAnsi="Republika" w:cs="Arial"/>
                <w:bCs/>
                <w:lang w:val="en-IE"/>
              </w:rPr>
              <w:t xml:space="preserve"> securing preventive infrastructures a</w:t>
            </w:r>
            <w:r w:rsidR="00B51E0D">
              <w:rPr>
                <w:rFonts w:ascii="Republika" w:hAnsi="Republika" w:cs="Arial"/>
                <w:bCs/>
                <w:lang w:val="en-IE"/>
              </w:rPr>
              <w:t>s well as</w:t>
            </w:r>
            <w:r w:rsidR="00B51E0D" w:rsidRPr="00B51E0D">
              <w:rPr>
                <w:rFonts w:ascii="Republika" w:hAnsi="Republika" w:cs="Arial"/>
                <w:bCs/>
                <w:lang w:val="en-IE"/>
              </w:rPr>
              <w:t xml:space="preserve"> for </w:t>
            </w:r>
            <w:r w:rsidR="00B51E0D">
              <w:rPr>
                <w:rFonts w:ascii="Republika" w:hAnsi="Republika" w:cs="Arial"/>
                <w:bCs/>
                <w:lang w:val="en-IE"/>
              </w:rPr>
              <w:t>the</w:t>
            </w:r>
            <w:r w:rsidR="00B51E0D" w:rsidRPr="00B51E0D">
              <w:rPr>
                <w:rFonts w:ascii="Republika" w:hAnsi="Republika" w:cs="Arial"/>
                <w:bCs/>
                <w:lang w:val="en-IE"/>
              </w:rPr>
              <w:t xml:space="preserve"> projects for i</w:t>
            </w:r>
            <w:r w:rsidR="00B51E0D" w:rsidRPr="00B51E0D">
              <w:rPr>
                <w:rFonts w:ascii="Republika" w:hAnsi="Republika" w:cs="EUAlbertina"/>
                <w:color w:val="000000"/>
                <w:lang w:val="en-IE"/>
              </w:rPr>
              <w:t>mmediate restoration of affected natural zones to avoid immediate effects from soil erosion</w:t>
            </w:r>
          </w:p>
        </w:tc>
      </w:tr>
      <w:tr w:rsidR="00A80357" w:rsidRPr="00190567" w14:paraId="3BB11481"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val="restart"/>
            <w:tcBorders>
              <w:top w:val="single" w:sz="12" w:space="0" w:color="767171" w:themeColor="background2" w:themeShade="80"/>
            </w:tcBorders>
          </w:tcPr>
          <w:p w14:paraId="77351BA7" w14:textId="77777777" w:rsidR="00A80357" w:rsidRPr="00E44F4D" w:rsidRDefault="00A80357" w:rsidP="00A80357">
            <w:pPr>
              <w:rPr>
                <w:rFonts w:ascii="Republika" w:hAnsi="Republika" w:cs="Arial"/>
                <w:b w:val="0"/>
              </w:rPr>
            </w:pPr>
          </w:p>
        </w:tc>
        <w:tc>
          <w:tcPr>
            <w:tcW w:w="2957" w:type="dxa"/>
            <w:tcBorders>
              <w:top w:val="single" w:sz="12" w:space="0" w:color="767171" w:themeColor="background2" w:themeShade="80"/>
            </w:tcBorders>
            <w:noWrap/>
          </w:tcPr>
          <w:p w14:paraId="4B72C1CA" w14:textId="6F8FD6A3"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A80357">
              <w:rPr>
                <w:rFonts w:ascii="Republika" w:eastAsia="Times New Roman" w:hAnsi="Republika" w:cs="Arial"/>
                <w:lang w:val="en-TT" w:eastAsia="sl-SI"/>
              </w:rPr>
              <w:t>Address:</w:t>
            </w:r>
          </w:p>
        </w:tc>
        <w:tc>
          <w:tcPr>
            <w:tcW w:w="5529" w:type="dxa"/>
            <w:tcBorders>
              <w:top w:val="single" w:sz="12" w:space="0" w:color="767171" w:themeColor="background2" w:themeShade="80"/>
              <w:right w:val="nil"/>
            </w:tcBorders>
            <w:noWrap/>
          </w:tcPr>
          <w:p w14:paraId="0C81406C" w14:textId="77777777" w:rsidR="00A80357" w:rsidRPr="00E44F4D" w:rsidRDefault="00A80357" w:rsidP="00A80357">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E44F4D">
              <w:rPr>
                <w:rFonts w:ascii="Republika" w:eastAsia="Times New Roman" w:hAnsi="Republika" w:cs="Arial"/>
                <w:lang w:eastAsia="sl-SI"/>
              </w:rPr>
              <w:t>Dunajska cesta 48, 1000 Ljubljana</w:t>
            </w:r>
          </w:p>
        </w:tc>
        <w:tc>
          <w:tcPr>
            <w:tcW w:w="425" w:type="dxa"/>
            <w:tcBorders>
              <w:top w:val="single" w:sz="12" w:space="0" w:color="767171" w:themeColor="background2" w:themeShade="80"/>
              <w:left w:val="nil"/>
            </w:tcBorders>
          </w:tcPr>
          <w:p w14:paraId="55912123" w14:textId="77777777"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A80357" w:rsidRPr="00190567" w14:paraId="6B0D88C6"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Pr>
          <w:p w14:paraId="136C7C12" w14:textId="77777777" w:rsidR="00A80357" w:rsidRPr="00E44F4D" w:rsidRDefault="00A80357" w:rsidP="00A80357">
            <w:pPr>
              <w:rPr>
                <w:rFonts w:ascii="Republika" w:hAnsi="Republika" w:cs="Arial"/>
                <w:b w:val="0"/>
              </w:rPr>
            </w:pPr>
          </w:p>
        </w:tc>
        <w:tc>
          <w:tcPr>
            <w:tcW w:w="2957" w:type="dxa"/>
            <w:noWrap/>
          </w:tcPr>
          <w:p w14:paraId="43E084E6" w14:textId="740510C3"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A80357">
              <w:rPr>
                <w:rFonts w:ascii="Republika" w:eastAsia="Times New Roman" w:hAnsi="Republika" w:cs="Arial"/>
                <w:lang w:val="en-TT" w:eastAsia="sl-SI"/>
              </w:rPr>
              <w:t>Telephone:</w:t>
            </w:r>
          </w:p>
        </w:tc>
        <w:tc>
          <w:tcPr>
            <w:tcW w:w="5529" w:type="dxa"/>
            <w:tcBorders>
              <w:right w:val="nil"/>
            </w:tcBorders>
            <w:noWrap/>
          </w:tcPr>
          <w:p w14:paraId="1757348A" w14:textId="79297218" w:rsidR="00A80357" w:rsidRPr="00E44F4D" w:rsidRDefault="00B51E0D" w:rsidP="00A80357">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Pr>
                <w:rFonts w:ascii="Republika" w:eastAsia="Times New Roman" w:hAnsi="Republika" w:cs="Arial"/>
                <w:lang w:eastAsia="sl-SI"/>
              </w:rPr>
              <w:t xml:space="preserve">+386 </w:t>
            </w:r>
            <w:r w:rsidR="00A80357" w:rsidRPr="00E44F4D">
              <w:rPr>
                <w:rFonts w:ascii="Republika" w:eastAsia="Times New Roman" w:hAnsi="Republika" w:cs="Arial"/>
                <w:lang w:eastAsia="sl-SI"/>
              </w:rPr>
              <w:t>1 478 7</w:t>
            </w:r>
            <w:r w:rsidR="00A80357">
              <w:rPr>
                <w:rFonts w:ascii="Republika" w:eastAsia="Times New Roman" w:hAnsi="Republika" w:cs="Arial"/>
                <w:lang w:eastAsia="sl-SI"/>
              </w:rPr>
              <w:t>3</w:t>
            </w:r>
            <w:r w:rsidR="00A80357" w:rsidRPr="00E44F4D">
              <w:rPr>
                <w:rFonts w:ascii="Republika" w:eastAsia="Times New Roman" w:hAnsi="Republika" w:cs="Arial"/>
                <w:lang w:eastAsia="sl-SI"/>
              </w:rPr>
              <w:t xml:space="preserve"> </w:t>
            </w:r>
            <w:r w:rsidR="00A80357">
              <w:rPr>
                <w:rFonts w:ascii="Republika" w:eastAsia="Times New Roman" w:hAnsi="Republika" w:cs="Arial"/>
                <w:lang w:eastAsia="sl-SI"/>
              </w:rPr>
              <w:t>5</w:t>
            </w:r>
            <w:r w:rsidR="00A80357" w:rsidRPr="00E44F4D">
              <w:rPr>
                <w:rFonts w:ascii="Republika" w:eastAsia="Times New Roman" w:hAnsi="Republika" w:cs="Arial"/>
                <w:lang w:eastAsia="sl-SI"/>
              </w:rPr>
              <w:t>0</w:t>
            </w:r>
          </w:p>
        </w:tc>
        <w:tc>
          <w:tcPr>
            <w:tcW w:w="425" w:type="dxa"/>
            <w:tcBorders>
              <w:left w:val="nil"/>
            </w:tcBorders>
          </w:tcPr>
          <w:p w14:paraId="07874277" w14:textId="77777777"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A80357" w:rsidRPr="00190567" w14:paraId="1E402A69"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Pr>
          <w:p w14:paraId="014500F4" w14:textId="77777777" w:rsidR="00A80357" w:rsidRPr="00E44F4D" w:rsidRDefault="00A80357" w:rsidP="00A80357">
            <w:pPr>
              <w:rPr>
                <w:rFonts w:ascii="Republika" w:hAnsi="Republika" w:cs="Arial"/>
                <w:b w:val="0"/>
              </w:rPr>
            </w:pPr>
          </w:p>
        </w:tc>
        <w:tc>
          <w:tcPr>
            <w:tcW w:w="2957" w:type="dxa"/>
            <w:noWrap/>
          </w:tcPr>
          <w:p w14:paraId="4F424F35" w14:textId="17789557" w:rsidR="00A80357" w:rsidRPr="00E44F4D" w:rsidRDefault="004A59BE"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Pr>
                <w:rFonts w:ascii="Republika" w:eastAsia="Times New Roman" w:hAnsi="Republika" w:cs="Arial"/>
                <w:lang w:val="en-TT" w:eastAsia="sl-SI"/>
              </w:rPr>
              <w:t>e</w:t>
            </w:r>
            <w:r w:rsidR="00A80357" w:rsidRPr="00A80357">
              <w:rPr>
                <w:rFonts w:ascii="Republika" w:eastAsia="Times New Roman" w:hAnsi="Republika" w:cs="Arial"/>
                <w:lang w:val="en-TT" w:eastAsia="sl-SI"/>
              </w:rPr>
              <w:t>-mail:</w:t>
            </w:r>
          </w:p>
        </w:tc>
        <w:tc>
          <w:tcPr>
            <w:tcW w:w="5529" w:type="dxa"/>
            <w:tcBorders>
              <w:right w:val="nil"/>
            </w:tcBorders>
            <w:noWrap/>
          </w:tcPr>
          <w:p w14:paraId="3DE5716F" w14:textId="77777777" w:rsidR="00A80357" w:rsidRPr="00E44F4D" w:rsidRDefault="006813A6" w:rsidP="00A80357">
            <w:pPr>
              <w:jc w:val="left"/>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hyperlink r:id="rId35" w:history="1">
              <w:r w:rsidR="00A80357" w:rsidRPr="00E44F4D">
                <w:rPr>
                  <w:rStyle w:val="Hiperpovezava"/>
                  <w:rFonts w:ascii="Republika" w:eastAsia="Times New Roman" w:hAnsi="Republika" w:cs="Arial"/>
                  <w:color w:val="auto"/>
                  <w:lang w:eastAsia="sl-SI"/>
                </w:rPr>
                <w:t>gp.mnvp@gov.si</w:t>
              </w:r>
            </w:hyperlink>
            <w:r w:rsidR="00A80357" w:rsidRPr="00E44F4D">
              <w:rPr>
                <w:rFonts w:ascii="Republika" w:eastAsia="Times New Roman" w:hAnsi="Republika" w:cs="Arial"/>
                <w:lang w:eastAsia="sl-SI"/>
              </w:rPr>
              <w:t xml:space="preserve"> </w:t>
            </w:r>
          </w:p>
        </w:tc>
        <w:tc>
          <w:tcPr>
            <w:tcW w:w="425" w:type="dxa"/>
            <w:tcBorders>
              <w:left w:val="nil"/>
            </w:tcBorders>
          </w:tcPr>
          <w:p w14:paraId="263D71B6" w14:textId="77777777"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p>
        </w:tc>
      </w:tr>
      <w:tr w:rsidR="00A80357" w:rsidRPr="00190567" w14:paraId="5492FB2C"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vMerge/>
            <w:tcBorders>
              <w:bottom w:val="single" w:sz="4" w:space="0" w:color="999999" w:themeColor="text1" w:themeTint="66"/>
            </w:tcBorders>
          </w:tcPr>
          <w:p w14:paraId="1EA7C913" w14:textId="77777777" w:rsidR="00A80357" w:rsidRPr="00E44F4D" w:rsidRDefault="00A80357" w:rsidP="00A80357">
            <w:pPr>
              <w:rPr>
                <w:rFonts w:ascii="Republika" w:hAnsi="Republika" w:cs="Arial"/>
                <w:b w:val="0"/>
              </w:rPr>
            </w:pPr>
          </w:p>
        </w:tc>
        <w:tc>
          <w:tcPr>
            <w:tcW w:w="2957" w:type="dxa"/>
            <w:tcBorders>
              <w:bottom w:val="single" w:sz="4" w:space="0" w:color="999999" w:themeColor="text1" w:themeTint="66"/>
            </w:tcBorders>
            <w:noWrap/>
          </w:tcPr>
          <w:p w14:paraId="25D9A9F5" w14:textId="2503E79C"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A80357">
              <w:rPr>
                <w:rFonts w:ascii="Republika" w:eastAsia="Times New Roman" w:hAnsi="Republika" w:cs="Arial"/>
                <w:lang w:val="en-TT" w:eastAsia="sl-SI"/>
              </w:rPr>
              <w:t>Responsible person:</w:t>
            </w:r>
          </w:p>
        </w:tc>
        <w:tc>
          <w:tcPr>
            <w:tcW w:w="5954" w:type="dxa"/>
            <w:gridSpan w:val="2"/>
            <w:tcBorders>
              <w:bottom w:val="single" w:sz="4" w:space="0" w:color="999999" w:themeColor="text1" w:themeTint="66"/>
            </w:tcBorders>
            <w:noWrap/>
          </w:tcPr>
          <w:p w14:paraId="2A59DD7E" w14:textId="4AF04722" w:rsidR="00A80357" w:rsidRPr="00E44F4D"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3E55F4">
              <w:rPr>
                <w:rFonts w:ascii="Republika" w:eastAsia="Times New Roman" w:hAnsi="Republika" w:cs="Arial"/>
                <w:lang w:eastAsia="sl-SI"/>
              </w:rPr>
              <w:t xml:space="preserve">dr. Lidija </w:t>
            </w:r>
            <w:proofErr w:type="spellStart"/>
            <w:r w:rsidRPr="003E55F4">
              <w:rPr>
                <w:rFonts w:ascii="Republika" w:eastAsia="Times New Roman" w:hAnsi="Republika" w:cs="Arial"/>
                <w:lang w:eastAsia="sl-SI"/>
              </w:rPr>
              <w:t>Kegljevič</w:t>
            </w:r>
            <w:proofErr w:type="spellEnd"/>
            <w:r w:rsidRPr="003E55F4">
              <w:rPr>
                <w:rFonts w:ascii="Republika" w:eastAsia="Times New Roman" w:hAnsi="Republika" w:cs="Arial"/>
                <w:lang w:eastAsia="sl-SI"/>
              </w:rPr>
              <w:t xml:space="preserve"> Zagorc</w:t>
            </w:r>
            <w:r>
              <w:rPr>
                <w:rFonts w:ascii="Republika" w:eastAsia="Times New Roman" w:hAnsi="Republika" w:cs="Arial"/>
                <w:lang w:eastAsia="sl-SI"/>
              </w:rPr>
              <w:t xml:space="preserve">, </w:t>
            </w:r>
            <w:r w:rsidR="00B51E0D" w:rsidRPr="00B51E0D">
              <w:rPr>
                <w:rFonts w:ascii="Republika" w:eastAsia="Times New Roman" w:hAnsi="Republika" w:cs="Arial"/>
                <w:lang w:val="en-IE" w:eastAsia="sl-SI"/>
              </w:rPr>
              <w:t>State Secretary</w:t>
            </w:r>
          </w:p>
        </w:tc>
      </w:tr>
      <w:tr w:rsidR="00A80357" w:rsidRPr="006861E9" w14:paraId="52BAF06A" w14:textId="77777777" w:rsidTr="00553093">
        <w:trPr>
          <w:trHeight w:val="247"/>
        </w:trPr>
        <w:tc>
          <w:tcPr>
            <w:cnfStyle w:val="001000000000" w:firstRow="0" w:lastRow="0" w:firstColumn="1" w:lastColumn="0" w:oddVBand="0" w:evenVBand="0" w:oddHBand="0" w:evenHBand="0" w:firstRowFirstColumn="0" w:firstRowLastColumn="0" w:lastRowFirstColumn="0" w:lastRowLastColumn="0"/>
            <w:tcW w:w="442" w:type="dxa"/>
            <w:tcBorders>
              <w:bottom w:val="single" w:sz="4" w:space="0" w:color="999999" w:themeColor="text1" w:themeTint="66"/>
            </w:tcBorders>
          </w:tcPr>
          <w:p w14:paraId="25BA9D01" w14:textId="77777777" w:rsidR="00A80357" w:rsidRPr="006861E9" w:rsidRDefault="00A80357" w:rsidP="00A80357">
            <w:pPr>
              <w:rPr>
                <w:rFonts w:ascii="Republika" w:hAnsi="Republika" w:cs="Arial"/>
                <w:b w:val="0"/>
              </w:rPr>
            </w:pPr>
          </w:p>
        </w:tc>
        <w:tc>
          <w:tcPr>
            <w:tcW w:w="2957" w:type="dxa"/>
            <w:tcBorders>
              <w:bottom w:val="single" w:sz="4" w:space="0" w:color="999999" w:themeColor="text1" w:themeTint="66"/>
            </w:tcBorders>
            <w:noWrap/>
          </w:tcPr>
          <w:p w14:paraId="0325F6ED" w14:textId="1CF3C4B0" w:rsidR="00A80357" w:rsidRPr="006861E9"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cs="Arial"/>
                <w:lang w:eastAsia="sl-SI"/>
              </w:rPr>
            </w:pPr>
            <w:r w:rsidRPr="00A80357">
              <w:rPr>
                <w:rFonts w:ascii="Republika" w:eastAsia="Times New Roman" w:hAnsi="Republika" w:cs="Arial"/>
                <w:lang w:val="en-IE" w:eastAsia="sl-SI"/>
              </w:rPr>
              <w:t>Contact and expert (name and surname, e-mail, telephone)</w:t>
            </w:r>
          </w:p>
        </w:tc>
        <w:tc>
          <w:tcPr>
            <w:tcW w:w="5954" w:type="dxa"/>
            <w:gridSpan w:val="2"/>
            <w:tcBorders>
              <w:bottom w:val="single" w:sz="4" w:space="0" w:color="999999" w:themeColor="text1" w:themeTint="66"/>
            </w:tcBorders>
            <w:noWrap/>
          </w:tcPr>
          <w:p w14:paraId="627E811E" w14:textId="77777777" w:rsidR="00A80357" w:rsidRPr="006861E9" w:rsidRDefault="00A80357"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rPr>
            </w:pPr>
            <w:r w:rsidRPr="006861E9">
              <w:rPr>
                <w:rFonts w:ascii="Republika" w:eastAsia="Times New Roman" w:hAnsi="Republika"/>
              </w:rPr>
              <w:t>Ervin Vivoda</w:t>
            </w:r>
          </w:p>
          <w:p w14:paraId="2A2C3D62" w14:textId="77777777" w:rsidR="00A80357" w:rsidRPr="006861E9" w:rsidRDefault="006813A6" w:rsidP="00A80357">
            <w:pPr>
              <w:cnfStyle w:val="000000000000" w:firstRow="0" w:lastRow="0" w:firstColumn="0" w:lastColumn="0" w:oddVBand="0" w:evenVBand="0" w:oddHBand="0" w:evenHBand="0" w:firstRowFirstColumn="0" w:firstRowLastColumn="0" w:lastRowFirstColumn="0" w:lastRowLastColumn="0"/>
              <w:rPr>
                <w:rFonts w:ascii="Republika" w:eastAsia="Times New Roman" w:hAnsi="Republika"/>
              </w:rPr>
            </w:pPr>
            <w:hyperlink r:id="rId36" w:history="1">
              <w:r w:rsidR="00A80357" w:rsidRPr="006861E9">
                <w:rPr>
                  <w:rStyle w:val="Hiperpovezava"/>
                  <w:rFonts w:ascii="Republika" w:eastAsia="Times New Roman" w:hAnsi="Republika"/>
                  <w:color w:val="auto"/>
                  <w:u w:val="none"/>
                </w:rPr>
                <w:t>ervin.vivoda@gov.si</w:t>
              </w:r>
            </w:hyperlink>
          </w:p>
          <w:p w14:paraId="7E3BAF24" w14:textId="54D3E2C7" w:rsidR="00A80357" w:rsidRPr="006861E9" w:rsidRDefault="00B51E0D" w:rsidP="00A80357">
            <w:pPr>
              <w:cnfStyle w:val="000000000000" w:firstRow="0" w:lastRow="0" w:firstColumn="0" w:lastColumn="0" w:oddVBand="0" w:evenVBand="0" w:oddHBand="0" w:evenHBand="0" w:firstRowFirstColumn="0" w:firstRowLastColumn="0" w:lastRowFirstColumn="0" w:lastRowLastColumn="0"/>
              <w:rPr>
                <w:rFonts w:eastAsia="Times New Roman"/>
              </w:rPr>
            </w:pPr>
            <w:r>
              <w:rPr>
                <w:rFonts w:ascii="Republika" w:eastAsia="Times New Roman" w:hAnsi="Republika"/>
              </w:rPr>
              <w:t xml:space="preserve">+386 </w:t>
            </w:r>
            <w:r w:rsidR="00A80357" w:rsidRPr="006861E9">
              <w:rPr>
                <w:rFonts w:ascii="Republika" w:eastAsia="Times New Roman" w:hAnsi="Republika"/>
              </w:rPr>
              <w:t>1 478 72 34</w:t>
            </w:r>
          </w:p>
        </w:tc>
      </w:tr>
    </w:tbl>
    <w:p w14:paraId="68A5E18E" w14:textId="77777777" w:rsidR="005E7382" w:rsidRDefault="005E7382" w:rsidP="00450B22">
      <w:pPr>
        <w:spacing w:after="0"/>
        <w:rPr>
          <w:rFonts w:ascii="Republika" w:eastAsia="Times New Roman" w:hAnsi="Republika" w:cs="Arial"/>
          <w:lang w:eastAsia="sl-SI"/>
        </w:rPr>
      </w:pPr>
    </w:p>
    <w:p w14:paraId="3ECAF6A1" w14:textId="77777777" w:rsidR="0000734D" w:rsidRPr="00F0563B" w:rsidRDefault="0000734D" w:rsidP="00450B22">
      <w:pPr>
        <w:spacing w:after="0"/>
        <w:rPr>
          <w:rFonts w:ascii="Republika" w:hAnsi="Republika" w:cs="Arial"/>
          <w:u w:val="single"/>
          <w:lang w:val="en-IE"/>
        </w:rPr>
      </w:pPr>
    </w:p>
    <w:p w14:paraId="0B644380" w14:textId="53ECA0D2" w:rsidR="00005D89" w:rsidRPr="00F0563B" w:rsidRDefault="00583530" w:rsidP="00D17408">
      <w:pPr>
        <w:pStyle w:val="Naslov2"/>
        <w:rPr>
          <w:lang w:val="en-IE"/>
        </w:rPr>
      </w:pPr>
      <w:bookmarkStart w:id="26" w:name="_Toc176174607"/>
      <w:r w:rsidRPr="00F0563B">
        <w:rPr>
          <w:lang w:val="en-IE"/>
        </w:rPr>
        <w:t>2.</w:t>
      </w:r>
      <w:r w:rsidR="00400811" w:rsidRPr="00F0563B">
        <w:rPr>
          <w:lang w:val="en-IE"/>
        </w:rPr>
        <w:t xml:space="preserve">5 </w:t>
      </w:r>
      <w:r w:rsidR="001B3306" w:rsidRPr="00F0563B">
        <w:rPr>
          <w:lang w:val="en-IE"/>
        </w:rPr>
        <w:t>Beneficiaries</w:t>
      </w:r>
      <w:bookmarkEnd w:id="26"/>
    </w:p>
    <w:p w14:paraId="207E4424" w14:textId="77777777" w:rsidR="006E70BA" w:rsidRPr="00F0563B" w:rsidRDefault="006E70BA" w:rsidP="00450B22">
      <w:pPr>
        <w:spacing w:after="0"/>
        <w:rPr>
          <w:rFonts w:ascii="Republika" w:hAnsi="Republika" w:cs="Arial"/>
          <w:lang w:val="en-IE"/>
        </w:rPr>
      </w:pPr>
    </w:p>
    <w:p w14:paraId="2708ED39" w14:textId="4CF65039" w:rsidR="000C0792" w:rsidRPr="00F0563B" w:rsidRDefault="00F0563B" w:rsidP="009D7AFC">
      <w:pPr>
        <w:spacing w:after="0" w:line="276" w:lineRule="auto"/>
        <w:rPr>
          <w:rFonts w:ascii="Republika" w:hAnsi="Republika" w:cs="Arial"/>
          <w:lang w:val="en-IE"/>
        </w:rPr>
      </w:pPr>
      <w:r w:rsidRPr="00F0563B">
        <w:rPr>
          <w:rFonts w:ascii="Republika" w:hAnsi="Republika" w:cs="Arial"/>
          <w:lang w:val="en-IE"/>
        </w:rPr>
        <w:t xml:space="preserve">Beneficiaries </w:t>
      </w:r>
      <w:r w:rsidR="002046CE">
        <w:rPr>
          <w:rFonts w:ascii="Republika" w:hAnsi="Republika" w:cs="Arial"/>
          <w:lang w:val="en-IE"/>
        </w:rPr>
        <w:t xml:space="preserve">shall </w:t>
      </w:r>
      <w:r w:rsidRPr="00F0563B">
        <w:rPr>
          <w:rFonts w:ascii="Republika" w:hAnsi="Republika" w:cs="Arial"/>
          <w:lang w:val="en-IE"/>
        </w:rPr>
        <w:t>carry out operations</w:t>
      </w:r>
      <w:r w:rsidR="00DB4C90">
        <w:rPr>
          <w:rFonts w:ascii="Republika" w:hAnsi="Republika" w:cs="Arial"/>
          <w:lang w:val="en-IE"/>
        </w:rPr>
        <w:t xml:space="preserve"> and</w:t>
      </w:r>
      <w:r w:rsidRPr="00F0563B">
        <w:rPr>
          <w:rFonts w:ascii="Republika" w:hAnsi="Republika" w:cs="Arial"/>
          <w:lang w:val="en-IE"/>
        </w:rPr>
        <w:t xml:space="preserve"> receive</w:t>
      </w:r>
      <w:r w:rsidR="009C7C8C" w:rsidRPr="00F0563B">
        <w:rPr>
          <w:rStyle w:val="Sprotnaopomba-sklic"/>
          <w:rFonts w:ascii="Republika" w:hAnsi="Republika"/>
          <w:lang w:val="en-IE"/>
        </w:rPr>
        <w:footnoteReference w:id="6"/>
      </w:r>
      <w:r w:rsidR="00865A99" w:rsidRPr="00F0563B">
        <w:rPr>
          <w:rFonts w:ascii="Republika" w:hAnsi="Republika" w:cs="Arial"/>
          <w:lang w:val="en-IE"/>
        </w:rPr>
        <w:t xml:space="preserve"> </w:t>
      </w:r>
      <w:r w:rsidRPr="00F0563B">
        <w:rPr>
          <w:rFonts w:ascii="Republika" w:hAnsi="Republika" w:cs="Arial"/>
          <w:lang w:val="en-IE"/>
        </w:rPr>
        <w:t xml:space="preserve">EUSF </w:t>
      </w:r>
      <w:r w:rsidR="002046CE">
        <w:rPr>
          <w:rFonts w:ascii="Republika" w:hAnsi="Republika" w:cs="Arial"/>
          <w:lang w:val="en-IE"/>
        </w:rPr>
        <w:t xml:space="preserve">resources; </w:t>
      </w:r>
      <w:r w:rsidRPr="00F0563B">
        <w:rPr>
          <w:rFonts w:ascii="Republika" w:hAnsi="Republika" w:cs="Arial"/>
          <w:lang w:val="en-IE"/>
        </w:rPr>
        <w:t xml:space="preserve">EUSF </w:t>
      </w:r>
      <w:r w:rsidR="002046CE">
        <w:rPr>
          <w:rFonts w:ascii="Republika" w:hAnsi="Republika" w:cs="Arial"/>
          <w:lang w:val="en-IE"/>
        </w:rPr>
        <w:t>resources</w:t>
      </w:r>
      <w:r w:rsidRPr="00F0563B">
        <w:rPr>
          <w:rFonts w:ascii="Republika" w:hAnsi="Republika" w:cs="Arial"/>
          <w:lang w:val="en-IE"/>
        </w:rPr>
        <w:t xml:space="preserve"> </w:t>
      </w:r>
      <w:r w:rsidR="002046CE">
        <w:rPr>
          <w:rFonts w:ascii="Republika" w:hAnsi="Republika" w:cs="Arial"/>
          <w:lang w:val="en-IE"/>
        </w:rPr>
        <w:t>shall be</w:t>
      </w:r>
      <w:r w:rsidRPr="00F0563B">
        <w:rPr>
          <w:rFonts w:ascii="Republika" w:hAnsi="Republika" w:cs="Arial"/>
          <w:lang w:val="en-IE"/>
        </w:rPr>
        <w:t xml:space="preserve"> secured for</w:t>
      </w:r>
      <w:r>
        <w:rPr>
          <w:rFonts w:ascii="Republika" w:hAnsi="Republika" w:cs="Arial"/>
          <w:lang w:val="en-IE"/>
        </w:rPr>
        <w:t xml:space="preserve"> </w:t>
      </w:r>
      <w:r w:rsidRPr="00F0563B">
        <w:rPr>
          <w:rFonts w:ascii="Republika" w:hAnsi="Republika" w:cs="Arial"/>
          <w:lang w:val="en-IE"/>
        </w:rPr>
        <w:t xml:space="preserve">the beneficiaries </w:t>
      </w:r>
      <w:r w:rsidR="00DB4C90">
        <w:rPr>
          <w:rFonts w:ascii="Republika" w:hAnsi="Republika" w:cs="Arial"/>
          <w:lang w:val="en-IE"/>
        </w:rPr>
        <w:t>at the approval of st</w:t>
      </w:r>
      <w:r w:rsidRPr="00F0563B">
        <w:rPr>
          <w:rFonts w:ascii="Republika" w:hAnsi="Republika" w:cs="Arial"/>
          <w:lang w:val="en-IE"/>
        </w:rPr>
        <w:t>ate budget or through reallocations made within state budget</w:t>
      </w:r>
      <w:r w:rsidR="00CB7192" w:rsidRPr="00F0563B">
        <w:rPr>
          <w:rStyle w:val="Sprotnaopomba-sklic"/>
          <w:rFonts w:ascii="Republika" w:hAnsi="Republika"/>
          <w:lang w:val="en-IE"/>
        </w:rPr>
        <w:footnoteReference w:id="7"/>
      </w:r>
      <w:r w:rsidRPr="00F0563B">
        <w:rPr>
          <w:rFonts w:ascii="Republika" w:hAnsi="Republika" w:cs="Arial"/>
          <w:lang w:val="en-IE"/>
        </w:rPr>
        <w:t xml:space="preserve">. </w:t>
      </w:r>
      <w:r w:rsidR="00EE7482">
        <w:rPr>
          <w:rFonts w:ascii="Republika" w:hAnsi="Republika" w:cs="Arial"/>
          <w:lang w:val="en-IE"/>
        </w:rPr>
        <w:t>Beneficiaries</w:t>
      </w:r>
      <w:r w:rsidRPr="00F0563B">
        <w:rPr>
          <w:rFonts w:ascii="Republika" w:hAnsi="Republika" w:cs="Arial"/>
          <w:lang w:val="en-IE"/>
        </w:rPr>
        <w:t xml:space="preserve"> </w:t>
      </w:r>
      <w:r w:rsidR="002046CE">
        <w:rPr>
          <w:rFonts w:ascii="Republika" w:hAnsi="Republika" w:cs="Arial"/>
          <w:lang w:val="en-IE"/>
        </w:rPr>
        <w:t>shall be</w:t>
      </w:r>
      <w:r w:rsidRPr="00F0563B">
        <w:rPr>
          <w:rFonts w:ascii="Republika" w:hAnsi="Republika" w:cs="Arial"/>
          <w:lang w:val="en-IE"/>
        </w:rPr>
        <w:t xml:space="preserve"> responsible for a regular and legal implementation and use of EUSF </w:t>
      </w:r>
      <w:r w:rsidR="002046CE">
        <w:rPr>
          <w:rFonts w:ascii="Republika" w:hAnsi="Republika" w:cs="Arial"/>
          <w:lang w:val="en-IE"/>
        </w:rPr>
        <w:t>resources</w:t>
      </w:r>
      <w:r w:rsidRPr="00F0563B">
        <w:rPr>
          <w:rFonts w:ascii="Republika" w:hAnsi="Republika" w:cs="Arial"/>
          <w:lang w:val="en-IE"/>
        </w:rPr>
        <w:t xml:space="preserve">. </w:t>
      </w:r>
      <w:r w:rsidR="00005D89" w:rsidRPr="00F0563B">
        <w:rPr>
          <w:rFonts w:ascii="Republika" w:hAnsi="Republika" w:cs="Arial"/>
          <w:lang w:val="en-IE"/>
        </w:rPr>
        <w:t xml:space="preserve"> </w:t>
      </w:r>
    </w:p>
    <w:p w14:paraId="1C817CE0" w14:textId="77777777" w:rsidR="000C0792" w:rsidRPr="00F0563B" w:rsidRDefault="000C0792" w:rsidP="009D7AFC">
      <w:pPr>
        <w:spacing w:after="0" w:line="276" w:lineRule="auto"/>
        <w:rPr>
          <w:rFonts w:ascii="Republika" w:hAnsi="Republika" w:cs="Arial"/>
          <w:lang w:val="en-IE"/>
        </w:rPr>
      </w:pPr>
    </w:p>
    <w:p w14:paraId="2EA056B2" w14:textId="517C59C8" w:rsidR="000C0792" w:rsidRPr="00F0563B" w:rsidRDefault="002046CE" w:rsidP="009D7AFC">
      <w:pPr>
        <w:spacing w:after="0" w:line="276" w:lineRule="auto"/>
        <w:rPr>
          <w:rFonts w:ascii="Republika" w:hAnsi="Republika" w:cs="Arial"/>
          <w:lang w:val="en-IE"/>
        </w:rPr>
      </w:pPr>
      <w:r>
        <w:rPr>
          <w:rFonts w:ascii="Republika" w:hAnsi="Republika" w:cs="Arial"/>
          <w:lang w:val="en-IE"/>
        </w:rPr>
        <w:t>EUSF b</w:t>
      </w:r>
      <w:r w:rsidR="00F0563B">
        <w:rPr>
          <w:rFonts w:ascii="Republika" w:hAnsi="Republika" w:cs="Arial"/>
          <w:lang w:val="en-IE"/>
        </w:rPr>
        <w:t>eneficiaries</w:t>
      </w:r>
      <w:r>
        <w:rPr>
          <w:rFonts w:ascii="Republika" w:hAnsi="Republika" w:cs="Arial"/>
          <w:lang w:val="en-IE"/>
        </w:rPr>
        <w:t>,</w:t>
      </w:r>
      <w:r w:rsidR="00DB4C90">
        <w:rPr>
          <w:rFonts w:ascii="Republika" w:hAnsi="Republika" w:cs="Arial"/>
          <w:lang w:val="en-IE"/>
        </w:rPr>
        <w:t xml:space="preserve"> simultaneously </w:t>
      </w:r>
      <w:r w:rsidR="00EE7482">
        <w:rPr>
          <w:rFonts w:ascii="Republika" w:hAnsi="Republika" w:cs="Arial"/>
          <w:lang w:val="en-IE"/>
        </w:rPr>
        <w:t>acting as bodies carrying</w:t>
      </w:r>
      <w:r w:rsidR="00F0563B">
        <w:rPr>
          <w:rFonts w:ascii="Republika" w:hAnsi="Republika" w:cs="Arial"/>
          <w:lang w:val="en-IE"/>
        </w:rPr>
        <w:t xml:space="preserve"> out operations</w:t>
      </w:r>
      <w:r>
        <w:rPr>
          <w:rFonts w:ascii="Republika" w:hAnsi="Republika" w:cs="Arial"/>
          <w:lang w:val="en-IE"/>
        </w:rPr>
        <w:t>,</w:t>
      </w:r>
      <w:r w:rsidR="00F0563B">
        <w:rPr>
          <w:rFonts w:ascii="Republika" w:hAnsi="Republika" w:cs="Arial"/>
          <w:lang w:val="en-IE"/>
        </w:rPr>
        <w:t xml:space="preserve"> </w:t>
      </w:r>
      <w:r>
        <w:rPr>
          <w:rFonts w:ascii="Republika" w:hAnsi="Republika" w:cs="Arial"/>
          <w:lang w:val="en-IE"/>
        </w:rPr>
        <w:t>shall be</w:t>
      </w:r>
      <w:r w:rsidR="00F0563B">
        <w:rPr>
          <w:rFonts w:ascii="Republika" w:hAnsi="Republika" w:cs="Arial"/>
          <w:lang w:val="en-IE"/>
        </w:rPr>
        <w:t xml:space="preserve"> ministries, bodies within the ministries and </w:t>
      </w:r>
      <w:r>
        <w:rPr>
          <w:rFonts w:ascii="Republika" w:hAnsi="Republika" w:cs="Arial"/>
          <w:lang w:val="en-IE"/>
        </w:rPr>
        <w:t xml:space="preserve">bodies governed by </w:t>
      </w:r>
      <w:r w:rsidR="00F0563B">
        <w:rPr>
          <w:rFonts w:ascii="Republika" w:hAnsi="Republika" w:cs="Arial"/>
          <w:lang w:val="en-IE"/>
        </w:rPr>
        <w:t>public</w:t>
      </w:r>
      <w:r>
        <w:rPr>
          <w:rFonts w:ascii="Republika" w:hAnsi="Republika" w:cs="Arial"/>
          <w:lang w:val="en-IE"/>
        </w:rPr>
        <w:t xml:space="preserve"> law</w:t>
      </w:r>
      <w:r w:rsidR="00F0563B">
        <w:rPr>
          <w:rFonts w:ascii="Republika" w:hAnsi="Republika" w:cs="Arial"/>
          <w:lang w:val="en-IE"/>
        </w:rPr>
        <w:t xml:space="preserve"> act</w:t>
      </w:r>
      <w:r>
        <w:rPr>
          <w:rFonts w:ascii="Republika" w:hAnsi="Republika" w:cs="Arial"/>
          <w:lang w:val="en-IE"/>
        </w:rPr>
        <w:t>ing</w:t>
      </w:r>
      <w:r w:rsidR="00F0563B">
        <w:rPr>
          <w:rFonts w:ascii="Republika" w:hAnsi="Republika" w:cs="Arial"/>
          <w:lang w:val="en-IE"/>
        </w:rPr>
        <w:t xml:space="preserve"> in accordance with the instructions and </w:t>
      </w:r>
      <w:r>
        <w:rPr>
          <w:rFonts w:ascii="Republika" w:hAnsi="Republika" w:cs="Arial"/>
          <w:lang w:val="en-IE"/>
        </w:rPr>
        <w:t>g</w:t>
      </w:r>
      <w:r w:rsidR="00F0563B">
        <w:rPr>
          <w:rFonts w:ascii="Republika" w:hAnsi="Republika" w:cs="Arial"/>
          <w:lang w:val="en-IE"/>
        </w:rPr>
        <w:t xml:space="preserve">uidelines of the coordination body. </w:t>
      </w:r>
    </w:p>
    <w:p w14:paraId="582AC2C7" w14:textId="77777777" w:rsidR="000C0792" w:rsidRPr="00F0563B" w:rsidRDefault="000C0792" w:rsidP="009D7AFC">
      <w:pPr>
        <w:spacing w:after="0" w:line="276" w:lineRule="auto"/>
        <w:rPr>
          <w:rFonts w:ascii="Republika" w:hAnsi="Republika" w:cs="Arial"/>
          <w:lang w:val="en-IE"/>
        </w:rPr>
      </w:pPr>
    </w:p>
    <w:p w14:paraId="7B7F3D82" w14:textId="63C8D666" w:rsidR="00005D89" w:rsidRPr="00F0563B" w:rsidRDefault="00AF0FBC" w:rsidP="009D7AFC">
      <w:pPr>
        <w:spacing w:after="0" w:line="276" w:lineRule="auto"/>
        <w:rPr>
          <w:rFonts w:ascii="Republika" w:hAnsi="Republika" w:cs="Arial"/>
          <w:lang w:val="en-IE"/>
        </w:rPr>
      </w:pPr>
      <w:r>
        <w:rPr>
          <w:rFonts w:ascii="Republika" w:hAnsi="Republika" w:cs="Arial"/>
          <w:lang w:val="en-IE"/>
        </w:rPr>
        <w:t xml:space="preserve">The Description of the Management and Control System identifies the following beneficiaries: </w:t>
      </w:r>
    </w:p>
    <w:p w14:paraId="5B678FAC" w14:textId="77777777" w:rsidR="00FD69E5" w:rsidRPr="00F0563B" w:rsidRDefault="00FD69E5" w:rsidP="009D7AFC">
      <w:pPr>
        <w:spacing w:after="0" w:line="276" w:lineRule="auto"/>
        <w:rPr>
          <w:rFonts w:ascii="Republika" w:hAnsi="Republika" w:cs="Arial"/>
          <w:lang w:val="en-IE"/>
        </w:rPr>
      </w:pPr>
    </w:p>
    <w:p w14:paraId="2EFFA59B" w14:textId="0A02EA35" w:rsidR="00FD69E5" w:rsidRPr="00F0563B" w:rsidRDefault="00AF0FBC" w:rsidP="009D7AFC">
      <w:pPr>
        <w:pStyle w:val="Odstavekseznama"/>
        <w:numPr>
          <w:ilvl w:val="0"/>
          <w:numId w:val="26"/>
        </w:numPr>
        <w:spacing w:after="0" w:line="276" w:lineRule="auto"/>
        <w:rPr>
          <w:rFonts w:ascii="Republika" w:hAnsi="Republika" w:cs="Arial"/>
          <w:lang w:val="en-IE"/>
        </w:rPr>
      </w:pPr>
      <w:r>
        <w:rPr>
          <w:rFonts w:ascii="Republika" w:hAnsi="Republika" w:cs="Arial"/>
          <w:lang w:val="en-IE"/>
        </w:rPr>
        <w:t xml:space="preserve">Employment Service of Slovenia, </w:t>
      </w:r>
    </w:p>
    <w:p w14:paraId="20810945" w14:textId="42A83915" w:rsidR="00FD69E5" w:rsidRPr="00F0563B" w:rsidRDefault="00AF0FBC" w:rsidP="00FD69E5">
      <w:pPr>
        <w:pStyle w:val="Odstavekseznama"/>
        <w:numPr>
          <w:ilvl w:val="0"/>
          <w:numId w:val="26"/>
        </w:numPr>
        <w:spacing w:after="0" w:line="276" w:lineRule="auto"/>
        <w:rPr>
          <w:rFonts w:ascii="Republika" w:hAnsi="Republika" w:cs="Arial"/>
          <w:lang w:val="en-IE"/>
        </w:rPr>
      </w:pPr>
      <w:r>
        <w:rPr>
          <w:rFonts w:ascii="Republika" w:hAnsi="Republika" w:cs="Arial"/>
          <w:lang w:val="en-IE"/>
        </w:rPr>
        <w:t>municipalities,</w:t>
      </w:r>
    </w:p>
    <w:p w14:paraId="114D6D5E" w14:textId="7777144A" w:rsidR="00CB7192" w:rsidRPr="00F0563B" w:rsidRDefault="00AF0FBC" w:rsidP="00CB7192">
      <w:pPr>
        <w:pStyle w:val="Odstavekseznama"/>
        <w:numPr>
          <w:ilvl w:val="0"/>
          <w:numId w:val="26"/>
        </w:numPr>
        <w:rPr>
          <w:rFonts w:ascii="Republika" w:hAnsi="Republika" w:cs="Arial"/>
          <w:lang w:val="en-IE"/>
        </w:rPr>
      </w:pPr>
      <w:r>
        <w:rPr>
          <w:rFonts w:ascii="Republika" w:hAnsi="Republika" w:cs="Arial"/>
          <w:lang w:val="en-IE"/>
        </w:rPr>
        <w:t>Slovenian Infrastructure Agency</w:t>
      </w:r>
      <w:r w:rsidR="008426DC" w:rsidRPr="00F0563B">
        <w:rPr>
          <w:rFonts w:ascii="Republika" w:hAnsi="Republika" w:cs="Arial"/>
          <w:lang w:val="en-IE"/>
        </w:rPr>
        <w:t>,</w:t>
      </w:r>
    </w:p>
    <w:p w14:paraId="3DB0424C" w14:textId="38C3AD62" w:rsidR="001B46BD" w:rsidRPr="00F0563B" w:rsidRDefault="00AF0FBC" w:rsidP="00CB7192">
      <w:pPr>
        <w:pStyle w:val="Odstavekseznama"/>
        <w:numPr>
          <w:ilvl w:val="0"/>
          <w:numId w:val="26"/>
        </w:numPr>
        <w:rPr>
          <w:rFonts w:ascii="Republika" w:hAnsi="Republika" w:cs="Arial"/>
          <w:lang w:val="en-IE"/>
        </w:rPr>
      </w:pPr>
      <w:r>
        <w:rPr>
          <w:rFonts w:ascii="Republika" w:hAnsi="Republika"/>
          <w:noProof/>
          <w:szCs w:val="20"/>
          <w:lang w:val="en-IE" w:eastAsia="sl-SI"/>
        </w:rPr>
        <w:t>Slovenian Water Agency</w:t>
      </w:r>
      <w:r w:rsidR="008426DC" w:rsidRPr="00F0563B">
        <w:rPr>
          <w:rFonts w:ascii="Republika" w:hAnsi="Republika"/>
          <w:noProof/>
          <w:szCs w:val="20"/>
          <w:lang w:val="en-IE" w:eastAsia="sl-SI"/>
        </w:rPr>
        <w:t>.</w:t>
      </w:r>
    </w:p>
    <w:p w14:paraId="626965B2" w14:textId="77777777" w:rsidR="00CB7192" w:rsidRPr="00F0563B" w:rsidRDefault="00CB7192" w:rsidP="00CB7192">
      <w:pPr>
        <w:pStyle w:val="Odstavekseznama"/>
        <w:spacing w:after="0" w:line="276" w:lineRule="auto"/>
        <w:rPr>
          <w:rFonts w:ascii="Republika" w:hAnsi="Republika" w:cs="Arial"/>
          <w:lang w:val="en-IE"/>
        </w:rPr>
      </w:pPr>
    </w:p>
    <w:p w14:paraId="006F4080" w14:textId="77777777" w:rsidR="002610D9" w:rsidRDefault="002610D9" w:rsidP="009D7AFC">
      <w:pPr>
        <w:spacing w:after="0" w:line="276" w:lineRule="auto"/>
        <w:rPr>
          <w:rFonts w:ascii="Republika" w:hAnsi="Republika" w:cs="Arial"/>
        </w:rPr>
      </w:pPr>
    </w:p>
    <w:p w14:paraId="6862010A" w14:textId="15C3458E" w:rsidR="0085777B" w:rsidRPr="00D17408" w:rsidRDefault="00980C32" w:rsidP="00592589">
      <w:pPr>
        <w:pStyle w:val="Naslov1"/>
        <w:numPr>
          <w:ilvl w:val="0"/>
          <w:numId w:val="29"/>
        </w:numPr>
        <w:rPr>
          <w:rFonts w:ascii="Republika" w:hAnsi="Republika"/>
        </w:rPr>
      </w:pPr>
      <w:bookmarkStart w:id="27" w:name="_Toc176174608"/>
      <w:r>
        <w:rPr>
          <w:rFonts w:ascii="Republika" w:hAnsi="Republika"/>
        </w:rPr>
        <w:lastRenderedPageBreak/>
        <w:t>CONTROL ACTIVITIES IN THE SCOPE OF EUSF IMPLEMENTATION</w:t>
      </w:r>
      <w:bookmarkEnd w:id="27"/>
      <w:r>
        <w:rPr>
          <w:rFonts w:ascii="Republika" w:hAnsi="Republika"/>
        </w:rPr>
        <w:t xml:space="preserve"> </w:t>
      </w:r>
      <w:bookmarkStart w:id="28" w:name="_Toc102128219"/>
    </w:p>
    <w:bookmarkEnd w:id="28"/>
    <w:p w14:paraId="12CEBCEB" w14:textId="77777777" w:rsidR="0085777B" w:rsidRPr="00980C32" w:rsidRDefault="008409D8" w:rsidP="00925C10">
      <w:pPr>
        <w:rPr>
          <w:rFonts w:ascii="Republika" w:hAnsi="Republika" w:cs="Arial"/>
          <w:lang w:val="en-IE"/>
        </w:rPr>
      </w:pPr>
      <w:r w:rsidRPr="00D5594A">
        <w:rPr>
          <w:rFonts w:ascii="Republika" w:hAnsi="Republika" w:cs="Arial"/>
        </w:rPr>
        <w:t xml:space="preserve"> </w:t>
      </w:r>
    </w:p>
    <w:p w14:paraId="20324682" w14:textId="6D3CD866" w:rsidR="008409D8" w:rsidRPr="00980C32" w:rsidRDefault="00925C10" w:rsidP="00D17408">
      <w:pPr>
        <w:pStyle w:val="Naslov2"/>
        <w:rPr>
          <w:lang w:val="en-IE"/>
        </w:rPr>
      </w:pPr>
      <w:bookmarkStart w:id="29" w:name="_Toc176174609"/>
      <w:r w:rsidRPr="00980C32">
        <w:rPr>
          <w:lang w:val="en-IE"/>
        </w:rPr>
        <w:t>3.1</w:t>
      </w:r>
      <w:bookmarkStart w:id="30" w:name="_Toc154140054"/>
      <w:bookmarkStart w:id="31" w:name="_Toc102128233"/>
      <w:r w:rsidRPr="00980C32">
        <w:rPr>
          <w:lang w:val="en-IE"/>
        </w:rPr>
        <w:t xml:space="preserve"> </w:t>
      </w:r>
      <w:r w:rsidR="00980C32" w:rsidRPr="00980C32">
        <w:rPr>
          <w:lang w:val="en-IE"/>
        </w:rPr>
        <w:t>Management verifications</w:t>
      </w:r>
      <w:bookmarkEnd w:id="29"/>
      <w:r w:rsidR="00980C32" w:rsidRPr="00980C32">
        <w:rPr>
          <w:lang w:val="en-IE"/>
        </w:rPr>
        <w:t xml:space="preserve"> </w:t>
      </w:r>
      <w:bookmarkEnd w:id="30"/>
    </w:p>
    <w:p w14:paraId="43C7B97A" w14:textId="77777777" w:rsidR="00D17408" w:rsidRPr="00980C32" w:rsidRDefault="00D17408" w:rsidP="008409D8">
      <w:pPr>
        <w:rPr>
          <w:rFonts w:ascii="Republika" w:hAnsi="Republika"/>
          <w:lang w:val="en-IE"/>
        </w:rPr>
      </w:pPr>
    </w:p>
    <w:p w14:paraId="60234566" w14:textId="3FA90679" w:rsidR="008409D8" w:rsidRPr="00980C32" w:rsidRDefault="00980C32" w:rsidP="008409D8">
      <w:pPr>
        <w:rPr>
          <w:rFonts w:ascii="Republika" w:hAnsi="Republika"/>
          <w:lang w:val="en-IE"/>
        </w:rPr>
      </w:pPr>
      <w:r>
        <w:rPr>
          <w:rFonts w:ascii="Republika" w:hAnsi="Republika"/>
          <w:lang w:val="en-IE"/>
        </w:rPr>
        <w:t xml:space="preserve">Management verifications </w:t>
      </w:r>
      <w:r w:rsidR="003966C2">
        <w:rPr>
          <w:rFonts w:ascii="Republika" w:hAnsi="Republika"/>
          <w:lang w:val="en-IE"/>
        </w:rPr>
        <w:t>shall be</w:t>
      </w:r>
      <w:r>
        <w:rPr>
          <w:rFonts w:ascii="Republika" w:hAnsi="Republika"/>
          <w:lang w:val="en-IE"/>
        </w:rPr>
        <w:t xml:space="preserve"> part of internal controls encompass</w:t>
      </w:r>
      <w:r w:rsidR="003966C2">
        <w:rPr>
          <w:rFonts w:ascii="Republika" w:hAnsi="Republika"/>
          <w:lang w:val="en-IE"/>
        </w:rPr>
        <w:t>ing</w:t>
      </w:r>
      <w:r>
        <w:rPr>
          <w:rFonts w:ascii="Republika" w:hAnsi="Republika"/>
          <w:lang w:val="en-IE"/>
        </w:rPr>
        <w:t xml:space="preserve"> both verification procedures </w:t>
      </w:r>
      <w:r w:rsidR="00B56ED3">
        <w:rPr>
          <w:rFonts w:ascii="Republika" w:hAnsi="Republika"/>
          <w:lang w:val="en-IE"/>
        </w:rPr>
        <w:t>established</w:t>
      </w:r>
      <w:r>
        <w:rPr>
          <w:rFonts w:ascii="Republika" w:hAnsi="Republika"/>
          <w:lang w:val="en-IE"/>
        </w:rPr>
        <w:t xml:space="preserve"> for state budget </w:t>
      </w:r>
      <w:r w:rsidR="00B56ED3">
        <w:rPr>
          <w:rFonts w:ascii="Republika" w:hAnsi="Republika"/>
          <w:lang w:val="en-IE"/>
        </w:rPr>
        <w:t>resources</w:t>
      </w:r>
      <w:r>
        <w:rPr>
          <w:rFonts w:ascii="Republika" w:hAnsi="Republika"/>
          <w:lang w:val="en-IE"/>
        </w:rPr>
        <w:t xml:space="preserve"> (verifications carried out regardless of the </w:t>
      </w:r>
      <w:r w:rsidR="003359F1">
        <w:rPr>
          <w:rFonts w:ascii="Republika" w:hAnsi="Republika"/>
          <w:lang w:val="en-IE"/>
        </w:rPr>
        <w:t xml:space="preserve">source of </w:t>
      </w:r>
      <w:r>
        <w:rPr>
          <w:rFonts w:ascii="Republika" w:hAnsi="Republika"/>
          <w:lang w:val="en-IE"/>
        </w:rPr>
        <w:t xml:space="preserve">funding) and </w:t>
      </w:r>
      <w:r w:rsidR="003966C2">
        <w:rPr>
          <w:rFonts w:ascii="Republika" w:hAnsi="Republika"/>
          <w:lang w:val="en-IE"/>
        </w:rPr>
        <w:t xml:space="preserve">verification </w:t>
      </w:r>
      <w:r>
        <w:rPr>
          <w:rFonts w:ascii="Republika" w:hAnsi="Republika"/>
          <w:lang w:val="en-IE"/>
        </w:rPr>
        <w:t>procedures established s</w:t>
      </w:r>
      <w:r w:rsidR="00B56ED3">
        <w:rPr>
          <w:rFonts w:ascii="Republika" w:hAnsi="Republika"/>
          <w:lang w:val="en-IE"/>
        </w:rPr>
        <w:t>pecifically</w:t>
      </w:r>
      <w:r>
        <w:rPr>
          <w:rFonts w:ascii="Republika" w:hAnsi="Republika"/>
          <w:lang w:val="en-IE"/>
        </w:rPr>
        <w:t xml:space="preserve"> for U</w:t>
      </w:r>
      <w:r w:rsidR="003966C2">
        <w:rPr>
          <w:rFonts w:ascii="Republika" w:hAnsi="Republika"/>
          <w:lang w:val="en-IE"/>
        </w:rPr>
        <w:t>nion</w:t>
      </w:r>
      <w:r>
        <w:rPr>
          <w:rFonts w:ascii="Republika" w:hAnsi="Republika"/>
          <w:lang w:val="en-IE"/>
        </w:rPr>
        <w:t xml:space="preserve"> </w:t>
      </w:r>
      <w:r w:rsidR="003966C2">
        <w:rPr>
          <w:rFonts w:ascii="Republika" w:hAnsi="Republika"/>
          <w:lang w:val="en-IE"/>
        </w:rPr>
        <w:t>funds</w:t>
      </w:r>
      <w:r>
        <w:rPr>
          <w:rFonts w:ascii="Republika" w:hAnsi="Republika"/>
          <w:lang w:val="en-IE"/>
        </w:rPr>
        <w:t xml:space="preserve">, including </w:t>
      </w:r>
      <w:r w:rsidR="003359F1">
        <w:rPr>
          <w:rFonts w:ascii="Republika" w:hAnsi="Republika"/>
          <w:lang w:val="en-IE"/>
        </w:rPr>
        <w:t xml:space="preserve">the </w:t>
      </w:r>
      <w:r>
        <w:rPr>
          <w:rFonts w:ascii="Republika" w:hAnsi="Republika"/>
          <w:lang w:val="en-IE"/>
        </w:rPr>
        <w:t xml:space="preserve">EUSF. </w:t>
      </w:r>
    </w:p>
    <w:p w14:paraId="442A5037" w14:textId="77777777" w:rsidR="00D17408" w:rsidRPr="00980C32" w:rsidRDefault="00D17408" w:rsidP="008409D8">
      <w:pPr>
        <w:spacing w:after="0"/>
        <w:rPr>
          <w:rFonts w:ascii="Republika" w:hAnsi="Republika"/>
          <w:lang w:val="en-IE"/>
        </w:rPr>
      </w:pPr>
    </w:p>
    <w:p w14:paraId="265438FB" w14:textId="169FE249" w:rsidR="008409D8" w:rsidRPr="00980C32" w:rsidRDefault="00980C32" w:rsidP="008409D8">
      <w:pPr>
        <w:spacing w:after="0"/>
        <w:rPr>
          <w:rFonts w:ascii="Republika" w:hAnsi="Republika"/>
          <w:lang w:val="en-IE"/>
        </w:rPr>
      </w:pPr>
      <w:r>
        <w:rPr>
          <w:rFonts w:ascii="Republika" w:hAnsi="Republika"/>
          <w:lang w:val="en-IE"/>
        </w:rPr>
        <w:t>Management verifications</w:t>
      </w:r>
      <w:r w:rsidR="00B56ED3">
        <w:rPr>
          <w:rFonts w:ascii="Republika" w:hAnsi="Republika"/>
          <w:lang w:val="en-IE"/>
        </w:rPr>
        <w:t xml:space="preserve"> in the scope of</w:t>
      </w:r>
      <w:r>
        <w:rPr>
          <w:rFonts w:ascii="Republika" w:hAnsi="Republika"/>
          <w:lang w:val="en-IE"/>
        </w:rPr>
        <w:t xml:space="preserve"> EUSF </w:t>
      </w:r>
      <w:r w:rsidR="003966C2">
        <w:rPr>
          <w:rFonts w:ascii="Republika" w:hAnsi="Republika"/>
          <w:lang w:val="en-IE"/>
        </w:rPr>
        <w:t xml:space="preserve">implementation shall </w:t>
      </w:r>
      <w:r>
        <w:rPr>
          <w:rFonts w:ascii="Republika" w:hAnsi="Republika"/>
          <w:lang w:val="en-IE"/>
        </w:rPr>
        <w:t>include the following</w:t>
      </w:r>
      <w:r w:rsidR="008409D8" w:rsidRPr="00980C32">
        <w:rPr>
          <w:rFonts w:ascii="Republika" w:hAnsi="Republika"/>
          <w:lang w:val="en-IE"/>
        </w:rPr>
        <w:t xml:space="preserve">: </w:t>
      </w:r>
    </w:p>
    <w:p w14:paraId="4F82BD10" w14:textId="3E7D8B8B" w:rsidR="001D781E" w:rsidRPr="00980C32" w:rsidRDefault="008409D8" w:rsidP="00A64AB3">
      <w:pPr>
        <w:spacing w:after="0"/>
        <w:ind w:left="567" w:hanging="283"/>
        <w:rPr>
          <w:rFonts w:ascii="Republika" w:hAnsi="Republika"/>
          <w:lang w:val="en-IE"/>
        </w:rPr>
      </w:pPr>
      <w:r w:rsidRPr="00980C32">
        <w:rPr>
          <w:rFonts w:ascii="Republika" w:hAnsi="Republika"/>
          <w:lang w:val="en-IE"/>
        </w:rPr>
        <w:t>• administrativ</w:t>
      </w:r>
      <w:r w:rsidR="00980C32">
        <w:rPr>
          <w:rFonts w:ascii="Republika" w:hAnsi="Republika"/>
          <w:lang w:val="en-IE"/>
        </w:rPr>
        <w:t>e</w:t>
      </w:r>
      <w:r w:rsidR="003966C2">
        <w:rPr>
          <w:rFonts w:ascii="Republika" w:hAnsi="Republika"/>
          <w:lang w:val="en-IE"/>
        </w:rPr>
        <w:t>, desk-based</w:t>
      </w:r>
      <w:r w:rsidR="00980C32">
        <w:rPr>
          <w:rFonts w:ascii="Republika" w:hAnsi="Republika"/>
          <w:lang w:val="en-IE"/>
        </w:rPr>
        <w:t xml:space="preserve"> verification</w:t>
      </w:r>
      <w:r w:rsidR="00B56ED3">
        <w:rPr>
          <w:rFonts w:ascii="Republika" w:hAnsi="Republika"/>
          <w:lang w:val="en-IE"/>
        </w:rPr>
        <w:t>s</w:t>
      </w:r>
      <w:r w:rsidR="001D781E" w:rsidRPr="00980C32">
        <w:rPr>
          <w:rFonts w:ascii="Republika" w:hAnsi="Republika"/>
          <w:lang w:val="en-IE"/>
        </w:rPr>
        <w:t>:</w:t>
      </w:r>
      <w:r w:rsidR="0083660C" w:rsidRPr="00980C32">
        <w:rPr>
          <w:rFonts w:ascii="Republika" w:hAnsi="Republika"/>
          <w:lang w:val="en-IE"/>
        </w:rPr>
        <w:t xml:space="preserve"> </w:t>
      </w:r>
    </w:p>
    <w:p w14:paraId="38DC014C" w14:textId="4B39C887" w:rsidR="00EC565F" w:rsidRPr="00D449C7" w:rsidRDefault="00D449C7" w:rsidP="00D449C7">
      <w:pPr>
        <w:pStyle w:val="Odstavekseznama"/>
        <w:numPr>
          <w:ilvl w:val="1"/>
          <w:numId w:val="32"/>
        </w:numPr>
        <w:spacing w:after="0"/>
        <w:rPr>
          <w:rFonts w:ascii="Republika" w:hAnsi="Republika"/>
          <w:lang w:val="en-IE"/>
        </w:rPr>
      </w:pPr>
      <w:r w:rsidRPr="00D449C7">
        <w:rPr>
          <w:rFonts w:ascii="Republika" w:hAnsi="Republika"/>
          <w:lang w:val="en-IE"/>
        </w:rPr>
        <w:t xml:space="preserve">payment claims submitted </w:t>
      </w:r>
      <w:r w:rsidR="00B56ED3" w:rsidRPr="00D449C7">
        <w:rPr>
          <w:rFonts w:ascii="Republika" w:hAnsi="Republika"/>
          <w:lang w:val="en-IE"/>
        </w:rPr>
        <w:t xml:space="preserve">to the implementing bodies </w:t>
      </w:r>
      <w:r w:rsidRPr="00D449C7">
        <w:rPr>
          <w:rFonts w:ascii="Republika" w:hAnsi="Republika"/>
          <w:lang w:val="en-IE"/>
        </w:rPr>
        <w:t xml:space="preserve">by the beneficiaries that are not direct budget users, or </w:t>
      </w:r>
    </w:p>
    <w:p w14:paraId="081AB759" w14:textId="1CAE15A2" w:rsidR="000C0792" w:rsidRPr="00D449C7" w:rsidRDefault="00D449C7" w:rsidP="00D449C7">
      <w:pPr>
        <w:pStyle w:val="Odstavekseznama"/>
        <w:numPr>
          <w:ilvl w:val="1"/>
          <w:numId w:val="32"/>
        </w:numPr>
        <w:spacing w:after="0"/>
        <w:rPr>
          <w:rFonts w:ascii="Republika" w:hAnsi="Republika"/>
          <w:lang w:val="en-IE"/>
        </w:rPr>
      </w:pPr>
      <w:r w:rsidRPr="00D449C7">
        <w:rPr>
          <w:rFonts w:ascii="Republika" w:hAnsi="Republika"/>
          <w:lang w:val="en-IE"/>
        </w:rPr>
        <w:t xml:space="preserve">verification of invoices for the operations that are carried out by </w:t>
      </w:r>
      <w:r w:rsidR="00B56ED3">
        <w:rPr>
          <w:rFonts w:ascii="Republika" w:hAnsi="Republika"/>
          <w:lang w:val="en-IE"/>
        </w:rPr>
        <w:t xml:space="preserve">the beneficiaries that are </w:t>
      </w:r>
      <w:r w:rsidRPr="00D449C7">
        <w:rPr>
          <w:rFonts w:ascii="Republika" w:hAnsi="Republika"/>
          <w:lang w:val="en-IE"/>
        </w:rPr>
        <w:t>direct budget users in accordance with the national public finance l</w:t>
      </w:r>
      <w:r w:rsidR="003966C2">
        <w:rPr>
          <w:rFonts w:ascii="Republika" w:hAnsi="Republika"/>
          <w:lang w:val="en-IE"/>
        </w:rPr>
        <w:t>egislation</w:t>
      </w:r>
      <w:r w:rsidRPr="00D449C7">
        <w:rPr>
          <w:rFonts w:ascii="Republika" w:hAnsi="Republika"/>
          <w:lang w:val="en-IE"/>
        </w:rPr>
        <w:t>,</w:t>
      </w:r>
    </w:p>
    <w:p w14:paraId="03F893B9" w14:textId="64F69CB5" w:rsidR="008409D8" w:rsidRPr="00980C32" w:rsidRDefault="008409D8" w:rsidP="00A64AB3">
      <w:pPr>
        <w:spacing w:after="0"/>
        <w:ind w:left="567" w:hanging="283"/>
        <w:rPr>
          <w:rFonts w:ascii="Republika" w:hAnsi="Republika"/>
          <w:lang w:val="en-IE"/>
        </w:rPr>
      </w:pPr>
      <w:r w:rsidRPr="00980C32">
        <w:rPr>
          <w:rFonts w:ascii="Republika" w:hAnsi="Republika"/>
          <w:lang w:val="en-IE"/>
        </w:rPr>
        <w:t xml:space="preserve">• </w:t>
      </w:r>
      <w:r w:rsidR="00D449C7">
        <w:rPr>
          <w:rFonts w:ascii="Republika" w:hAnsi="Republika"/>
          <w:lang w:val="en-IE"/>
        </w:rPr>
        <w:t>on-the-spot verification</w:t>
      </w:r>
      <w:r w:rsidR="00B56ED3">
        <w:rPr>
          <w:rFonts w:ascii="Republika" w:hAnsi="Republika"/>
          <w:lang w:val="en-IE"/>
        </w:rPr>
        <w:t>s</w:t>
      </w:r>
      <w:r w:rsidR="00D449C7">
        <w:rPr>
          <w:rFonts w:ascii="Republika" w:hAnsi="Republika"/>
          <w:lang w:val="en-IE"/>
        </w:rPr>
        <w:t xml:space="preserve"> – </w:t>
      </w:r>
      <w:r w:rsidR="00B56ED3">
        <w:rPr>
          <w:rFonts w:ascii="Republika" w:hAnsi="Republika"/>
          <w:lang w:val="en-IE"/>
        </w:rPr>
        <w:t>physical site</w:t>
      </w:r>
      <w:r w:rsidR="00D449C7">
        <w:rPr>
          <w:rFonts w:ascii="Republika" w:hAnsi="Republika"/>
          <w:lang w:val="en-IE"/>
        </w:rPr>
        <w:t xml:space="preserve"> visits to operations</w:t>
      </w:r>
      <w:r w:rsidR="003966C2">
        <w:rPr>
          <w:rFonts w:ascii="Republika" w:hAnsi="Republika"/>
          <w:lang w:val="en-IE"/>
        </w:rPr>
        <w:t>, including</w:t>
      </w:r>
      <w:r w:rsidR="00D449C7">
        <w:rPr>
          <w:rFonts w:ascii="Republika" w:hAnsi="Republika"/>
          <w:lang w:val="en-IE"/>
        </w:rPr>
        <w:t xml:space="preserve"> </w:t>
      </w:r>
      <w:r w:rsidR="008D549B">
        <w:rPr>
          <w:rFonts w:ascii="Republika" w:hAnsi="Republika"/>
          <w:lang w:val="en-IE"/>
        </w:rPr>
        <w:t xml:space="preserve">the </w:t>
      </w:r>
      <w:r w:rsidR="00D449C7">
        <w:rPr>
          <w:rFonts w:ascii="Republika" w:hAnsi="Republika"/>
          <w:lang w:val="en-IE"/>
        </w:rPr>
        <w:t>verif</w:t>
      </w:r>
      <w:r w:rsidR="008D549B">
        <w:rPr>
          <w:rFonts w:ascii="Republika" w:hAnsi="Republika"/>
          <w:lang w:val="en-IE"/>
        </w:rPr>
        <w:t>ication of</w:t>
      </w:r>
      <w:r w:rsidR="00D449C7">
        <w:rPr>
          <w:rFonts w:ascii="Republika" w:hAnsi="Republika"/>
          <w:lang w:val="en-IE"/>
        </w:rPr>
        <w:t xml:space="preserve"> the </w:t>
      </w:r>
      <w:r w:rsidR="009A6D0B">
        <w:rPr>
          <w:rFonts w:ascii="Republika" w:hAnsi="Republika"/>
          <w:lang w:val="en-IE"/>
        </w:rPr>
        <w:t xml:space="preserve">contractor selection </w:t>
      </w:r>
      <w:r w:rsidR="00D449C7">
        <w:rPr>
          <w:rFonts w:ascii="Republika" w:hAnsi="Republika"/>
          <w:lang w:val="en-IE"/>
        </w:rPr>
        <w:t xml:space="preserve">procedures and </w:t>
      </w:r>
      <w:r w:rsidR="009A6D0B">
        <w:rPr>
          <w:rFonts w:ascii="Republika" w:hAnsi="Republika"/>
          <w:lang w:val="en-IE"/>
        </w:rPr>
        <w:t xml:space="preserve">checks </w:t>
      </w:r>
      <w:r w:rsidR="008D549B">
        <w:rPr>
          <w:rFonts w:ascii="Republika" w:hAnsi="Republika"/>
          <w:lang w:val="en-IE"/>
        </w:rPr>
        <w:t>o</w:t>
      </w:r>
      <w:r w:rsidR="009A6D0B">
        <w:rPr>
          <w:rFonts w:ascii="Republika" w:hAnsi="Republika"/>
          <w:lang w:val="en-IE"/>
        </w:rPr>
        <w:t>n</w:t>
      </w:r>
      <w:r w:rsidR="00D449C7">
        <w:rPr>
          <w:rFonts w:ascii="Republika" w:hAnsi="Republika"/>
          <w:lang w:val="en-IE"/>
        </w:rPr>
        <w:t xml:space="preserve"> the expenditure</w:t>
      </w:r>
      <w:r w:rsidR="008D549B">
        <w:rPr>
          <w:rFonts w:ascii="Republika" w:hAnsi="Republika"/>
          <w:lang w:val="en-IE"/>
        </w:rPr>
        <w:t xml:space="preserve">; this </w:t>
      </w:r>
      <w:r w:rsidR="003966C2">
        <w:rPr>
          <w:rFonts w:ascii="Republika" w:hAnsi="Republika"/>
          <w:lang w:val="en-IE"/>
        </w:rPr>
        <w:t>shall be</w:t>
      </w:r>
      <w:r w:rsidR="00D449C7">
        <w:rPr>
          <w:rFonts w:ascii="Republika" w:hAnsi="Republika"/>
          <w:lang w:val="en-IE"/>
        </w:rPr>
        <w:t xml:space="preserve"> carried out by </w:t>
      </w:r>
      <w:r w:rsidR="008D549B">
        <w:rPr>
          <w:rFonts w:ascii="Republika" w:hAnsi="Republika"/>
          <w:lang w:val="en-IE"/>
        </w:rPr>
        <w:t xml:space="preserve">the </w:t>
      </w:r>
      <w:r w:rsidR="00D449C7">
        <w:rPr>
          <w:rFonts w:ascii="Republika" w:hAnsi="Republika"/>
          <w:lang w:val="en-IE"/>
        </w:rPr>
        <w:t xml:space="preserve">internal audit service or other internal organisational units </w:t>
      </w:r>
      <w:r w:rsidR="008D549B">
        <w:rPr>
          <w:rFonts w:ascii="Republika" w:hAnsi="Republika"/>
          <w:lang w:val="en-IE"/>
        </w:rPr>
        <w:t>in</w:t>
      </w:r>
      <w:r w:rsidR="00D449C7">
        <w:rPr>
          <w:rFonts w:ascii="Republika" w:hAnsi="Republika"/>
          <w:lang w:val="en-IE"/>
        </w:rPr>
        <w:t xml:space="preserve"> the implementing bod</w:t>
      </w:r>
      <w:r w:rsidR="003966C2">
        <w:rPr>
          <w:rFonts w:ascii="Republika" w:hAnsi="Republika"/>
          <w:lang w:val="en-IE"/>
        </w:rPr>
        <w:t>ies</w:t>
      </w:r>
      <w:r w:rsidR="00D449C7">
        <w:rPr>
          <w:rFonts w:ascii="Republika" w:hAnsi="Republika"/>
          <w:lang w:val="en-IE"/>
        </w:rPr>
        <w:t xml:space="preserve">. </w:t>
      </w:r>
    </w:p>
    <w:p w14:paraId="7247D122" w14:textId="77777777" w:rsidR="000C0792" w:rsidRPr="00980C32" w:rsidRDefault="000C0792" w:rsidP="00626B67">
      <w:pPr>
        <w:spacing w:after="0"/>
        <w:rPr>
          <w:rFonts w:ascii="Republika" w:hAnsi="Republika"/>
          <w:lang w:val="en-IE"/>
        </w:rPr>
      </w:pPr>
    </w:p>
    <w:p w14:paraId="482EF6A5" w14:textId="122AF4B2" w:rsidR="00730322" w:rsidRPr="00980C32" w:rsidRDefault="00CA3C41" w:rsidP="00730322">
      <w:pPr>
        <w:spacing w:after="0"/>
        <w:rPr>
          <w:rFonts w:ascii="Republika" w:hAnsi="Republika"/>
          <w:lang w:val="en-IE"/>
        </w:rPr>
      </w:pPr>
      <w:r>
        <w:rPr>
          <w:rFonts w:ascii="Republika" w:hAnsi="Republika"/>
          <w:lang w:val="en-IE"/>
        </w:rPr>
        <w:t>The responsibility for financial control o</w:t>
      </w:r>
      <w:r w:rsidR="003966C2">
        <w:rPr>
          <w:rFonts w:ascii="Republika" w:hAnsi="Republika"/>
          <w:lang w:val="en-IE"/>
        </w:rPr>
        <w:t>f</w:t>
      </w:r>
      <w:r>
        <w:rPr>
          <w:rFonts w:ascii="Republika" w:hAnsi="Republika"/>
          <w:lang w:val="en-IE"/>
        </w:rPr>
        <w:t xml:space="preserve"> </w:t>
      </w:r>
      <w:r w:rsidR="003966C2">
        <w:rPr>
          <w:rFonts w:ascii="Republika" w:hAnsi="Republika"/>
          <w:lang w:val="en-IE"/>
        </w:rPr>
        <w:t>the resources</w:t>
      </w:r>
      <w:r>
        <w:rPr>
          <w:rFonts w:ascii="Republika" w:hAnsi="Republika"/>
          <w:lang w:val="en-IE"/>
        </w:rPr>
        <w:t xml:space="preserve"> paid out to </w:t>
      </w:r>
      <w:r w:rsidR="003966C2">
        <w:rPr>
          <w:rFonts w:ascii="Republika" w:hAnsi="Republika"/>
          <w:lang w:val="en-IE"/>
        </w:rPr>
        <w:t xml:space="preserve">the </w:t>
      </w:r>
      <w:r>
        <w:rPr>
          <w:rFonts w:ascii="Republika" w:hAnsi="Republika"/>
          <w:lang w:val="en-IE"/>
        </w:rPr>
        <w:t>beneficiaries</w:t>
      </w:r>
      <w:r w:rsidR="003966C2">
        <w:rPr>
          <w:rFonts w:ascii="Republika" w:hAnsi="Republika"/>
          <w:lang w:val="en-IE"/>
        </w:rPr>
        <w:t xml:space="preserve"> from the EUSF shall</w:t>
      </w:r>
      <w:r>
        <w:rPr>
          <w:rFonts w:ascii="Republika" w:hAnsi="Republika"/>
          <w:lang w:val="en-IE"/>
        </w:rPr>
        <w:t xml:space="preserve"> lie with the implementing bodies or bodies </w:t>
      </w:r>
      <w:r w:rsidR="008D549B">
        <w:rPr>
          <w:rFonts w:ascii="Republika" w:hAnsi="Republika"/>
          <w:lang w:val="en-IE"/>
        </w:rPr>
        <w:t>within</w:t>
      </w:r>
      <w:r w:rsidR="003B3613">
        <w:rPr>
          <w:rFonts w:ascii="Republika" w:hAnsi="Republika"/>
          <w:lang w:val="en-IE"/>
        </w:rPr>
        <w:t xml:space="preserve"> </w:t>
      </w:r>
      <w:r>
        <w:rPr>
          <w:rFonts w:ascii="Republika" w:hAnsi="Republika"/>
          <w:lang w:val="en-IE"/>
        </w:rPr>
        <w:t xml:space="preserve">the ministries.  </w:t>
      </w:r>
    </w:p>
    <w:p w14:paraId="4CB8E3FE" w14:textId="085BDB95" w:rsidR="00FA3137" w:rsidRPr="00980C32" w:rsidRDefault="00FA3137" w:rsidP="00730322">
      <w:pPr>
        <w:spacing w:after="0"/>
        <w:rPr>
          <w:rFonts w:ascii="Republika" w:hAnsi="Republika"/>
          <w:lang w:val="en-IE"/>
        </w:rPr>
      </w:pPr>
    </w:p>
    <w:p w14:paraId="6C0F6F1F" w14:textId="1A29FBBF" w:rsidR="00FD270C" w:rsidRPr="00980C32" w:rsidRDefault="00CA3C41" w:rsidP="00F76872">
      <w:pPr>
        <w:spacing w:after="0" w:line="240" w:lineRule="auto"/>
        <w:rPr>
          <w:rFonts w:ascii="Republika" w:hAnsi="Republika"/>
          <w:lang w:val="en-IE"/>
        </w:rPr>
      </w:pPr>
      <w:r>
        <w:rPr>
          <w:rFonts w:ascii="Republika" w:hAnsi="Republika"/>
          <w:lang w:val="en-IE"/>
        </w:rPr>
        <w:t xml:space="preserve">The purpose of management verifications </w:t>
      </w:r>
      <w:r w:rsidR="003966C2">
        <w:rPr>
          <w:rFonts w:ascii="Republika" w:hAnsi="Republika"/>
          <w:lang w:val="en-IE"/>
        </w:rPr>
        <w:t>shall be</w:t>
      </w:r>
      <w:r>
        <w:rPr>
          <w:rFonts w:ascii="Republika" w:hAnsi="Republika"/>
          <w:lang w:val="en-IE"/>
        </w:rPr>
        <w:t xml:space="preserve"> to ensure the </w:t>
      </w:r>
      <w:r w:rsidR="00B67111">
        <w:rPr>
          <w:rFonts w:ascii="Republika" w:hAnsi="Republika"/>
          <w:lang w:val="en-IE"/>
        </w:rPr>
        <w:t>regularity</w:t>
      </w:r>
      <w:r>
        <w:rPr>
          <w:rFonts w:ascii="Republika" w:hAnsi="Republika"/>
          <w:lang w:val="en-IE"/>
        </w:rPr>
        <w:t xml:space="preserve"> and legality of impl</w:t>
      </w:r>
      <w:r w:rsidR="008D549B">
        <w:rPr>
          <w:rFonts w:ascii="Republika" w:hAnsi="Republika"/>
          <w:lang w:val="en-IE"/>
        </w:rPr>
        <w:t>ement</w:t>
      </w:r>
      <w:r>
        <w:rPr>
          <w:rFonts w:ascii="Republika" w:hAnsi="Republika"/>
          <w:lang w:val="en-IE"/>
        </w:rPr>
        <w:t>ed operations eligible for f</w:t>
      </w:r>
      <w:r w:rsidR="003966C2">
        <w:rPr>
          <w:rFonts w:ascii="Republika" w:hAnsi="Republika"/>
          <w:lang w:val="en-IE"/>
        </w:rPr>
        <w:t>inancing</w:t>
      </w:r>
      <w:r>
        <w:rPr>
          <w:rFonts w:ascii="Republika" w:hAnsi="Republika"/>
          <w:lang w:val="en-IE"/>
        </w:rPr>
        <w:t xml:space="preserve"> from the EUSF. </w:t>
      </w:r>
    </w:p>
    <w:p w14:paraId="2726EF06" w14:textId="77777777" w:rsidR="00D17408" w:rsidRPr="00980C32" w:rsidRDefault="00D17408" w:rsidP="00F76872">
      <w:pPr>
        <w:spacing w:after="0" w:line="240" w:lineRule="auto"/>
        <w:rPr>
          <w:rFonts w:ascii="Republika" w:hAnsi="Republika"/>
          <w:lang w:val="en-IE"/>
        </w:rPr>
      </w:pPr>
    </w:p>
    <w:p w14:paraId="1BAC8F46" w14:textId="080EDB24" w:rsidR="008409D8" w:rsidRPr="00980C32" w:rsidRDefault="008409D8" w:rsidP="00F76872">
      <w:pPr>
        <w:spacing w:after="0" w:line="240" w:lineRule="auto"/>
        <w:rPr>
          <w:rFonts w:ascii="Republika" w:hAnsi="Republika"/>
          <w:u w:val="single"/>
          <w:lang w:val="en-IE"/>
        </w:rPr>
      </w:pPr>
      <w:r w:rsidRPr="00980C32">
        <w:rPr>
          <w:rFonts w:ascii="Republika" w:hAnsi="Republika"/>
          <w:u w:val="single"/>
          <w:lang w:val="en-IE"/>
        </w:rPr>
        <w:t>Administrati</w:t>
      </w:r>
      <w:r w:rsidR="00CA3C41">
        <w:rPr>
          <w:rFonts w:ascii="Republika" w:hAnsi="Republika"/>
          <w:u w:val="single"/>
          <w:lang w:val="en-IE"/>
        </w:rPr>
        <w:t>ve verification</w:t>
      </w:r>
      <w:r w:rsidR="003B3613">
        <w:rPr>
          <w:rFonts w:ascii="Republika" w:hAnsi="Republika"/>
          <w:u w:val="single"/>
          <w:lang w:val="en-IE"/>
        </w:rPr>
        <w:t>s</w:t>
      </w:r>
    </w:p>
    <w:p w14:paraId="6CB1CA68" w14:textId="77777777" w:rsidR="00E425EA" w:rsidRPr="00980C32" w:rsidRDefault="00E425EA" w:rsidP="00E75B68">
      <w:pPr>
        <w:spacing w:after="0"/>
        <w:rPr>
          <w:rFonts w:ascii="Republika" w:hAnsi="Republika"/>
          <w:lang w:val="en-IE"/>
        </w:rPr>
      </w:pPr>
    </w:p>
    <w:p w14:paraId="38D8FE44" w14:textId="412BC8E1" w:rsidR="008409D8" w:rsidRPr="00522AD9" w:rsidRDefault="006C7568" w:rsidP="008409D8">
      <w:pPr>
        <w:spacing w:after="0"/>
        <w:rPr>
          <w:rFonts w:ascii="Republika" w:hAnsi="Republika"/>
          <w:lang w:val="en-IE"/>
        </w:rPr>
      </w:pPr>
      <w:r w:rsidRPr="00522AD9">
        <w:rPr>
          <w:rFonts w:ascii="Republika" w:hAnsi="Republika"/>
          <w:lang w:val="en-IE"/>
        </w:rPr>
        <w:t>A</w:t>
      </w:r>
      <w:r w:rsidR="008409D8" w:rsidRPr="00522AD9">
        <w:rPr>
          <w:rFonts w:ascii="Republika" w:hAnsi="Republika"/>
          <w:lang w:val="en-IE"/>
        </w:rPr>
        <w:t>dministrativ</w:t>
      </w:r>
      <w:r w:rsidR="00F02264">
        <w:rPr>
          <w:rFonts w:ascii="Republika" w:hAnsi="Republika"/>
          <w:lang w:val="en-IE"/>
        </w:rPr>
        <w:t>e verification</w:t>
      </w:r>
      <w:r w:rsidR="003B3613">
        <w:rPr>
          <w:rFonts w:ascii="Republika" w:hAnsi="Republika"/>
          <w:lang w:val="en-IE"/>
        </w:rPr>
        <w:t>s</w:t>
      </w:r>
      <w:r w:rsidR="00F02264">
        <w:rPr>
          <w:rFonts w:ascii="Republika" w:hAnsi="Republika"/>
          <w:lang w:val="en-IE"/>
        </w:rPr>
        <w:t xml:space="preserve"> </w:t>
      </w:r>
      <w:r w:rsidR="00B67111">
        <w:rPr>
          <w:rFonts w:ascii="Republika" w:hAnsi="Republika"/>
          <w:lang w:val="en-IE"/>
        </w:rPr>
        <w:t xml:space="preserve">shall </w:t>
      </w:r>
      <w:r w:rsidR="008D549B">
        <w:rPr>
          <w:rFonts w:ascii="Republika" w:hAnsi="Republika"/>
          <w:lang w:val="en-IE"/>
        </w:rPr>
        <w:t>include</w:t>
      </w:r>
      <w:r w:rsidR="00F02264" w:rsidRPr="00F02264">
        <w:rPr>
          <w:rFonts w:ascii="Republika" w:hAnsi="Republika"/>
          <w:lang w:val="en-IE"/>
        </w:rPr>
        <w:t xml:space="preserve"> the procedures </w:t>
      </w:r>
      <w:r w:rsidR="00B67111">
        <w:rPr>
          <w:rFonts w:ascii="Republika" w:hAnsi="Republika"/>
          <w:lang w:val="en-IE"/>
        </w:rPr>
        <w:t>set out in</w:t>
      </w:r>
      <w:r w:rsidR="00E91DB6">
        <w:rPr>
          <w:rFonts w:ascii="Republika" w:hAnsi="Republika"/>
          <w:lang w:val="en-IE"/>
        </w:rPr>
        <w:t xml:space="preserve"> the</w:t>
      </w:r>
      <w:r w:rsidR="00F02264" w:rsidRPr="00F02264">
        <w:rPr>
          <w:rFonts w:ascii="Republika" w:hAnsi="Republika"/>
          <w:lang w:val="en-IE"/>
        </w:rPr>
        <w:t xml:space="preserve"> national public finance l</w:t>
      </w:r>
      <w:r w:rsidR="00B67111">
        <w:rPr>
          <w:rFonts w:ascii="Republika" w:hAnsi="Republika"/>
          <w:lang w:val="en-IE"/>
        </w:rPr>
        <w:t>egislation established</w:t>
      </w:r>
      <w:r w:rsidR="00F02264" w:rsidRPr="00F02264">
        <w:rPr>
          <w:rFonts w:ascii="Republika" w:hAnsi="Republika"/>
          <w:lang w:val="en-IE"/>
        </w:rPr>
        <w:t xml:space="preserve"> for the</w:t>
      </w:r>
      <w:r w:rsidR="00B67111">
        <w:rPr>
          <w:rFonts w:ascii="Republika" w:hAnsi="Republika"/>
          <w:lang w:val="en-IE"/>
        </w:rPr>
        <w:t xml:space="preserve"> purpose of</w:t>
      </w:r>
      <w:r w:rsidR="00F02264" w:rsidRPr="00F02264">
        <w:rPr>
          <w:rFonts w:ascii="Republika" w:hAnsi="Republika"/>
          <w:lang w:val="en-IE"/>
        </w:rPr>
        <w:t xml:space="preserve"> </w:t>
      </w:r>
      <w:r w:rsidR="008D549B">
        <w:rPr>
          <w:rFonts w:ascii="Republika" w:hAnsi="Republika"/>
          <w:lang w:val="en-IE"/>
        </w:rPr>
        <w:t xml:space="preserve">verification of </w:t>
      </w:r>
      <w:r w:rsidR="00F02264" w:rsidRPr="00F02264">
        <w:rPr>
          <w:rFonts w:ascii="Republika" w:hAnsi="Republika"/>
          <w:lang w:val="en-IE"/>
        </w:rPr>
        <w:t xml:space="preserve">disbursement of funds from the </w:t>
      </w:r>
      <w:r w:rsidR="008D549B">
        <w:rPr>
          <w:rFonts w:ascii="Republika" w:hAnsi="Republika"/>
          <w:lang w:val="en-IE"/>
        </w:rPr>
        <w:t>state</w:t>
      </w:r>
      <w:r w:rsidR="00F02264" w:rsidRPr="00F02264">
        <w:rPr>
          <w:rFonts w:ascii="Republika" w:hAnsi="Republika"/>
          <w:lang w:val="en-IE"/>
        </w:rPr>
        <w:t xml:space="preserve"> budget. Verifications </w:t>
      </w:r>
      <w:r w:rsidR="00B67111">
        <w:rPr>
          <w:rFonts w:ascii="Republika" w:hAnsi="Republika"/>
          <w:lang w:val="en-IE"/>
        </w:rPr>
        <w:t>shall be</w:t>
      </w:r>
      <w:r w:rsidR="00E91DB6">
        <w:rPr>
          <w:rFonts w:ascii="Republika" w:hAnsi="Republika"/>
          <w:lang w:val="en-IE"/>
        </w:rPr>
        <w:t xml:space="preserve"> </w:t>
      </w:r>
      <w:r w:rsidR="00F02264" w:rsidRPr="00F02264">
        <w:rPr>
          <w:rFonts w:ascii="Republika" w:hAnsi="Republika"/>
          <w:lang w:val="en-IE"/>
        </w:rPr>
        <w:t xml:space="preserve">carried out in a quality and timely manner </w:t>
      </w:r>
      <w:proofErr w:type="gramStart"/>
      <w:r w:rsidR="00F02264" w:rsidRPr="00F02264">
        <w:rPr>
          <w:rFonts w:ascii="Republika" w:hAnsi="Republika"/>
          <w:lang w:val="en-IE"/>
        </w:rPr>
        <w:t>so as to</w:t>
      </w:r>
      <w:proofErr w:type="gramEnd"/>
      <w:r w:rsidR="00F02264" w:rsidRPr="00F02264">
        <w:rPr>
          <w:rFonts w:ascii="Republika" w:hAnsi="Republika"/>
          <w:lang w:val="en-IE"/>
        </w:rPr>
        <w:t xml:space="preserve"> prevent and correct possible errors and irregularities.</w:t>
      </w:r>
    </w:p>
    <w:p w14:paraId="779F588E" w14:textId="77777777" w:rsidR="00803EEC" w:rsidRPr="00522AD9" w:rsidRDefault="00803EEC" w:rsidP="008409D8">
      <w:pPr>
        <w:spacing w:after="0"/>
        <w:rPr>
          <w:rFonts w:ascii="Republika" w:hAnsi="Republika"/>
          <w:lang w:val="en-IE"/>
        </w:rPr>
      </w:pPr>
    </w:p>
    <w:p w14:paraId="37154855" w14:textId="3B503388" w:rsidR="000C7F59" w:rsidRPr="00522AD9" w:rsidRDefault="009A6D0B" w:rsidP="008409D8">
      <w:pPr>
        <w:spacing w:after="0"/>
        <w:rPr>
          <w:rFonts w:ascii="Republika" w:hAnsi="Republika"/>
          <w:bCs/>
          <w:lang w:val="en-IE"/>
        </w:rPr>
      </w:pPr>
      <w:r>
        <w:rPr>
          <w:rFonts w:ascii="Republika" w:hAnsi="Republika"/>
          <w:bCs/>
          <w:lang w:val="en-IE"/>
        </w:rPr>
        <w:t>A</w:t>
      </w:r>
      <w:r w:rsidR="00E91DB6" w:rsidRPr="00E91DB6">
        <w:rPr>
          <w:rFonts w:ascii="Republika" w:hAnsi="Republika"/>
          <w:bCs/>
          <w:lang w:val="en-IE"/>
        </w:rPr>
        <w:t xml:space="preserve">dministrative verifications </w:t>
      </w:r>
      <w:r w:rsidR="008D549B">
        <w:rPr>
          <w:rFonts w:ascii="Republika" w:hAnsi="Republika"/>
          <w:bCs/>
          <w:lang w:val="en-IE"/>
        </w:rPr>
        <w:t>tak</w:t>
      </w:r>
      <w:r w:rsidR="003359F1">
        <w:rPr>
          <w:rFonts w:ascii="Republika" w:hAnsi="Republika"/>
          <w:bCs/>
          <w:lang w:val="en-IE"/>
        </w:rPr>
        <w:t>ing</w:t>
      </w:r>
      <w:r w:rsidR="008D549B">
        <w:rPr>
          <w:rFonts w:ascii="Republika" w:hAnsi="Republika"/>
          <w:bCs/>
          <w:lang w:val="en-IE"/>
        </w:rPr>
        <w:t xml:space="preserve"> place before</w:t>
      </w:r>
      <w:r w:rsidR="00E91DB6" w:rsidRPr="00E91DB6">
        <w:rPr>
          <w:rFonts w:ascii="Republika" w:hAnsi="Republika"/>
          <w:bCs/>
          <w:lang w:val="en-IE"/>
        </w:rPr>
        <w:t xml:space="preserve"> the disbursement of </w:t>
      </w:r>
      <w:r w:rsidR="008D549B">
        <w:rPr>
          <w:rFonts w:ascii="Republika" w:hAnsi="Republika"/>
          <w:bCs/>
          <w:lang w:val="en-IE"/>
        </w:rPr>
        <w:t xml:space="preserve">EUSF </w:t>
      </w:r>
      <w:r w:rsidR="00B67111">
        <w:rPr>
          <w:rFonts w:ascii="Republika" w:hAnsi="Republika"/>
          <w:bCs/>
          <w:lang w:val="en-IE"/>
        </w:rPr>
        <w:t>resources</w:t>
      </w:r>
      <w:r w:rsidR="00E91DB6" w:rsidRPr="00E91DB6">
        <w:rPr>
          <w:rFonts w:ascii="Republika" w:hAnsi="Republika"/>
          <w:bCs/>
          <w:lang w:val="en-IE"/>
        </w:rPr>
        <w:t xml:space="preserve"> from the </w:t>
      </w:r>
      <w:r w:rsidR="00E91DB6">
        <w:rPr>
          <w:rFonts w:ascii="Republika" w:hAnsi="Republika"/>
          <w:bCs/>
          <w:lang w:val="en-IE"/>
        </w:rPr>
        <w:t>s</w:t>
      </w:r>
      <w:r w:rsidR="00E91DB6" w:rsidRPr="00E91DB6">
        <w:rPr>
          <w:rFonts w:ascii="Republika" w:hAnsi="Republika"/>
          <w:bCs/>
          <w:lang w:val="en-IE"/>
        </w:rPr>
        <w:t xml:space="preserve">tate budget </w:t>
      </w:r>
      <w:r w:rsidR="00B67111">
        <w:rPr>
          <w:rFonts w:ascii="Republika" w:hAnsi="Republika"/>
          <w:bCs/>
          <w:lang w:val="en-IE"/>
        </w:rPr>
        <w:t>shall be</w:t>
      </w:r>
      <w:r w:rsidR="00E91DB6">
        <w:rPr>
          <w:rFonts w:ascii="Republika" w:hAnsi="Republika"/>
          <w:bCs/>
          <w:lang w:val="en-IE"/>
        </w:rPr>
        <w:t xml:space="preserve"> </w:t>
      </w:r>
      <w:r w:rsidR="00E91DB6" w:rsidRPr="00E91DB6">
        <w:rPr>
          <w:rFonts w:ascii="Republika" w:hAnsi="Republika"/>
          <w:bCs/>
          <w:lang w:val="en-IE"/>
        </w:rPr>
        <w:t xml:space="preserve">carried out by contract </w:t>
      </w:r>
      <w:r w:rsidR="008D549B">
        <w:rPr>
          <w:rFonts w:ascii="Republika" w:hAnsi="Republika"/>
          <w:bCs/>
          <w:lang w:val="en-IE"/>
        </w:rPr>
        <w:t>managers</w:t>
      </w:r>
      <w:r w:rsidR="00E91DB6" w:rsidRPr="00E91DB6">
        <w:rPr>
          <w:rFonts w:ascii="Republika" w:hAnsi="Republika"/>
          <w:bCs/>
          <w:lang w:val="en-IE"/>
        </w:rPr>
        <w:t xml:space="preserve"> or </w:t>
      </w:r>
      <w:r w:rsidR="008D549B">
        <w:rPr>
          <w:rFonts w:ascii="Republika" w:hAnsi="Republika"/>
          <w:bCs/>
          <w:lang w:val="en-IE"/>
        </w:rPr>
        <w:t>managers</w:t>
      </w:r>
      <w:r w:rsidR="00E91DB6" w:rsidRPr="00E91DB6">
        <w:rPr>
          <w:rFonts w:ascii="Republika" w:hAnsi="Republika"/>
          <w:bCs/>
          <w:lang w:val="en-IE"/>
        </w:rPr>
        <w:t xml:space="preserve"> of other relevant legal bases and by other competent persons </w:t>
      </w:r>
      <w:r w:rsidR="00E91DB6">
        <w:rPr>
          <w:rFonts w:ascii="Republika" w:hAnsi="Republika"/>
          <w:bCs/>
          <w:lang w:val="en-IE"/>
        </w:rPr>
        <w:t xml:space="preserve">in internal organisational units </w:t>
      </w:r>
      <w:r w:rsidR="00E91DB6" w:rsidRPr="00E91DB6">
        <w:rPr>
          <w:rFonts w:ascii="Republika" w:hAnsi="Republika"/>
          <w:bCs/>
          <w:lang w:val="en-IE"/>
        </w:rPr>
        <w:t xml:space="preserve">of </w:t>
      </w:r>
      <w:r w:rsidR="00E91DB6">
        <w:rPr>
          <w:rFonts w:ascii="Republika" w:hAnsi="Republika"/>
          <w:bCs/>
          <w:lang w:val="en-IE"/>
        </w:rPr>
        <w:t>m</w:t>
      </w:r>
      <w:r w:rsidR="00E91DB6" w:rsidRPr="00E91DB6">
        <w:rPr>
          <w:rFonts w:ascii="Republika" w:hAnsi="Republika"/>
          <w:bCs/>
          <w:lang w:val="en-IE"/>
        </w:rPr>
        <w:t xml:space="preserve">inistries or bodies </w:t>
      </w:r>
      <w:r w:rsidR="008D549B">
        <w:rPr>
          <w:rFonts w:ascii="Republika" w:hAnsi="Republika"/>
          <w:bCs/>
          <w:lang w:val="en-IE"/>
        </w:rPr>
        <w:t xml:space="preserve">within </w:t>
      </w:r>
      <w:r w:rsidR="00E91DB6" w:rsidRPr="00E91DB6">
        <w:rPr>
          <w:rFonts w:ascii="Republika" w:hAnsi="Republika"/>
          <w:bCs/>
          <w:lang w:val="en-IE"/>
        </w:rPr>
        <w:t xml:space="preserve">the </w:t>
      </w:r>
      <w:r w:rsidR="00E91DB6">
        <w:rPr>
          <w:rFonts w:ascii="Republika" w:hAnsi="Republika"/>
          <w:bCs/>
          <w:lang w:val="en-IE"/>
        </w:rPr>
        <w:t>m</w:t>
      </w:r>
      <w:r w:rsidR="00E91DB6" w:rsidRPr="00E91DB6">
        <w:rPr>
          <w:rFonts w:ascii="Republika" w:hAnsi="Republika"/>
          <w:bCs/>
          <w:lang w:val="en-IE"/>
        </w:rPr>
        <w:t>inistries</w:t>
      </w:r>
      <w:r w:rsidR="008B3B3C" w:rsidRPr="00522AD9">
        <w:rPr>
          <w:rStyle w:val="Sprotnaopomba-sklic"/>
          <w:rFonts w:ascii="Republika" w:hAnsi="Republika"/>
          <w:lang w:val="en-IE"/>
        </w:rPr>
        <w:footnoteReference w:id="8"/>
      </w:r>
      <w:r w:rsidR="00B67111">
        <w:rPr>
          <w:rFonts w:ascii="Republika" w:hAnsi="Republika"/>
          <w:bCs/>
          <w:lang w:val="en-IE"/>
        </w:rPr>
        <w:t>.</w:t>
      </w:r>
    </w:p>
    <w:p w14:paraId="4684AB63" w14:textId="77777777" w:rsidR="008409D8" w:rsidRPr="00522AD9" w:rsidRDefault="00803EEC" w:rsidP="008409D8">
      <w:pPr>
        <w:spacing w:after="0"/>
        <w:rPr>
          <w:rFonts w:ascii="Republika" w:hAnsi="Republika"/>
          <w:lang w:val="en-IE"/>
        </w:rPr>
      </w:pPr>
      <w:r w:rsidRPr="00522AD9">
        <w:rPr>
          <w:rFonts w:ascii="Republika" w:hAnsi="Republika"/>
          <w:lang w:val="en-IE"/>
        </w:rPr>
        <w:t xml:space="preserve"> </w:t>
      </w:r>
    </w:p>
    <w:p w14:paraId="6AAFCBE1" w14:textId="112DF1B1" w:rsidR="008409D8" w:rsidRPr="00522AD9" w:rsidRDefault="00E91DB6" w:rsidP="002205EC">
      <w:pPr>
        <w:spacing w:after="0"/>
        <w:rPr>
          <w:rFonts w:ascii="Republika" w:hAnsi="Republika"/>
          <w:lang w:val="en-IE"/>
        </w:rPr>
      </w:pPr>
      <w:r>
        <w:rPr>
          <w:rFonts w:ascii="Republika" w:hAnsi="Republika"/>
          <w:lang w:val="en-IE"/>
        </w:rPr>
        <w:t xml:space="preserve">The coordination body </w:t>
      </w:r>
      <w:r w:rsidR="00B67111">
        <w:rPr>
          <w:rFonts w:ascii="Republika" w:hAnsi="Republika"/>
          <w:lang w:val="en-IE"/>
        </w:rPr>
        <w:t>shall</w:t>
      </w:r>
      <w:r>
        <w:rPr>
          <w:rFonts w:ascii="Republika" w:hAnsi="Republika"/>
          <w:lang w:val="en-IE"/>
        </w:rPr>
        <w:t xml:space="preserve"> not carry out administrative verifications. </w:t>
      </w:r>
    </w:p>
    <w:p w14:paraId="752D6B8C" w14:textId="77777777" w:rsidR="00E84046" w:rsidRPr="00522AD9" w:rsidRDefault="00E84046" w:rsidP="00B51AFC">
      <w:pPr>
        <w:spacing w:after="0" w:line="240" w:lineRule="auto"/>
        <w:rPr>
          <w:rFonts w:ascii="Arial" w:hAnsi="Arial" w:cs="Arial"/>
          <w:lang w:val="en-IE"/>
        </w:rPr>
      </w:pPr>
    </w:p>
    <w:p w14:paraId="6A83E0E1" w14:textId="707D1938" w:rsidR="00B51AFC" w:rsidRPr="00522AD9" w:rsidRDefault="00E91DB6" w:rsidP="00F76872">
      <w:pPr>
        <w:spacing w:after="0" w:line="240" w:lineRule="auto"/>
        <w:rPr>
          <w:rFonts w:ascii="Republika" w:hAnsi="Republika" w:cs="Arial"/>
          <w:lang w:val="en-IE"/>
        </w:rPr>
      </w:pPr>
      <w:r w:rsidRPr="00E91DB6">
        <w:rPr>
          <w:rFonts w:ascii="Republika" w:hAnsi="Republika" w:cs="Arial"/>
          <w:lang w:val="en-IE"/>
        </w:rPr>
        <w:t xml:space="preserve">In the context of administrative verification, due attention </w:t>
      </w:r>
      <w:r w:rsidR="00B67111">
        <w:rPr>
          <w:rFonts w:ascii="Republika" w:hAnsi="Republika" w:cs="Arial"/>
          <w:lang w:val="en-IE"/>
        </w:rPr>
        <w:t>shall</w:t>
      </w:r>
      <w:r>
        <w:rPr>
          <w:rFonts w:ascii="Republika" w:hAnsi="Republika" w:cs="Arial"/>
          <w:lang w:val="en-IE"/>
        </w:rPr>
        <w:t xml:space="preserve"> </w:t>
      </w:r>
      <w:r w:rsidRPr="00E91DB6">
        <w:rPr>
          <w:rFonts w:ascii="Republika" w:hAnsi="Republika" w:cs="Arial"/>
          <w:lang w:val="en-IE"/>
        </w:rPr>
        <w:t xml:space="preserve">be paid to </w:t>
      </w:r>
      <w:r w:rsidR="00B67111">
        <w:rPr>
          <w:rFonts w:ascii="Republika" w:hAnsi="Republika" w:cs="Arial"/>
          <w:lang w:val="en-IE"/>
        </w:rPr>
        <w:t>checking for</w:t>
      </w:r>
      <w:r w:rsidRPr="00E91DB6">
        <w:rPr>
          <w:rFonts w:ascii="Republika" w:hAnsi="Republika" w:cs="Arial"/>
          <w:lang w:val="en-IE"/>
        </w:rPr>
        <w:t xml:space="preserve"> possible double financing of costs </w:t>
      </w:r>
      <w:r w:rsidR="00B67111">
        <w:rPr>
          <w:rFonts w:ascii="Republika" w:hAnsi="Republika" w:cs="Arial"/>
          <w:lang w:val="en-IE"/>
        </w:rPr>
        <w:t xml:space="preserve">of operations </w:t>
      </w:r>
      <w:r w:rsidR="009B1BEE">
        <w:rPr>
          <w:rFonts w:ascii="Republika" w:hAnsi="Republika" w:cs="Arial"/>
          <w:lang w:val="en-IE"/>
        </w:rPr>
        <w:t xml:space="preserve">otherwise </w:t>
      </w:r>
      <w:r w:rsidR="00B67111">
        <w:rPr>
          <w:rFonts w:ascii="Republika" w:hAnsi="Republika" w:cs="Arial"/>
          <w:lang w:val="en-IE"/>
        </w:rPr>
        <w:t xml:space="preserve">financed by the EUSF </w:t>
      </w:r>
      <w:r w:rsidR="00D218E2">
        <w:rPr>
          <w:rFonts w:ascii="Republika" w:hAnsi="Republika" w:cs="Arial"/>
          <w:lang w:val="en-IE"/>
        </w:rPr>
        <w:t>from</w:t>
      </w:r>
      <w:r w:rsidR="00B67111">
        <w:rPr>
          <w:rFonts w:ascii="Republika" w:hAnsi="Republika" w:cs="Arial"/>
          <w:lang w:val="en-IE"/>
        </w:rPr>
        <w:t xml:space="preserve"> </w:t>
      </w:r>
      <w:r w:rsidRPr="00E91DB6">
        <w:rPr>
          <w:rFonts w:ascii="Republika" w:hAnsi="Republika" w:cs="Arial"/>
          <w:lang w:val="en-IE"/>
        </w:rPr>
        <w:t xml:space="preserve">other operational programmes or from </w:t>
      </w:r>
      <w:r w:rsidR="00D218E2">
        <w:rPr>
          <w:rFonts w:ascii="Republika" w:hAnsi="Republika" w:cs="Arial"/>
          <w:lang w:val="en-IE"/>
        </w:rPr>
        <w:t>any other</w:t>
      </w:r>
      <w:r w:rsidR="003B3613">
        <w:rPr>
          <w:rFonts w:ascii="Republika" w:hAnsi="Republika" w:cs="Arial"/>
          <w:lang w:val="en-IE"/>
        </w:rPr>
        <w:t xml:space="preserve"> </w:t>
      </w:r>
      <w:r w:rsidR="00D218E2">
        <w:rPr>
          <w:rFonts w:ascii="Republika" w:hAnsi="Republika" w:cs="Arial"/>
          <w:lang w:val="en-IE"/>
        </w:rPr>
        <w:t xml:space="preserve">sources of </w:t>
      </w:r>
      <w:r w:rsidRPr="00E91DB6">
        <w:rPr>
          <w:rFonts w:ascii="Republika" w:hAnsi="Republika" w:cs="Arial"/>
          <w:lang w:val="en-IE"/>
        </w:rPr>
        <w:t>E</w:t>
      </w:r>
      <w:r w:rsidR="00D218E2">
        <w:rPr>
          <w:rFonts w:ascii="Republika" w:hAnsi="Republika" w:cs="Arial"/>
          <w:lang w:val="en-IE"/>
        </w:rPr>
        <w:t>U, international or national funding,</w:t>
      </w:r>
      <w:r w:rsidRPr="00E91DB6">
        <w:rPr>
          <w:rFonts w:ascii="Republika" w:hAnsi="Republika" w:cs="Arial"/>
          <w:lang w:val="en-IE"/>
        </w:rPr>
        <w:t xml:space="preserve"> and to the possib</w:t>
      </w:r>
      <w:r w:rsidR="00D218E2">
        <w:rPr>
          <w:rFonts w:ascii="Republika" w:hAnsi="Republika" w:cs="Arial"/>
          <w:lang w:val="en-IE"/>
        </w:rPr>
        <w:t>ility that</w:t>
      </w:r>
      <w:r w:rsidRPr="00E91DB6">
        <w:rPr>
          <w:rFonts w:ascii="Republika" w:hAnsi="Republika" w:cs="Arial"/>
          <w:lang w:val="en-IE"/>
        </w:rPr>
        <w:t xml:space="preserve"> the costs of repair</w:t>
      </w:r>
      <w:r w:rsidR="00D218E2">
        <w:rPr>
          <w:rFonts w:ascii="Republika" w:hAnsi="Republika" w:cs="Arial"/>
          <w:lang w:val="en-IE"/>
        </w:rPr>
        <w:t>ing the damage are simultaneously covered</w:t>
      </w:r>
      <w:r w:rsidRPr="00E91DB6">
        <w:rPr>
          <w:rFonts w:ascii="Republika" w:hAnsi="Republika" w:cs="Arial"/>
          <w:lang w:val="en-IE"/>
        </w:rPr>
        <w:t xml:space="preserve"> by a third party or by insurance </w:t>
      </w:r>
      <w:r w:rsidR="003B3613">
        <w:rPr>
          <w:rFonts w:ascii="Republika" w:hAnsi="Republika" w:cs="Arial"/>
          <w:lang w:val="en-IE"/>
        </w:rPr>
        <w:t>settlements</w:t>
      </w:r>
      <w:r w:rsidRPr="00E91DB6">
        <w:rPr>
          <w:rFonts w:ascii="Republika" w:hAnsi="Republika" w:cs="Arial"/>
          <w:lang w:val="en-IE"/>
        </w:rPr>
        <w:t>. </w:t>
      </w:r>
    </w:p>
    <w:p w14:paraId="6056FDDD" w14:textId="77777777" w:rsidR="007C132A" w:rsidRDefault="007C132A" w:rsidP="00F76872">
      <w:pPr>
        <w:spacing w:after="0" w:line="240" w:lineRule="auto"/>
        <w:rPr>
          <w:rFonts w:ascii="Republika" w:hAnsi="Republika"/>
          <w:u w:val="single"/>
          <w:lang w:val="en-IE"/>
        </w:rPr>
      </w:pPr>
    </w:p>
    <w:p w14:paraId="700E6867" w14:textId="77777777" w:rsidR="009B1BEE" w:rsidRDefault="009B1BEE" w:rsidP="00F76872">
      <w:pPr>
        <w:spacing w:after="0" w:line="240" w:lineRule="auto"/>
        <w:rPr>
          <w:rFonts w:ascii="Republika" w:hAnsi="Republika"/>
          <w:u w:val="single"/>
          <w:lang w:val="en-IE"/>
        </w:rPr>
      </w:pPr>
    </w:p>
    <w:p w14:paraId="5F92688B" w14:textId="77777777" w:rsidR="009B1BEE" w:rsidRPr="00522AD9" w:rsidRDefault="009B1BEE" w:rsidP="00F76872">
      <w:pPr>
        <w:spacing w:after="0" w:line="240" w:lineRule="auto"/>
        <w:rPr>
          <w:rFonts w:ascii="Republika" w:hAnsi="Republika"/>
          <w:u w:val="single"/>
          <w:lang w:val="en-IE"/>
        </w:rPr>
      </w:pPr>
    </w:p>
    <w:p w14:paraId="0455F73B" w14:textId="506FC654" w:rsidR="008409D8" w:rsidRPr="00522AD9" w:rsidRDefault="003B3613" w:rsidP="00F76872">
      <w:pPr>
        <w:spacing w:after="0" w:line="240" w:lineRule="auto"/>
        <w:rPr>
          <w:rFonts w:ascii="Republika" w:hAnsi="Republika"/>
          <w:u w:val="single"/>
          <w:lang w:val="en-IE"/>
        </w:rPr>
      </w:pPr>
      <w:r>
        <w:rPr>
          <w:rFonts w:ascii="Republika" w:hAnsi="Republika"/>
          <w:u w:val="single"/>
          <w:lang w:val="en-IE"/>
        </w:rPr>
        <w:lastRenderedPageBreak/>
        <w:t>On-the-spot verifications</w:t>
      </w:r>
    </w:p>
    <w:p w14:paraId="70FA5425" w14:textId="77777777" w:rsidR="00E81AA6" w:rsidRPr="00522AD9" w:rsidRDefault="00E81AA6" w:rsidP="00F76872">
      <w:pPr>
        <w:spacing w:after="0" w:line="240" w:lineRule="auto"/>
        <w:rPr>
          <w:rFonts w:ascii="Republika" w:hAnsi="Republika"/>
          <w:lang w:val="en-IE"/>
        </w:rPr>
      </w:pPr>
    </w:p>
    <w:p w14:paraId="4E7AF4BE" w14:textId="69D03A9C" w:rsidR="00CE2A95" w:rsidRPr="00522AD9" w:rsidRDefault="0074736D" w:rsidP="008409D8">
      <w:pPr>
        <w:spacing w:after="0"/>
        <w:rPr>
          <w:rFonts w:ascii="Republika" w:hAnsi="Republika"/>
          <w:lang w:val="en-IE"/>
        </w:rPr>
      </w:pPr>
      <w:r w:rsidRPr="0074736D">
        <w:rPr>
          <w:rFonts w:ascii="Republika" w:hAnsi="Republika"/>
          <w:lang w:val="en-IE"/>
        </w:rPr>
        <w:t xml:space="preserve">On-the-spot verifications, including </w:t>
      </w:r>
      <w:r w:rsidR="00134200">
        <w:rPr>
          <w:rFonts w:ascii="Republika" w:hAnsi="Republika"/>
          <w:lang w:val="en-IE"/>
        </w:rPr>
        <w:t>verification</w:t>
      </w:r>
      <w:r w:rsidRPr="0074736D">
        <w:rPr>
          <w:rFonts w:ascii="Republika" w:hAnsi="Republika"/>
          <w:lang w:val="en-IE"/>
        </w:rPr>
        <w:t xml:space="preserve"> o</w:t>
      </w:r>
      <w:r>
        <w:rPr>
          <w:rFonts w:ascii="Republika" w:hAnsi="Republika"/>
          <w:lang w:val="en-IE"/>
        </w:rPr>
        <w:t>f</w:t>
      </w:r>
      <w:r w:rsidRPr="0074736D">
        <w:rPr>
          <w:rFonts w:ascii="Republika" w:hAnsi="Republika"/>
          <w:lang w:val="en-IE"/>
        </w:rPr>
        <w:t xml:space="preserve"> </w:t>
      </w:r>
      <w:r w:rsidR="00134200">
        <w:rPr>
          <w:rFonts w:ascii="Republika" w:hAnsi="Republika"/>
          <w:lang w:val="en-IE"/>
        </w:rPr>
        <w:t xml:space="preserve">contractor </w:t>
      </w:r>
      <w:r w:rsidRPr="0074736D">
        <w:rPr>
          <w:rFonts w:ascii="Republika" w:hAnsi="Republika"/>
          <w:lang w:val="en-IE"/>
        </w:rPr>
        <w:t>selection proce</w:t>
      </w:r>
      <w:r w:rsidR="0037332A">
        <w:rPr>
          <w:rFonts w:ascii="Republika" w:hAnsi="Republika"/>
          <w:lang w:val="en-IE"/>
        </w:rPr>
        <w:t>dures</w:t>
      </w:r>
      <w:r w:rsidRPr="0074736D">
        <w:rPr>
          <w:rFonts w:ascii="Republika" w:hAnsi="Republika"/>
          <w:lang w:val="en-IE"/>
        </w:rPr>
        <w:t xml:space="preserve"> and</w:t>
      </w:r>
      <w:r w:rsidR="00134200">
        <w:rPr>
          <w:rFonts w:ascii="Republika" w:hAnsi="Republika"/>
          <w:lang w:val="en-IE"/>
        </w:rPr>
        <w:t xml:space="preserve"> </w:t>
      </w:r>
      <w:r w:rsidR="009A6D0B">
        <w:rPr>
          <w:rFonts w:ascii="Republika" w:hAnsi="Republika"/>
          <w:lang w:val="en-IE"/>
        </w:rPr>
        <w:t>checks on</w:t>
      </w:r>
      <w:r w:rsidRPr="0074736D">
        <w:rPr>
          <w:rFonts w:ascii="Republika" w:hAnsi="Republika"/>
          <w:lang w:val="en-IE"/>
        </w:rPr>
        <w:t xml:space="preserve"> expenditure a</w:t>
      </w:r>
      <w:r w:rsidR="00134200">
        <w:rPr>
          <w:rFonts w:ascii="Republika" w:hAnsi="Republika"/>
          <w:lang w:val="en-IE"/>
        </w:rPr>
        <w:t>s well as</w:t>
      </w:r>
      <w:r w:rsidRPr="0074736D">
        <w:rPr>
          <w:rFonts w:ascii="Republika" w:hAnsi="Republika"/>
          <w:lang w:val="en-IE"/>
        </w:rPr>
        <w:t xml:space="preserve"> </w:t>
      </w:r>
      <w:r w:rsidR="00134200">
        <w:rPr>
          <w:rFonts w:ascii="Republika" w:hAnsi="Republika"/>
          <w:lang w:val="en-IE"/>
        </w:rPr>
        <w:t>verification</w:t>
      </w:r>
      <w:r>
        <w:rPr>
          <w:rFonts w:ascii="Republika" w:hAnsi="Republika"/>
          <w:lang w:val="en-IE"/>
        </w:rPr>
        <w:t xml:space="preserve"> of</w:t>
      </w:r>
      <w:r w:rsidRPr="0074736D">
        <w:rPr>
          <w:rFonts w:ascii="Republika" w:hAnsi="Republika"/>
          <w:lang w:val="en-IE"/>
        </w:rPr>
        <w:t xml:space="preserve"> compliance with the conditions for financing from the EU</w:t>
      </w:r>
      <w:r>
        <w:rPr>
          <w:rFonts w:ascii="Republika" w:hAnsi="Republika"/>
          <w:lang w:val="en-IE"/>
        </w:rPr>
        <w:t>SF</w:t>
      </w:r>
      <w:r w:rsidRPr="0074736D">
        <w:rPr>
          <w:rFonts w:ascii="Republika" w:hAnsi="Republika"/>
          <w:lang w:val="en-IE"/>
        </w:rPr>
        <w:t xml:space="preserve"> </w:t>
      </w:r>
      <w:r w:rsidR="00134200">
        <w:rPr>
          <w:rFonts w:ascii="Republika" w:hAnsi="Republika"/>
          <w:lang w:val="en-IE"/>
        </w:rPr>
        <w:t>shall be</w:t>
      </w:r>
      <w:r w:rsidRPr="0074736D">
        <w:rPr>
          <w:rFonts w:ascii="Republika" w:hAnsi="Republika"/>
          <w:lang w:val="en-IE"/>
        </w:rPr>
        <w:t xml:space="preserve"> carried out by the internal audit services or other </w:t>
      </w:r>
      <w:r>
        <w:rPr>
          <w:rFonts w:ascii="Republika" w:hAnsi="Republika"/>
          <w:lang w:val="en-IE"/>
        </w:rPr>
        <w:t>internal organisational units</w:t>
      </w:r>
      <w:r w:rsidRPr="0074736D">
        <w:rPr>
          <w:rFonts w:ascii="Republika" w:hAnsi="Republika"/>
          <w:lang w:val="en-IE"/>
        </w:rPr>
        <w:t xml:space="preserve"> of </w:t>
      </w:r>
      <w:r w:rsidR="00134200">
        <w:rPr>
          <w:rFonts w:ascii="Republika" w:hAnsi="Republika"/>
          <w:lang w:val="en-IE"/>
        </w:rPr>
        <w:t xml:space="preserve">the </w:t>
      </w:r>
      <w:r>
        <w:rPr>
          <w:rFonts w:ascii="Republika" w:hAnsi="Republika"/>
          <w:lang w:val="en-IE"/>
        </w:rPr>
        <w:t>implementing bodies</w:t>
      </w:r>
      <w:r w:rsidRPr="0074736D">
        <w:rPr>
          <w:rFonts w:ascii="Republika" w:hAnsi="Republika"/>
          <w:lang w:val="en-IE"/>
        </w:rPr>
        <w:t>. Adequate se</w:t>
      </w:r>
      <w:r w:rsidR="0014643F">
        <w:rPr>
          <w:rFonts w:ascii="Republika" w:hAnsi="Republika"/>
          <w:lang w:val="en-IE"/>
        </w:rPr>
        <w:t>paration</w:t>
      </w:r>
      <w:r w:rsidRPr="0074736D">
        <w:rPr>
          <w:rFonts w:ascii="Republika" w:hAnsi="Republika"/>
          <w:lang w:val="en-IE"/>
        </w:rPr>
        <w:t xml:space="preserve"> of functions between the different </w:t>
      </w:r>
      <w:r>
        <w:rPr>
          <w:rFonts w:ascii="Republika" w:hAnsi="Republika"/>
          <w:lang w:val="en-IE"/>
        </w:rPr>
        <w:t>internal organisational units</w:t>
      </w:r>
      <w:r w:rsidRPr="0074736D">
        <w:rPr>
          <w:rFonts w:ascii="Republika" w:hAnsi="Republika"/>
          <w:lang w:val="en-IE"/>
        </w:rPr>
        <w:t xml:space="preserve"> </w:t>
      </w:r>
      <w:r w:rsidR="00134200">
        <w:rPr>
          <w:rFonts w:ascii="Republika" w:hAnsi="Republika"/>
          <w:lang w:val="en-IE"/>
        </w:rPr>
        <w:t xml:space="preserve">shall </w:t>
      </w:r>
      <w:r w:rsidRPr="0074736D">
        <w:rPr>
          <w:rFonts w:ascii="Republika" w:hAnsi="Republika"/>
          <w:lang w:val="en-IE"/>
        </w:rPr>
        <w:t>be ensured in cases where th</w:t>
      </w:r>
      <w:r>
        <w:rPr>
          <w:rFonts w:ascii="Republika" w:hAnsi="Republika"/>
          <w:lang w:val="en-IE"/>
        </w:rPr>
        <w:t>e implementing bodies</w:t>
      </w:r>
      <w:r w:rsidRPr="0074736D">
        <w:rPr>
          <w:rFonts w:ascii="Republika" w:hAnsi="Republika"/>
          <w:lang w:val="en-IE"/>
        </w:rPr>
        <w:t xml:space="preserve"> act as beneficiar</w:t>
      </w:r>
      <w:r w:rsidR="00134200">
        <w:rPr>
          <w:rFonts w:ascii="Republika" w:hAnsi="Republika"/>
          <w:lang w:val="en-IE"/>
        </w:rPr>
        <w:t>ies</w:t>
      </w:r>
      <w:r w:rsidRPr="0074736D">
        <w:rPr>
          <w:rFonts w:ascii="Republika" w:hAnsi="Republika"/>
          <w:lang w:val="en-IE"/>
        </w:rPr>
        <w:t xml:space="preserve">. </w:t>
      </w:r>
      <w:r w:rsidR="00C049E8">
        <w:rPr>
          <w:rFonts w:ascii="Republika" w:hAnsi="Republika"/>
          <w:lang w:val="en-IE"/>
        </w:rPr>
        <w:t>The c</w:t>
      </w:r>
      <w:r>
        <w:rPr>
          <w:rFonts w:ascii="Republika" w:hAnsi="Republika"/>
          <w:lang w:val="en-IE"/>
        </w:rPr>
        <w:t xml:space="preserve">oordination body </w:t>
      </w:r>
      <w:r w:rsidR="00134200">
        <w:rPr>
          <w:rFonts w:ascii="Republika" w:hAnsi="Republika"/>
          <w:lang w:val="en-IE"/>
        </w:rPr>
        <w:t>shall</w:t>
      </w:r>
      <w:r>
        <w:rPr>
          <w:rFonts w:ascii="Republika" w:hAnsi="Republika"/>
          <w:lang w:val="en-IE"/>
        </w:rPr>
        <w:t xml:space="preserve"> not carry out </w:t>
      </w:r>
      <w:r w:rsidRPr="0074736D">
        <w:rPr>
          <w:rFonts w:ascii="Republika" w:hAnsi="Republika"/>
          <w:lang w:val="en-IE"/>
        </w:rPr>
        <w:t xml:space="preserve">on-the-spot </w:t>
      </w:r>
      <w:r w:rsidR="00134200">
        <w:rPr>
          <w:rFonts w:ascii="Republika" w:hAnsi="Republika"/>
          <w:lang w:val="en-IE"/>
        </w:rPr>
        <w:t>verifications</w:t>
      </w:r>
      <w:r>
        <w:rPr>
          <w:rFonts w:ascii="Republika" w:hAnsi="Republika"/>
          <w:lang w:val="en-IE"/>
        </w:rPr>
        <w:t xml:space="preserve">. </w:t>
      </w:r>
      <w:r w:rsidRPr="0074736D">
        <w:rPr>
          <w:rFonts w:ascii="Republika" w:hAnsi="Republika"/>
          <w:lang w:val="en-IE"/>
        </w:rPr>
        <w:t xml:space="preserve"> </w:t>
      </w:r>
    </w:p>
    <w:p w14:paraId="5E0C0D0A" w14:textId="77777777" w:rsidR="008166FD" w:rsidRPr="00522AD9" w:rsidRDefault="008166FD" w:rsidP="00D47620">
      <w:pPr>
        <w:spacing w:after="0"/>
        <w:rPr>
          <w:rFonts w:ascii="Republika" w:hAnsi="Republika"/>
          <w:lang w:val="en-IE"/>
        </w:rPr>
      </w:pPr>
    </w:p>
    <w:p w14:paraId="0F5D27AE" w14:textId="4730DB01" w:rsidR="00D47620" w:rsidRPr="00522AD9" w:rsidRDefault="0055156D" w:rsidP="00D47620">
      <w:pPr>
        <w:spacing w:after="0"/>
        <w:rPr>
          <w:rFonts w:ascii="Republika" w:hAnsi="Republika"/>
          <w:lang w:val="en-IE"/>
        </w:rPr>
      </w:pPr>
      <w:r>
        <w:rPr>
          <w:rFonts w:ascii="Republika" w:hAnsi="Republika"/>
          <w:lang w:val="en-IE"/>
        </w:rPr>
        <w:t>T</w:t>
      </w:r>
      <w:r w:rsidR="0074736D" w:rsidRPr="0074736D">
        <w:rPr>
          <w:rFonts w:ascii="Republika" w:hAnsi="Republika"/>
          <w:lang w:val="en-IE"/>
        </w:rPr>
        <w:t xml:space="preserve">he </w:t>
      </w:r>
      <w:r w:rsidR="00E06590">
        <w:rPr>
          <w:rFonts w:ascii="Republika" w:hAnsi="Republika"/>
          <w:lang w:val="en-IE"/>
        </w:rPr>
        <w:t>coordination body</w:t>
      </w:r>
      <w:r w:rsidR="0074736D" w:rsidRPr="0074736D">
        <w:rPr>
          <w:rFonts w:ascii="Republika" w:hAnsi="Republika"/>
          <w:lang w:val="en-IE"/>
        </w:rPr>
        <w:t xml:space="preserve"> </w:t>
      </w:r>
      <w:r>
        <w:rPr>
          <w:rFonts w:ascii="Republika" w:hAnsi="Republika"/>
          <w:lang w:val="en-IE"/>
        </w:rPr>
        <w:t>shall draw up</w:t>
      </w:r>
      <w:r w:rsidR="0074736D" w:rsidRPr="0074736D">
        <w:rPr>
          <w:rFonts w:ascii="Republika" w:hAnsi="Republika"/>
          <w:lang w:val="en-IE"/>
        </w:rPr>
        <w:t xml:space="preserve"> a </w:t>
      </w:r>
      <w:r w:rsidR="000B65AD">
        <w:rPr>
          <w:rFonts w:ascii="Republika" w:hAnsi="Republika"/>
          <w:lang w:val="en-IE"/>
        </w:rPr>
        <w:t>r</w:t>
      </w:r>
      <w:r w:rsidR="0074736D" w:rsidRPr="0074736D">
        <w:rPr>
          <w:rFonts w:ascii="Republika" w:hAnsi="Republika"/>
          <w:lang w:val="en-IE"/>
        </w:rPr>
        <w:t xml:space="preserve">isk </w:t>
      </w:r>
      <w:r w:rsidR="000B65AD">
        <w:rPr>
          <w:rFonts w:ascii="Republika" w:hAnsi="Republika"/>
          <w:lang w:val="en-IE"/>
        </w:rPr>
        <w:t>a</w:t>
      </w:r>
      <w:r w:rsidR="0074736D" w:rsidRPr="0074736D">
        <w:rPr>
          <w:rFonts w:ascii="Republika" w:hAnsi="Republika"/>
          <w:lang w:val="en-IE"/>
        </w:rPr>
        <w:t xml:space="preserve">nalysis </w:t>
      </w:r>
      <w:r w:rsidR="00E06590">
        <w:rPr>
          <w:rFonts w:ascii="Republika" w:hAnsi="Republika"/>
          <w:lang w:val="en-IE"/>
        </w:rPr>
        <w:t>accompanied by a</w:t>
      </w:r>
      <w:r w:rsidR="0074736D" w:rsidRPr="0074736D">
        <w:rPr>
          <w:rFonts w:ascii="Republika" w:hAnsi="Republika"/>
          <w:lang w:val="en-IE"/>
        </w:rPr>
        <w:t xml:space="preserve"> methodology at the </w:t>
      </w:r>
      <w:r w:rsidR="00E06590">
        <w:rPr>
          <w:rFonts w:ascii="Republika" w:hAnsi="Republika"/>
          <w:lang w:val="en-IE"/>
        </w:rPr>
        <w:t>EUSF</w:t>
      </w:r>
      <w:r w:rsidR="0074736D" w:rsidRPr="0074736D">
        <w:rPr>
          <w:rFonts w:ascii="Republika" w:hAnsi="Republika"/>
          <w:lang w:val="en-IE"/>
        </w:rPr>
        <w:t xml:space="preserve"> level</w:t>
      </w:r>
      <w:r>
        <w:rPr>
          <w:rFonts w:ascii="Republika" w:hAnsi="Republika"/>
          <w:lang w:val="en-IE"/>
        </w:rPr>
        <w:t xml:space="preserve"> </w:t>
      </w:r>
      <w:r>
        <w:rPr>
          <w:rFonts w:ascii="Republika" w:hAnsi="Republika"/>
          <w:lang w:val="en-IE"/>
        </w:rPr>
        <w:t>f</w:t>
      </w:r>
      <w:r w:rsidRPr="0074736D">
        <w:rPr>
          <w:rFonts w:ascii="Republika" w:hAnsi="Republika"/>
          <w:lang w:val="en-IE"/>
        </w:rPr>
        <w:t>or the purpose of on-the-spot verification</w:t>
      </w:r>
      <w:r>
        <w:rPr>
          <w:rFonts w:ascii="Republika" w:hAnsi="Republika"/>
          <w:lang w:val="en-IE"/>
        </w:rPr>
        <w:t>s</w:t>
      </w:r>
      <w:r w:rsidR="0074736D" w:rsidRPr="0074736D">
        <w:rPr>
          <w:rFonts w:ascii="Republika" w:hAnsi="Republika"/>
          <w:lang w:val="en-IE"/>
        </w:rPr>
        <w:t xml:space="preserve">. The </w:t>
      </w:r>
      <w:r>
        <w:rPr>
          <w:rFonts w:ascii="Republika" w:hAnsi="Republika"/>
          <w:lang w:val="en-IE"/>
        </w:rPr>
        <w:t>baselines shall be</w:t>
      </w:r>
      <w:r w:rsidR="0074736D" w:rsidRPr="0074736D">
        <w:rPr>
          <w:rFonts w:ascii="Republika" w:hAnsi="Republika"/>
          <w:lang w:val="en-IE"/>
        </w:rPr>
        <w:t xml:space="preserve"> prepared in a separate document </w:t>
      </w:r>
      <w:r w:rsidR="0037332A">
        <w:rPr>
          <w:rFonts w:ascii="Republika" w:hAnsi="Republika"/>
          <w:lang w:val="en-IE"/>
        </w:rPr>
        <w:t>R</w:t>
      </w:r>
      <w:r w:rsidR="0074736D" w:rsidRPr="0074736D">
        <w:rPr>
          <w:rFonts w:ascii="Republika" w:hAnsi="Republika"/>
          <w:lang w:val="en-IE"/>
        </w:rPr>
        <w:t xml:space="preserve">isk </w:t>
      </w:r>
      <w:r w:rsidR="0014643F">
        <w:rPr>
          <w:rFonts w:ascii="Republika" w:hAnsi="Republika"/>
          <w:lang w:val="en-IE"/>
        </w:rPr>
        <w:t>a</w:t>
      </w:r>
      <w:r w:rsidR="0074736D" w:rsidRPr="0074736D">
        <w:rPr>
          <w:rFonts w:ascii="Republika" w:hAnsi="Republika"/>
          <w:lang w:val="en-IE"/>
        </w:rPr>
        <w:t>nalysi</w:t>
      </w:r>
      <w:r w:rsidR="00E06590">
        <w:rPr>
          <w:rFonts w:ascii="Republika" w:hAnsi="Republika"/>
          <w:lang w:val="en-IE"/>
        </w:rPr>
        <w:t>s accompanied by a</w:t>
      </w:r>
      <w:r w:rsidR="0074736D" w:rsidRPr="0074736D">
        <w:rPr>
          <w:rFonts w:ascii="Republika" w:hAnsi="Republika"/>
          <w:lang w:val="en-IE"/>
        </w:rPr>
        <w:t xml:space="preserve"> methodology of the </w:t>
      </w:r>
      <w:r w:rsidR="00E06590">
        <w:rPr>
          <w:rFonts w:ascii="Republika" w:hAnsi="Republika"/>
          <w:lang w:val="en-IE"/>
        </w:rPr>
        <w:t xml:space="preserve">coordination body </w:t>
      </w:r>
      <w:r w:rsidR="0074736D" w:rsidRPr="0074736D">
        <w:rPr>
          <w:rFonts w:ascii="Republika" w:hAnsi="Republika"/>
          <w:lang w:val="en-IE"/>
        </w:rPr>
        <w:t xml:space="preserve">at the </w:t>
      </w:r>
      <w:r w:rsidR="00E06590">
        <w:rPr>
          <w:rFonts w:ascii="Republika" w:hAnsi="Republika"/>
          <w:lang w:val="en-IE"/>
        </w:rPr>
        <w:t>EU</w:t>
      </w:r>
      <w:r w:rsidR="0074736D" w:rsidRPr="0074736D">
        <w:rPr>
          <w:rFonts w:ascii="Republika" w:hAnsi="Republika"/>
          <w:lang w:val="en-IE"/>
        </w:rPr>
        <w:t>S</w:t>
      </w:r>
      <w:r w:rsidR="00E06590">
        <w:rPr>
          <w:rFonts w:ascii="Republika" w:hAnsi="Republika"/>
          <w:lang w:val="en-IE"/>
        </w:rPr>
        <w:t xml:space="preserve">F </w:t>
      </w:r>
      <w:r w:rsidR="0074736D" w:rsidRPr="0074736D">
        <w:rPr>
          <w:rFonts w:ascii="Republika" w:hAnsi="Republika"/>
          <w:lang w:val="en-IE"/>
        </w:rPr>
        <w:t>level a</w:t>
      </w:r>
      <w:r>
        <w:rPr>
          <w:rFonts w:ascii="Republika" w:hAnsi="Republika"/>
          <w:lang w:val="en-IE"/>
        </w:rPr>
        <w:t xml:space="preserve">nd </w:t>
      </w:r>
      <w:r w:rsidR="0074736D" w:rsidRPr="0074736D">
        <w:rPr>
          <w:rFonts w:ascii="Republika" w:hAnsi="Republika"/>
          <w:lang w:val="en-IE"/>
        </w:rPr>
        <w:t>annex</w:t>
      </w:r>
      <w:r>
        <w:rPr>
          <w:rFonts w:ascii="Republika" w:hAnsi="Republika"/>
          <w:lang w:val="en-IE"/>
        </w:rPr>
        <w:t>ed</w:t>
      </w:r>
      <w:r w:rsidR="0074736D" w:rsidRPr="0074736D">
        <w:rPr>
          <w:rFonts w:ascii="Republika" w:hAnsi="Republika"/>
          <w:lang w:val="en-IE"/>
        </w:rPr>
        <w:t xml:space="preserve"> to the Guid</w:t>
      </w:r>
      <w:r w:rsidR="00E06590">
        <w:rPr>
          <w:rFonts w:ascii="Republika" w:hAnsi="Republika"/>
          <w:lang w:val="en-IE"/>
        </w:rPr>
        <w:t>elines</w:t>
      </w:r>
      <w:r w:rsidR="0074736D" w:rsidRPr="0074736D">
        <w:rPr>
          <w:rFonts w:ascii="Republika" w:hAnsi="Republika"/>
          <w:lang w:val="en-IE"/>
        </w:rPr>
        <w:t xml:space="preserve">. </w:t>
      </w:r>
    </w:p>
    <w:p w14:paraId="03C7F909" w14:textId="77777777" w:rsidR="008409D8" w:rsidRPr="00522AD9" w:rsidRDefault="008409D8" w:rsidP="008409D8">
      <w:pPr>
        <w:spacing w:after="0"/>
        <w:rPr>
          <w:rFonts w:ascii="Republika" w:hAnsi="Republika"/>
          <w:lang w:val="en-IE"/>
        </w:rPr>
      </w:pPr>
    </w:p>
    <w:p w14:paraId="29A971F0" w14:textId="7AEB4106" w:rsidR="008409D8" w:rsidRPr="00522AD9" w:rsidRDefault="0037332A" w:rsidP="008409D8">
      <w:pPr>
        <w:spacing w:after="0"/>
        <w:rPr>
          <w:rFonts w:ascii="Republika" w:hAnsi="Republika"/>
          <w:lang w:val="en-IE"/>
        </w:rPr>
      </w:pPr>
      <w:r>
        <w:rPr>
          <w:rFonts w:ascii="Republika" w:hAnsi="Republika"/>
          <w:lang w:val="en-IE"/>
        </w:rPr>
        <w:t>O</w:t>
      </w:r>
      <w:r w:rsidR="00E06590">
        <w:rPr>
          <w:rFonts w:ascii="Republika" w:hAnsi="Republika"/>
          <w:lang w:val="en-IE"/>
        </w:rPr>
        <w:t>n-the-spot verifications</w:t>
      </w:r>
      <w:r>
        <w:rPr>
          <w:rFonts w:ascii="Republika" w:hAnsi="Republika"/>
          <w:lang w:val="en-IE"/>
        </w:rPr>
        <w:t xml:space="preserve"> shall be carried out to ensure that the contractor </w:t>
      </w:r>
      <w:r w:rsidR="00C049E8">
        <w:rPr>
          <w:rFonts w:ascii="Republika" w:hAnsi="Republika"/>
          <w:lang w:val="en-IE"/>
        </w:rPr>
        <w:t xml:space="preserve">selection </w:t>
      </w:r>
      <w:r>
        <w:rPr>
          <w:rFonts w:ascii="Republika" w:hAnsi="Republika"/>
          <w:lang w:val="en-IE"/>
        </w:rPr>
        <w:t>proce</w:t>
      </w:r>
      <w:r w:rsidR="00D13E98">
        <w:rPr>
          <w:rFonts w:ascii="Republika" w:hAnsi="Republika"/>
          <w:lang w:val="en-IE"/>
        </w:rPr>
        <w:t>dures</w:t>
      </w:r>
      <w:r w:rsidR="00C049E8">
        <w:rPr>
          <w:rFonts w:ascii="Republika" w:hAnsi="Republika"/>
          <w:lang w:val="en-IE"/>
        </w:rPr>
        <w:t xml:space="preserve"> have been </w:t>
      </w:r>
      <w:r>
        <w:rPr>
          <w:rFonts w:ascii="Republika" w:hAnsi="Republika"/>
          <w:lang w:val="en-IE"/>
        </w:rPr>
        <w:t>adequate</w:t>
      </w:r>
      <w:r w:rsidR="00C049E8">
        <w:rPr>
          <w:rFonts w:ascii="Republika" w:hAnsi="Republika"/>
          <w:lang w:val="en-IE"/>
        </w:rPr>
        <w:t xml:space="preserve"> and correct and that the costs claimed for works, goods and services have </w:t>
      </w:r>
      <w:proofErr w:type="gramStart"/>
      <w:r w:rsidR="00C049E8">
        <w:rPr>
          <w:rFonts w:ascii="Republika" w:hAnsi="Republika"/>
          <w:lang w:val="en-IE"/>
        </w:rPr>
        <w:t>actually been</w:t>
      </w:r>
      <w:proofErr w:type="gramEnd"/>
      <w:r w:rsidR="00C049E8">
        <w:rPr>
          <w:rFonts w:ascii="Republika" w:hAnsi="Republika"/>
          <w:lang w:val="en-IE"/>
        </w:rPr>
        <w:t xml:space="preserve"> incurred and used for the purpose for which the </w:t>
      </w:r>
      <w:r>
        <w:rPr>
          <w:rFonts w:ascii="Republika" w:hAnsi="Republika"/>
          <w:lang w:val="en-IE"/>
        </w:rPr>
        <w:t>contribution from the EUSF</w:t>
      </w:r>
      <w:r w:rsidR="00C049E8">
        <w:rPr>
          <w:rFonts w:ascii="Republika" w:hAnsi="Republika"/>
          <w:lang w:val="en-IE"/>
        </w:rPr>
        <w:t xml:space="preserve"> was awarded </w:t>
      </w:r>
      <w:r>
        <w:rPr>
          <w:rFonts w:ascii="Republika" w:hAnsi="Republika"/>
          <w:lang w:val="en-IE"/>
        </w:rPr>
        <w:t>or t</w:t>
      </w:r>
      <w:r w:rsidR="00C049E8">
        <w:rPr>
          <w:rFonts w:ascii="Republika" w:hAnsi="Republika"/>
          <w:lang w:val="en-IE"/>
        </w:rPr>
        <w:t xml:space="preserve">hat </w:t>
      </w:r>
      <w:r>
        <w:rPr>
          <w:rFonts w:ascii="Republika" w:hAnsi="Republika"/>
          <w:lang w:val="en-IE"/>
        </w:rPr>
        <w:t>the</w:t>
      </w:r>
      <w:r w:rsidR="00C049E8">
        <w:rPr>
          <w:rFonts w:ascii="Republika" w:hAnsi="Republika"/>
          <w:lang w:val="en-IE"/>
        </w:rPr>
        <w:t xml:space="preserve"> conditions </w:t>
      </w:r>
      <w:r w:rsidR="0014643F">
        <w:rPr>
          <w:rFonts w:ascii="Republika" w:hAnsi="Republika"/>
          <w:lang w:val="en-IE"/>
        </w:rPr>
        <w:t>for the</w:t>
      </w:r>
      <w:r w:rsidR="00C049E8">
        <w:rPr>
          <w:rFonts w:ascii="Republika" w:hAnsi="Republika"/>
          <w:lang w:val="en-IE"/>
        </w:rPr>
        <w:t xml:space="preserve"> reimburse</w:t>
      </w:r>
      <w:r w:rsidR="0014643F">
        <w:rPr>
          <w:rFonts w:ascii="Republika" w:hAnsi="Republika"/>
          <w:lang w:val="en-IE"/>
        </w:rPr>
        <w:t>ment of</w:t>
      </w:r>
      <w:r w:rsidR="00C049E8">
        <w:rPr>
          <w:rFonts w:ascii="Republika" w:hAnsi="Republika"/>
          <w:lang w:val="en-IE"/>
        </w:rPr>
        <w:t xml:space="preserve"> the expenditure to the beneficiary</w:t>
      </w:r>
      <w:r>
        <w:rPr>
          <w:rFonts w:ascii="Republika" w:hAnsi="Republika"/>
          <w:lang w:val="en-IE"/>
        </w:rPr>
        <w:t xml:space="preserve"> </w:t>
      </w:r>
      <w:r>
        <w:rPr>
          <w:rFonts w:ascii="Republika" w:hAnsi="Republika"/>
          <w:lang w:val="en-IE"/>
        </w:rPr>
        <w:t>have been met</w:t>
      </w:r>
      <w:r w:rsidR="00C049E8">
        <w:rPr>
          <w:rFonts w:ascii="Republika" w:hAnsi="Republika"/>
          <w:lang w:val="en-IE"/>
        </w:rPr>
        <w:t xml:space="preserve">. </w:t>
      </w:r>
    </w:p>
    <w:p w14:paraId="6484C958" w14:textId="77777777" w:rsidR="008166FD" w:rsidRPr="00522AD9" w:rsidRDefault="008166FD" w:rsidP="008409D8">
      <w:pPr>
        <w:spacing w:after="0"/>
        <w:rPr>
          <w:rFonts w:ascii="Republika" w:hAnsi="Republika"/>
          <w:lang w:val="en-IE"/>
        </w:rPr>
      </w:pPr>
    </w:p>
    <w:p w14:paraId="5FB991C6" w14:textId="0EC18B52" w:rsidR="008166FD" w:rsidRPr="00522AD9" w:rsidRDefault="00C049E8" w:rsidP="008166FD">
      <w:pPr>
        <w:spacing w:after="0"/>
        <w:rPr>
          <w:rFonts w:ascii="Republika" w:hAnsi="Republika"/>
          <w:lang w:val="en-IE"/>
        </w:rPr>
      </w:pPr>
      <w:r w:rsidRPr="00C049E8">
        <w:rPr>
          <w:rFonts w:ascii="Republika" w:hAnsi="Republika"/>
          <w:lang w:val="en-IE"/>
        </w:rPr>
        <w:t xml:space="preserve">For </w:t>
      </w:r>
      <w:r w:rsidR="0014643F">
        <w:rPr>
          <w:rFonts w:ascii="Republika" w:hAnsi="Republika"/>
          <w:b/>
          <w:bCs/>
          <w:lang w:val="en-IE"/>
        </w:rPr>
        <w:t>emergency</w:t>
      </w:r>
      <w:r w:rsidRPr="00DD056A">
        <w:rPr>
          <w:rFonts w:ascii="Republika" w:hAnsi="Republika"/>
          <w:b/>
          <w:bCs/>
          <w:lang w:val="en-IE"/>
        </w:rPr>
        <w:t xml:space="preserve"> costs incurred in 2023</w:t>
      </w:r>
      <w:r w:rsidRPr="00C049E8">
        <w:rPr>
          <w:rFonts w:ascii="Republika" w:hAnsi="Republika"/>
          <w:lang w:val="en-IE"/>
        </w:rPr>
        <w:t xml:space="preserve"> </w:t>
      </w:r>
      <w:r w:rsidR="00DD056A">
        <w:rPr>
          <w:rFonts w:ascii="Republika" w:hAnsi="Republika"/>
          <w:lang w:val="en-IE"/>
        </w:rPr>
        <w:t xml:space="preserve">on-the-spot verifications </w:t>
      </w:r>
      <w:r w:rsidR="0037332A">
        <w:rPr>
          <w:rFonts w:ascii="Republika" w:hAnsi="Republika"/>
          <w:lang w:val="en-IE"/>
        </w:rPr>
        <w:t>shall</w:t>
      </w:r>
      <w:r w:rsidR="00DD056A">
        <w:rPr>
          <w:rFonts w:ascii="Republika" w:hAnsi="Republika"/>
          <w:lang w:val="en-IE"/>
        </w:rPr>
        <w:t xml:space="preserve"> </w:t>
      </w:r>
      <w:r w:rsidRPr="00C049E8">
        <w:rPr>
          <w:rFonts w:ascii="Republika" w:hAnsi="Republika"/>
          <w:lang w:val="en-IE"/>
        </w:rPr>
        <w:t xml:space="preserve">not implemented. The responsibility for the implementation of the relevant </w:t>
      </w:r>
      <w:r w:rsidR="0037332A">
        <w:rPr>
          <w:rFonts w:ascii="Republika" w:hAnsi="Republika"/>
          <w:lang w:val="en-IE"/>
        </w:rPr>
        <w:t>contract award</w:t>
      </w:r>
      <w:r w:rsidR="00DD056A">
        <w:rPr>
          <w:rFonts w:ascii="Republika" w:hAnsi="Republika"/>
          <w:lang w:val="en-IE"/>
        </w:rPr>
        <w:t xml:space="preserve"> </w:t>
      </w:r>
      <w:r w:rsidRPr="00C049E8">
        <w:rPr>
          <w:rFonts w:ascii="Republika" w:hAnsi="Republika"/>
          <w:lang w:val="en-IE"/>
        </w:rPr>
        <w:t xml:space="preserve">procedures or </w:t>
      </w:r>
      <w:r w:rsidR="0037332A">
        <w:rPr>
          <w:rFonts w:ascii="Republika" w:hAnsi="Republika"/>
          <w:lang w:val="en-IE"/>
        </w:rPr>
        <w:t xml:space="preserve">contractor selection </w:t>
      </w:r>
      <w:r w:rsidR="00DD056A">
        <w:rPr>
          <w:rFonts w:ascii="Republika" w:hAnsi="Republika"/>
          <w:lang w:val="en-IE"/>
        </w:rPr>
        <w:t xml:space="preserve">procedures </w:t>
      </w:r>
      <w:r w:rsidRPr="00C049E8">
        <w:rPr>
          <w:rFonts w:ascii="Republika" w:hAnsi="Republika"/>
          <w:lang w:val="en-IE"/>
        </w:rPr>
        <w:t>a</w:t>
      </w:r>
      <w:r w:rsidR="00D13E98">
        <w:rPr>
          <w:rFonts w:ascii="Republika" w:hAnsi="Republika"/>
          <w:lang w:val="en-IE"/>
        </w:rPr>
        <w:t>s well as</w:t>
      </w:r>
      <w:r w:rsidRPr="00C049E8">
        <w:rPr>
          <w:rFonts w:ascii="Republika" w:hAnsi="Republika"/>
          <w:lang w:val="en-IE"/>
        </w:rPr>
        <w:t xml:space="preserve"> their correctness and the eligibility of expenditure </w:t>
      </w:r>
      <w:r w:rsidR="00D13E98">
        <w:rPr>
          <w:rFonts w:ascii="Republika" w:hAnsi="Republika"/>
          <w:lang w:val="en-IE"/>
        </w:rPr>
        <w:t xml:space="preserve">shall </w:t>
      </w:r>
      <w:r w:rsidRPr="00C049E8">
        <w:rPr>
          <w:rFonts w:ascii="Republika" w:hAnsi="Republika"/>
          <w:lang w:val="en-IE"/>
        </w:rPr>
        <w:t xml:space="preserve">lie with the </w:t>
      </w:r>
      <w:r w:rsidR="00DD056A">
        <w:rPr>
          <w:rFonts w:ascii="Republika" w:hAnsi="Republika"/>
          <w:lang w:val="en-IE"/>
        </w:rPr>
        <w:t>implementing bodies</w:t>
      </w:r>
      <w:r w:rsidRPr="00C049E8">
        <w:rPr>
          <w:rFonts w:ascii="Republika" w:hAnsi="Republika"/>
          <w:lang w:val="en-IE"/>
        </w:rPr>
        <w:t xml:space="preserve"> or </w:t>
      </w:r>
      <w:r w:rsidR="00DD056A">
        <w:rPr>
          <w:rFonts w:ascii="Republika" w:hAnsi="Republika"/>
          <w:lang w:val="en-IE"/>
        </w:rPr>
        <w:t xml:space="preserve">bodies </w:t>
      </w:r>
      <w:r w:rsidR="0014643F">
        <w:rPr>
          <w:rFonts w:ascii="Republika" w:hAnsi="Republika"/>
          <w:lang w:val="en-IE"/>
        </w:rPr>
        <w:t>within</w:t>
      </w:r>
      <w:r w:rsidR="00DD056A">
        <w:rPr>
          <w:rFonts w:ascii="Republika" w:hAnsi="Republika"/>
          <w:lang w:val="en-IE"/>
        </w:rPr>
        <w:t xml:space="preserve"> the ministries </w:t>
      </w:r>
      <w:r w:rsidRPr="00C049E8">
        <w:rPr>
          <w:rFonts w:ascii="Republika" w:hAnsi="Republika"/>
          <w:lang w:val="en-IE"/>
        </w:rPr>
        <w:t xml:space="preserve">which </w:t>
      </w:r>
      <w:proofErr w:type="gramStart"/>
      <w:r w:rsidRPr="00C049E8">
        <w:rPr>
          <w:rFonts w:ascii="Republika" w:hAnsi="Republika"/>
          <w:lang w:val="en-IE"/>
        </w:rPr>
        <w:t>actually carried</w:t>
      </w:r>
      <w:proofErr w:type="gramEnd"/>
      <w:r w:rsidRPr="00C049E8">
        <w:rPr>
          <w:rFonts w:ascii="Republika" w:hAnsi="Republika"/>
          <w:lang w:val="en-IE"/>
        </w:rPr>
        <w:t xml:space="preserve"> out the procedures and implemented </w:t>
      </w:r>
      <w:r w:rsidR="00D13E98">
        <w:rPr>
          <w:rFonts w:ascii="Republika" w:hAnsi="Republika"/>
          <w:lang w:val="en-IE"/>
        </w:rPr>
        <w:t xml:space="preserve">the </w:t>
      </w:r>
      <w:r w:rsidR="00DD056A">
        <w:rPr>
          <w:rFonts w:ascii="Republika" w:hAnsi="Republika"/>
          <w:lang w:val="en-IE"/>
        </w:rPr>
        <w:t xml:space="preserve">EUSF </w:t>
      </w:r>
      <w:r w:rsidR="00D13E98">
        <w:rPr>
          <w:rFonts w:ascii="Republika" w:hAnsi="Republika"/>
          <w:lang w:val="en-IE"/>
        </w:rPr>
        <w:t>resources</w:t>
      </w:r>
      <w:r w:rsidRPr="00C049E8">
        <w:rPr>
          <w:rFonts w:ascii="Republika" w:hAnsi="Republika"/>
          <w:lang w:val="en-IE"/>
        </w:rPr>
        <w:t xml:space="preserve">. </w:t>
      </w:r>
    </w:p>
    <w:p w14:paraId="6D1A3191" w14:textId="77777777" w:rsidR="001A6BC0" w:rsidRPr="003D0368" w:rsidRDefault="001A6BC0" w:rsidP="008409D8">
      <w:pPr>
        <w:spacing w:after="0"/>
        <w:rPr>
          <w:rFonts w:ascii="Republika" w:hAnsi="Republika"/>
        </w:rPr>
      </w:pPr>
    </w:p>
    <w:p w14:paraId="20EC834F" w14:textId="02072DE3" w:rsidR="006115C6" w:rsidRDefault="00D17408" w:rsidP="00D17408">
      <w:pPr>
        <w:pStyle w:val="Naslov2"/>
      </w:pPr>
      <w:bookmarkStart w:id="32" w:name="_Toc154140057"/>
      <w:bookmarkStart w:id="33" w:name="_Toc176174610"/>
      <w:r>
        <w:t>3.</w:t>
      </w:r>
      <w:r w:rsidR="00034AF2">
        <w:t xml:space="preserve">2 </w:t>
      </w:r>
      <w:bookmarkStart w:id="34" w:name="_Hlk167876517"/>
      <w:r w:rsidR="00CA3C41" w:rsidRPr="00CA3C41">
        <w:rPr>
          <w:lang w:val="en-TT"/>
        </w:rPr>
        <w:t>Reporting and follow-up of irregularities</w:t>
      </w:r>
      <w:bookmarkEnd w:id="33"/>
      <w:r w:rsidR="00CA3C41">
        <w:t xml:space="preserve"> </w:t>
      </w:r>
      <w:bookmarkEnd w:id="34"/>
    </w:p>
    <w:p w14:paraId="2C763C73" w14:textId="77777777" w:rsidR="00F76872" w:rsidRPr="00F76872" w:rsidRDefault="00F76872" w:rsidP="00F76872"/>
    <w:p w14:paraId="692DD121" w14:textId="55786D02" w:rsidR="00C41ACE" w:rsidRPr="00C41ACE" w:rsidRDefault="00C41ACE" w:rsidP="00C41ACE">
      <w:pPr>
        <w:rPr>
          <w:rFonts w:ascii="Republika" w:hAnsi="Republika"/>
          <w:lang w:val="en-IE"/>
        </w:rPr>
      </w:pPr>
      <w:r w:rsidRPr="00C41ACE">
        <w:rPr>
          <w:rFonts w:ascii="Republika" w:hAnsi="Republika"/>
          <w:lang w:val="en-IE"/>
        </w:rPr>
        <w:t xml:space="preserve">The reporting and </w:t>
      </w:r>
      <w:r w:rsidR="00FB085F">
        <w:rPr>
          <w:rFonts w:ascii="Republika" w:hAnsi="Republika"/>
          <w:lang w:val="en-IE"/>
        </w:rPr>
        <w:t xml:space="preserve">follow-up </w:t>
      </w:r>
      <w:r w:rsidRPr="00C41ACE">
        <w:rPr>
          <w:rFonts w:ascii="Republika" w:hAnsi="Republika"/>
          <w:lang w:val="en-IE"/>
        </w:rPr>
        <w:t xml:space="preserve">of irregularities in the </w:t>
      </w:r>
      <w:r w:rsidR="00FB085F">
        <w:rPr>
          <w:rFonts w:ascii="Republika" w:hAnsi="Republika"/>
          <w:lang w:val="en-IE"/>
        </w:rPr>
        <w:t>context of EUSF implementation</w:t>
      </w:r>
      <w:r w:rsidRPr="00C41ACE">
        <w:rPr>
          <w:rFonts w:ascii="Republika" w:hAnsi="Republika"/>
          <w:lang w:val="en-IE"/>
        </w:rPr>
        <w:t xml:space="preserve"> shall take due account of the Guidelines of the </w:t>
      </w:r>
      <w:r w:rsidR="006813A6">
        <w:rPr>
          <w:rFonts w:ascii="Republika" w:hAnsi="Republika"/>
          <w:lang w:val="en-IE"/>
        </w:rPr>
        <w:t>m</w:t>
      </w:r>
      <w:r w:rsidRPr="00C41ACE">
        <w:rPr>
          <w:rFonts w:ascii="Republika" w:hAnsi="Republika"/>
          <w:lang w:val="en-IE"/>
        </w:rPr>
        <w:t xml:space="preserve">anaging </w:t>
      </w:r>
      <w:r w:rsidR="006813A6">
        <w:rPr>
          <w:rFonts w:ascii="Republika" w:hAnsi="Republika"/>
          <w:lang w:val="en-IE"/>
        </w:rPr>
        <w:t>a</w:t>
      </w:r>
      <w:r w:rsidRPr="00C41ACE">
        <w:rPr>
          <w:rFonts w:ascii="Republika" w:hAnsi="Republika"/>
          <w:lang w:val="en-IE"/>
        </w:rPr>
        <w:t xml:space="preserve">uthority on </w:t>
      </w:r>
      <w:r w:rsidR="006813A6">
        <w:rPr>
          <w:rFonts w:ascii="Republika" w:hAnsi="Republika"/>
          <w:lang w:val="en-IE"/>
        </w:rPr>
        <w:t>r</w:t>
      </w:r>
      <w:r w:rsidRPr="00C41ACE">
        <w:rPr>
          <w:rFonts w:ascii="Republika" w:hAnsi="Republika"/>
          <w:lang w:val="en-IE"/>
        </w:rPr>
        <w:t xml:space="preserve">eporting and </w:t>
      </w:r>
      <w:r w:rsidR="006813A6">
        <w:rPr>
          <w:rFonts w:ascii="Republika" w:hAnsi="Republika"/>
          <w:lang w:val="en-IE"/>
        </w:rPr>
        <w:t>f</w:t>
      </w:r>
      <w:r w:rsidRPr="00C41ACE">
        <w:rPr>
          <w:rFonts w:ascii="Republika" w:hAnsi="Republika"/>
          <w:lang w:val="en-IE"/>
        </w:rPr>
        <w:t>ollow-</w:t>
      </w:r>
      <w:r w:rsidR="006813A6">
        <w:rPr>
          <w:rFonts w:ascii="Republika" w:hAnsi="Republika"/>
          <w:lang w:val="en-IE"/>
        </w:rPr>
        <w:t>u</w:t>
      </w:r>
      <w:r w:rsidRPr="00C41ACE">
        <w:rPr>
          <w:rFonts w:ascii="Republika" w:hAnsi="Republika"/>
          <w:lang w:val="en-IE"/>
        </w:rPr>
        <w:t xml:space="preserve">p of </w:t>
      </w:r>
      <w:r w:rsidR="006813A6">
        <w:rPr>
          <w:rFonts w:ascii="Republika" w:hAnsi="Republika"/>
          <w:lang w:val="en-IE"/>
        </w:rPr>
        <w:t>i</w:t>
      </w:r>
      <w:r w:rsidRPr="00C41ACE">
        <w:rPr>
          <w:rFonts w:ascii="Republika" w:hAnsi="Republika"/>
          <w:lang w:val="en-IE"/>
        </w:rPr>
        <w:t xml:space="preserve">rregularities in the </w:t>
      </w:r>
      <w:r w:rsidR="006813A6">
        <w:rPr>
          <w:rFonts w:ascii="Republika" w:hAnsi="Republika"/>
          <w:lang w:val="en-IE"/>
        </w:rPr>
        <w:t>u</w:t>
      </w:r>
      <w:r w:rsidRPr="00C41ACE">
        <w:rPr>
          <w:rFonts w:ascii="Republika" w:hAnsi="Republika"/>
          <w:lang w:val="en-IE"/>
        </w:rPr>
        <w:t>se of E</w:t>
      </w:r>
      <w:r w:rsidR="00FB085F">
        <w:rPr>
          <w:rFonts w:ascii="Republika" w:hAnsi="Republika"/>
          <w:lang w:val="en-IE"/>
        </w:rPr>
        <w:t>U</w:t>
      </w:r>
      <w:r w:rsidRPr="00C41ACE">
        <w:rPr>
          <w:rFonts w:ascii="Republika" w:hAnsi="Republika"/>
          <w:lang w:val="en-IE"/>
        </w:rPr>
        <w:t xml:space="preserve"> </w:t>
      </w:r>
      <w:r w:rsidR="006813A6">
        <w:rPr>
          <w:rFonts w:ascii="Republika" w:hAnsi="Republika"/>
          <w:lang w:val="en-IE"/>
        </w:rPr>
        <w:t>c</w:t>
      </w:r>
      <w:r w:rsidRPr="00C41ACE">
        <w:rPr>
          <w:rFonts w:ascii="Republika" w:hAnsi="Republika"/>
          <w:lang w:val="en-IE"/>
        </w:rPr>
        <w:t xml:space="preserve">ohesion </w:t>
      </w:r>
      <w:r w:rsidR="006813A6">
        <w:rPr>
          <w:rFonts w:ascii="Republika" w:hAnsi="Republika"/>
          <w:lang w:val="en-IE"/>
        </w:rPr>
        <w:t>p</w:t>
      </w:r>
      <w:r w:rsidRPr="00C41ACE">
        <w:rPr>
          <w:rFonts w:ascii="Republika" w:hAnsi="Republika"/>
          <w:lang w:val="en-IE"/>
        </w:rPr>
        <w:t xml:space="preserve">olicy </w:t>
      </w:r>
      <w:r w:rsidR="006813A6">
        <w:rPr>
          <w:rFonts w:ascii="Republika" w:hAnsi="Republika"/>
          <w:lang w:val="en-IE"/>
        </w:rPr>
        <w:t>f</w:t>
      </w:r>
      <w:r w:rsidRPr="00C41ACE">
        <w:rPr>
          <w:rFonts w:ascii="Republika" w:hAnsi="Republika"/>
          <w:lang w:val="en-IE"/>
        </w:rPr>
        <w:t>unds under Slovenia's EU Cohesion Policy Programme 2021-2027</w:t>
      </w:r>
      <w:r w:rsidR="00FB085F">
        <w:rPr>
          <w:rFonts w:ascii="Republika" w:hAnsi="Republika"/>
          <w:lang w:val="en-IE"/>
        </w:rPr>
        <w:t>. The said document</w:t>
      </w:r>
      <w:r w:rsidRPr="00C41ACE">
        <w:rPr>
          <w:rFonts w:ascii="Republika" w:hAnsi="Republika"/>
          <w:lang w:val="en-IE"/>
        </w:rPr>
        <w:t xml:space="preserve"> is based on </w:t>
      </w:r>
      <w:r w:rsidR="008A540B">
        <w:rPr>
          <w:rFonts w:ascii="Republika" w:hAnsi="Republika"/>
          <w:lang w:val="en-IE"/>
        </w:rPr>
        <w:t xml:space="preserve">the </w:t>
      </w:r>
      <w:r w:rsidRPr="00C41ACE">
        <w:rPr>
          <w:rFonts w:ascii="Republika" w:hAnsi="Republika"/>
          <w:lang w:val="en-IE"/>
        </w:rPr>
        <w:t xml:space="preserve">recommendations made by </w:t>
      </w:r>
      <w:r w:rsidR="006813A6">
        <w:rPr>
          <w:rFonts w:ascii="Republika" w:hAnsi="Republika"/>
          <w:lang w:val="en-IE"/>
        </w:rPr>
        <w:t xml:space="preserve">the </w:t>
      </w:r>
      <w:r w:rsidRPr="00C41ACE">
        <w:rPr>
          <w:rFonts w:ascii="Republika" w:hAnsi="Republika"/>
          <w:lang w:val="en-IE"/>
        </w:rPr>
        <w:t xml:space="preserve">national audit bodies, the </w:t>
      </w:r>
      <w:r w:rsidR="00FB085F">
        <w:rPr>
          <w:rFonts w:ascii="Republika" w:hAnsi="Republika"/>
          <w:lang w:val="en-IE"/>
        </w:rPr>
        <w:t xml:space="preserve">auditors of the </w:t>
      </w:r>
      <w:r w:rsidRPr="00C41ACE">
        <w:rPr>
          <w:rFonts w:ascii="Republika" w:hAnsi="Republika"/>
          <w:lang w:val="en-IE"/>
        </w:rPr>
        <w:t>E</w:t>
      </w:r>
      <w:r w:rsidR="00FB085F">
        <w:rPr>
          <w:rFonts w:ascii="Republika" w:hAnsi="Republika"/>
          <w:lang w:val="en-IE"/>
        </w:rPr>
        <w:t>C</w:t>
      </w:r>
      <w:r w:rsidRPr="00C41ACE">
        <w:rPr>
          <w:rFonts w:ascii="Republika" w:hAnsi="Republika"/>
          <w:lang w:val="en-IE"/>
        </w:rPr>
        <w:t xml:space="preserve"> and the </w:t>
      </w:r>
      <w:r w:rsidR="008A540B">
        <w:rPr>
          <w:rFonts w:ascii="Republika" w:hAnsi="Republika"/>
          <w:lang w:val="en-IE"/>
        </w:rPr>
        <w:t xml:space="preserve">auditors of the </w:t>
      </w:r>
      <w:r w:rsidRPr="00C41ACE">
        <w:rPr>
          <w:rFonts w:ascii="Republika" w:hAnsi="Republika"/>
          <w:lang w:val="en-IE"/>
        </w:rPr>
        <w:t xml:space="preserve">European Court of Auditors in the </w:t>
      </w:r>
      <w:r w:rsidR="00FB085F">
        <w:rPr>
          <w:rFonts w:ascii="Republika" w:hAnsi="Republika"/>
          <w:lang w:val="en-IE"/>
        </w:rPr>
        <w:t>scope</w:t>
      </w:r>
      <w:r w:rsidRPr="00C41ACE">
        <w:rPr>
          <w:rFonts w:ascii="Republika" w:hAnsi="Republika"/>
          <w:lang w:val="en-IE"/>
        </w:rPr>
        <w:t xml:space="preserve"> of audits carried out in the previous programming periods (2007-2013 and 2014-2020) and incorporates the guidance of the European Anti-Fraud Office (OLAF) and the European Public Prosecutor's Office. The Guidelines </w:t>
      </w:r>
      <w:r w:rsidR="00FB085F">
        <w:rPr>
          <w:rFonts w:ascii="Republika" w:hAnsi="Republika"/>
          <w:lang w:val="en-IE"/>
        </w:rPr>
        <w:t>are designed to guide</w:t>
      </w:r>
      <w:r>
        <w:rPr>
          <w:rFonts w:ascii="Republika" w:hAnsi="Republika"/>
          <w:lang w:val="en-IE"/>
        </w:rPr>
        <w:t xml:space="preserve"> national authorities </w:t>
      </w:r>
      <w:r w:rsidR="00FB085F">
        <w:rPr>
          <w:rFonts w:ascii="Republika" w:hAnsi="Republika"/>
          <w:lang w:val="en-IE"/>
        </w:rPr>
        <w:t>through the steps of</w:t>
      </w:r>
      <w:r>
        <w:rPr>
          <w:rFonts w:ascii="Republika" w:hAnsi="Republika"/>
          <w:lang w:val="en-IE"/>
        </w:rPr>
        <w:t xml:space="preserve"> </w:t>
      </w:r>
      <w:r w:rsidRPr="00C41ACE">
        <w:rPr>
          <w:rFonts w:ascii="Republika" w:hAnsi="Republika"/>
          <w:lang w:val="en-IE"/>
        </w:rPr>
        <w:t>reporting o</w:t>
      </w:r>
      <w:r w:rsidR="008A540B">
        <w:rPr>
          <w:rFonts w:ascii="Republika" w:hAnsi="Republika"/>
          <w:lang w:val="en-IE"/>
        </w:rPr>
        <w:t>n</w:t>
      </w:r>
      <w:r w:rsidRPr="00C41ACE">
        <w:rPr>
          <w:rFonts w:ascii="Republika" w:hAnsi="Republika"/>
          <w:lang w:val="en-IE"/>
        </w:rPr>
        <w:t xml:space="preserve"> irregularities at national level. </w:t>
      </w:r>
    </w:p>
    <w:p w14:paraId="4EF9DDF2" w14:textId="7B95D045" w:rsidR="003D5270" w:rsidRPr="009241EC" w:rsidRDefault="008A540B" w:rsidP="00C41ACE">
      <w:pPr>
        <w:rPr>
          <w:rFonts w:ascii="Republika" w:hAnsi="Republika"/>
        </w:rPr>
      </w:pPr>
      <w:r>
        <w:rPr>
          <w:rFonts w:ascii="Republika" w:hAnsi="Republika"/>
          <w:lang w:val="en-IE"/>
        </w:rPr>
        <w:t>Under EU law, m</w:t>
      </w:r>
      <w:r w:rsidR="00C41ACE" w:rsidRPr="00C41ACE">
        <w:rPr>
          <w:rFonts w:ascii="Republika" w:hAnsi="Republika"/>
          <w:lang w:val="en-IE"/>
        </w:rPr>
        <w:t xml:space="preserve">ember </w:t>
      </w:r>
      <w:r w:rsidR="0014643F">
        <w:rPr>
          <w:rFonts w:ascii="Republika" w:hAnsi="Republika"/>
          <w:lang w:val="en-IE"/>
        </w:rPr>
        <w:t>s</w:t>
      </w:r>
      <w:r w:rsidR="00C41ACE" w:rsidRPr="00C41ACE">
        <w:rPr>
          <w:rFonts w:ascii="Republika" w:hAnsi="Republika"/>
          <w:lang w:val="en-IE"/>
        </w:rPr>
        <w:t xml:space="preserve">tates </w:t>
      </w:r>
      <w:r>
        <w:rPr>
          <w:rFonts w:ascii="Republika" w:hAnsi="Republika"/>
          <w:lang w:val="en-IE"/>
        </w:rPr>
        <w:t>must</w:t>
      </w:r>
      <w:r w:rsidR="00C41ACE" w:rsidRPr="00C41ACE">
        <w:rPr>
          <w:rFonts w:ascii="Republika" w:hAnsi="Republika"/>
          <w:lang w:val="en-IE"/>
        </w:rPr>
        <w:t xml:space="preserve"> report cases of irregularities in revenue and expenditure </w:t>
      </w:r>
      <w:r w:rsidRPr="00C41ACE">
        <w:rPr>
          <w:rFonts w:ascii="Republika" w:hAnsi="Republika"/>
          <w:lang w:val="en-IE"/>
        </w:rPr>
        <w:t>to the EC</w:t>
      </w:r>
      <w:r>
        <w:rPr>
          <w:rFonts w:ascii="Republika" w:hAnsi="Republika"/>
          <w:lang w:val="en-IE"/>
        </w:rPr>
        <w:t>,</w:t>
      </w:r>
      <w:r w:rsidRPr="00C41ACE">
        <w:rPr>
          <w:rFonts w:ascii="Republika" w:hAnsi="Republika"/>
          <w:lang w:val="en-IE"/>
        </w:rPr>
        <w:t xml:space="preserve"> </w:t>
      </w:r>
      <w:r w:rsidR="00C41ACE" w:rsidRPr="00C41ACE">
        <w:rPr>
          <w:rFonts w:ascii="Republika" w:hAnsi="Republika"/>
          <w:lang w:val="en-IE"/>
        </w:rPr>
        <w:t xml:space="preserve">including suspected and </w:t>
      </w:r>
      <w:r>
        <w:rPr>
          <w:rFonts w:ascii="Republika" w:hAnsi="Republika"/>
          <w:lang w:val="en-IE"/>
        </w:rPr>
        <w:t>established</w:t>
      </w:r>
      <w:r w:rsidR="00C41ACE" w:rsidRPr="00C41ACE">
        <w:rPr>
          <w:rFonts w:ascii="Republika" w:hAnsi="Republika"/>
          <w:lang w:val="en-IE"/>
        </w:rPr>
        <w:t xml:space="preserve"> fraud</w:t>
      </w:r>
      <w:r>
        <w:rPr>
          <w:rFonts w:ascii="Republika" w:hAnsi="Republika"/>
          <w:lang w:val="en-IE"/>
        </w:rPr>
        <w:t>. Similarly, they report on</w:t>
      </w:r>
      <w:r w:rsidR="00C41ACE" w:rsidRPr="00C41ACE">
        <w:rPr>
          <w:rFonts w:ascii="Republika" w:hAnsi="Republika"/>
          <w:lang w:val="en-IE"/>
        </w:rPr>
        <w:t xml:space="preserve"> the follow-up </w:t>
      </w:r>
      <w:r w:rsidR="00FB085F">
        <w:rPr>
          <w:rFonts w:ascii="Republika" w:hAnsi="Republika"/>
          <w:lang w:val="en-IE"/>
        </w:rPr>
        <w:t xml:space="preserve">action taken subsequently </w:t>
      </w:r>
      <w:r w:rsidR="00C41ACE" w:rsidRPr="00C41ACE">
        <w:rPr>
          <w:rFonts w:ascii="Republika" w:hAnsi="Republika"/>
          <w:lang w:val="en-IE"/>
        </w:rPr>
        <w:t xml:space="preserve">as well as the follow-up </w:t>
      </w:r>
      <w:r w:rsidR="00FB085F">
        <w:rPr>
          <w:rFonts w:ascii="Republika" w:hAnsi="Republika"/>
          <w:lang w:val="en-IE"/>
        </w:rPr>
        <w:t xml:space="preserve">action taken </w:t>
      </w:r>
      <w:r>
        <w:rPr>
          <w:rFonts w:ascii="Republika" w:hAnsi="Republika"/>
          <w:lang w:val="en-IE"/>
        </w:rPr>
        <w:t>with respect to</w:t>
      </w:r>
      <w:r w:rsidR="00C41ACE" w:rsidRPr="00C41ACE">
        <w:rPr>
          <w:rFonts w:ascii="Republika" w:hAnsi="Republika"/>
          <w:lang w:val="en-IE"/>
        </w:rPr>
        <w:t xml:space="preserve"> OLAF investigations.</w:t>
      </w:r>
      <w:r w:rsidR="003D5270" w:rsidRPr="009241EC">
        <w:rPr>
          <w:rFonts w:ascii="Republika" w:hAnsi="Republika"/>
        </w:rPr>
        <w:t xml:space="preserve"> </w:t>
      </w:r>
    </w:p>
    <w:p w14:paraId="2300134A" w14:textId="77777777" w:rsidR="003D5270" w:rsidRPr="007E1D49" w:rsidDel="00CF4C31" w:rsidRDefault="003D5270" w:rsidP="003D5270">
      <w:pPr>
        <w:rPr>
          <w:rFonts w:ascii="Republika" w:hAnsi="Republika"/>
          <w:sz w:val="2"/>
          <w:szCs w:val="2"/>
        </w:rPr>
      </w:pPr>
    </w:p>
    <w:p w14:paraId="54F0B9C0" w14:textId="17B3ABDE" w:rsidR="003D5270" w:rsidRPr="00C41ACE" w:rsidRDefault="00C41ACE" w:rsidP="003D5270">
      <w:pPr>
        <w:rPr>
          <w:rFonts w:ascii="Republika" w:hAnsi="Republika"/>
          <w:lang w:val="en-IE"/>
        </w:rPr>
      </w:pPr>
      <w:r w:rsidRPr="00C41ACE">
        <w:rPr>
          <w:rFonts w:ascii="Republika" w:hAnsi="Republika"/>
          <w:lang w:val="en-IE"/>
        </w:rPr>
        <w:t xml:space="preserve">The EC receives </w:t>
      </w:r>
      <w:r w:rsidR="008A540B">
        <w:rPr>
          <w:rFonts w:ascii="Republika" w:hAnsi="Republika"/>
          <w:lang w:val="en-IE"/>
        </w:rPr>
        <w:t>the irregularity r</w:t>
      </w:r>
      <w:r w:rsidRPr="00C41ACE">
        <w:rPr>
          <w:rFonts w:ascii="Republika" w:hAnsi="Republika"/>
          <w:lang w:val="en-IE"/>
        </w:rPr>
        <w:t xml:space="preserve">eports from </w:t>
      </w:r>
      <w:r w:rsidR="0014643F">
        <w:rPr>
          <w:rFonts w:ascii="Republika" w:hAnsi="Republika"/>
          <w:lang w:val="en-IE"/>
        </w:rPr>
        <w:t>m</w:t>
      </w:r>
      <w:r w:rsidRPr="00C41ACE">
        <w:rPr>
          <w:rFonts w:ascii="Republika" w:hAnsi="Republika"/>
          <w:lang w:val="en-IE"/>
        </w:rPr>
        <w:t xml:space="preserve">ember </w:t>
      </w:r>
      <w:r w:rsidR="0014643F">
        <w:rPr>
          <w:rFonts w:ascii="Republika" w:hAnsi="Republika"/>
          <w:lang w:val="en-IE"/>
        </w:rPr>
        <w:t>s</w:t>
      </w:r>
      <w:r w:rsidRPr="00C41ACE">
        <w:rPr>
          <w:rFonts w:ascii="Republika" w:hAnsi="Republika"/>
          <w:lang w:val="en-IE"/>
        </w:rPr>
        <w:t xml:space="preserve">tates through the Irregularity Management System (IMS) that is </w:t>
      </w:r>
      <w:r w:rsidR="008A540B">
        <w:rPr>
          <w:rFonts w:ascii="Republika" w:hAnsi="Republika"/>
          <w:lang w:val="en-IE"/>
        </w:rPr>
        <w:t>managed</w:t>
      </w:r>
      <w:r w:rsidRPr="00C41ACE">
        <w:rPr>
          <w:rFonts w:ascii="Republika" w:hAnsi="Republika"/>
          <w:lang w:val="en-IE"/>
        </w:rPr>
        <w:t xml:space="preserve"> by OLAF. It is the responsibility of each member state to report regularly on irregularities detected. </w:t>
      </w:r>
    </w:p>
    <w:p w14:paraId="3212D99C" w14:textId="77777777" w:rsidR="003D5270" w:rsidRPr="00C41ACE" w:rsidDel="00DE2F7E" w:rsidRDefault="003D5270" w:rsidP="003D5270">
      <w:pPr>
        <w:rPr>
          <w:rFonts w:ascii="Republika" w:hAnsi="Republika"/>
          <w:sz w:val="2"/>
          <w:szCs w:val="2"/>
          <w:lang w:val="en-IE"/>
        </w:rPr>
      </w:pPr>
    </w:p>
    <w:p w14:paraId="6A7357C8" w14:textId="592E0966" w:rsidR="00C41ACE" w:rsidRPr="00C41ACE" w:rsidRDefault="00A95CD2" w:rsidP="00213A10">
      <w:pPr>
        <w:rPr>
          <w:rFonts w:ascii="Republika" w:hAnsi="Republika"/>
          <w:lang w:val="en-IE"/>
        </w:rPr>
      </w:pPr>
      <w:r w:rsidRPr="00A95CD2">
        <w:rPr>
          <w:rFonts w:ascii="Republika" w:hAnsi="Republika"/>
          <w:lang w:val="en-IE"/>
        </w:rPr>
        <w:t xml:space="preserve">Against this background, each </w:t>
      </w:r>
      <w:r w:rsidRPr="00A95CD2">
        <w:rPr>
          <w:rFonts w:ascii="Republika" w:hAnsi="Republika"/>
          <w:lang w:val="en-IE"/>
        </w:rPr>
        <w:t>m</w:t>
      </w:r>
      <w:r w:rsidRPr="00A95CD2">
        <w:rPr>
          <w:rFonts w:ascii="Republika" w:hAnsi="Republika"/>
          <w:lang w:val="en-IE"/>
        </w:rPr>
        <w:t xml:space="preserve">ember </w:t>
      </w:r>
      <w:r w:rsidRPr="00A95CD2">
        <w:rPr>
          <w:rFonts w:ascii="Republika" w:hAnsi="Republika"/>
          <w:lang w:val="en-IE"/>
        </w:rPr>
        <w:t>s</w:t>
      </w:r>
      <w:r w:rsidRPr="00A95CD2">
        <w:rPr>
          <w:rFonts w:ascii="Republika" w:hAnsi="Republika"/>
          <w:lang w:val="en-IE"/>
        </w:rPr>
        <w:t xml:space="preserve">tate must immediately report cases </w:t>
      </w:r>
      <w:r w:rsidRPr="00A95CD2">
        <w:rPr>
          <w:rFonts w:ascii="Republika" w:hAnsi="Republika"/>
          <w:lang w:val="en-IE"/>
        </w:rPr>
        <w:t xml:space="preserve">of suspected or established irregularities </w:t>
      </w:r>
      <w:r w:rsidRPr="00A95CD2">
        <w:rPr>
          <w:rFonts w:ascii="Republika" w:hAnsi="Republika"/>
          <w:lang w:val="en-IE"/>
        </w:rPr>
        <w:t xml:space="preserve">to the </w:t>
      </w:r>
      <w:r w:rsidRPr="00A95CD2">
        <w:rPr>
          <w:rFonts w:ascii="Republika" w:hAnsi="Republika"/>
          <w:lang w:val="en-IE"/>
        </w:rPr>
        <w:t>E</w:t>
      </w:r>
      <w:r w:rsidRPr="00A95CD2">
        <w:rPr>
          <w:rFonts w:ascii="Republika" w:hAnsi="Republika"/>
          <w:lang w:val="en-IE"/>
        </w:rPr>
        <w:t xml:space="preserve">C that have repercussions beyond its territory, indicating any other </w:t>
      </w:r>
      <w:r w:rsidRPr="00A95CD2">
        <w:rPr>
          <w:rFonts w:ascii="Republika" w:hAnsi="Republika"/>
          <w:lang w:val="en-IE"/>
        </w:rPr>
        <w:t>m</w:t>
      </w:r>
      <w:r w:rsidRPr="00A95CD2">
        <w:rPr>
          <w:rFonts w:ascii="Republika" w:hAnsi="Republika"/>
          <w:lang w:val="en-IE"/>
        </w:rPr>
        <w:t xml:space="preserve">ember </w:t>
      </w:r>
      <w:r w:rsidRPr="00A95CD2">
        <w:rPr>
          <w:rFonts w:ascii="Republika" w:hAnsi="Republika"/>
          <w:lang w:val="en-IE"/>
        </w:rPr>
        <w:t>s</w:t>
      </w:r>
      <w:r w:rsidRPr="00A95CD2">
        <w:rPr>
          <w:rFonts w:ascii="Republika" w:hAnsi="Republika"/>
          <w:lang w:val="en-IE"/>
        </w:rPr>
        <w:t>tate concerned</w:t>
      </w:r>
      <w:r w:rsidRPr="00A95CD2">
        <w:rPr>
          <w:rFonts w:ascii="Republika" w:hAnsi="Republika"/>
          <w:lang w:val="en-IE"/>
        </w:rPr>
        <w:t>.</w:t>
      </w:r>
      <w:r w:rsidRPr="00C41ACE">
        <w:rPr>
          <w:rFonts w:ascii="Republika" w:hAnsi="Republika"/>
          <w:lang w:val="en-IE"/>
        </w:rPr>
        <w:t xml:space="preserve"> </w:t>
      </w:r>
      <w:r w:rsidR="00C41ACE" w:rsidRPr="00C41ACE">
        <w:rPr>
          <w:rFonts w:ascii="Republika" w:hAnsi="Republika"/>
          <w:lang w:val="en-IE"/>
        </w:rPr>
        <w:t xml:space="preserve">This is to prevent irregularities from having </w:t>
      </w:r>
      <w:r>
        <w:rPr>
          <w:rFonts w:ascii="Republika" w:hAnsi="Republika"/>
          <w:lang w:val="en-IE"/>
        </w:rPr>
        <w:t>repercussions</w:t>
      </w:r>
      <w:r w:rsidR="00C41ACE" w:rsidRPr="00C41ACE">
        <w:rPr>
          <w:rFonts w:ascii="Republika" w:hAnsi="Republika"/>
          <w:lang w:val="en-IE"/>
        </w:rPr>
        <w:t xml:space="preserve"> beyond the territory of the reporting member state.</w:t>
      </w:r>
    </w:p>
    <w:p w14:paraId="79A7A91B" w14:textId="77777777" w:rsidR="003D243D" w:rsidRDefault="003D243D" w:rsidP="008156FD">
      <w:pPr>
        <w:pStyle w:val="Naslov4"/>
      </w:pPr>
    </w:p>
    <w:p w14:paraId="300F5823" w14:textId="0D370C21" w:rsidR="00213A10" w:rsidRPr="00213A10" w:rsidRDefault="008156FD" w:rsidP="00D17408">
      <w:pPr>
        <w:pStyle w:val="Naslov2"/>
      </w:pPr>
      <w:bookmarkStart w:id="35" w:name="_Toc176174611"/>
      <w:r>
        <w:t xml:space="preserve">3.3 </w:t>
      </w:r>
      <w:r w:rsidR="00CA3C41" w:rsidRPr="00CA3C41">
        <w:rPr>
          <w:lang w:val="en-IE"/>
        </w:rPr>
        <w:t>Recovery of amounts unduly paid</w:t>
      </w:r>
      <w:bookmarkEnd w:id="35"/>
      <w:r w:rsidR="003D243D">
        <w:t xml:space="preserve"> </w:t>
      </w:r>
    </w:p>
    <w:p w14:paraId="57B4FCC6" w14:textId="77777777" w:rsidR="003D5270" w:rsidRDefault="003D5270" w:rsidP="00C945F6">
      <w:pPr>
        <w:rPr>
          <w:highlight w:val="yellow"/>
        </w:rPr>
      </w:pPr>
    </w:p>
    <w:p w14:paraId="55520B66" w14:textId="13E2FC64" w:rsidR="006E545C" w:rsidRPr="00E91C91" w:rsidRDefault="00CA59CD" w:rsidP="006E545C">
      <w:pPr>
        <w:spacing w:after="0"/>
        <w:rPr>
          <w:rFonts w:ascii="Republika" w:eastAsia="Calibri" w:hAnsi="Republika" w:cs="Calibri"/>
          <w:color w:val="000000" w:themeColor="text1"/>
          <w:lang w:val="en-IE"/>
        </w:rPr>
      </w:pPr>
      <w:r w:rsidRPr="00E91C91">
        <w:rPr>
          <w:rFonts w:ascii="Republika" w:eastAsia="Calibri" w:hAnsi="Republika" w:cs="Calibri"/>
          <w:color w:val="000000" w:themeColor="text1"/>
          <w:lang w:val="en-IE"/>
        </w:rPr>
        <w:t xml:space="preserve">Articles 5, 8 and 10 of the EUSF Regulation </w:t>
      </w:r>
      <w:r w:rsidR="004A4FDD">
        <w:rPr>
          <w:rFonts w:ascii="Republika" w:eastAsia="Calibri" w:hAnsi="Republika" w:cs="Calibri"/>
          <w:color w:val="000000" w:themeColor="text1"/>
          <w:lang w:val="en-IE"/>
        </w:rPr>
        <w:t xml:space="preserve">shall </w:t>
      </w:r>
      <w:r w:rsidRPr="00E91C91">
        <w:rPr>
          <w:rFonts w:ascii="Republika" w:eastAsia="Calibri" w:hAnsi="Republika" w:cs="Calibri"/>
          <w:color w:val="000000" w:themeColor="text1"/>
          <w:lang w:val="en-IE"/>
        </w:rPr>
        <w:t xml:space="preserve">govern the recovery of amounts unduly paid in case of </w:t>
      </w:r>
      <w:r w:rsidR="00AD6E6C">
        <w:rPr>
          <w:rFonts w:ascii="Republika" w:eastAsia="Calibri" w:hAnsi="Republika" w:cs="Calibri"/>
          <w:color w:val="000000" w:themeColor="text1"/>
          <w:lang w:val="en-IE"/>
        </w:rPr>
        <w:t>established</w:t>
      </w:r>
      <w:r w:rsidRPr="00E91C91">
        <w:rPr>
          <w:rFonts w:ascii="Republika" w:eastAsia="Calibri" w:hAnsi="Republika" w:cs="Calibri"/>
          <w:color w:val="000000" w:themeColor="text1"/>
          <w:lang w:val="en-IE"/>
        </w:rPr>
        <w:t xml:space="preserve"> irregularities. </w:t>
      </w:r>
    </w:p>
    <w:p w14:paraId="478C2F3B" w14:textId="77777777" w:rsidR="21BC4783" w:rsidRPr="00E91C91" w:rsidRDefault="21BC4783" w:rsidP="00EA29F4">
      <w:pPr>
        <w:spacing w:after="0"/>
        <w:rPr>
          <w:rFonts w:ascii="Republika" w:eastAsia="Calibri" w:hAnsi="Republika" w:cs="Calibri"/>
          <w:color w:val="000000" w:themeColor="text1"/>
          <w:lang w:val="en-IE"/>
        </w:rPr>
      </w:pPr>
    </w:p>
    <w:p w14:paraId="67FCC8D7" w14:textId="3C1BBA61" w:rsidR="21BC4783" w:rsidRPr="00E91C91" w:rsidRDefault="00CA59CD" w:rsidP="00EA29F4">
      <w:pPr>
        <w:spacing w:after="0"/>
        <w:rPr>
          <w:rFonts w:ascii="Republika" w:eastAsia="Calibri" w:hAnsi="Republika" w:cs="Calibri"/>
          <w:color w:val="000000" w:themeColor="text1"/>
          <w:lang w:val="en-IE"/>
        </w:rPr>
      </w:pPr>
      <w:r w:rsidRPr="00E91C91">
        <w:rPr>
          <w:rFonts w:ascii="Republika" w:eastAsia="Calibri" w:hAnsi="Republika" w:cs="Calibri"/>
          <w:color w:val="000000" w:themeColor="text1"/>
          <w:lang w:val="en-IE"/>
        </w:rPr>
        <w:t>Article</w:t>
      </w:r>
      <w:r w:rsidR="21BC4783" w:rsidRPr="00E91C91">
        <w:rPr>
          <w:rFonts w:ascii="Republika" w:eastAsia="Calibri" w:hAnsi="Republika" w:cs="Calibri"/>
          <w:color w:val="000000" w:themeColor="text1"/>
          <w:lang w:val="en-IE"/>
        </w:rPr>
        <w:t xml:space="preserve"> 5:</w:t>
      </w:r>
    </w:p>
    <w:p w14:paraId="3223D6EE" w14:textId="6ED6355C" w:rsidR="00E91C91" w:rsidRPr="008D5624" w:rsidRDefault="00AD63B5" w:rsidP="00E91C91">
      <w:pPr>
        <w:pStyle w:val="Odstavekseznama"/>
        <w:numPr>
          <w:ilvl w:val="0"/>
          <w:numId w:val="17"/>
        </w:numPr>
        <w:spacing w:after="0"/>
        <w:rPr>
          <w:rFonts w:ascii="Republika" w:eastAsia="Calibri" w:hAnsi="Republika" w:cs="Calibri"/>
          <w:color w:val="000000" w:themeColor="text1"/>
          <w:lang w:val="en-IE"/>
        </w:rPr>
      </w:pPr>
      <w:r>
        <w:rPr>
          <w:rFonts w:ascii="Republika" w:eastAsia="Calibri" w:hAnsi="Republika" w:cs="Calibri"/>
          <w:color w:val="000000" w:themeColor="text1"/>
          <w:lang w:val="en-IE"/>
        </w:rPr>
        <w:t>P</w:t>
      </w:r>
      <w:r w:rsidR="00E91C91" w:rsidRPr="00E91C91">
        <w:rPr>
          <w:rFonts w:ascii="Republika" w:eastAsia="Calibri" w:hAnsi="Republika" w:cs="Calibri"/>
          <w:color w:val="000000" w:themeColor="text1"/>
          <w:lang w:val="en-IE"/>
        </w:rPr>
        <w:t xml:space="preserve">oint (d) of the fifth paragraph sets out that the measures taken by a member state shall include </w:t>
      </w:r>
      <w:r w:rsidR="00E91C91" w:rsidRPr="00E91C91">
        <w:rPr>
          <w:rFonts w:ascii="Republika" w:hAnsi="Republika" w:cs="EUAlbertina"/>
          <w:color w:val="000000"/>
          <w:lang w:val="en-IE"/>
        </w:rPr>
        <w:t xml:space="preserve">preventing, </w:t>
      </w:r>
      <w:proofErr w:type="gramStart"/>
      <w:r w:rsidR="00E91C91" w:rsidRPr="00E91C91">
        <w:rPr>
          <w:rFonts w:ascii="Republika" w:hAnsi="Republika" w:cs="EUAlbertina"/>
          <w:color w:val="000000"/>
          <w:lang w:val="en-IE"/>
        </w:rPr>
        <w:t>detecting</w:t>
      </w:r>
      <w:proofErr w:type="gramEnd"/>
      <w:r w:rsidR="00E91C91" w:rsidRPr="00E91C91">
        <w:rPr>
          <w:rFonts w:ascii="Republika" w:hAnsi="Republika" w:cs="EUAlbertina"/>
          <w:color w:val="000000"/>
          <w:lang w:val="en-IE"/>
        </w:rPr>
        <w:t xml:space="preserve"> and correcting irregularities and recovering amounts unduly paid together with interest on late payments where appropriate as well as notifying any such irregularities to the Commission, and keeping the Commission informed of the progress of administrative and legal proceedings.</w:t>
      </w:r>
      <w:r w:rsidR="00E91C91" w:rsidRPr="00E91C91">
        <w:rPr>
          <w:rFonts w:ascii="EUAlbertina" w:hAnsi="EUAlbertina" w:cs="EUAlbertina"/>
          <w:color w:val="000000"/>
          <w:sz w:val="19"/>
          <w:szCs w:val="19"/>
          <w:lang w:val="en-IE"/>
        </w:rPr>
        <w:t xml:space="preserve"> </w:t>
      </w:r>
    </w:p>
    <w:p w14:paraId="2D33912B" w14:textId="5B67CECF" w:rsidR="21BC4783" w:rsidRPr="008D5624" w:rsidRDefault="00494620" w:rsidP="008D5624">
      <w:pPr>
        <w:pStyle w:val="Odstavekseznama"/>
        <w:numPr>
          <w:ilvl w:val="0"/>
          <w:numId w:val="17"/>
        </w:numPr>
        <w:spacing w:after="0"/>
        <w:rPr>
          <w:rFonts w:ascii="Republika" w:eastAsia="Calibri" w:hAnsi="Republika" w:cs="Calibri"/>
          <w:color w:val="000000" w:themeColor="text1"/>
          <w:lang w:val="en-TT"/>
        </w:rPr>
      </w:pPr>
      <w:r>
        <w:rPr>
          <w:rFonts w:ascii="Republika" w:eastAsia="Calibri" w:hAnsi="Republika" w:cs="Calibri"/>
          <w:color w:val="000000" w:themeColor="text1"/>
          <w:lang w:val="en-TT"/>
        </w:rPr>
        <w:t>T</w:t>
      </w:r>
      <w:r w:rsidR="00E91C91" w:rsidRPr="008D5624">
        <w:rPr>
          <w:rFonts w:ascii="Republika" w:eastAsia="Calibri" w:hAnsi="Republika" w:cs="Calibri"/>
          <w:color w:val="000000" w:themeColor="text1"/>
          <w:lang w:val="en-TT"/>
        </w:rPr>
        <w:t>he sixth paragraph sets out that</w:t>
      </w:r>
      <w:r w:rsidR="008D5624" w:rsidRPr="008D5624">
        <w:rPr>
          <w:rFonts w:ascii="Republika" w:eastAsia="Calibri" w:hAnsi="Republika" w:cs="Calibri"/>
          <w:color w:val="000000" w:themeColor="text1"/>
          <w:lang w:val="en-TT"/>
        </w:rPr>
        <w:t xml:space="preserve"> the b</w:t>
      </w:r>
      <w:r w:rsidR="008D5624" w:rsidRPr="008D5624">
        <w:rPr>
          <w:rFonts w:ascii="Republika" w:hAnsi="Republika" w:cs="EUAlbertina"/>
          <w:color w:val="000000"/>
          <w:lang w:val="en-TT"/>
        </w:rPr>
        <w:t>odies responsible for the management and control of the operations supported by the EUSF shall provide the Commission with the information set out in Article 63(5) or Article 154(5) of Regulation (EU, Euratom) No 2018/1046 (Financial Regulation) covering the whole of the implementation period when submitting the report and the statement referred to in Article 8(3) of the EUSF Regulation.</w:t>
      </w:r>
      <w:r w:rsidR="00E91C91" w:rsidRPr="008D5624">
        <w:rPr>
          <w:rFonts w:ascii="Republika" w:eastAsia="Calibri" w:hAnsi="Republika" w:cs="Calibri"/>
          <w:color w:val="000000" w:themeColor="text1"/>
          <w:lang w:val="en-TT"/>
        </w:rPr>
        <w:t xml:space="preserve"> </w:t>
      </w:r>
      <w:r w:rsidR="008D5624">
        <w:rPr>
          <w:rFonts w:ascii="Republika" w:eastAsia="Calibri" w:hAnsi="Republika" w:cs="Calibri"/>
          <w:color w:val="000000" w:themeColor="text1"/>
          <w:lang w:val="en-TT"/>
        </w:rPr>
        <w:t xml:space="preserve">In the Republic of Slovenia, the management of operations </w:t>
      </w:r>
      <w:r>
        <w:rPr>
          <w:rFonts w:ascii="Republika" w:eastAsia="Calibri" w:hAnsi="Republika" w:cs="Calibri"/>
          <w:color w:val="000000" w:themeColor="text1"/>
          <w:lang w:val="en-TT"/>
        </w:rPr>
        <w:t xml:space="preserve">and the first-level financial control </w:t>
      </w:r>
      <w:r w:rsidR="008D5624">
        <w:rPr>
          <w:rFonts w:ascii="Republika" w:eastAsia="Calibri" w:hAnsi="Republika" w:cs="Calibri"/>
          <w:color w:val="000000" w:themeColor="text1"/>
          <w:lang w:val="en-TT"/>
        </w:rPr>
        <w:t xml:space="preserve">lie </w:t>
      </w:r>
      <w:r>
        <w:rPr>
          <w:rFonts w:ascii="Republika" w:eastAsia="Calibri" w:hAnsi="Republika" w:cs="Calibri"/>
          <w:color w:val="000000" w:themeColor="text1"/>
          <w:lang w:val="en-TT"/>
        </w:rPr>
        <w:t xml:space="preserve">under the responsibility of the competent line ministries referred to in Chapter 2.4, whereas financial control of operations by an independent audit body is carried out by the Budget Supervision Office. The Ministry of Cohesion and Regional Development that acts as the coordination body is responsible for providing the relevant information to the EC.  </w:t>
      </w:r>
    </w:p>
    <w:p w14:paraId="2E54DD56" w14:textId="0D2D421B" w:rsidR="21BC4783" w:rsidRPr="008D5624" w:rsidRDefault="008D5624" w:rsidP="008D5624">
      <w:pPr>
        <w:pStyle w:val="Odstavekseznama"/>
        <w:numPr>
          <w:ilvl w:val="0"/>
          <w:numId w:val="17"/>
        </w:numPr>
        <w:spacing w:after="0"/>
        <w:rPr>
          <w:rFonts w:ascii="Republika" w:eastAsia="Calibri" w:hAnsi="Republika" w:cs="Calibri"/>
          <w:color w:val="000000" w:themeColor="text1"/>
          <w:lang w:val="en-TT"/>
        </w:rPr>
      </w:pPr>
      <w:r w:rsidRPr="008D5624">
        <w:rPr>
          <w:rFonts w:ascii="Republika" w:eastAsia="Calibri" w:hAnsi="Republika" w:cs="Calibri"/>
          <w:color w:val="000000" w:themeColor="text1"/>
          <w:lang w:val="en-TT"/>
        </w:rPr>
        <w:t xml:space="preserve">The seventh paragraph sets out that </w:t>
      </w:r>
      <w:r w:rsidRPr="008D5624">
        <w:rPr>
          <w:rFonts w:ascii="Republika" w:hAnsi="Republika" w:cs="EUAlbertina"/>
          <w:color w:val="000000"/>
          <w:lang w:val="en-TT"/>
        </w:rPr>
        <w:t xml:space="preserve">the beneficiary state shall make the financial corrections required where an irregularity is ascertained. The corrections made by the beneficiary state shall consist of cancelling all or part of the financial contribution from the Fund. The beneficiary State shall recover any amount lost </w:t>
      </w:r>
      <w:proofErr w:type="gramStart"/>
      <w:r w:rsidRPr="008D5624">
        <w:rPr>
          <w:rFonts w:ascii="Republika" w:hAnsi="Republika" w:cs="EUAlbertina"/>
          <w:color w:val="000000"/>
          <w:lang w:val="en-TT"/>
        </w:rPr>
        <w:t>as a result of</w:t>
      </w:r>
      <w:proofErr w:type="gramEnd"/>
      <w:r w:rsidRPr="008D5624">
        <w:rPr>
          <w:rFonts w:ascii="Republika" w:hAnsi="Republika" w:cs="EUAlbertina"/>
          <w:color w:val="000000"/>
          <w:lang w:val="en-TT"/>
        </w:rPr>
        <w:t xml:space="preserve"> an irregularity detected. </w:t>
      </w:r>
    </w:p>
    <w:p w14:paraId="08BC075C" w14:textId="77777777" w:rsidR="21BC4783" w:rsidRPr="0079719C" w:rsidRDefault="21BC4783" w:rsidP="00EA29F4">
      <w:pPr>
        <w:spacing w:after="0"/>
        <w:rPr>
          <w:rFonts w:ascii="Republika" w:eastAsia="Calibri" w:hAnsi="Republika" w:cs="Calibri"/>
        </w:rPr>
      </w:pPr>
      <w:r w:rsidRPr="0079719C">
        <w:rPr>
          <w:rFonts w:ascii="Republika" w:eastAsia="Calibri" w:hAnsi="Republika" w:cs="Calibri"/>
        </w:rPr>
        <w:t xml:space="preserve"> </w:t>
      </w:r>
    </w:p>
    <w:p w14:paraId="3073031A" w14:textId="4AED53B8" w:rsidR="21BC4783" w:rsidRPr="0002356F" w:rsidRDefault="00CA59CD" w:rsidP="00EA29F4">
      <w:pPr>
        <w:spacing w:after="0"/>
        <w:rPr>
          <w:rFonts w:ascii="Republika" w:eastAsia="Calibri" w:hAnsi="Republika" w:cs="Calibri"/>
          <w:lang w:val="en-IE"/>
        </w:rPr>
      </w:pPr>
      <w:r w:rsidRPr="0002356F">
        <w:rPr>
          <w:rFonts w:ascii="Republika" w:eastAsia="Calibri" w:hAnsi="Republika" w:cs="Calibri"/>
          <w:lang w:val="en-IE"/>
        </w:rPr>
        <w:t>Article</w:t>
      </w:r>
      <w:r w:rsidR="21BC4783" w:rsidRPr="0002356F">
        <w:rPr>
          <w:rFonts w:ascii="Republika" w:eastAsia="Calibri" w:hAnsi="Republika" w:cs="Calibri"/>
          <w:lang w:val="en-IE"/>
        </w:rPr>
        <w:t xml:space="preserve"> 8:</w:t>
      </w:r>
    </w:p>
    <w:p w14:paraId="2359F5A2" w14:textId="035D6233" w:rsidR="00AD63B5" w:rsidRPr="0002356F" w:rsidRDefault="00AD63B5" w:rsidP="00AD63B5">
      <w:pPr>
        <w:pStyle w:val="Odstavekseznama"/>
        <w:numPr>
          <w:ilvl w:val="0"/>
          <w:numId w:val="16"/>
        </w:numPr>
        <w:spacing w:after="0"/>
        <w:rPr>
          <w:rFonts w:ascii="Republika" w:eastAsia="Calibri" w:hAnsi="Republika" w:cs="Calibri"/>
          <w:color w:val="000000" w:themeColor="text1"/>
          <w:lang w:val="en-IE"/>
        </w:rPr>
      </w:pPr>
      <w:r w:rsidRPr="0002356F">
        <w:rPr>
          <w:rFonts w:ascii="Republika" w:eastAsia="Calibri" w:hAnsi="Republika" w:cs="Calibri"/>
          <w:color w:val="000000" w:themeColor="text1"/>
          <w:lang w:val="en-IE"/>
        </w:rPr>
        <w:t>The first paragraph sets out that t</w:t>
      </w:r>
      <w:r w:rsidRPr="0002356F">
        <w:rPr>
          <w:rFonts w:ascii="Republika" w:hAnsi="Republika" w:cs="EUAlbertina"/>
          <w:color w:val="000000"/>
          <w:lang w:val="en-IE"/>
        </w:rPr>
        <w:t>he financial contribution from the Fund shall be used within eighteen months from the date on which the Commission has disbursed the full amount of the assistance. Any part of the financial contribution remaining unused by that deadline or found to be used for ineligible operations shall be recovered by the Commission from the beneficiary State.</w:t>
      </w:r>
    </w:p>
    <w:p w14:paraId="1DFA1576" w14:textId="1749DC18" w:rsidR="21BC4783" w:rsidRPr="0002356F" w:rsidRDefault="0002356F" w:rsidP="0002356F">
      <w:pPr>
        <w:pStyle w:val="Odstavekseznama"/>
        <w:numPr>
          <w:ilvl w:val="0"/>
          <w:numId w:val="16"/>
        </w:numPr>
        <w:spacing w:after="0"/>
        <w:rPr>
          <w:rFonts w:ascii="Republika" w:eastAsia="Calibri" w:hAnsi="Republika" w:cs="Calibri"/>
          <w:color w:val="000000" w:themeColor="text1"/>
          <w:lang w:val="en-IE"/>
        </w:rPr>
      </w:pPr>
      <w:r w:rsidRPr="0002356F">
        <w:rPr>
          <w:rFonts w:ascii="Republika" w:eastAsia="Calibri" w:hAnsi="Republika" w:cs="Calibri"/>
          <w:color w:val="000000" w:themeColor="text1"/>
          <w:lang w:val="en-IE"/>
        </w:rPr>
        <w:t>The fourth paragraph sets out that w</w:t>
      </w:r>
      <w:r w:rsidRPr="0002356F">
        <w:rPr>
          <w:rFonts w:ascii="Republika" w:hAnsi="Republika" w:cs="EUAlbertina"/>
          <w:color w:val="000000"/>
          <w:lang w:val="en-IE"/>
        </w:rPr>
        <w:t xml:space="preserve">here the cost of repairing the damage is subsequently met by a third party, the Commission shall require the beneficiary state to reimburse a corresponding amount of the financial contribution from the EUSF. </w:t>
      </w:r>
    </w:p>
    <w:p w14:paraId="1E16061E" w14:textId="77777777" w:rsidR="00F76872" w:rsidRPr="0002356F" w:rsidRDefault="21BC4783" w:rsidP="00EA29F4">
      <w:pPr>
        <w:spacing w:after="0"/>
        <w:rPr>
          <w:rFonts w:ascii="Republika" w:eastAsia="Calibri" w:hAnsi="Republika" w:cs="Calibri"/>
          <w:lang w:val="en-IE"/>
        </w:rPr>
      </w:pPr>
      <w:r w:rsidRPr="0002356F">
        <w:rPr>
          <w:rFonts w:ascii="Republika" w:eastAsia="Calibri" w:hAnsi="Republika" w:cs="Calibri"/>
          <w:lang w:val="en-IE"/>
        </w:rPr>
        <w:t xml:space="preserve"> </w:t>
      </w:r>
    </w:p>
    <w:p w14:paraId="4DF573DB" w14:textId="2FD0F4BB" w:rsidR="21BC4783" w:rsidRPr="0002356F" w:rsidRDefault="00CA59CD" w:rsidP="00EA29F4">
      <w:pPr>
        <w:spacing w:after="0"/>
        <w:rPr>
          <w:rFonts w:ascii="Republika" w:eastAsia="Calibri" w:hAnsi="Republika" w:cs="Calibri"/>
          <w:lang w:val="en-IE"/>
        </w:rPr>
      </w:pPr>
      <w:r w:rsidRPr="0002356F">
        <w:rPr>
          <w:rFonts w:ascii="Republika" w:eastAsia="Calibri" w:hAnsi="Republika" w:cs="Calibri"/>
          <w:lang w:val="en-IE"/>
        </w:rPr>
        <w:t>Article</w:t>
      </w:r>
      <w:r w:rsidR="21BC4783" w:rsidRPr="0002356F">
        <w:rPr>
          <w:rFonts w:ascii="Republika" w:eastAsia="Calibri" w:hAnsi="Republika" w:cs="Calibri"/>
          <w:lang w:val="en-IE"/>
        </w:rPr>
        <w:t xml:space="preserve"> 10:</w:t>
      </w:r>
    </w:p>
    <w:p w14:paraId="5C6A72EC" w14:textId="161DA71C" w:rsidR="21BC4783" w:rsidRPr="0002356F" w:rsidRDefault="0002356F" w:rsidP="0002356F">
      <w:pPr>
        <w:pStyle w:val="Odstavekseznama"/>
        <w:numPr>
          <w:ilvl w:val="0"/>
          <w:numId w:val="15"/>
        </w:numPr>
        <w:spacing w:after="0"/>
        <w:rPr>
          <w:rFonts w:ascii="Republika" w:eastAsia="Calibri" w:hAnsi="Republika" w:cs="Calibri"/>
          <w:color w:val="000000" w:themeColor="text1"/>
          <w:lang w:val="en-IE"/>
        </w:rPr>
      </w:pPr>
      <w:r w:rsidRPr="0002356F">
        <w:rPr>
          <w:rFonts w:ascii="Republika" w:eastAsia="Calibri" w:hAnsi="Republika" w:cs="Calibri"/>
          <w:color w:val="000000" w:themeColor="text1"/>
          <w:lang w:val="en-IE"/>
        </w:rPr>
        <w:t xml:space="preserve">The second paragraph sets out that </w:t>
      </w:r>
      <w:proofErr w:type="gramStart"/>
      <w:r w:rsidRPr="0002356F">
        <w:rPr>
          <w:rFonts w:ascii="Republika" w:hAnsi="Republika" w:cs="EUAlbertina"/>
          <w:color w:val="000000"/>
          <w:lang w:val="en-IE"/>
        </w:rPr>
        <w:t>In</w:t>
      </w:r>
      <w:proofErr w:type="gramEnd"/>
      <w:r w:rsidRPr="0002356F">
        <w:rPr>
          <w:rFonts w:ascii="Republika" w:hAnsi="Republika" w:cs="EUAlbertina"/>
          <w:color w:val="000000"/>
          <w:lang w:val="en-IE"/>
        </w:rPr>
        <w:t xml:space="preserve"> the event of a significantly lower valuation of the damage incurred, as shown by new elements, compared to the estimated damage indicated in the application for financial assistance from the EUSF, the beneficiary state shall reimburse the corresponding amount of the financial contribution from the EUSF to the EC. </w:t>
      </w:r>
    </w:p>
    <w:p w14:paraId="7AC7A3D1" w14:textId="77777777" w:rsidR="508604D6" w:rsidRPr="00EA29F4" w:rsidRDefault="508604D6" w:rsidP="185338EF">
      <w:pPr>
        <w:spacing w:after="0"/>
        <w:rPr>
          <w:rFonts w:ascii="Republika" w:eastAsia="Arial" w:hAnsi="Republika" w:cs="Arial"/>
          <w:color w:val="000000" w:themeColor="text1"/>
        </w:rPr>
      </w:pPr>
    </w:p>
    <w:p w14:paraId="57E49231" w14:textId="54C48F79" w:rsidR="2ECF2D06" w:rsidRPr="0002356F" w:rsidRDefault="0002356F" w:rsidP="00EA29F4">
      <w:pPr>
        <w:spacing w:after="0"/>
        <w:rPr>
          <w:rFonts w:ascii="Republika" w:hAnsi="Republika"/>
          <w:highlight w:val="yellow"/>
          <w:lang w:val="en-IE"/>
        </w:rPr>
      </w:pPr>
      <w:r w:rsidRPr="0002356F">
        <w:rPr>
          <w:rFonts w:ascii="Republika" w:hAnsi="Republika"/>
          <w:lang w:val="en-IE"/>
        </w:rPr>
        <w:t xml:space="preserve">The procedure for the recovery of the amounts unduly paid in the event of </w:t>
      </w:r>
      <w:r w:rsidR="004A4FDD">
        <w:rPr>
          <w:rFonts w:ascii="Republika" w:hAnsi="Republika"/>
          <w:lang w:val="en-IE"/>
        </w:rPr>
        <w:t xml:space="preserve">established </w:t>
      </w:r>
      <w:r w:rsidRPr="0002356F">
        <w:rPr>
          <w:rFonts w:ascii="Republika" w:hAnsi="Republika"/>
          <w:lang w:val="en-IE"/>
        </w:rPr>
        <w:t>irregularity shall apply to all bodies and shall be de</w:t>
      </w:r>
      <w:r>
        <w:rPr>
          <w:rFonts w:ascii="Republika" w:hAnsi="Republika"/>
          <w:lang w:val="en-IE"/>
        </w:rPr>
        <w:t>s</w:t>
      </w:r>
      <w:r w:rsidRPr="0002356F">
        <w:rPr>
          <w:rFonts w:ascii="Republika" w:hAnsi="Republika"/>
          <w:lang w:val="en-IE"/>
        </w:rPr>
        <w:t>cribed in the</w:t>
      </w:r>
      <w:r w:rsidR="004A4FDD">
        <w:rPr>
          <w:rFonts w:ascii="Republika" w:hAnsi="Republika"/>
          <w:lang w:val="en-IE"/>
        </w:rPr>
        <w:t xml:space="preserve"> </w:t>
      </w:r>
      <w:r w:rsidR="004A4FDD">
        <w:rPr>
          <w:rFonts w:ascii="Republika" w:hAnsi="Republika" w:cs="Arial"/>
          <w:lang w:val="en-TT"/>
        </w:rPr>
        <w:t xml:space="preserve">Guidelines on the implementation of procedures for the use of the financial assistance from the European Union Solidarity Fund in the </w:t>
      </w:r>
      <w:r w:rsidR="004A4FDD">
        <w:rPr>
          <w:rFonts w:ascii="Republika" w:hAnsi="Republika" w:cs="Arial"/>
          <w:lang w:val="en-TT"/>
        </w:rPr>
        <w:lastRenderedPageBreak/>
        <w:t>Republic of Slovenia (Guidelines) awarded to support Slovenia’s recovery from the August 2023 floods</w:t>
      </w:r>
      <w:r w:rsidRPr="0002356F">
        <w:rPr>
          <w:rFonts w:ascii="Republika" w:hAnsi="Republika"/>
          <w:lang w:val="en-IE"/>
        </w:rPr>
        <w:t xml:space="preserve">. </w:t>
      </w:r>
    </w:p>
    <w:p w14:paraId="76C95902" w14:textId="77777777" w:rsidR="00CF4A95" w:rsidRDefault="00CF4A95">
      <w:pPr>
        <w:jc w:val="left"/>
        <w:rPr>
          <w:rFonts w:ascii="Republika" w:eastAsiaTheme="majorEastAsia" w:hAnsi="Republika" w:cstheme="majorBidi"/>
          <w:iCs/>
          <w:color w:val="2E74B5" w:themeColor="accent1" w:themeShade="BF"/>
          <w:sz w:val="24"/>
        </w:rPr>
      </w:pPr>
    </w:p>
    <w:p w14:paraId="2568A18E" w14:textId="621A1A82" w:rsidR="0009708A" w:rsidRPr="0002356F" w:rsidRDefault="0009708A" w:rsidP="00D17408">
      <w:pPr>
        <w:pStyle w:val="Naslov2"/>
        <w:rPr>
          <w:lang w:val="en-IE"/>
        </w:rPr>
      </w:pPr>
      <w:bookmarkStart w:id="36" w:name="_Toc176174612"/>
      <w:r w:rsidRPr="0002356F">
        <w:rPr>
          <w:lang w:val="en-IE"/>
        </w:rPr>
        <w:t xml:space="preserve">3.4 </w:t>
      </w:r>
      <w:r w:rsidR="00522AD9" w:rsidRPr="0002356F">
        <w:rPr>
          <w:lang w:val="en-IE"/>
        </w:rPr>
        <w:t xml:space="preserve">Risk management, prevention of irregularities, </w:t>
      </w:r>
      <w:proofErr w:type="gramStart"/>
      <w:r w:rsidR="00522AD9" w:rsidRPr="0002356F">
        <w:rPr>
          <w:lang w:val="en-IE"/>
        </w:rPr>
        <w:t>fraud</w:t>
      </w:r>
      <w:proofErr w:type="gramEnd"/>
      <w:r w:rsidR="00522AD9" w:rsidRPr="0002356F">
        <w:rPr>
          <w:lang w:val="en-IE"/>
        </w:rPr>
        <w:t xml:space="preserve"> and conflict of interests</w:t>
      </w:r>
      <w:bookmarkEnd w:id="36"/>
    </w:p>
    <w:p w14:paraId="3A0A99EE" w14:textId="77777777" w:rsidR="0009708A" w:rsidRPr="0002356F" w:rsidRDefault="0009708A" w:rsidP="0009708A">
      <w:pPr>
        <w:pStyle w:val="Naslov4"/>
        <w:rPr>
          <w:lang w:val="en-IE"/>
        </w:rPr>
      </w:pPr>
    </w:p>
    <w:p w14:paraId="43C01507" w14:textId="457454AA" w:rsidR="00A225A4" w:rsidRPr="0002356F" w:rsidRDefault="0093395A" w:rsidP="00A225A4">
      <w:pPr>
        <w:spacing w:line="276" w:lineRule="auto"/>
        <w:rPr>
          <w:rFonts w:ascii="Republika" w:hAnsi="Republika" w:cs="Arial"/>
          <w:lang w:val="en-IE"/>
        </w:rPr>
      </w:pPr>
      <w:r>
        <w:rPr>
          <w:rFonts w:ascii="Republika" w:hAnsi="Republika" w:cs="Arial"/>
          <w:lang w:val="en-IE"/>
        </w:rPr>
        <w:t xml:space="preserve">All bodies involved in the management and implementation of </w:t>
      </w:r>
      <w:r w:rsidR="004D61A8">
        <w:rPr>
          <w:rFonts w:ascii="Republika" w:hAnsi="Republika" w:cs="Arial"/>
          <w:lang w:val="en-IE"/>
        </w:rPr>
        <w:t xml:space="preserve">the financial contribution from the EUSF shall have effective and proportionate measures in place as well as procedures to manage risks and prevent irregularities, </w:t>
      </w:r>
      <w:proofErr w:type="gramStart"/>
      <w:r w:rsidR="004D61A8">
        <w:rPr>
          <w:rFonts w:ascii="Republika" w:hAnsi="Republika" w:cs="Arial"/>
          <w:lang w:val="en-IE"/>
        </w:rPr>
        <w:t>fraud</w:t>
      </w:r>
      <w:proofErr w:type="gramEnd"/>
      <w:r w:rsidR="004D61A8">
        <w:rPr>
          <w:rFonts w:ascii="Republika" w:hAnsi="Republika" w:cs="Arial"/>
          <w:lang w:val="en-IE"/>
        </w:rPr>
        <w:t xml:space="preserve"> and conflict of interests. </w:t>
      </w:r>
    </w:p>
    <w:p w14:paraId="3AF39804" w14:textId="77777777" w:rsidR="00A225A4" w:rsidRPr="0002356F" w:rsidDel="00AC085E" w:rsidRDefault="00A225A4" w:rsidP="00A225A4">
      <w:pPr>
        <w:spacing w:line="276" w:lineRule="auto"/>
        <w:rPr>
          <w:rFonts w:ascii="Republika" w:hAnsi="Republika" w:cs="Arial"/>
          <w:sz w:val="2"/>
          <w:szCs w:val="2"/>
          <w:lang w:val="en-IE"/>
        </w:rPr>
      </w:pPr>
    </w:p>
    <w:p w14:paraId="2E1BAF91" w14:textId="1B786442" w:rsidR="00A225A4" w:rsidRPr="0002356F" w:rsidRDefault="00DA440D" w:rsidP="00A225A4">
      <w:pPr>
        <w:spacing w:line="276" w:lineRule="auto"/>
        <w:rPr>
          <w:rFonts w:ascii="Republika" w:hAnsi="Republika" w:cs="Arial"/>
          <w:lang w:val="en-IE"/>
        </w:rPr>
      </w:pPr>
      <w:r>
        <w:rPr>
          <w:rFonts w:ascii="Republika" w:hAnsi="Republika" w:cs="Arial"/>
          <w:lang w:val="en-IE"/>
        </w:rPr>
        <w:t xml:space="preserve">Risk </w:t>
      </w:r>
      <w:r w:rsidR="004E6558">
        <w:rPr>
          <w:rFonts w:ascii="Republika" w:hAnsi="Republika" w:cs="Arial"/>
          <w:lang w:val="en-IE"/>
        </w:rPr>
        <w:t>mitigation</w:t>
      </w:r>
      <w:r>
        <w:rPr>
          <w:rFonts w:ascii="Republika" w:hAnsi="Republika" w:cs="Arial"/>
          <w:lang w:val="en-IE"/>
        </w:rPr>
        <w:t xml:space="preserve"> shall be ensured through a robust, well-functioning internal organisational structure con</w:t>
      </w:r>
      <w:r w:rsidR="00C14207">
        <w:rPr>
          <w:rFonts w:ascii="Republika" w:hAnsi="Republika" w:cs="Arial"/>
          <w:lang w:val="en-IE"/>
        </w:rPr>
        <w:t>sisting of</w:t>
      </w:r>
      <w:r>
        <w:rPr>
          <w:rFonts w:ascii="Republika" w:hAnsi="Republika" w:cs="Arial"/>
          <w:lang w:val="en-IE"/>
        </w:rPr>
        <w:t xml:space="preserve"> </w:t>
      </w:r>
      <w:r w:rsidR="004E6558">
        <w:rPr>
          <w:rFonts w:ascii="Republika" w:hAnsi="Republika" w:cs="Arial"/>
          <w:lang w:val="en-IE"/>
        </w:rPr>
        <w:t xml:space="preserve">risk management, control activities, information and communication, </w:t>
      </w:r>
      <w:proofErr w:type="gramStart"/>
      <w:r w:rsidR="004E6558">
        <w:rPr>
          <w:rFonts w:ascii="Republika" w:hAnsi="Republika" w:cs="Arial"/>
          <w:lang w:val="en-IE"/>
        </w:rPr>
        <w:t>training</w:t>
      </w:r>
      <w:proofErr w:type="gramEnd"/>
      <w:r w:rsidR="004E6558">
        <w:rPr>
          <w:rFonts w:ascii="Republika" w:hAnsi="Republika" w:cs="Arial"/>
          <w:lang w:val="en-IE"/>
        </w:rPr>
        <w:t xml:space="preserve"> and follow-up of risk management performance.</w:t>
      </w:r>
    </w:p>
    <w:p w14:paraId="772B068B" w14:textId="77777777" w:rsidR="003F3C4F" w:rsidRPr="0002356F" w:rsidRDefault="003F3C4F" w:rsidP="00A225A4">
      <w:pPr>
        <w:spacing w:line="276" w:lineRule="auto"/>
        <w:rPr>
          <w:rFonts w:ascii="Republika" w:hAnsi="Republika" w:cs="Arial"/>
          <w:sz w:val="2"/>
          <w:szCs w:val="2"/>
          <w:lang w:val="en-IE"/>
        </w:rPr>
      </w:pPr>
    </w:p>
    <w:p w14:paraId="48A6FD87" w14:textId="367F31A7" w:rsidR="00A225A4" w:rsidRPr="0002356F" w:rsidRDefault="004E6558" w:rsidP="00A225A4">
      <w:pPr>
        <w:spacing w:line="276" w:lineRule="auto"/>
        <w:rPr>
          <w:rFonts w:ascii="Republika" w:hAnsi="Republika" w:cs="Arial"/>
          <w:lang w:val="en-IE"/>
        </w:rPr>
      </w:pPr>
      <w:r>
        <w:rPr>
          <w:rFonts w:ascii="Republika" w:hAnsi="Republika" w:cs="Arial"/>
          <w:lang w:val="en-IE"/>
        </w:rPr>
        <w:t xml:space="preserve">The relevant stakeholders shall ensure the legality and </w:t>
      </w:r>
      <w:r w:rsidR="004A4FDD">
        <w:rPr>
          <w:rFonts w:ascii="Republika" w:hAnsi="Republika" w:cs="Arial"/>
          <w:lang w:val="en-IE"/>
        </w:rPr>
        <w:t>regularity</w:t>
      </w:r>
      <w:r>
        <w:rPr>
          <w:rFonts w:ascii="Republika" w:hAnsi="Republika" w:cs="Arial"/>
          <w:lang w:val="en-IE"/>
        </w:rPr>
        <w:t xml:space="preserve"> of the expenditure included in the implementation report and submitted to the EC; they shall take all necessary, </w:t>
      </w:r>
      <w:proofErr w:type="gramStart"/>
      <w:r>
        <w:rPr>
          <w:rFonts w:ascii="Republika" w:hAnsi="Republika" w:cs="Arial"/>
          <w:lang w:val="en-IE"/>
        </w:rPr>
        <w:t>effective</w:t>
      </w:r>
      <w:proofErr w:type="gramEnd"/>
      <w:r>
        <w:rPr>
          <w:rFonts w:ascii="Republika" w:hAnsi="Republika" w:cs="Arial"/>
          <w:lang w:val="en-IE"/>
        </w:rPr>
        <w:t xml:space="preserve"> and proportionate measures to prevent, detect and correct irregularities, including fraud</w:t>
      </w:r>
      <w:r w:rsidR="0064210A">
        <w:rPr>
          <w:rFonts w:ascii="Republika" w:hAnsi="Republika" w:cs="Arial"/>
          <w:lang w:val="en-IE"/>
        </w:rPr>
        <w:t>. They shall also ensure</w:t>
      </w:r>
      <w:r>
        <w:rPr>
          <w:rFonts w:ascii="Republika" w:hAnsi="Republika" w:cs="Arial"/>
          <w:lang w:val="en-IE"/>
        </w:rPr>
        <w:t xml:space="preserve"> reporting thereon. </w:t>
      </w:r>
      <w:proofErr w:type="gramStart"/>
      <w:r>
        <w:rPr>
          <w:rFonts w:ascii="Republika" w:hAnsi="Republika" w:cs="Arial"/>
          <w:lang w:val="en-IE"/>
        </w:rPr>
        <w:t>On the basis of</w:t>
      </w:r>
      <w:proofErr w:type="gramEnd"/>
      <w:r>
        <w:rPr>
          <w:rFonts w:ascii="Republika" w:hAnsi="Republika" w:cs="Arial"/>
          <w:lang w:val="en-IE"/>
        </w:rPr>
        <w:t xml:space="preserve"> these provisions and other guidelines and recommendations issued by the EC and OLAF, the Ministry of Cohesion and Regional Development </w:t>
      </w:r>
      <w:r w:rsidR="00BC53A0">
        <w:rPr>
          <w:rFonts w:ascii="Republika" w:hAnsi="Republika" w:cs="Arial"/>
          <w:lang w:val="en-IE"/>
        </w:rPr>
        <w:t xml:space="preserve">prepared the Anti-Fraud Strategy under Slovenia’s EU Cohesion Policy Programme 2021-2027 to effectively prevent and combat fraud. The strategy is also relevant for the management and implementation of the financial contribution from the EUSF. </w:t>
      </w:r>
    </w:p>
    <w:p w14:paraId="495907C6" w14:textId="77777777" w:rsidR="00A225A4" w:rsidRPr="0002356F" w:rsidDel="005F6E6E" w:rsidRDefault="00A225A4" w:rsidP="00A225A4">
      <w:pPr>
        <w:spacing w:line="276" w:lineRule="auto"/>
        <w:rPr>
          <w:rFonts w:ascii="Republika" w:hAnsi="Republika" w:cs="Arial"/>
          <w:sz w:val="2"/>
          <w:szCs w:val="2"/>
          <w:lang w:val="en-IE"/>
        </w:rPr>
      </w:pPr>
    </w:p>
    <w:p w14:paraId="778C07B3" w14:textId="7C3251A1" w:rsidR="00A225A4" w:rsidRPr="0002356F" w:rsidRDefault="00D91C69" w:rsidP="00A225A4">
      <w:pPr>
        <w:spacing w:line="276" w:lineRule="auto"/>
        <w:rPr>
          <w:rFonts w:ascii="Republika" w:hAnsi="Republika" w:cs="Arial"/>
          <w:lang w:val="en-IE"/>
        </w:rPr>
      </w:pPr>
      <w:r>
        <w:rPr>
          <w:rFonts w:ascii="Republika" w:hAnsi="Republika" w:cs="Arial"/>
          <w:lang w:val="en-IE"/>
        </w:rPr>
        <w:t xml:space="preserve">The strategy details the anti-fraud policy that revolves around four specific goals and the measures to achieve them. The constituent part of the strategy is an action plan </w:t>
      </w:r>
      <w:r w:rsidR="009E31D3">
        <w:rPr>
          <w:rFonts w:ascii="Republika" w:hAnsi="Republika" w:cs="Arial"/>
          <w:lang w:val="en-IE"/>
        </w:rPr>
        <w:t xml:space="preserve">that </w:t>
      </w:r>
      <w:r w:rsidR="0064210A">
        <w:rPr>
          <w:rFonts w:ascii="Republika" w:hAnsi="Republika" w:cs="Arial"/>
          <w:lang w:val="en-IE"/>
        </w:rPr>
        <w:t>identifies</w:t>
      </w:r>
      <w:r w:rsidR="009E31D3">
        <w:rPr>
          <w:rFonts w:ascii="Republika" w:hAnsi="Republika" w:cs="Arial"/>
          <w:lang w:val="en-IE"/>
        </w:rPr>
        <w:t xml:space="preserve"> the measures, responsibilities, </w:t>
      </w:r>
      <w:proofErr w:type="gramStart"/>
      <w:r w:rsidR="009E31D3">
        <w:rPr>
          <w:rFonts w:ascii="Republika" w:hAnsi="Republika" w:cs="Arial"/>
          <w:lang w:val="en-IE"/>
        </w:rPr>
        <w:t>timeframes</w:t>
      </w:r>
      <w:proofErr w:type="gramEnd"/>
      <w:r w:rsidR="009E31D3">
        <w:rPr>
          <w:rFonts w:ascii="Republika" w:hAnsi="Republika" w:cs="Arial"/>
          <w:lang w:val="en-IE"/>
        </w:rPr>
        <w:t xml:space="preserve"> and indicators that help track progress towards the achievement of the set goals of fight against fraud. The </w:t>
      </w:r>
      <w:proofErr w:type="gramStart"/>
      <w:r w:rsidR="009E31D3">
        <w:rPr>
          <w:rFonts w:ascii="Republika" w:hAnsi="Republika" w:cs="Arial"/>
          <w:lang w:val="en-IE"/>
        </w:rPr>
        <w:t>main focus</w:t>
      </w:r>
      <w:proofErr w:type="gramEnd"/>
      <w:r w:rsidR="009E31D3">
        <w:rPr>
          <w:rFonts w:ascii="Republika" w:hAnsi="Republika" w:cs="Arial"/>
          <w:lang w:val="en-IE"/>
        </w:rPr>
        <w:t xml:space="preserve"> of the strategy is on prevention</w:t>
      </w:r>
      <w:r w:rsidR="0064210A">
        <w:rPr>
          <w:rFonts w:ascii="Republika" w:hAnsi="Republika" w:cs="Arial"/>
          <w:lang w:val="en-IE"/>
        </w:rPr>
        <w:t>,</w:t>
      </w:r>
      <w:r w:rsidR="009E31D3">
        <w:rPr>
          <w:rFonts w:ascii="Republika" w:hAnsi="Republika" w:cs="Arial"/>
          <w:lang w:val="en-IE"/>
        </w:rPr>
        <w:t xml:space="preserve"> </w:t>
      </w:r>
      <w:r w:rsidR="009E31D3" w:rsidRPr="009E31D3">
        <w:rPr>
          <w:rFonts w:ascii="Republika" w:hAnsi="Republika" w:cs="Arial"/>
          <w:lang w:val="en-IE"/>
        </w:rPr>
        <w:t xml:space="preserve">deterrence, detection and reporting in the area of anti-fraud policy. It does not, however, cover the investigation, </w:t>
      </w:r>
      <w:r w:rsidR="00477FF4">
        <w:rPr>
          <w:rFonts w:ascii="Republika" w:hAnsi="Republika" w:cs="Arial"/>
          <w:lang w:val="en-IE"/>
        </w:rPr>
        <w:t>response to</w:t>
      </w:r>
      <w:r w:rsidR="009E31D3" w:rsidRPr="009E31D3">
        <w:rPr>
          <w:rFonts w:ascii="Republika" w:hAnsi="Republika" w:cs="Arial"/>
          <w:lang w:val="en-IE"/>
        </w:rPr>
        <w:t xml:space="preserve"> and prosecution of fraud and corruption, which is the responsibility of other national and European institutions.</w:t>
      </w:r>
    </w:p>
    <w:p w14:paraId="521056E3" w14:textId="77777777" w:rsidR="0009708A" w:rsidRPr="00477FF4" w:rsidRDefault="0009708A" w:rsidP="0009708A">
      <w:pPr>
        <w:pStyle w:val="Naslov4"/>
        <w:rPr>
          <w:lang w:val="en-TT"/>
        </w:rPr>
      </w:pPr>
    </w:p>
    <w:p w14:paraId="57E21BDA" w14:textId="0040BDB1" w:rsidR="00813DEC" w:rsidRPr="00477FF4" w:rsidRDefault="0009708A" w:rsidP="00D17408">
      <w:pPr>
        <w:pStyle w:val="Naslov2"/>
        <w:rPr>
          <w:lang w:val="en-TT"/>
        </w:rPr>
      </w:pPr>
      <w:bookmarkStart w:id="37" w:name="_Toc176174613"/>
      <w:r w:rsidRPr="00477FF4">
        <w:rPr>
          <w:lang w:val="en-TT"/>
        </w:rPr>
        <w:t xml:space="preserve">3.5 </w:t>
      </w:r>
      <w:r w:rsidR="00477FF4" w:rsidRPr="00477FF4">
        <w:rPr>
          <w:lang w:val="en-TT"/>
        </w:rPr>
        <w:t>Adequate audit trail and archiving system</w:t>
      </w:r>
      <w:bookmarkEnd w:id="37"/>
      <w:r w:rsidR="00477FF4" w:rsidRPr="00477FF4">
        <w:rPr>
          <w:lang w:val="en-TT"/>
        </w:rPr>
        <w:t xml:space="preserve"> </w:t>
      </w:r>
      <w:bookmarkEnd w:id="32"/>
    </w:p>
    <w:p w14:paraId="18536EC9" w14:textId="77777777" w:rsidR="008409D8" w:rsidRPr="00477FF4" w:rsidRDefault="008409D8" w:rsidP="008409D8">
      <w:pPr>
        <w:rPr>
          <w:lang w:val="en-TT"/>
        </w:rPr>
      </w:pPr>
    </w:p>
    <w:p w14:paraId="53CDE0C5" w14:textId="3F40B5F5" w:rsidR="00A01FA8" w:rsidRPr="00477FF4" w:rsidRDefault="00477FF4" w:rsidP="001D4AE4">
      <w:pPr>
        <w:spacing w:after="0" w:line="240" w:lineRule="auto"/>
        <w:rPr>
          <w:rFonts w:ascii="Republika" w:hAnsi="Republika"/>
          <w:lang w:val="en-TT"/>
        </w:rPr>
      </w:pPr>
      <w:r w:rsidRPr="00477FF4">
        <w:rPr>
          <w:rFonts w:ascii="Republika" w:hAnsi="Republika"/>
          <w:lang w:val="en-TT"/>
        </w:rPr>
        <w:t xml:space="preserve">The procedures for ensuring an adequate audit trail and archiving system </w:t>
      </w:r>
      <w:r w:rsidR="00833E17">
        <w:rPr>
          <w:rFonts w:ascii="Republika" w:hAnsi="Republika"/>
          <w:lang w:val="en-TT"/>
        </w:rPr>
        <w:t xml:space="preserve">shall </w:t>
      </w:r>
      <w:r w:rsidRPr="00477FF4">
        <w:rPr>
          <w:rFonts w:ascii="Republika" w:hAnsi="Republika"/>
          <w:lang w:val="en-TT"/>
        </w:rPr>
        <w:t>apply to all bodies involved in the management and control system</w:t>
      </w:r>
      <w:r w:rsidR="00833E17">
        <w:rPr>
          <w:rFonts w:ascii="Republika" w:hAnsi="Republika"/>
          <w:lang w:val="en-TT"/>
        </w:rPr>
        <w:t xml:space="preserve"> for the EUSF</w:t>
      </w:r>
      <w:r w:rsidRPr="00477FF4">
        <w:rPr>
          <w:rFonts w:ascii="Republika" w:hAnsi="Republika"/>
          <w:lang w:val="en-TT"/>
        </w:rPr>
        <w:t>.</w:t>
      </w:r>
      <w:r w:rsidR="00A01FA8" w:rsidRPr="00477FF4">
        <w:rPr>
          <w:rFonts w:ascii="Republika" w:hAnsi="Republika"/>
          <w:lang w:val="en-TT"/>
        </w:rPr>
        <w:t xml:space="preserve"> </w:t>
      </w:r>
    </w:p>
    <w:p w14:paraId="1C34D7E9" w14:textId="77777777" w:rsidR="00A01FA8" w:rsidRPr="00477FF4" w:rsidRDefault="00A01FA8" w:rsidP="001D4AE4">
      <w:pPr>
        <w:spacing w:after="0" w:line="240" w:lineRule="auto"/>
        <w:rPr>
          <w:rFonts w:ascii="Republika" w:hAnsi="Republika"/>
          <w:u w:val="single"/>
          <w:lang w:val="en-TT"/>
        </w:rPr>
      </w:pPr>
    </w:p>
    <w:p w14:paraId="324BC02A" w14:textId="037E6D5C" w:rsidR="009F21A6" w:rsidRPr="00477FF4" w:rsidRDefault="00105E47" w:rsidP="001A6BC0">
      <w:pPr>
        <w:spacing w:after="0" w:line="240" w:lineRule="auto"/>
        <w:rPr>
          <w:rFonts w:ascii="Republika" w:hAnsi="Republika"/>
          <w:u w:val="single"/>
          <w:lang w:val="en-TT"/>
        </w:rPr>
      </w:pPr>
      <w:r>
        <w:rPr>
          <w:rFonts w:ascii="Republika" w:hAnsi="Republika"/>
          <w:u w:val="single"/>
          <w:lang w:val="en-TT"/>
        </w:rPr>
        <w:t>Ensuring an audit trail</w:t>
      </w:r>
    </w:p>
    <w:p w14:paraId="1F17DFC7" w14:textId="77777777" w:rsidR="001A6BC0" w:rsidRPr="00477FF4" w:rsidRDefault="001A6BC0" w:rsidP="001A6BC0">
      <w:pPr>
        <w:spacing w:after="0" w:line="240" w:lineRule="auto"/>
        <w:rPr>
          <w:rFonts w:ascii="Republika" w:hAnsi="Republika"/>
          <w:lang w:val="en-TT"/>
        </w:rPr>
      </w:pPr>
    </w:p>
    <w:p w14:paraId="71F0AAEF" w14:textId="34D226AC" w:rsidR="009F21A6" w:rsidRPr="00477FF4" w:rsidRDefault="00CB4747" w:rsidP="001A6BC0">
      <w:pPr>
        <w:spacing w:after="0" w:line="240" w:lineRule="auto"/>
        <w:rPr>
          <w:rFonts w:ascii="Republika" w:hAnsi="Republika"/>
          <w:lang w:val="en-TT"/>
        </w:rPr>
      </w:pPr>
      <w:r w:rsidRPr="00CB4747">
        <w:rPr>
          <w:rFonts w:ascii="Republika" w:hAnsi="Republika"/>
          <w:lang w:val="en-TT"/>
        </w:rPr>
        <w:t>Proper bookkeeping for each</w:t>
      </w:r>
      <w:r w:rsidR="00C14207">
        <w:rPr>
          <w:rFonts w:ascii="Republika" w:hAnsi="Republika"/>
          <w:lang w:val="en-TT"/>
        </w:rPr>
        <w:t xml:space="preserve"> financed</w:t>
      </w:r>
      <w:r w:rsidRPr="00CB4747">
        <w:rPr>
          <w:rFonts w:ascii="Republika" w:hAnsi="Republika"/>
          <w:lang w:val="en-TT"/>
        </w:rPr>
        <w:t xml:space="preserve"> operation, collection of data on </w:t>
      </w:r>
      <w:r w:rsidR="00C14207">
        <w:rPr>
          <w:rFonts w:ascii="Republika" w:hAnsi="Republika"/>
          <w:lang w:val="en-TT"/>
        </w:rPr>
        <w:t>the</w:t>
      </w:r>
      <w:r w:rsidRPr="00CB4747">
        <w:rPr>
          <w:rFonts w:ascii="Republika" w:hAnsi="Republika"/>
          <w:lang w:val="en-TT"/>
        </w:rPr>
        <w:t xml:space="preserve"> implementation</w:t>
      </w:r>
      <w:r w:rsidR="00C14207">
        <w:rPr>
          <w:rFonts w:ascii="Republika" w:hAnsi="Republika"/>
          <w:lang w:val="en-TT"/>
        </w:rPr>
        <w:t xml:space="preserve"> of these operations</w:t>
      </w:r>
      <w:r w:rsidRPr="00CB4747">
        <w:rPr>
          <w:rFonts w:ascii="Republika" w:hAnsi="Republika"/>
          <w:lang w:val="en-TT"/>
        </w:rPr>
        <w:t xml:space="preserve"> and archiving of document</w:t>
      </w:r>
      <w:r w:rsidR="00C14207">
        <w:rPr>
          <w:rFonts w:ascii="Republika" w:hAnsi="Republika"/>
          <w:lang w:val="en-TT"/>
        </w:rPr>
        <w:t>s</w:t>
      </w:r>
      <w:r w:rsidRPr="00CB4747">
        <w:rPr>
          <w:rFonts w:ascii="Republika" w:hAnsi="Republika"/>
          <w:lang w:val="en-TT"/>
        </w:rPr>
        <w:t xml:space="preserve"> in accordance with the </w:t>
      </w:r>
      <w:r w:rsidR="00C14207">
        <w:rPr>
          <w:rFonts w:ascii="Republika" w:hAnsi="Republika"/>
          <w:lang w:val="en-TT"/>
        </w:rPr>
        <w:t xml:space="preserve">relevant </w:t>
      </w:r>
      <w:r w:rsidRPr="00CB4747">
        <w:rPr>
          <w:rFonts w:ascii="Republika" w:hAnsi="Republika"/>
          <w:lang w:val="en-TT"/>
        </w:rPr>
        <w:t xml:space="preserve">legislation </w:t>
      </w:r>
      <w:r w:rsidR="00833E17">
        <w:rPr>
          <w:rFonts w:ascii="Republika" w:hAnsi="Republika"/>
          <w:lang w:val="en-TT"/>
        </w:rPr>
        <w:t xml:space="preserve">shall </w:t>
      </w:r>
      <w:r w:rsidRPr="00CB4747">
        <w:rPr>
          <w:rFonts w:ascii="Republika" w:hAnsi="Republika"/>
          <w:lang w:val="en-TT"/>
        </w:rPr>
        <w:t xml:space="preserve">ensure transparency of the use of </w:t>
      </w:r>
      <w:r w:rsidR="00C14207">
        <w:rPr>
          <w:rFonts w:ascii="Republika" w:hAnsi="Republika"/>
          <w:lang w:val="en-TT"/>
        </w:rPr>
        <w:t xml:space="preserve">the financial assistance from the </w:t>
      </w:r>
      <w:r w:rsidRPr="00CB4747">
        <w:rPr>
          <w:rFonts w:ascii="Republika" w:hAnsi="Republika"/>
          <w:lang w:val="en-TT"/>
        </w:rPr>
        <w:t xml:space="preserve">EUSF in financial management, monitoring, </w:t>
      </w:r>
      <w:proofErr w:type="gramStart"/>
      <w:r w:rsidRPr="00CB4747">
        <w:rPr>
          <w:rFonts w:ascii="Republika" w:hAnsi="Republika"/>
          <w:lang w:val="en-TT"/>
        </w:rPr>
        <w:t>controls</w:t>
      </w:r>
      <w:proofErr w:type="gramEnd"/>
      <w:r w:rsidRPr="00CB4747">
        <w:rPr>
          <w:rFonts w:ascii="Republika" w:hAnsi="Republika"/>
          <w:lang w:val="en-TT"/>
        </w:rPr>
        <w:t xml:space="preserve"> and audits.</w:t>
      </w:r>
    </w:p>
    <w:p w14:paraId="38DA8444" w14:textId="77777777" w:rsidR="009F21A6" w:rsidRPr="00477FF4" w:rsidDel="001E4B5F" w:rsidRDefault="009F21A6" w:rsidP="009F21A6">
      <w:pPr>
        <w:rPr>
          <w:rFonts w:ascii="Republika" w:hAnsi="Republika"/>
          <w:sz w:val="2"/>
          <w:szCs w:val="2"/>
          <w:lang w:val="en-TT"/>
        </w:rPr>
      </w:pPr>
    </w:p>
    <w:p w14:paraId="3210FED8" w14:textId="536CBE3C" w:rsidR="009F21A6" w:rsidRPr="00477FF4" w:rsidRDefault="00CB4747" w:rsidP="009F21A6">
      <w:pPr>
        <w:rPr>
          <w:rFonts w:ascii="Republika" w:hAnsi="Republika"/>
          <w:lang w:val="en-TT"/>
        </w:rPr>
      </w:pPr>
      <w:r w:rsidRPr="00CB4747">
        <w:rPr>
          <w:rFonts w:ascii="Republika" w:hAnsi="Republika"/>
          <w:lang w:val="en-TT"/>
        </w:rPr>
        <w:t xml:space="preserve">An audit trail </w:t>
      </w:r>
      <w:r w:rsidR="00C14207">
        <w:rPr>
          <w:rFonts w:ascii="Republika" w:hAnsi="Republika"/>
          <w:lang w:val="en-TT"/>
        </w:rPr>
        <w:t>shall</w:t>
      </w:r>
      <w:r w:rsidRPr="00CB4747">
        <w:rPr>
          <w:rFonts w:ascii="Republika" w:hAnsi="Republika"/>
          <w:lang w:val="en-TT"/>
        </w:rPr>
        <w:t xml:space="preserve"> be ensured for each operation at all levels of implementation</w:t>
      </w:r>
      <w:r w:rsidR="00BD0E54">
        <w:rPr>
          <w:rFonts w:ascii="Republika" w:hAnsi="Republika"/>
          <w:lang w:val="en-TT"/>
        </w:rPr>
        <w:t xml:space="preserve">, i.e., </w:t>
      </w:r>
      <w:r w:rsidRPr="00CB4747">
        <w:rPr>
          <w:rFonts w:ascii="Republika" w:hAnsi="Republika"/>
          <w:lang w:val="en-TT"/>
        </w:rPr>
        <w:t xml:space="preserve">all data and documents </w:t>
      </w:r>
      <w:r w:rsidR="00C14207">
        <w:rPr>
          <w:rFonts w:ascii="Republika" w:hAnsi="Republika"/>
          <w:lang w:val="en-TT"/>
        </w:rPr>
        <w:t>important for the</w:t>
      </w:r>
      <w:r w:rsidRPr="00CB4747">
        <w:rPr>
          <w:rFonts w:ascii="Republika" w:hAnsi="Republika"/>
          <w:lang w:val="en-TT"/>
        </w:rPr>
        <w:t xml:space="preserve"> justif</w:t>
      </w:r>
      <w:r w:rsidR="00C14207">
        <w:rPr>
          <w:rFonts w:ascii="Republika" w:hAnsi="Republika"/>
          <w:lang w:val="en-TT"/>
        </w:rPr>
        <w:t>ication of</w:t>
      </w:r>
      <w:r w:rsidRPr="00CB4747">
        <w:rPr>
          <w:rFonts w:ascii="Republika" w:hAnsi="Republika"/>
          <w:lang w:val="en-TT"/>
        </w:rPr>
        <w:t xml:space="preserve"> the costs </w:t>
      </w:r>
      <w:r w:rsidR="00C14207">
        <w:rPr>
          <w:rFonts w:ascii="Republika" w:hAnsi="Republika"/>
          <w:lang w:val="en-TT"/>
        </w:rPr>
        <w:t xml:space="preserve">and expenditure </w:t>
      </w:r>
      <w:r w:rsidRPr="00CB4747">
        <w:rPr>
          <w:rFonts w:ascii="Republika" w:hAnsi="Republika"/>
          <w:lang w:val="en-TT"/>
        </w:rPr>
        <w:t>incurred</w:t>
      </w:r>
      <w:r w:rsidR="00BD0E54">
        <w:rPr>
          <w:rFonts w:ascii="Republika" w:hAnsi="Republika"/>
          <w:lang w:val="en-TT"/>
        </w:rPr>
        <w:t xml:space="preserve"> and made from the </w:t>
      </w:r>
      <w:r w:rsidR="00C14207">
        <w:rPr>
          <w:rFonts w:ascii="Republika" w:hAnsi="Republika"/>
          <w:lang w:val="en-TT"/>
        </w:rPr>
        <w:t>financial</w:t>
      </w:r>
      <w:r w:rsidRPr="00CB4747">
        <w:rPr>
          <w:rFonts w:ascii="Republika" w:hAnsi="Republika"/>
          <w:lang w:val="en-TT"/>
        </w:rPr>
        <w:t xml:space="preserve"> </w:t>
      </w:r>
      <w:r w:rsidR="00BD0E54">
        <w:rPr>
          <w:rFonts w:ascii="Republika" w:hAnsi="Republika"/>
          <w:lang w:val="en-TT"/>
        </w:rPr>
        <w:t xml:space="preserve">contribution from the </w:t>
      </w:r>
      <w:r>
        <w:rPr>
          <w:rFonts w:ascii="Republika" w:hAnsi="Republika"/>
          <w:lang w:val="en-TT"/>
        </w:rPr>
        <w:t>EUSF</w:t>
      </w:r>
      <w:r w:rsidRPr="00CB4747">
        <w:rPr>
          <w:rFonts w:ascii="Republika" w:hAnsi="Republika"/>
          <w:lang w:val="en-TT"/>
        </w:rPr>
        <w:t xml:space="preserve"> </w:t>
      </w:r>
      <w:r w:rsidR="00BD0E54">
        <w:rPr>
          <w:rFonts w:ascii="Republika" w:hAnsi="Republika"/>
          <w:lang w:val="en-TT"/>
        </w:rPr>
        <w:t>shall</w:t>
      </w:r>
      <w:r w:rsidRPr="00CB4747">
        <w:rPr>
          <w:rFonts w:ascii="Republika" w:hAnsi="Republika"/>
          <w:lang w:val="en-TT"/>
        </w:rPr>
        <w:t xml:space="preserve"> be trac</w:t>
      </w:r>
      <w:r w:rsidR="00BD0E54">
        <w:rPr>
          <w:rFonts w:ascii="Republika" w:hAnsi="Republika"/>
          <w:lang w:val="en-TT"/>
        </w:rPr>
        <w:t>kable and traceable</w:t>
      </w:r>
      <w:r w:rsidRPr="00CB4747">
        <w:rPr>
          <w:rFonts w:ascii="Republika" w:hAnsi="Republika"/>
          <w:lang w:val="en-TT"/>
        </w:rPr>
        <w:t>.</w:t>
      </w:r>
    </w:p>
    <w:p w14:paraId="510D6BA6" w14:textId="77777777" w:rsidR="009F21A6" w:rsidRPr="00477FF4" w:rsidDel="001E4B5F" w:rsidRDefault="009F21A6" w:rsidP="009F21A6">
      <w:pPr>
        <w:rPr>
          <w:rFonts w:ascii="Republika" w:hAnsi="Republika"/>
          <w:sz w:val="2"/>
          <w:szCs w:val="2"/>
          <w:lang w:val="en-TT"/>
        </w:rPr>
      </w:pPr>
    </w:p>
    <w:p w14:paraId="0AE7AE94" w14:textId="59FBDA56" w:rsidR="009F21A6" w:rsidRPr="00477FF4" w:rsidRDefault="00CB4747" w:rsidP="009F21A6">
      <w:pPr>
        <w:rPr>
          <w:rFonts w:ascii="Republika" w:hAnsi="Republika"/>
          <w:lang w:val="en-TT"/>
        </w:rPr>
      </w:pPr>
      <w:r w:rsidRPr="00CB4747">
        <w:rPr>
          <w:rFonts w:ascii="Republika" w:hAnsi="Republika"/>
          <w:lang w:val="en-TT"/>
        </w:rPr>
        <w:lastRenderedPageBreak/>
        <w:t>To this end, all bodies involved in the management and implementation of</w:t>
      </w:r>
      <w:r w:rsidR="00C46139">
        <w:rPr>
          <w:rFonts w:ascii="Republika" w:hAnsi="Republika"/>
          <w:lang w:val="en-TT"/>
        </w:rPr>
        <w:t xml:space="preserve"> the financial contribution from the</w:t>
      </w:r>
      <w:r w:rsidRPr="00CB4747">
        <w:rPr>
          <w:rFonts w:ascii="Republika" w:hAnsi="Republika"/>
          <w:lang w:val="en-TT"/>
        </w:rPr>
        <w:t xml:space="preserve"> </w:t>
      </w:r>
      <w:r>
        <w:rPr>
          <w:rFonts w:ascii="Republika" w:hAnsi="Republika"/>
          <w:lang w:val="en-TT"/>
        </w:rPr>
        <w:t xml:space="preserve">EUSF </w:t>
      </w:r>
      <w:r w:rsidR="00C46139">
        <w:rPr>
          <w:rFonts w:ascii="Republika" w:hAnsi="Republika"/>
          <w:lang w:val="en-TT"/>
        </w:rPr>
        <w:t>shall</w:t>
      </w:r>
      <w:r w:rsidRPr="00CB4747">
        <w:rPr>
          <w:rFonts w:ascii="Republika" w:hAnsi="Republika"/>
          <w:lang w:val="en-TT"/>
        </w:rPr>
        <w:t xml:space="preserve"> maintain</w:t>
      </w:r>
      <w:r>
        <w:rPr>
          <w:rFonts w:ascii="Republika" w:hAnsi="Republika"/>
          <w:lang w:val="en-TT"/>
        </w:rPr>
        <w:t xml:space="preserve"> a</w:t>
      </w:r>
      <w:r w:rsidRPr="00CB4747">
        <w:rPr>
          <w:rFonts w:ascii="Republika" w:hAnsi="Republika"/>
          <w:lang w:val="en-TT"/>
        </w:rPr>
        <w:t xml:space="preserve"> separate accounting system or </w:t>
      </w:r>
      <w:r>
        <w:rPr>
          <w:rFonts w:ascii="Republika" w:hAnsi="Republika"/>
          <w:lang w:val="en-TT"/>
        </w:rPr>
        <w:t xml:space="preserve">use an </w:t>
      </w:r>
      <w:r w:rsidRPr="00CB4747">
        <w:rPr>
          <w:rFonts w:ascii="Republika" w:hAnsi="Republika"/>
          <w:lang w:val="en-TT"/>
        </w:rPr>
        <w:t xml:space="preserve">appropriate accounting code to ensure the identification of all transactions relating to the </w:t>
      </w:r>
      <w:r w:rsidR="00C46139">
        <w:rPr>
          <w:rFonts w:ascii="Republika" w:hAnsi="Republika"/>
          <w:lang w:val="en-TT"/>
        </w:rPr>
        <w:t>financial contribution</w:t>
      </w:r>
      <w:r w:rsidRPr="00CB4747">
        <w:rPr>
          <w:rFonts w:ascii="Republika" w:hAnsi="Republika"/>
          <w:lang w:val="en-TT"/>
        </w:rPr>
        <w:t xml:space="preserve"> and the corresponding supporting documents justifying each item of expenditure.</w:t>
      </w:r>
    </w:p>
    <w:p w14:paraId="75210D20" w14:textId="77777777" w:rsidR="009F21A6" w:rsidRPr="00477FF4" w:rsidDel="000E427E" w:rsidRDefault="009F21A6" w:rsidP="009F21A6">
      <w:pPr>
        <w:rPr>
          <w:rFonts w:ascii="Republika" w:hAnsi="Republika"/>
          <w:sz w:val="2"/>
          <w:szCs w:val="2"/>
          <w:lang w:val="en-TT"/>
        </w:rPr>
      </w:pPr>
    </w:p>
    <w:p w14:paraId="100168A8" w14:textId="15BEE8A0" w:rsidR="009F21A6" w:rsidRPr="00477FF4" w:rsidRDefault="009807E4" w:rsidP="009F21A6">
      <w:pPr>
        <w:rPr>
          <w:rFonts w:ascii="Republika" w:hAnsi="Republika"/>
          <w:lang w:val="en-TT"/>
        </w:rPr>
      </w:pPr>
      <w:r>
        <w:rPr>
          <w:rFonts w:ascii="Republika" w:hAnsi="Republika"/>
          <w:lang w:val="en-TT"/>
        </w:rPr>
        <w:t xml:space="preserve">The implementing bodies responsible </w:t>
      </w:r>
      <w:r w:rsidRPr="009807E4">
        <w:rPr>
          <w:rFonts w:ascii="Republika" w:hAnsi="Republika"/>
          <w:lang w:val="en-TT"/>
        </w:rPr>
        <w:t>for the implementation of EU</w:t>
      </w:r>
      <w:r>
        <w:rPr>
          <w:rFonts w:ascii="Republika" w:hAnsi="Republika"/>
          <w:lang w:val="en-TT"/>
        </w:rPr>
        <w:t>SF</w:t>
      </w:r>
      <w:r w:rsidRPr="009807E4">
        <w:rPr>
          <w:rFonts w:ascii="Republika" w:hAnsi="Republika"/>
          <w:lang w:val="en-TT"/>
        </w:rPr>
        <w:t xml:space="preserve"> </w:t>
      </w:r>
      <w:r w:rsidR="00C46139">
        <w:rPr>
          <w:rFonts w:ascii="Republika" w:hAnsi="Republika"/>
          <w:lang w:val="en-TT"/>
        </w:rPr>
        <w:t>measures</w:t>
      </w:r>
      <w:r w:rsidRPr="009807E4">
        <w:rPr>
          <w:rFonts w:ascii="Republika" w:hAnsi="Republika"/>
          <w:lang w:val="en-TT"/>
        </w:rPr>
        <w:t xml:space="preserve"> shall ensure that </w:t>
      </w:r>
      <w:r>
        <w:rPr>
          <w:rFonts w:ascii="Republika" w:hAnsi="Republika"/>
          <w:lang w:val="en-TT"/>
        </w:rPr>
        <w:t xml:space="preserve">the </w:t>
      </w:r>
      <w:r w:rsidRPr="009807E4">
        <w:rPr>
          <w:rFonts w:ascii="Republika" w:hAnsi="Republika"/>
          <w:lang w:val="en-TT"/>
        </w:rPr>
        <w:t>beneficiaries and other bodies responsible for the selection and implementation of operations for which EU</w:t>
      </w:r>
      <w:r>
        <w:rPr>
          <w:rFonts w:ascii="Republika" w:hAnsi="Republika"/>
          <w:lang w:val="en-TT"/>
        </w:rPr>
        <w:t>SF</w:t>
      </w:r>
      <w:r w:rsidRPr="009807E4">
        <w:rPr>
          <w:rFonts w:ascii="Republika" w:hAnsi="Republika"/>
          <w:lang w:val="en-TT"/>
        </w:rPr>
        <w:t xml:space="preserve"> resources are earmarked keep either separate account</w:t>
      </w:r>
      <w:r>
        <w:rPr>
          <w:rFonts w:ascii="Republika" w:hAnsi="Republika"/>
          <w:lang w:val="en-TT"/>
        </w:rPr>
        <w:t>ing record</w:t>
      </w:r>
      <w:r w:rsidRPr="009807E4">
        <w:rPr>
          <w:rFonts w:ascii="Republika" w:hAnsi="Republika"/>
          <w:lang w:val="en-TT"/>
        </w:rPr>
        <w:t xml:space="preserve">s or </w:t>
      </w:r>
      <w:r>
        <w:rPr>
          <w:rFonts w:ascii="Republika" w:hAnsi="Republika"/>
          <w:lang w:val="en-TT"/>
        </w:rPr>
        <w:t xml:space="preserve">use </w:t>
      </w:r>
      <w:r w:rsidRPr="009807E4">
        <w:rPr>
          <w:rFonts w:ascii="Republika" w:hAnsi="Republika"/>
          <w:lang w:val="en-TT"/>
        </w:rPr>
        <w:t xml:space="preserve">an appropriate accounting code (type </w:t>
      </w:r>
      <w:r>
        <w:rPr>
          <w:rFonts w:ascii="Republika" w:hAnsi="Republika"/>
          <w:lang w:val="en-TT"/>
        </w:rPr>
        <w:t>budget item</w:t>
      </w:r>
      <w:r w:rsidRPr="009807E4">
        <w:rPr>
          <w:rFonts w:ascii="Republika" w:hAnsi="Republika"/>
          <w:lang w:val="en-TT"/>
        </w:rPr>
        <w:t xml:space="preserve"> 222) </w:t>
      </w:r>
      <w:r w:rsidR="005E7349">
        <w:rPr>
          <w:rFonts w:ascii="Republika" w:hAnsi="Republika"/>
          <w:lang w:val="en-TT"/>
        </w:rPr>
        <w:t xml:space="preserve">so that </w:t>
      </w:r>
      <w:r w:rsidRPr="009807E4">
        <w:rPr>
          <w:rFonts w:ascii="Republika" w:hAnsi="Republika"/>
          <w:lang w:val="en-TT"/>
        </w:rPr>
        <w:t>the intended use of the</w:t>
      </w:r>
      <w:r w:rsidR="00E25D55">
        <w:rPr>
          <w:rFonts w:ascii="Republika" w:hAnsi="Republika"/>
          <w:lang w:val="en-TT"/>
        </w:rPr>
        <w:t>se resources</w:t>
      </w:r>
      <w:r w:rsidR="005E7349">
        <w:rPr>
          <w:rFonts w:ascii="Republika" w:hAnsi="Republika"/>
          <w:lang w:val="en-TT"/>
        </w:rPr>
        <w:t xml:space="preserve"> can be directly checked</w:t>
      </w:r>
      <w:r w:rsidRPr="009807E4">
        <w:rPr>
          <w:rFonts w:ascii="Republika" w:hAnsi="Republika"/>
          <w:lang w:val="en-TT"/>
        </w:rPr>
        <w:t xml:space="preserve">. In the context of the internal accounting procedures carried out by the contractor, expenditure and revenue </w:t>
      </w:r>
      <w:r w:rsidR="00E25D55">
        <w:rPr>
          <w:rFonts w:ascii="Republika" w:hAnsi="Republika"/>
          <w:lang w:val="en-TT"/>
        </w:rPr>
        <w:t>shall be</w:t>
      </w:r>
      <w:r w:rsidRPr="009807E4">
        <w:rPr>
          <w:rFonts w:ascii="Republika" w:hAnsi="Republika"/>
          <w:lang w:val="en-TT"/>
        </w:rPr>
        <w:t xml:space="preserve"> reconciled and consistent with the accounting statements and other supporting documents. Expenditure </w:t>
      </w:r>
      <w:r w:rsidR="00E25D55">
        <w:rPr>
          <w:rFonts w:ascii="Republika" w:hAnsi="Republika"/>
          <w:lang w:val="en-TT"/>
        </w:rPr>
        <w:t>shall be</w:t>
      </w:r>
      <w:r w:rsidRPr="009807E4">
        <w:rPr>
          <w:rFonts w:ascii="Republika" w:hAnsi="Republika"/>
          <w:lang w:val="en-TT"/>
        </w:rPr>
        <w:t xml:space="preserve"> verifiable and accompanied by original receipts (original documents).</w:t>
      </w:r>
    </w:p>
    <w:p w14:paraId="2118BB64" w14:textId="77777777" w:rsidR="009F21A6" w:rsidRPr="00477FF4" w:rsidDel="004174A7" w:rsidRDefault="009F21A6" w:rsidP="009F21A6">
      <w:pPr>
        <w:rPr>
          <w:rFonts w:ascii="Republika" w:hAnsi="Republika"/>
          <w:sz w:val="2"/>
          <w:szCs w:val="2"/>
          <w:lang w:val="en-TT"/>
        </w:rPr>
      </w:pPr>
    </w:p>
    <w:p w14:paraId="4CD9B44F" w14:textId="6E1D97D1" w:rsidR="009F21A6" w:rsidRPr="00477FF4" w:rsidRDefault="009807E4" w:rsidP="001A6BC0">
      <w:pPr>
        <w:spacing w:after="0" w:line="240" w:lineRule="auto"/>
        <w:rPr>
          <w:rFonts w:ascii="Republika" w:hAnsi="Republika"/>
          <w:lang w:val="en-TT"/>
        </w:rPr>
      </w:pPr>
      <w:r w:rsidRPr="009807E4">
        <w:rPr>
          <w:rFonts w:ascii="Republika" w:hAnsi="Republika"/>
          <w:lang w:val="en-TT"/>
        </w:rPr>
        <w:t xml:space="preserve">The documents </w:t>
      </w:r>
      <w:r w:rsidR="00E25D55">
        <w:rPr>
          <w:rFonts w:ascii="Republika" w:hAnsi="Republika"/>
          <w:lang w:val="en-TT"/>
        </w:rPr>
        <w:t>shall</w:t>
      </w:r>
      <w:r w:rsidRPr="009807E4">
        <w:rPr>
          <w:rFonts w:ascii="Republika" w:hAnsi="Republika"/>
          <w:lang w:val="en-TT"/>
        </w:rPr>
        <w:t xml:space="preserve"> be </w:t>
      </w:r>
      <w:r w:rsidR="00E25D55">
        <w:rPr>
          <w:rFonts w:ascii="Republika" w:hAnsi="Republika"/>
          <w:lang w:val="en-TT"/>
        </w:rPr>
        <w:t xml:space="preserve">kept </w:t>
      </w:r>
      <w:r w:rsidRPr="009807E4">
        <w:rPr>
          <w:rFonts w:ascii="Republika" w:hAnsi="Republika"/>
          <w:lang w:val="en-TT"/>
        </w:rPr>
        <w:t>available for inspection by persons or bodies authorised to inspect such documents in accordance with their responsibilities in the system for the use of the</w:t>
      </w:r>
      <w:r w:rsidR="00E25D55">
        <w:rPr>
          <w:rFonts w:ascii="Republika" w:hAnsi="Republika"/>
          <w:lang w:val="en-TT"/>
        </w:rPr>
        <w:t xml:space="preserve"> financial assistance from the EUSF. </w:t>
      </w:r>
      <w:r w:rsidRPr="009807E4">
        <w:rPr>
          <w:rFonts w:ascii="Republika" w:hAnsi="Republika"/>
          <w:lang w:val="en-TT"/>
        </w:rPr>
        <w:t xml:space="preserve"> </w:t>
      </w:r>
    </w:p>
    <w:p w14:paraId="56E71164" w14:textId="77777777" w:rsidR="000C4E9C" w:rsidRPr="00477FF4" w:rsidRDefault="000C4E9C" w:rsidP="001A6BC0">
      <w:pPr>
        <w:spacing w:after="0" w:line="240" w:lineRule="auto"/>
        <w:rPr>
          <w:rFonts w:ascii="Republika" w:hAnsi="Republika"/>
          <w:lang w:val="en-TT"/>
        </w:rPr>
      </w:pPr>
    </w:p>
    <w:p w14:paraId="7993093C" w14:textId="3A18AF5E" w:rsidR="008F5F24" w:rsidRPr="00477FF4" w:rsidRDefault="002E3641" w:rsidP="001A6BC0">
      <w:pPr>
        <w:spacing w:after="0" w:line="240" w:lineRule="auto"/>
        <w:rPr>
          <w:rFonts w:ascii="Republika" w:hAnsi="Republika"/>
          <w:u w:val="single"/>
          <w:lang w:val="en-TT"/>
        </w:rPr>
      </w:pPr>
      <w:r>
        <w:rPr>
          <w:rFonts w:ascii="Republika" w:hAnsi="Republika"/>
          <w:u w:val="single"/>
          <w:lang w:val="en-TT"/>
        </w:rPr>
        <w:t xml:space="preserve">Document </w:t>
      </w:r>
      <w:proofErr w:type="gramStart"/>
      <w:r w:rsidR="00637901">
        <w:rPr>
          <w:rFonts w:ascii="Republika" w:hAnsi="Republika"/>
          <w:u w:val="single"/>
          <w:lang w:val="en-TT"/>
        </w:rPr>
        <w:t>retention</w:t>
      </w:r>
      <w:proofErr w:type="gramEnd"/>
    </w:p>
    <w:p w14:paraId="18D62FD2" w14:textId="77777777" w:rsidR="00254589" w:rsidRPr="00477FF4" w:rsidRDefault="00254589" w:rsidP="001A6BC0">
      <w:pPr>
        <w:spacing w:after="0" w:line="240" w:lineRule="auto"/>
        <w:rPr>
          <w:rFonts w:ascii="Republika" w:hAnsi="Republika" w:cs="Arial"/>
          <w:lang w:val="en-TT"/>
        </w:rPr>
      </w:pPr>
    </w:p>
    <w:p w14:paraId="6BF549DA" w14:textId="18B9DE94" w:rsidR="00254589" w:rsidRPr="00477FF4" w:rsidRDefault="00B64B47" w:rsidP="00254589">
      <w:pPr>
        <w:widowControl w:val="0"/>
        <w:spacing w:after="0" w:line="240" w:lineRule="auto"/>
        <w:rPr>
          <w:rFonts w:ascii="Republika" w:eastAsia="Arial" w:hAnsi="Republika" w:cs="Arial"/>
          <w:color w:val="000000"/>
          <w:lang w:val="en-TT" w:eastAsia="sl-SI" w:bidi="sl-SI"/>
        </w:rPr>
      </w:pPr>
      <w:r w:rsidRPr="00B64B47">
        <w:rPr>
          <w:rFonts w:ascii="Republika" w:eastAsia="Arial" w:hAnsi="Republika" w:cs="Arial"/>
          <w:color w:val="000000"/>
          <w:lang w:val="en-TT" w:eastAsia="sl-SI" w:bidi="sl-SI"/>
        </w:rPr>
        <w:t xml:space="preserve">Proper archiving by the </w:t>
      </w:r>
      <w:r>
        <w:rPr>
          <w:rFonts w:ascii="Republika" w:eastAsia="Arial" w:hAnsi="Republika" w:cs="Arial"/>
          <w:color w:val="000000"/>
          <w:lang w:val="en-TT" w:eastAsia="sl-SI" w:bidi="sl-SI"/>
        </w:rPr>
        <w:t>bodies</w:t>
      </w:r>
      <w:r w:rsidRPr="00B64B47">
        <w:rPr>
          <w:rFonts w:ascii="Republika" w:eastAsia="Arial" w:hAnsi="Republika" w:cs="Arial"/>
          <w:color w:val="000000"/>
          <w:lang w:val="en-TT" w:eastAsia="sl-SI" w:bidi="sl-SI"/>
        </w:rPr>
        <w:t xml:space="preserve"> involved in the management and implementation of the </w:t>
      </w:r>
      <w:r w:rsidR="00E25D55">
        <w:rPr>
          <w:rFonts w:ascii="Republika" w:eastAsia="Arial" w:hAnsi="Republika" w:cs="Arial"/>
          <w:color w:val="000000"/>
          <w:lang w:val="en-TT" w:eastAsia="sl-SI" w:bidi="sl-SI"/>
        </w:rPr>
        <w:t xml:space="preserve">financial contribution from the </w:t>
      </w:r>
      <w:r w:rsidRPr="00B64B47">
        <w:rPr>
          <w:rFonts w:ascii="Republika" w:eastAsia="Arial" w:hAnsi="Republika" w:cs="Arial"/>
          <w:color w:val="000000"/>
          <w:lang w:val="en-TT" w:eastAsia="sl-SI" w:bidi="sl-SI"/>
        </w:rPr>
        <w:t>E</w:t>
      </w:r>
      <w:r>
        <w:rPr>
          <w:rFonts w:ascii="Republika" w:eastAsia="Arial" w:hAnsi="Republika" w:cs="Arial"/>
          <w:color w:val="000000"/>
          <w:lang w:val="en-TT" w:eastAsia="sl-SI" w:bidi="sl-SI"/>
        </w:rPr>
        <w:t>USF</w:t>
      </w:r>
      <w:r w:rsidRPr="00B64B47">
        <w:rPr>
          <w:rFonts w:ascii="Republika" w:eastAsia="Arial" w:hAnsi="Republika" w:cs="Arial"/>
          <w:color w:val="000000"/>
          <w:lang w:val="en-TT" w:eastAsia="sl-SI" w:bidi="sl-SI"/>
        </w:rPr>
        <w:t xml:space="preserve"> and by the contractors shall preserve the content of the documents, which must be accessible, </w:t>
      </w:r>
      <w:proofErr w:type="gramStart"/>
      <w:r w:rsidRPr="00B64B47">
        <w:rPr>
          <w:rFonts w:ascii="Republika" w:eastAsia="Arial" w:hAnsi="Republika" w:cs="Arial"/>
          <w:color w:val="000000"/>
          <w:lang w:val="en-TT" w:eastAsia="sl-SI" w:bidi="sl-SI"/>
        </w:rPr>
        <w:t>comprehensible</w:t>
      </w:r>
      <w:proofErr w:type="gramEnd"/>
      <w:r w:rsidRPr="00B64B47">
        <w:rPr>
          <w:rFonts w:ascii="Republika" w:eastAsia="Arial" w:hAnsi="Republika" w:cs="Arial"/>
          <w:color w:val="000000"/>
          <w:lang w:val="en-TT" w:eastAsia="sl-SI" w:bidi="sl-SI"/>
        </w:rPr>
        <w:t xml:space="preserve"> and maintained in an unaltered and authentic form for three years after the termination of the assistance from the EUSF. This </w:t>
      </w:r>
      <w:r w:rsidR="00E25D55">
        <w:rPr>
          <w:rFonts w:ascii="Republika" w:eastAsia="Arial" w:hAnsi="Republika" w:cs="Arial"/>
          <w:color w:val="000000"/>
          <w:lang w:val="en-TT" w:eastAsia="sl-SI" w:bidi="sl-SI"/>
        </w:rPr>
        <w:t>shall e</w:t>
      </w:r>
      <w:r w:rsidRPr="00B64B47">
        <w:rPr>
          <w:rFonts w:ascii="Republika" w:eastAsia="Arial" w:hAnsi="Republika" w:cs="Arial"/>
          <w:color w:val="000000"/>
          <w:lang w:val="en-TT" w:eastAsia="sl-SI" w:bidi="sl-SI"/>
        </w:rPr>
        <w:t xml:space="preserve">nsure an audit trail allowing traceability and visual inspection for control and audit purposes for the entire </w:t>
      </w:r>
      <w:r w:rsidR="00E25D55">
        <w:rPr>
          <w:rFonts w:ascii="Republika" w:eastAsia="Arial" w:hAnsi="Republika" w:cs="Arial"/>
          <w:color w:val="000000"/>
          <w:lang w:val="en-TT" w:eastAsia="sl-SI" w:bidi="sl-SI"/>
        </w:rPr>
        <w:t xml:space="preserve">document </w:t>
      </w:r>
      <w:r w:rsidRPr="00B64B47">
        <w:rPr>
          <w:rFonts w:ascii="Republika" w:eastAsia="Arial" w:hAnsi="Republika" w:cs="Arial"/>
          <w:color w:val="000000"/>
          <w:lang w:val="en-TT" w:eastAsia="sl-SI" w:bidi="sl-SI"/>
        </w:rPr>
        <w:t xml:space="preserve">retention period. </w:t>
      </w:r>
    </w:p>
    <w:p w14:paraId="3C1F23BC" w14:textId="77777777" w:rsidR="00254589" w:rsidRPr="00477FF4" w:rsidRDefault="00254589" w:rsidP="00254589">
      <w:pPr>
        <w:widowControl w:val="0"/>
        <w:spacing w:after="0" w:line="240" w:lineRule="auto"/>
        <w:ind w:firstLine="44"/>
        <w:rPr>
          <w:rFonts w:ascii="Republika" w:eastAsia="Arial" w:hAnsi="Republika" w:cs="Arial"/>
          <w:lang w:val="en-TT" w:eastAsia="sl-SI" w:bidi="sl-SI"/>
        </w:rPr>
      </w:pPr>
    </w:p>
    <w:p w14:paraId="11AAC0BC" w14:textId="34DEFA42" w:rsidR="00254589" w:rsidRPr="00477FF4" w:rsidRDefault="00E25D55" w:rsidP="00254589">
      <w:pPr>
        <w:widowControl w:val="0"/>
        <w:spacing w:after="0" w:line="240" w:lineRule="auto"/>
        <w:rPr>
          <w:rFonts w:ascii="Republika" w:eastAsia="Arial" w:hAnsi="Republika" w:cs="Arial"/>
          <w:color w:val="000000"/>
          <w:lang w:val="en-TT" w:eastAsia="sl-SI" w:bidi="sl-SI"/>
        </w:rPr>
      </w:pPr>
      <w:r>
        <w:rPr>
          <w:rFonts w:ascii="Republika" w:eastAsia="Arial" w:hAnsi="Republika" w:cs="Arial"/>
          <w:color w:val="000000"/>
          <w:lang w:val="en-TT" w:eastAsia="sl-SI" w:bidi="sl-SI"/>
        </w:rPr>
        <w:t>For</w:t>
      </w:r>
      <w:r w:rsidR="00B64B47" w:rsidRPr="00B64B47">
        <w:rPr>
          <w:rFonts w:ascii="Republika" w:eastAsia="Arial" w:hAnsi="Republika" w:cs="Arial"/>
          <w:color w:val="000000"/>
          <w:lang w:val="en-TT" w:eastAsia="sl-SI" w:bidi="sl-SI"/>
        </w:rPr>
        <w:t xml:space="preserve"> the retention period of supporting document</w:t>
      </w:r>
      <w:r>
        <w:rPr>
          <w:rFonts w:ascii="Republika" w:eastAsia="Arial" w:hAnsi="Republika" w:cs="Arial"/>
          <w:color w:val="000000"/>
          <w:lang w:val="en-TT" w:eastAsia="sl-SI" w:bidi="sl-SI"/>
        </w:rPr>
        <w:t>s</w:t>
      </w:r>
      <w:r w:rsidR="00B64B47" w:rsidRPr="00B64B47">
        <w:rPr>
          <w:rFonts w:ascii="Republika" w:eastAsia="Arial" w:hAnsi="Republika" w:cs="Arial"/>
          <w:color w:val="000000"/>
          <w:lang w:val="en-TT" w:eastAsia="sl-SI" w:bidi="sl-SI"/>
        </w:rPr>
        <w:t xml:space="preserve"> relating to the </w:t>
      </w:r>
      <w:r w:rsidR="00B64B47">
        <w:rPr>
          <w:rFonts w:ascii="Republika" w:eastAsia="Arial" w:hAnsi="Republika" w:cs="Arial"/>
          <w:color w:val="000000"/>
          <w:lang w:val="en-TT" w:eastAsia="sl-SI" w:bidi="sl-SI"/>
        </w:rPr>
        <w:t>award</w:t>
      </w:r>
      <w:r w:rsidR="00B64B47" w:rsidRPr="00B64B47">
        <w:rPr>
          <w:rFonts w:ascii="Republika" w:eastAsia="Arial" w:hAnsi="Republika" w:cs="Arial"/>
          <w:color w:val="000000"/>
          <w:lang w:val="en-TT" w:eastAsia="sl-SI" w:bidi="sl-SI"/>
        </w:rPr>
        <w:t xml:space="preserve"> and use of</w:t>
      </w:r>
      <w:r w:rsidR="00B64B47">
        <w:rPr>
          <w:rFonts w:ascii="Republika" w:eastAsia="Arial" w:hAnsi="Republika" w:cs="Arial"/>
          <w:color w:val="000000"/>
          <w:lang w:val="en-TT" w:eastAsia="sl-SI" w:bidi="sl-SI"/>
        </w:rPr>
        <w:t xml:space="preserve"> the</w:t>
      </w:r>
      <w:r>
        <w:rPr>
          <w:rFonts w:ascii="Republika" w:eastAsia="Arial" w:hAnsi="Republika" w:cs="Arial"/>
          <w:color w:val="000000"/>
          <w:lang w:val="en-TT" w:eastAsia="sl-SI" w:bidi="sl-SI"/>
        </w:rPr>
        <w:t xml:space="preserve"> financial assistance from the</w:t>
      </w:r>
      <w:r w:rsidR="00B64B47">
        <w:rPr>
          <w:rFonts w:ascii="Republika" w:eastAsia="Arial" w:hAnsi="Republika" w:cs="Arial"/>
          <w:color w:val="000000"/>
          <w:lang w:val="en-TT" w:eastAsia="sl-SI" w:bidi="sl-SI"/>
        </w:rPr>
        <w:t xml:space="preserve"> EUSF</w:t>
      </w:r>
      <w:r w:rsidR="00B64B47" w:rsidRPr="00B64B47">
        <w:rPr>
          <w:rFonts w:ascii="Republika" w:eastAsia="Arial" w:hAnsi="Republika" w:cs="Arial"/>
          <w:color w:val="000000"/>
          <w:lang w:val="en-TT" w:eastAsia="sl-SI" w:bidi="sl-SI"/>
        </w:rPr>
        <w:t xml:space="preserve">, </w:t>
      </w:r>
      <w:r>
        <w:rPr>
          <w:rFonts w:ascii="Republika" w:eastAsia="Arial" w:hAnsi="Republika" w:cs="Arial"/>
          <w:color w:val="000000"/>
          <w:lang w:val="en-TT" w:eastAsia="sl-SI" w:bidi="sl-SI"/>
        </w:rPr>
        <w:t xml:space="preserve">the applicable </w:t>
      </w:r>
      <w:r w:rsidR="00B64B47" w:rsidRPr="00B64B47">
        <w:rPr>
          <w:rFonts w:ascii="Republika" w:eastAsia="Arial" w:hAnsi="Republika" w:cs="Arial"/>
          <w:color w:val="000000"/>
          <w:lang w:val="en-TT" w:eastAsia="sl-SI" w:bidi="sl-SI"/>
        </w:rPr>
        <w:t>national legislation governing the protection of document</w:t>
      </w:r>
      <w:r w:rsidR="00B64B47">
        <w:rPr>
          <w:rFonts w:ascii="Republika" w:eastAsia="Arial" w:hAnsi="Republika" w:cs="Arial"/>
          <w:color w:val="000000"/>
          <w:lang w:val="en-TT" w:eastAsia="sl-SI" w:bidi="sl-SI"/>
        </w:rPr>
        <w:t>s</w:t>
      </w:r>
      <w:r w:rsidR="00B64B47" w:rsidRPr="00B64B47">
        <w:rPr>
          <w:rFonts w:ascii="Republika" w:eastAsia="Arial" w:hAnsi="Republika" w:cs="Arial"/>
          <w:color w:val="000000"/>
          <w:lang w:val="en-TT" w:eastAsia="sl-SI" w:bidi="sl-SI"/>
        </w:rPr>
        <w:t xml:space="preserve"> </w:t>
      </w:r>
      <w:r w:rsidR="00B64B47">
        <w:rPr>
          <w:rFonts w:ascii="Republika" w:eastAsia="Arial" w:hAnsi="Republika" w:cs="Arial"/>
          <w:color w:val="000000"/>
          <w:lang w:val="en-TT" w:eastAsia="sl-SI" w:bidi="sl-SI"/>
        </w:rPr>
        <w:t xml:space="preserve">and </w:t>
      </w:r>
      <w:r w:rsidR="00B64B47" w:rsidRPr="00B64B47">
        <w:rPr>
          <w:rFonts w:ascii="Republika" w:eastAsia="Arial" w:hAnsi="Republika" w:cs="Arial"/>
          <w:color w:val="000000"/>
          <w:lang w:val="en-TT" w:eastAsia="sl-SI" w:bidi="sl-SI"/>
        </w:rPr>
        <w:t>archiv</w:t>
      </w:r>
      <w:r w:rsidR="00B64B47">
        <w:rPr>
          <w:rFonts w:ascii="Republika" w:eastAsia="Arial" w:hAnsi="Republika" w:cs="Arial"/>
          <w:color w:val="000000"/>
          <w:lang w:val="en-TT" w:eastAsia="sl-SI" w:bidi="sl-SI"/>
        </w:rPr>
        <w:t>es</w:t>
      </w:r>
      <w:r w:rsidR="00B64B47" w:rsidRPr="00B64B47">
        <w:rPr>
          <w:rFonts w:ascii="Republika" w:eastAsia="Arial" w:hAnsi="Republika" w:cs="Arial"/>
          <w:color w:val="000000"/>
          <w:lang w:val="en-TT" w:eastAsia="sl-SI" w:bidi="sl-SI"/>
        </w:rPr>
        <w:t xml:space="preserve"> </w:t>
      </w:r>
      <w:r>
        <w:rPr>
          <w:rFonts w:ascii="Republika" w:eastAsia="Arial" w:hAnsi="Republika" w:cs="Arial"/>
          <w:color w:val="000000"/>
          <w:lang w:val="en-TT" w:eastAsia="sl-SI" w:bidi="sl-SI"/>
        </w:rPr>
        <w:t>shall</w:t>
      </w:r>
      <w:r w:rsidR="00B64B47" w:rsidRPr="00B64B47">
        <w:rPr>
          <w:rFonts w:ascii="Republika" w:eastAsia="Arial" w:hAnsi="Republika" w:cs="Arial"/>
          <w:color w:val="000000"/>
          <w:lang w:val="en-TT" w:eastAsia="sl-SI" w:bidi="sl-SI"/>
        </w:rPr>
        <w:t xml:space="preserve"> also be </w:t>
      </w:r>
      <w:proofErr w:type="gramStart"/>
      <w:r w:rsidR="00B64B47" w:rsidRPr="00B64B47">
        <w:rPr>
          <w:rFonts w:ascii="Republika" w:eastAsia="Arial" w:hAnsi="Republika" w:cs="Arial"/>
          <w:color w:val="000000"/>
          <w:lang w:val="en-TT" w:eastAsia="sl-SI" w:bidi="sl-SI"/>
        </w:rPr>
        <w:t>taken into account</w:t>
      </w:r>
      <w:proofErr w:type="gramEnd"/>
      <w:r w:rsidR="00B64B47" w:rsidRPr="00B64B47">
        <w:rPr>
          <w:rFonts w:ascii="Republika" w:eastAsia="Arial" w:hAnsi="Republika" w:cs="Arial"/>
          <w:color w:val="000000"/>
          <w:lang w:val="en-TT" w:eastAsia="sl-SI" w:bidi="sl-SI"/>
        </w:rPr>
        <w:t>.</w:t>
      </w:r>
    </w:p>
    <w:p w14:paraId="5EB0B32D" w14:textId="77777777" w:rsidR="00254589" w:rsidRPr="00C178FF" w:rsidRDefault="00254589" w:rsidP="00254589">
      <w:pPr>
        <w:widowControl w:val="0"/>
        <w:spacing w:after="0" w:line="240" w:lineRule="auto"/>
        <w:rPr>
          <w:rFonts w:ascii="Republika" w:eastAsia="Arial" w:hAnsi="Republika" w:cs="Arial"/>
          <w:lang w:val="en-IE" w:eastAsia="sl-SI" w:bidi="sl-SI"/>
        </w:rPr>
      </w:pPr>
    </w:p>
    <w:p w14:paraId="5309D70E" w14:textId="2AB51AD3" w:rsidR="00C178FF" w:rsidRPr="00C178FF" w:rsidRDefault="00C178FF" w:rsidP="00254589">
      <w:pPr>
        <w:widowControl w:val="0"/>
        <w:spacing w:after="0" w:line="240" w:lineRule="auto"/>
        <w:rPr>
          <w:rFonts w:ascii="Republika" w:eastAsia="Arial" w:hAnsi="Republika" w:cs="Arial"/>
          <w:color w:val="000000"/>
          <w:lang w:val="en-IE" w:eastAsia="sl-SI" w:bidi="sl-SI"/>
        </w:rPr>
      </w:pPr>
      <w:r w:rsidRPr="00C178FF">
        <w:rPr>
          <w:rFonts w:ascii="Republika" w:hAnsi="Republika"/>
          <w:lang w:val="en-IE"/>
        </w:rPr>
        <w:t xml:space="preserve">The documents shall be kept either in the form of the originals, or certified true copies of the originals, or </w:t>
      </w:r>
      <w:r>
        <w:rPr>
          <w:rFonts w:ascii="Republika" w:hAnsi="Republika"/>
          <w:lang w:val="en-IE"/>
        </w:rPr>
        <w:t xml:space="preserve">another form corresponding to the original, </w:t>
      </w:r>
      <w:r w:rsidRPr="00C178FF">
        <w:rPr>
          <w:rFonts w:ascii="Republika" w:hAnsi="Republika"/>
          <w:lang w:val="en-IE"/>
        </w:rPr>
        <w:t>on commonly accepted data carriers</w:t>
      </w:r>
      <w:r>
        <w:rPr>
          <w:rFonts w:ascii="Republika" w:hAnsi="Republika"/>
          <w:lang w:val="en-IE"/>
        </w:rPr>
        <w:t xml:space="preserve">, e.g. </w:t>
      </w:r>
      <w:r w:rsidRPr="00C178FF">
        <w:rPr>
          <w:rFonts w:ascii="Republika" w:hAnsi="Republika"/>
          <w:lang w:val="en-IE"/>
        </w:rPr>
        <w:t>photocopies of original documents, microfilms (microfiche</w:t>
      </w:r>
      <w:r w:rsidR="00E25D55">
        <w:rPr>
          <w:rFonts w:ascii="Republika" w:hAnsi="Republika"/>
          <w:lang w:val="en-IE"/>
        </w:rPr>
        <w:t>s</w:t>
      </w:r>
      <w:r w:rsidRPr="00C178FF">
        <w:rPr>
          <w:rFonts w:ascii="Republika" w:hAnsi="Republika"/>
          <w:lang w:val="en-IE"/>
        </w:rPr>
        <w:t>) of original documents</w:t>
      </w:r>
      <w:r>
        <w:rPr>
          <w:rFonts w:ascii="Republika" w:hAnsi="Republika"/>
          <w:lang w:val="en-IE"/>
        </w:rPr>
        <w:t>,</w:t>
      </w:r>
      <w:r w:rsidRPr="00C178FF">
        <w:rPr>
          <w:rFonts w:ascii="Republika" w:hAnsi="Republika"/>
          <w:lang w:val="en-IE"/>
        </w:rPr>
        <w:t xml:space="preserve"> or documents in electronic </w:t>
      </w:r>
      <w:r>
        <w:rPr>
          <w:rFonts w:ascii="Republika" w:hAnsi="Republika"/>
          <w:lang w:val="en-IE"/>
        </w:rPr>
        <w:t>form</w:t>
      </w:r>
      <w:r w:rsidRPr="00C178FF">
        <w:rPr>
          <w:rFonts w:ascii="Republika" w:hAnsi="Republika"/>
          <w:lang w:val="en-IE"/>
        </w:rPr>
        <w:t>.</w:t>
      </w:r>
      <w:r w:rsidR="00434458">
        <w:rPr>
          <w:rFonts w:ascii="Republika" w:hAnsi="Republika"/>
          <w:lang w:val="en-IE"/>
        </w:rPr>
        <w:t xml:space="preserve"> </w:t>
      </w:r>
      <w:r w:rsidR="00434458" w:rsidRPr="00434458">
        <w:rPr>
          <w:rFonts w:ascii="Republika" w:hAnsi="Republika"/>
          <w:lang w:val="en-IE"/>
        </w:rPr>
        <w:t xml:space="preserve">In the case of documents in electronic form, the authenticity of the documents and their long-term preservation must be ensured. To this end, the use of computerised systems </w:t>
      </w:r>
      <w:r w:rsidR="005E7349">
        <w:rPr>
          <w:rFonts w:ascii="Republika" w:hAnsi="Republika"/>
          <w:lang w:val="en-IE"/>
        </w:rPr>
        <w:t>shall</w:t>
      </w:r>
      <w:r w:rsidR="00434458" w:rsidRPr="00434458">
        <w:rPr>
          <w:rFonts w:ascii="Republika" w:hAnsi="Republika"/>
          <w:lang w:val="en-IE"/>
        </w:rPr>
        <w:t xml:space="preserve"> comply with the provisions of the </w:t>
      </w:r>
      <w:r w:rsidR="005E7349">
        <w:rPr>
          <w:rFonts w:ascii="Republika" w:hAnsi="Republika"/>
          <w:lang w:val="en-IE"/>
        </w:rPr>
        <w:t>applicable</w:t>
      </w:r>
      <w:r w:rsidR="005E7349" w:rsidRPr="00434458">
        <w:rPr>
          <w:rFonts w:ascii="Republika" w:hAnsi="Republika"/>
          <w:lang w:val="en-IE"/>
        </w:rPr>
        <w:t xml:space="preserve"> </w:t>
      </w:r>
      <w:r w:rsidR="00434458" w:rsidRPr="00434458">
        <w:rPr>
          <w:rFonts w:ascii="Republika" w:hAnsi="Republika"/>
          <w:lang w:val="en-IE"/>
        </w:rPr>
        <w:t>national legislation specify</w:t>
      </w:r>
      <w:r w:rsidR="005E7349">
        <w:rPr>
          <w:rFonts w:ascii="Republika" w:hAnsi="Republika"/>
          <w:lang w:val="en-IE"/>
        </w:rPr>
        <w:t>ing</w:t>
      </w:r>
      <w:r w:rsidR="00434458" w:rsidRPr="00434458">
        <w:rPr>
          <w:rFonts w:ascii="Republika" w:hAnsi="Republika"/>
          <w:lang w:val="en-IE"/>
        </w:rPr>
        <w:t xml:space="preserve"> the operational, </w:t>
      </w:r>
      <w:proofErr w:type="gramStart"/>
      <w:r w:rsidR="00434458" w:rsidRPr="00434458">
        <w:rPr>
          <w:rFonts w:ascii="Republika" w:hAnsi="Republika"/>
          <w:lang w:val="en-IE"/>
        </w:rPr>
        <w:t>organisational</w:t>
      </w:r>
      <w:proofErr w:type="gramEnd"/>
      <w:r w:rsidR="00434458" w:rsidRPr="00434458">
        <w:rPr>
          <w:rFonts w:ascii="Republika" w:hAnsi="Republika"/>
          <w:lang w:val="en-IE"/>
        </w:rPr>
        <w:t xml:space="preserve"> and technological conditions for the capture, conversion and preservation of document</w:t>
      </w:r>
      <w:r w:rsidR="00434458">
        <w:rPr>
          <w:rFonts w:ascii="Republika" w:hAnsi="Republika"/>
          <w:lang w:val="en-IE"/>
        </w:rPr>
        <w:t>s</w:t>
      </w:r>
      <w:r w:rsidR="00434458" w:rsidRPr="00434458">
        <w:rPr>
          <w:rFonts w:ascii="Republika" w:hAnsi="Republika"/>
          <w:lang w:val="en-IE"/>
        </w:rPr>
        <w:t xml:space="preserve"> in digital form.</w:t>
      </w:r>
      <w:r w:rsidRPr="00C178FF">
        <w:rPr>
          <w:rFonts w:ascii="Republika" w:eastAsia="Arial" w:hAnsi="Republika" w:cs="Arial"/>
          <w:color w:val="000000"/>
          <w:lang w:val="en-IE" w:eastAsia="sl-SI" w:bidi="sl-SI"/>
        </w:rPr>
        <w:t xml:space="preserve"> </w:t>
      </w:r>
    </w:p>
    <w:p w14:paraId="386E4F04" w14:textId="77777777" w:rsidR="00254589" w:rsidRPr="00477FF4" w:rsidRDefault="00254589" w:rsidP="00254589">
      <w:pPr>
        <w:widowControl w:val="0"/>
        <w:spacing w:after="0" w:line="240" w:lineRule="auto"/>
        <w:rPr>
          <w:rFonts w:ascii="Republika" w:eastAsia="Arial" w:hAnsi="Republika" w:cs="Arial"/>
          <w:color w:val="000000"/>
          <w:lang w:val="en-TT" w:eastAsia="sl-SI" w:bidi="sl-SI"/>
        </w:rPr>
      </w:pPr>
    </w:p>
    <w:p w14:paraId="7ADA2EFB" w14:textId="03B83F4D" w:rsidR="00254589" w:rsidRPr="00477FF4" w:rsidRDefault="00434458" w:rsidP="00254589">
      <w:pPr>
        <w:widowControl w:val="0"/>
        <w:spacing w:after="0" w:line="240" w:lineRule="auto"/>
        <w:rPr>
          <w:rFonts w:ascii="Republika" w:eastAsia="Arial" w:hAnsi="Republika" w:cs="Arial"/>
          <w:color w:val="000000"/>
          <w:lang w:val="en-TT" w:eastAsia="sl-SI" w:bidi="sl-SI"/>
        </w:rPr>
      </w:pPr>
      <w:r>
        <w:rPr>
          <w:rFonts w:ascii="Republika" w:eastAsia="Arial" w:hAnsi="Republika" w:cs="Arial"/>
          <w:color w:val="000000"/>
          <w:lang w:val="en-TT" w:eastAsia="sl-SI" w:bidi="sl-SI"/>
        </w:rPr>
        <w:t xml:space="preserve">The documents relating to the </w:t>
      </w:r>
      <w:r w:rsidR="00E25D55">
        <w:rPr>
          <w:rFonts w:ascii="Republika" w:eastAsia="Arial" w:hAnsi="Republika" w:cs="Arial"/>
          <w:color w:val="000000"/>
          <w:lang w:val="en-TT" w:eastAsia="sl-SI" w:bidi="sl-SI"/>
        </w:rPr>
        <w:t>implementation of the financial contribution from the</w:t>
      </w:r>
      <w:r>
        <w:rPr>
          <w:rFonts w:ascii="Republika" w:eastAsia="Arial" w:hAnsi="Republika" w:cs="Arial"/>
          <w:color w:val="000000"/>
          <w:lang w:val="en-TT" w:eastAsia="sl-SI" w:bidi="sl-SI"/>
        </w:rPr>
        <w:t xml:space="preserve"> EUSF shall be kept available and accessible so that the relevant national or European authorities may, at any time within the prescribed deadlines, verify the documents, </w:t>
      </w:r>
      <w:r w:rsidRPr="00434458">
        <w:rPr>
          <w:rFonts w:ascii="Republika" w:eastAsia="Arial" w:hAnsi="Republika" w:cs="Arial"/>
          <w:color w:val="000000"/>
          <w:lang w:val="en-TT" w:eastAsia="sl-SI" w:bidi="sl-SI"/>
        </w:rPr>
        <w:t xml:space="preserve">i.e. their </w:t>
      </w:r>
      <w:r>
        <w:rPr>
          <w:rFonts w:ascii="Republika" w:eastAsia="Arial" w:hAnsi="Republika" w:cs="Arial"/>
          <w:color w:val="000000"/>
          <w:lang w:val="en-TT" w:eastAsia="sl-SI" w:bidi="sl-SI"/>
        </w:rPr>
        <w:t>authenticity</w:t>
      </w:r>
      <w:r w:rsidRPr="00434458">
        <w:rPr>
          <w:rFonts w:ascii="Republika" w:eastAsia="Arial" w:hAnsi="Republika" w:cs="Arial"/>
          <w:color w:val="000000"/>
          <w:lang w:val="en-TT" w:eastAsia="sl-SI" w:bidi="sl-SI"/>
        </w:rPr>
        <w:t>, the</w:t>
      </w:r>
      <w:r>
        <w:rPr>
          <w:rFonts w:ascii="Republika" w:eastAsia="Arial" w:hAnsi="Republika" w:cs="Arial"/>
          <w:color w:val="000000"/>
          <w:lang w:val="en-TT" w:eastAsia="sl-SI" w:bidi="sl-SI"/>
        </w:rPr>
        <w:t xml:space="preserve"> </w:t>
      </w:r>
      <w:r w:rsidR="00E25D55">
        <w:rPr>
          <w:rFonts w:ascii="Republika" w:eastAsia="Arial" w:hAnsi="Republika" w:cs="Arial"/>
          <w:color w:val="000000"/>
          <w:lang w:val="en-TT" w:eastAsia="sl-SI" w:bidi="sl-SI"/>
        </w:rPr>
        <w:t>regularity</w:t>
      </w:r>
      <w:r w:rsidRPr="00434458">
        <w:rPr>
          <w:rFonts w:ascii="Republika" w:eastAsia="Arial" w:hAnsi="Republika" w:cs="Arial"/>
          <w:color w:val="000000"/>
          <w:lang w:val="en-TT" w:eastAsia="sl-SI" w:bidi="sl-SI"/>
        </w:rPr>
        <w:t xml:space="preserve"> and consistency of the costs, the correctness and the effectiveness of the procedures </w:t>
      </w:r>
      <w:r w:rsidR="00803A43">
        <w:rPr>
          <w:rFonts w:ascii="Republika" w:eastAsia="Arial" w:hAnsi="Republika" w:cs="Arial"/>
          <w:color w:val="000000"/>
          <w:lang w:val="en-TT" w:eastAsia="sl-SI" w:bidi="sl-SI"/>
        </w:rPr>
        <w:t xml:space="preserve">and the regularity and effectiveness of </w:t>
      </w:r>
      <w:r w:rsidRPr="00434458">
        <w:rPr>
          <w:rFonts w:ascii="Republika" w:eastAsia="Arial" w:hAnsi="Republika" w:cs="Arial"/>
          <w:color w:val="000000"/>
          <w:lang w:val="en-TT" w:eastAsia="sl-SI" w:bidi="sl-SI"/>
        </w:rPr>
        <w:t>the use of the funds.</w:t>
      </w:r>
    </w:p>
    <w:p w14:paraId="1F494DEB" w14:textId="77777777" w:rsidR="00254589" w:rsidRPr="00477FF4" w:rsidRDefault="00254589" w:rsidP="00254589">
      <w:pPr>
        <w:widowControl w:val="0"/>
        <w:spacing w:after="0" w:line="240" w:lineRule="auto"/>
        <w:rPr>
          <w:rFonts w:ascii="Republika" w:eastAsia="Arial" w:hAnsi="Republika" w:cs="Arial"/>
          <w:lang w:val="en-TT" w:eastAsia="sl-SI" w:bidi="sl-SI"/>
        </w:rPr>
      </w:pPr>
    </w:p>
    <w:p w14:paraId="5A3EF83A" w14:textId="7DA29EE8" w:rsidR="00254589" w:rsidRPr="00477FF4" w:rsidRDefault="00434458" w:rsidP="00254589">
      <w:pPr>
        <w:widowControl w:val="0"/>
        <w:spacing w:after="0" w:line="240" w:lineRule="auto"/>
        <w:rPr>
          <w:rFonts w:ascii="Republika" w:eastAsia="Arial" w:hAnsi="Republika" w:cs="Arial"/>
          <w:lang w:val="en-TT" w:eastAsia="sl-SI" w:bidi="sl-SI"/>
        </w:rPr>
      </w:pPr>
      <w:r>
        <w:rPr>
          <w:rFonts w:ascii="Republika" w:eastAsia="Arial" w:hAnsi="Republika" w:cs="Arial"/>
          <w:color w:val="000000"/>
          <w:lang w:val="en-TT" w:eastAsia="sl-SI" w:bidi="sl-SI"/>
        </w:rPr>
        <w:t xml:space="preserve">The implementing bodies, the beneficiaries and any other bodies </w:t>
      </w:r>
      <w:r w:rsidR="00876F75">
        <w:rPr>
          <w:rFonts w:ascii="Republika" w:eastAsia="Arial" w:hAnsi="Republika" w:cs="Arial"/>
          <w:color w:val="000000"/>
          <w:lang w:val="en-TT" w:eastAsia="sl-SI" w:bidi="sl-SI"/>
        </w:rPr>
        <w:t xml:space="preserve">shall, as a rule, keep the following documents by </w:t>
      </w:r>
      <w:proofErr w:type="gramStart"/>
      <w:r w:rsidR="00876F75">
        <w:rPr>
          <w:rFonts w:ascii="Republika" w:eastAsia="Arial" w:hAnsi="Republika" w:cs="Arial"/>
          <w:color w:val="000000"/>
          <w:lang w:val="en-TT" w:eastAsia="sl-SI" w:bidi="sl-SI"/>
        </w:rPr>
        <w:t>taking into account</w:t>
      </w:r>
      <w:proofErr w:type="gramEnd"/>
      <w:r w:rsidR="00876F75">
        <w:rPr>
          <w:rFonts w:ascii="Republika" w:eastAsia="Arial" w:hAnsi="Republika" w:cs="Arial"/>
          <w:color w:val="000000"/>
          <w:lang w:val="en-TT" w:eastAsia="sl-SI" w:bidi="sl-SI"/>
        </w:rPr>
        <w:t xml:space="preserve"> the abovementioned rules: </w:t>
      </w:r>
    </w:p>
    <w:p w14:paraId="3CC5AA54" w14:textId="02E3C2A0" w:rsidR="00254589" w:rsidRPr="00477FF4" w:rsidRDefault="00876F75" w:rsidP="004243F2">
      <w:pPr>
        <w:widowControl w:val="0"/>
        <w:numPr>
          <w:ilvl w:val="0"/>
          <w:numId w:val="14"/>
        </w:numPr>
        <w:tabs>
          <w:tab w:val="left" w:pos="784"/>
        </w:tabs>
        <w:spacing w:after="0" w:line="240" w:lineRule="auto"/>
        <w:rPr>
          <w:rFonts w:ascii="Republika" w:eastAsia="Arial" w:hAnsi="Republika" w:cs="Arial"/>
          <w:lang w:val="en-TT" w:eastAsia="sl-SI" w:bidi="sl-SI"/>
        </w:rPr>
      </w:pPr>
      <w:r>
        <w:rPr>
          <w:rFonts w:ascii="Republika" w:eastAsia="Arial" w:hAnsi="Republika" w:cs="Arial"/>
          <w:color w:val="000000"/>
          <w:lang w:val="en-TT" w:eastAsia="sl-SI" w:bidi="sl-SI"/>
        </w:rPr>
        <w:t>damage report</w:t>
      </w:r>
      <w:r w:rsidR="00254589" w:rsidRPr="00477FF4">
        <w:rPr>
          <w:rFonts w:ascii="Republika" w:eastAsia="Arial" w:hAnsi="Republika" w:cs="Arial"/>
          <w:color w:val="000000"/>
          <w:lang w:val="en-TT" w:eastAsia="sl-SI" w:bidi="sl-SI"/>
        </w:rPr>
        <w:t>,</w:t>
      </w:r>
    </w:p>
    <w:p w14:paraId="06242984" w14:textId="6BED41DA" w:rsidR="00254589" w:rsidRPr="00477FF4" w:rsidRDefault="00876F75" w:rsidP="004243F2">
      <w:pPr>
        <w:widowControl w:val="0"/>
        <w:numPr>
          <w:ilvl w:val="0"/>
          <w:numId w:val="14"/>
        </w:numPr>
        <w:tabs>
          <w:tab w:val="left" w:pos="784"/>
        </w:tabs>
        <w:spacing w:after="0" w:line="240" w:lineRule="auto"/>
        <w:rPr>
          <w:rFonts w:ascii="Republika" w:eastAsia="Arial" w:hAnsi="Republika" w:cs="Arial"/>
          <w:lang w:val="en-TT" w:eastAsia="sl-SI" w:bidi="sl-SI"/>
        </w:rPr>
      </w:pPr>
      <w:r>
        <w:rPr>
          <w:rFonts w:ascii="Republika" w:eastAsia="Arial" w:hAnsi="Republika" w:cs="Arial"/>
          <w:color w:val="000000"/>
          <w:lang w:val="en-TT" w:eastAsia="sl-SI" w:bidi="sl-SI"/>
        </w:rPr>
        <w:t>an estimate (valuation) of the damage</w:t>
      </w:r>
      <w:r w:rsidR="00254589" w:rsidRPr="00477FF4">
        <w:rPr>
          <w:rFonts w:ascii="Republika" w:eastAsia="Arial" w:hAnsi="Republika" w:cs="Arial"/>
          <w:color w:val="000000"/>
          <w:lang w:val="en-TT" w:eastAsia="sl-SI" w:bidi="sl-SI"/>
        </w:rPr>
        <w:t>,</w:t>
      </w:r>
    </w:p>
    <w:p w14:paraId="34596DFE" w14:textId="05EEA713" w:rsidR="00254589" w:rsidRPr="00477FF4" w:rsidRDefault="00876F75" w:rsidP="004243F2">
      <w:pPr>
        <w:widowControl w:val="0"/>
        <w:numPr>
          <w:ilvl w:val="0"/>
          <w:numId w:val="14"/>
        </w:numPr>
        <w:tabs>
          <w:tab w:val="left" w:pos="784"/>
        </w:tabs>
        <w:spacing w:after="0" w:line="240" w:lineRule="auto"/>
        <w:rPr>
          <w:rFonts w:ascii="Republika" w:eastAsia="Arial" w:hAnsi="Republika" w:cs="Arial"/>
          <w:lang w:val="en-TT" w:eastAsia="sl-SI" w:bidi="sl-SI"/>
        </w:rPr>
      </w:pPr>
      <w:r w:rsidRPr="00876F75">
        <w:rPr>
          <w:rFonts w:ascii="Republika" w:eastAsia="Arial" w:hAnsi="Republika" w:cs="Arial"/>
          <w:color w:val="000000"/>
          <w:lang w:val="en-TT" w:eastAsia="sl-SI" w:bidi="sl-SI"/>
        </w:rPr>
        <w:t xml:space="preserve">photographs of the damage caused by the natural disaster, which they were able to obtain during the floods of August 2023 or before the implementation of </w:t>
      </w:r>
      <w:r>
        <w:rPr>
          <w:rFonts w:ascii="Republika" w:eastAsia="Arial" w:hAnsi="Republika" w:cs="Arial"/>
          <w:color w:val="000000"/>
          <w:lang w:val="en-TT" w:eastAsia="sl-SI" w:bidi="sl-SI"/>
        </w:rPr>
        <w:t>emergency</w:t>
      </w:r>
      <w:r w:rsidRPr="00876F75">
        <w:rPr>
          <w:rFonts w:ascii="Republika" w:eastAsia="Arial" w:hAnsi="Republika" w:cs="Arial"/>
          <w:color w:val="000000"/>
          <w:lang w:val="en-TT" w:eastAsia="sl-SI" w:bidi="sl-SI"/>
        </w:rPr>
        <w:t xml:space="preserve"> operations eligible for f</w:t>
      </w:r>
      <w:r w:rsidR="00803A43">
        <w:rPr>
          <w:rFonts w:ascii="Republika" w:eastAsia="Arial" w:hAnsi="Republika" w:cs="Arial"/>
          <w:color w:val="000000"/>
          <w:lang w:val="en-TT" w:eastAsia="sl-SI" w:bidi="sl-SI"/>
        </w:rPr>
        <w:t>inancing</w:t>
      </w:r>
      <w:r w:rsidRPr="00876F75">
        <w:rPr>
          <w:rFonts w:ascii="Republika" w:eastAsia="Arial" w:hAnsi="Republika" w:cs="Arial"/>
          <w:color w:val="000000"/>
          <w:lang w:val="en-TT" w:eastAsia="sl-SI" w:bidi="sl-SI"/>
        </w:rPr>
        <w:t xml:space="preserve"> from the E</w:t>
      </w:r>
      <w:r>
        <w:rPr>
          <w:rFonts w:ascii="Republika" w:eastAsia="Arial" w:hAnsi="Republika" w:cs="Arial"/>
          <w:color w:val="000000"/>
          <w:lang w:val="en-TT" w:eastAsia="sl-SI" w:bidi="sl-SI"/>
        </w:rPr>
        <w:t>USF</w:t>
      </w:r>
      <w:r w:rsidR="00254589" w:rsidRPr="00477FF4">
        <w:rPr>
          <w:rFonts w:ascii="Republika" w:eastAsia="Arial" w:hAnsi="Republika" w:cs="Arial"/>
          <w:color w:val="000000"/>
          <w:lang w:val="en-TT" w:eastAsia="sl-SI" w:bidi="sl-SI"/>
        </w:rPr>
        <w:t>,</w:t>
      </w:r>
    </w:p>
    <w:p w14:paraId="65DD7639" w14:textId="46006661" w:rsidR="00254589" w:rsidRPr="00477FF4" w:rsidRDefault="00254589" w:rsidP="004243F2">
      <w:pPr>
        <w:widowControl w:val="0"/>
        <w:numPr>
          <w:ilvl w:val="0"/>
          <w:numId w:val="14"/>
        </w:numPr>
        <w:tabs>
          <w:tab w:val="left" w:pos="784"/>
        </w:tabs>
        <w:spacing w:after="0" w:line="240" w:lineRule="auto"/>
        <w:rPr>
          <w:rFonts w:ascii="Republika" w:eastAsia="Arial" w:hAnsi="Republika" w:cs="Arial"/>
          <w:lang w:val="en-TT" w:eastAsia="sl-SI" w:bidi="sl-SI"/>
        </w:rPr>
      </w:pPr>
      <w:r w:rsidRPr="00477FF4">
        <w:rPr>
          <w:rFonts w:ascii="Republika" w:eastAsia="Arial" w:hAnsi="Republika" w:cs="Arial"/>
          <w:color w:val="000000"/>
          <w:lang w:val="en-TT" w:eastAsia="sl-SI" w:bidi="sl-SI"/>
        </w:rPr>
        <w:t>do</w:t>
      </w:r>
      <w:r w:rsidR="00876F75">
        <w:rPr>
          <w:rFonts w:ascii="Republika" w:eastAsia="Arial" w:hAnsi="Republika" w:cs="Arial"/>
          <w:color w:val="000000"/>
          <w:lang w:val="en-TT" w:eastAsia="sl-SI" w:bidi="sl-SI"/>
        </w:rPr>
        <w:t>cuments in respect of the procedure for the award and execution of works</w:t>
      </w:r>
      <w:r w:rsidRPr="00477FF4">
        <w:rPr>
          <w:rFonts w:ascii="Republika" w:eastAsia="Arial" w:hAnsi="Republika" w:cs="Arial"/>
          <w:color w:val="000000"/>
          <w:lang w:val="en-TT" w:eastAsia="sl-SI" w:bidi="sl-SI"/>
        </w:rPr>
        <w:t>,</w:t>
      </w:r>
    </w:p>
    <w:p w14:paraId="7C0D5773" w14:textId="5E07D5A3" w:rsidR="00254589" w:rsidRPr="00477FF4" w:rsidRDefault="00876F75" w:rsidP="004243F2">
      <w:pPr>
        <w:widowControl w:val="0"/>
        <w:numPr>
          <w:ilvl w:val="0"/>
          <w:numId w:val="14"/>
        </w:numPr>
        <w:tabs>
          <w:tab w:val="left" w:pos="784"/>
        </w:tabs>
        <w:spacing w:after="0" w:line="240" w:lineRule="auto"/>
        <w:rPr>
          <w:rFonts w:ascii="Republika" w:eastAsia="Arial" w:hAnsi="Republika" w:cs="Arial"/>
          <w:lang w:val="en-TT" w:eastAsia="sl-SI" w:bidi="sl-SI"/>
        </w:rPr>
      </w:pPr>
      <w:r>
        <w:rPr>
          <w:rFonts w:ascii="Republika" w:eastAsia="Arial" w:hAnsi="Republika" w:cs="Arial"/>
          <w:color w:val="000000"/>
          <w:lang w:val="en-TT" w:eastAsia="sl-SI" w:bidi="sl-SI"/>
        </w:rPr>
        <w:t xml:space="preserve">documents demonstrating the extent and value of the works carried out, </w:t>
      </w:r>
    </w:p>
    <w:p w14:paraId="26E0C273" w14:textId="0A3BD055" w:rsidR="00254589" w:rsidRPr="00477FF4" w:rsidRDefault="00876F75" w:rsidP="004243F2">
      <w:pPr>
        <w:widowControl w:val="0"/>
        <w:numPr>
          <w:ilvl w:val="0"/>
          <w:numId w:val="14"/>
        </w:numPr>
        <w:tabs>
          <w:tab w:val="left" w:pos="784"/>
        </w:tabs>
        <w:spacing w:after="0" w:line="240" w:lineRule="auto"/>
        <w:rPr>
          <w:rFonts w:ascii="Republika" w:eastAsia="Arial" w:hAnsi="Republika" w:cs="Arial"/>
          <w:lang w:val="en-TT" w:eastAsia="sl-SI" w:bidi="sl-SI"/>
        </w:rPr>
      </w:pPr>
      <w:r>
        <w:rPr>
          <w:rFonts w:ascii="Republika" w:eastAsia="Arial" w:hAnsi="Republika" w:cs="Arial"/>
          <w:color w:val="000000"/>
          <w:lang w:val="en-TT" w:eastAsia="sl-SI" w:bidi="sl-SI"/>
        </w:rPr>
        <w:lastRenderedPageBreak/>
        <w:t>invoices</w:t>
      </w:r>
      <w:r w:rsidR="00254589" w:rsidRPr="00477FF4">
        <w:rPr>
          <w:rFonts w:ascii="Republika" w:eastAsia="Arial" w:hAnsi="Republika" w:cs="Arial"/>
          <w:color w:val="000000"/>
          <w:lang w:val="en-TT" w:eastAsia="sl-SI" w:bidi="sl-SI"/>
        </w:rPr>
        <w:t>,</w:t>
      </w:r>
    </w:p>
    <w:p w14:paraId="1790905E" w14:textId="3B574B0A" w:rsidR="00254589" w:rsidRPr="00477FF4" w:rsidRDefault="00254589" w:rsidP="004243F2">
      <w:pPr>
        <w:widowControl w:val="0"/>
        <w:numPr>
          <w:ilvl w:val="0"/>
          <w:numId w:val="14"/>
        </w:numPr>
        <w:tabs>
          <w:tab w:val="left" w:pos="784"/>
        </w:tabs>
        <w:spacing w:after="0" w:line="240" w:lineRule="auto"/>
        <w:rPr>
          <w:rFonts w:ascii="Republika" w:eastAsia="Arial" w:hAnsi="Republika" w:cs="Arial"/>
          <w:lang w:val="en-TT" w:eastAsia="sl-SI" w:bidi="sl-SI"/>
        </w:rPr>
      </w:pPr>
      <w:r w:rsidRPr="00477FF4">
        <w:rPr>
          <w:rFonts w:ascii="Republika" w:eastAsia="Arial" w:hAnsi="Republika" w:cs="Arial"/>
          <w:color w:val="000000"/>
          <w:lang w:val="en-TT" w:eastAsia="sl-SI" w:bidi="sl-SI"/>
        </w:rPr>
        <w:t>p</w:t>
      </w:r>
      <w:r w:rsidR="00876F75">
        <w:rPr>
          <w:rFonts w:ascii="Republika" w:eastAsia="Arial" w:hAnsi="Republika" w:cs="Arial"/>
          <w:color w:val="000000"/>
          <w:lang w:val="en-TT" w:eastAsia="sl-SI" w:bidi="sl-SI"/>
        </w:rPr>
        <w:t>roof of payment</w:t>
      </w:r>
      <w:r w:rsidR="00803A43">
        <w:rPr>
          <w:rFonts w:ascii="Republika" w:eastAsia="Arial" w:hAnsi="Republika" w:cs="Arial"/>
          <w:color w:val="000000"/>
          <w:lang w:val="en-TT" w:eastAsia="sl-SI" w:bidi="sl-SI"/>
        </w:rPr>
        <w:t>/receipts</w:t>
      </w:r>
      <w:r w:rsidRPr="00477FF4">
        <w:rPr>
          <w:rFonts w:ascii="Republika" w:eastAsia="Arial" w:hAnsi="Republika" w:cs="Arial"/>
          <w:color w:val="000000"/>
          <w:lang w:val="en-TT" w:eastAsia="sl-SI" w:bidi="sl-SI"/>
        </w:rPr>
        <w:t>,</w:t>
      </w:r>
    </w:p>
    <w:p w14:paraId="1FFF30C8" w14:textId="13BCD33C" w:rsidR="00254589" w:rsidRPr="00477FF4" w:rsidRDefault="003D6874" w:rsidP="004243F2">
      <w:pPr>
        <w:widowControl w:val="0"/>
        <w:numPr>
          <w:ilvl w:val="0"/>
          <w:numId w:val="14"/>
        </w:numPr>
        <w:tabs>
          <w:tab w:val="left" w:pos="784"/>
        </w:tabs>
        <w:spacing w:after="0" w:line="240" w:lineRule="auto"/>
        <w:rPr>
          <w:rFonts w:ascii="Republika" w:eastAsia="Arial" w:hAnsi="Republika" w:cs="Arial"/>
          <w:lang w:val="en-TT" w:eastAsia="sl-SI" w:bidi="sl-SI"/>
        </w:rPr>
      </w:pPr>
      <w:r>
        <w:rPr>
          <w:rFonts w:ascii="Republika" w:eastAsia="Arial" w:hAnsi="Republika" w:cs="Arial"/>
          <w:color w:val="000000"/>
          <w:lang w:val="en-TT" w:eastAsia="sl-SI" w:bidi="sl-SI"/>
        </w:rPr>
        <w:t xml:space="preserve">contracts concluded with </w:t>
      </w:r>
      <w:proofErr w:type="gramStart"/>
      <w:r>
        <w:rPr>
          <w:rFonts w:ascii="Republika" w:eastAsia="Arial" w:hAnsi="Republika" w:cs="Arial"/>
          <w:color w:val="000000"/>
          <w:lang w:val="en-TT" w:eastAsia="sl-SI" w:bidi="sl-SI"/>
        </w:rPr>
        <w:t>contractors</w:t>
      </w:r>
      <w:proofErr w:type="gramEnd"/>
    </w:p>
    <w:p w14:paraId="26C3E2E6" w14:textId="594643E1" w:rsidR="00D31AB3" w:rsidRPr="00477FF4" w:rsidRDefault="00254589" w:rsidP="00D31AB3">
      <w:pPr>
        <w:spacing w:after="0" w:line="240" w:lineRule="auto"/>
        <w:rPr>
          <w:rFonts w:ascii="Republika" w:hAnsi="Republika"/>
          <w:lang w:val="en-TT"/>
        </w:rPr>
      </w:pPr>
      <w:r w:rsidRPr="00477FF4">
        <w:rPr>
          <w:rFonts w:ascii="Republika" w:eastAsia="Courier New" w:hAnsi="Republika" w:cs="Arial"/>
          <w:color w:val="000000"/>
          <w:lang w:val="en-TT" w:eastAsia="sl-SI" w:bidi="sl-SI"/>
        </w:rPr>
        <w:t>o</w:t>
      </w:r>
      <w:r w:rsidR="003D6874">
        <w:rPr>
          <w:rFonts w:ascii="Republika" w:eastAsia="Courier New" w:hAnsi="Republika" w:cs="Arial"/>
          <w:color w:val="000000"/>
          <w:lang w:val="en-TT" w:eastAsia="sl-SI" w:bidi="sl-SI"/>
        </w:rPr>
        <w:t xml:space="preserve">r any other documents necessary to establish or prove that the damage occurred or that the activity was carried out </w:t>
      </w:r>
      <w:proofErr w:type="gramStart"/>
      <w:r w:rsidR="003D6874">
        <w:rPr>
          <w:rFonts w:ascii="Republika" w:eastAsia="Courier New" w:hAnsi="Republika" w:cs="Arial"/>
          <w:color w:val="000000"/>
          <w:lang w:val="en-TT" w:eastAsia="sl-SI" w:bidi="sl-SI"/>
        </w:rPr>
        <w:t>as a result of</w:t>
      </w:r>
      <w:proofErr w:type="gramEnd"/>
      <w:r w:rsidR="003D6874">
        <w:rPr>
          <w:rFonts w:ascii="Republika" w:eastAsia="Courier New" w:hAnsi="Republika" w:cs="Arial"/>
          <w:color w:val="000000"/>
          <w:lang w:val="en-TT" w:eastAsia="sl-SI" w:bidi="sl-SI"/>
        </w:rPr>
        <w:t xml:space="preserve"> a natural disaster. </w:t>
      </w:r>
      <w:bookmarkStart w:id="38" w:name="_Toc80709100"/>
      <w:bookmarkStart w:id="39" w:name="_Toc80864071"/>
      <w:bookmarkStart w:id="40" w:name="_Toc80867547"/>
      <w:bookmarkStart w:id="41" w:name="_Toc80871547"/>
      <w:bookmarkStart w:id="42" w:name="_Toc80873647"/>
      <w:bookmarkStart w:id="43" w:name="_Toc80876909"/>
      <w:bookmarkStart w:id="44" w:name="_Toc80943586"/>
      <w:bookmarkStart w:id="45" w:name="_Hlk171673065"/>
      <w:bookmarkEnd w:id="31"/>
      <w:bookmarkEnd w:id="38"/>
      <w:bookmarkEnd w:id="39"/>
      <w:bookmarkEnd w:id="40"/>
      <w:bookmarkEnd w:id="41"/>
      <w:bookmarkEnd w:id="42"/>
      <w:bookmarkEnd w:id="43"/>
      <w:bookmarkEnd w:id="44"/>
    </w:p>
    <w:p w14:paraId="5C2EBF6F" w14:textId="77777777" w:rsidR="00D31AB3" w:rsidRDefault="00D31AB3" w:rsidP="00D31AB3">
      <w:pPr>
        <w:spacing w:after="0" w:line="240" w:lineRule="auto"/>
        <w:rPr>
          <w:rFonts w:ascii="Republika" w:hAnsi="Republika" w:cs="Arial"/>
        </w:rPr>
      </w:pPr>
    </w:p>
    <w:p w14:paraId="1F10F8AB" w14:textId="0853F31E" w:rsidR="00D31AB3" w:rsidRPr="00D17408" w:rsidRDefault="00522AD9" w:rsidP="00D31AB3">
      <w:pPr>
        <w:pStyle w:val="Naslov1"/>
        <w:numPr>
          <w:ilvl w:val="0"/>
          <w:numId w:val="29"/>
        </w:numPr>
        <w:rPr>
          <w:rFonts w:ascii="Republika" w:hAnsi="Republika"/>
        </w:rPr>
      </w:pPr>
      <w:bookmarkStart w:id="46" w:name="_Toc176174614"/>
      <w:r>
        <w:rPr>
          <w:rFonts w:ascii="Republika" w:hAnsi="Republika"/>
        </w:rPr>
        <w:t xml:space="preserve">INDICATIVE </w:t>
      </w:r>
      <w:r w:rsidR="00DB60CE">
        <w:rPr>
          <w:rFonts w:ascii="Republika" w:hAnsi="Republika"/>
        </w:rPr>
        <w:t>USE</w:t>
      </w:r>
      <w:r w:rsidR="00803A43">
        <w:rPr>
          <w:rFonts w:ascii="Republika" w:hAnsi="Republika"/>
        </w:rPr>
        <w:t xml:space="preserve"> O</w:t>
      </w:r>
      <w:r>
        <w:rPr>
          <w:rFonts w:ascii="Republika" w:hAnsi="Republika"/>
        </w:rPr>
        <w:t xml:space="preserve">F </w:t>
      </w:r>
      <w:r w:rsidR="00803A43">
        <w:rPr>
          <w:rFonts w:ascii="Republika" w:hAnsi="Republika"/>
        </w:rPr>
        <w:t xml:space="preserve">FINANCIAL ASSISTANCE FROM THE </w:t>
      </w:r>
      <w:r>
        <w:rPr>
          <w:rFonts w:ascii="Republika" w:hAnsi="Republika"/>
        </w:rPr>
        <w:t xml:space="preserve">EUSF </w:t>
      </w:r>
      <w:r w:rsidR="00DB60CE">
        <w:rPr>
          <w:rFonts w:ascii="Republika" w:hAnsi="Republika"/>
        </w:rPr>
        <w:t>PER</w:t>
      </w:r>
      <w:r>
        <w:rPr>
          <w:rFonts w:ascii="Republika" w:hAnsi="Republika"/>
        </w:rPr>
        <w:t xml:space="preserve"> IMPLEMENTING BODIES</w:t>
      </w:r>
      <w:r w:rsidR="00DB60CE">
        <w:rPr>
          <w:rFonts w:ascii="Republika" w:hAnsi="Republika"/>
        </w:rPr>
        <w:t xml:space="preserve"> PER </w:t>
      </w:r>
      <w:r>
        <w:rPr>
          <w:rFonts w:ascii="Republika" w:hAnsi="Republika"/>
        </w:rPr>
        <w:t>YEARS</w:t>
      </w:r>
      <w:bookmarkEnd w:id="46"/>
      <w:r>
        <w:rPr>
          <w:rFonts w:ascii="Republika" w:hAnsi="Republika"/>
        </w:rPr>
        <w:t xml:space="preserve"> </w:t>
      </w:r>
    </w:p>
    <w:p w14:paraId="7D3CC2FA" w14:textId="77777777" w:rsidR="00D31AB3" w:rsidRDefault="00D31AB3" w:rsidP="00D31AB3">
      <w:pPr>
        <w:spacing w:after="0" w:line="240" w:lineRule="auto"/>
        <w:rPr>
          <w:rFonts w:ascii="Republika" w:hAnsi="Republika" w:cs="Arial"/>
        </w:rPr>
      </w:pPr>
    </w:p>
    <w:tbl>
      <w:tblPr>
        <w:tblW w:w="9680" w:type="dxa"/>
        <w:tblCellMar>
          <w:left w:w="70" w:type="dxa"/>
          <w:right w:w="70" w:type="dxa"/>
        </w:tblCellMar>
        <w:tblLook w:val="04A0" w:firstRow="1" w:lastRow="0" w:firstColumn="1" w:lastColumn="0" w:noHBand="0" w:noVBand="1"/>
      </w:tblPr>
      <w:tblGrid>
        <w:gridCol w:w="2260"/>
        <w:gridCol w:w="1386"/>
        <w:gridCol w:w="1660"/>
        <w:gridCol w:w="1640"/>
        <w:gridCol w:w="1420"/>
        <w:gridCol w:w="1340"/>
      </w:tblGrid>
      <w:tr w:rsidR="0016565E" w:rsidRPr="00180A72" w14:paraId="57EE80DF" w14:textId="77777777" w:rsidTr="00E61937">
        <w:trPr>
          <w:trHeight w:val="315"/>
        </w:trPr>
        <w:tc>
          <w:tcPr>
            <w:tcW w:w="2260" w:type="dxa"/>
            <w:tcBorders>
              <w:top w:val="nil"/>
              <w:left w:val="nil"/>
              <w:bottom w:val="nil"/>
              <w:right w:val="nil"/>
            </w:tcBorders>
            <w:shd w:val="clear" w:color="000000" w:fill="FFFFFF"/>
            <w:noWrap/>
            <w:vAlign w:val="center"/>
          </w:tcPr>
          <w:p w14:paraId="57B8AF88" w14:textId="375605D1" w:rsidR="0016565E" w:rsidRPr="00180A72" w:rsidRDefault="0016565E" w:rsidP="00AA054E">
            <w:pPr>
              <w:spacing w:after="0" w:line="240" w:lineRule="auto"/>
              <w:jc w:val="left"/>
              <w:rPr>
                <w:rFonts w:ascii="Calibri" w:eastAsia="Times New Roman" w:hAnsi="Calibri" w:cs="Calibri"/>
                <w:b/>
                <w:bCs/>
                <w:i/>
                <w:iCs/>
                <w:color w:val="FF0000"/>
                <w:sz w:val="18"/>
                <w:szCs w:val="18"/>
                <w:lang w:eastAsia="sl-SI"/>
              </w:rPr>
            </w:pPr>
          </w:p>
        </w:tc>
        <w:tc>
          <w:tcPr>
            <w:tcW w:w="1360" w:type="dxa"/>
            <w:tcBorders>
              <w:top w:val="nil"/>
              <w:left w:val="nil"/>
              <w:bottom w:val="nil"/>
              <w:right w:val="nil"/>
            </w:tcBorders>
            <w:shd w:val="clear" w:color="000000" w:fill="FFFFFF"/>
            <w:noWrap/>
            <w:vAlign w:val="center"/>
          </w:tcPr>
          <w:p w14:paraId="6332C69A" w14:textId="0DA613E6" w:rsidR="0016565E" w:rsidRPr="00180A72" w:rsidRDefault="0016565E" w:rsidP="00AA054E">
            <w:pPr>
              <w:spacing w:after="0" w:line="240" w:lineRule="auto"/>
              <w:jc w:val="center"/>
              <w:rPr>
                <w:rFonts w:ascii="Calibri" w:eastAsia="Times New Roman" w:hAnsi="Calibri" w:cs="Calibri"/>
                <w:b/>
                <w:bCs/>
                <w:i/>
                <w:iCs/>
                <w:color w:val="000000"/>
                <w:sz w:val="18"/>
                <w:szCs w:val="18"/>
                <w:lang w:eastAsia="sl-SI"/>
              </w:rPr>
            </w:pPr>
          </w:p>
        </w:tc>
        <w:tc>
          <w:tcPr>
            <w:tcW w:w="1660" w:type="dxa"/>
            <w:tcBorders>
              <w:top w:val="nil"/>
              <w:left w:val="nil"/>
              <w:bottom w:val="nil"/>
              <w:right w:val="nil"/>
            </w:tcBorders>
            <w:shd w:val="clear" w:color="000000" w:fill="FFFFFF"/>
            <w:noWrap/>
            <w:vAlign w:val="center"/>
            <w:hideMark/>
          </w:tcPr>
          <w:p w14:paraId="2DF9E5C0" w14:textId="77777777" w:rsidR="0016565E" w:rsidRPr="00180A72" w:rsidRDefault="0016565E" w:rsidP="00AA054E">
            <w:pPr>
              <w:spacing w:after="0" w:line="240" w:lineRule="auto"/>
              <w:jc w:val="center"/>
              <w:rPr>
                <w:rFonts w:ascii="Calibri" w:eastAsia="Times New Roman" w:hAnsi="Calibri" w:cs="Calibri"/>
                <w:b/>
                <w:bCs/>
                <w:i/>
                <w:iCs/>
                <w:color w:val="000000"/>
                <w:sz w:val="18"/>
                <w:szCs w:val="18"/>
                <w:lang w:eastAsia="sl-SI"/>
              </w:rPr>
            </w:pPr>
            <w:r w:rsidRPr="00180A72">
              <w:rPr>
                <w:rFonts w:ascii="Calibri" w:eastAsia="Times New Roman" w:hAnsi="Calibri" w:cs="Calibri"/>
                <w:b/>
                <w:bCs/>
                <w:i/>
                <w:iCs/>
                <w:color w:val="000000"/>
                <w:sz w:val="18"/>
                <w:szCs w:val="18"/>
                <w:lang w:eastAsia="sl-SI"/>
              </w:rPr>
              <w:t> </w:t>
            </w:r>
          </w:p>
        </w:tc>
        <w:tc>
          <w:tcPr>
            <w:tcW w:w="1640" w:type="dxa"/>
            <w:tcBorders>
              <w:top w:val="nil"/>
              <w:left w:val="nil"/>
              <w:bottom w:val="nil"/>
              <w:right w:val="nil"/>
            </w:tcBorders>
            <w:shd w:val="clear" w:color="000000" w:fill="FFFFFF"/>
            <w:vAlign w:val="center"/>
            <w:hideMark/>
          </w:tcPr>
          <w:p w14:paraId="66EFCE7D" w14:textId="77777777" w:rsidR="0016565E" w:rsidRPr="00180A72" w:rsidRDefault="0016565E" w:rsidP="00AA054E">
            <w:pPr>
              <w:spacing w:after="0" w:line="240" w:lineRule="auto"/>
              <w:jc w:val="center"/>
              <w:rPr>
                <w:rFonts w:ascii="Calibri" w:eastAsia="Times New Roman" w:hAnsi="Calibri" w:cs="Calibri"/>
                <w:b/>
                <w:bCs/>
                <w:i/>
                <w:iCs/>
                <w:color w:val="000000"/>
                <w:sz w:val="18"/>
                <w:szCs w:val="18"/>
                <w:lang w:eastAsia="sl-SI"/>
              </w:rPr>
            </w:pPr>
            <w:r w:rsidRPr="00180A72">
              <w:rPr>
                <w:rFonts w:ascii="Calibri" w:eastAsia="Times New Roman" w:hAnsi="Calibri" w:cs="Calibri"/>
                <w:b/>
                <w:bCs/>
                <w:i/>
                <w:iCs/>
                <w:color w:val="000000"/>
                <w:sz w:val="18"/>
                <w:szCs w:val="18"/>
                <w:lang w:eastAsia="sl-SI"/>
              </w:rPr>
              <w:t> </w:t>
            </w:r>
          </w:p>
        </w:tc>
        <w:tc>
          <w:tcPr>
            <w:tcW w:w="1420" w:type="dxa"/>
            <w:tcBorders>
              <w:top w:val="nil"/>
              <w:left w:val="nil"/>
              <w:bottom w:val="nil"/>
              <w:right w:val="nil"/>
            </w:tcBorders>
            <w:shd w:val="clear" w:color="000000" w:fill="FFFFFF"/>
            <w:noWrap/>
            <w:vAlign w:val="center"/>
            <w:hideMark/>
          </w:tcPr>
          <w:p w14:paraId="18D18627" w14:textId="77777777" w:rsidR="0016565E" w:rsidRPr="00180A72" w:rsidRDefault="0016565E" w:rsidP="00AA054E">
            <w:pPr>
              <w:spacing w:after="0" w:line="240" w:lineRule="auto"/>
              <w:jc w:val="center"/>
              <w:rPr>
                <w:rFonts w:ascii="Calibri" w:eastAsia="Times New Roman" w:hAnsi="Calibri" w:cs="Calibri"/>
                <w:b/>
                <w:bCs/>
                <w:i/>
                <w:iCs/>
                <w:color w:val="000000"/>
                <w:sz w:val="18"/>
                <w:szCs w:val="18"/>
                <w:lang w:eastAsia="sl-SI"/>
              </w:rPr>
            </w:pPr>
            <w:r w:rsidRPr="00180A72">
              <w:rPr>
                <w:rFonts w:ascii="Calibri" w:eastAsia="Times New Roman" w:hAnsi="Calibri" w:cs="Calibri"/>
                <w:b/>
                <w:bCs/>
                <w:i/>
                <w:iCs/>
                <w:color w:val="000000"/>
                <w:sz w:val="18"/>
                <w:szCs w:val="18"/>
                <w:lang w:eastAsia="sl-SI"/>
              </w:rPr>
              <w:t> </w:t>
            </w:r>
          </w:p>
        </w:tc>
        <w:tc>
          <w:tcPr>
            <w:tcW w:w="1340" w:type="dxa"/>
            <w:tcBorders>
              <w:top w:val="nil"/>
              <w:left w:val="nil"/>
              <w:bottom w:val="nil"/>
              <w:right w:val="nil"/>
            </w:tcBorders>
            <w:shd w:val="clear" w:color="000000" w:fill="FFFFFF"/>
            <w:noWrap/>
            <w:vAlign w:val="center"/>
            <w:hideMark/>
          </w:tcPr>
          <w:p w14:paraId="3914397F" w14:textId="77777777" w:rsidR="0016565E" w:rsidRPr="00180A72" w:rsidRDefault="0016565E" w:rsidP="00AA054E">
            <w:pPr>
              <w:spacing w:after="0" w:line="240" w:lineRule="auto"/>
              <w:jc w:val="center"/>
              <w:rPr>
                <w:rFonts w:ascii="Calibri" w:eastAsia="Times New Roman" w:hAnsi="Calibri" w:cs="Calibri"/>
                <w:b/>
                <w:bCs/>
                <w:i/>
                <w:iCs/>
                <w:color w:val="000000"/>
                <w:sz w:val="18"/>
                <w:szCs w:val="18"/>
                <w:lang w:eastAsia="sl-SI"/>
              </w:rPr>
            </w:pPr>
            <w:r w:rsidRPr="00180A72">
              <w:rPr>
                <w:rFonts w:ascii="Calibri" w:eastAsia="Times New Roman" w:hAnsi="Calibri" w:cs="Calibri"/>
                <w:b/>
                <w:bCs/>
                <w:i/>
                <w:iCs/>
                <w:color w:val="000000"/>
                <w:sz w:val="18"/>
                <w:szCs w:val="18"/>
                <w:lang w:eastAsia="sl-SI"/>
              </w:rPr>
              <w:t> </w:t>
            </w:r>
          </w:p>
        </w:tc>
      </w:tr>
      <w:tr w:rsidR="0016565E" w:rsidRPr="00180A72" w14:paraId="64A28364" w14:textId="77777777" w:rsidTr="00AA054E">
        <w:trPr>
          <w:trHeight w:val="300"/>
        </w:trPr>
        <w:tc>
          <w:tcPr>
            <w:tcW w:w="2260" w:type="dxa"/>
            <w:vMerge w:val="restart"/>
            <w:tcBorders>
              <w:top w:val="single" w:sz="4" w:space="0" w:color="auto"/>
              <w:left w:val="single" w:sz="4" w:space="0" w:color="auto"/>
              <w:bottom w:val="nil"/>
              <w:right w:val="nil"/>
            </w:tcBorders>
            <w:shd w:val="clear" w:color="000000" w:fill="FFFFFF"/>
            <w:noWrap/>
            <w:vAlign w:val="center"/>
            <w:hideMark/>
          </w:tcPr>
          <w:p w14:paraId="73D2CCA4" w14:textId="77777777" w:rsidR="0016565E" w:rsidRPr="00E61937" w:rsidRDefault="0016565E" w:rsidP="00AA054E">
            <w:pPr>
              <w:spacing w:after="0" w:line="240" w:lineRule="auto"/>
              <w:jc w:val="lef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 </w:t>
            </w:r>
          </w:p>
        </w:tc>
        <w:tc>
          <w:tcPr>
            <w:tcW w:w="1360" w:type="dxa"/>
            <w:tcBorders>
              <w:top w:val="single" w:sz="8" w:space="0" w:color="auto"/>
              <w:left w:val="single" w:sz="8" w:space="0" w:color="auto"/>
              <w:bottom w:val="single" w:sz="4" w:space="0" w:color="auto"/>
              <w:right w:val="single" w:sz="4" w:space="0" w:color="auto"/>
            </w:tcBorders>
            <w:shd w:val="clear" w:color="000000" w:fill="D0CECE"/>
            <w:noWrap/>
            <w:vAlign w:val="center"/>
            <w:hideMark/>
          </w:tcPr>
          <w:p w14:paraId="7901A36A" w14:textId="77777777" w:rsidR="0016565E" w:rsidRPr="00E61937" w:rsidRDefault="0016565E" w:rsidP="00AA054E">
            <w:pPr>
              <w:spacing w:after="0" w:line="240" w:lineRule="auto"/>
              <w:jc w:val="center"/>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2023</w:t>
            </w:r>
          </w:p>
        </w:tc>
        <w:tc>
          <w:tcPr>
            <w:tcW w:w="3300" w:type="dxa"/>
            <w:gridSpan w:val="2"/>
            <w:tcBorders>
              <w:top w:val="single" w:sz="8" w:space="0" w:color="auto"/>
              <w:left w:val="single" w:sz="4" w:space="0" w:color="auto"/>
              <w:bottom w:val="single" w:sz="4" w:space="0" w:color="auto"/>
              <w:right w:val="single" w:sz="4" w:space="0" w:color="auto"/>
            </w:tcBorders>
            <w:shd w:val="clear" w:color="000000" w:fill="D0CECE"/>
            <w:noWrap/>
            <w:vAlign w:val="center"/>
            <w:hideMark/>
          </w:tcPr>
          <w:p w14:paraId="4EE712D1" w14:textId="77777777" w:rsidR="0016565E" w:rsidRPr="00E61937" w:rsidRDefault="0016565E" w:rsidP="00AA054E">
            <w:pPr>
              <w:spacing w:after="0" w:line="240" w:lineRule="auto"/>
              <w:jc w:val="center"/>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2024</w:t>
            </w:r>
          </w:p>
        </w:tc>
        <w:tc>
          <w:tcPr>
            <w:tcW w:w="1420" w:type="dxa"/>
            <w:tcBorders>
              <w:top w:val="single" w:sz="8" w:space="0" w:color="auto"/>
              <w:left w:val="nil"/>
              <w:bottom w:val="single" w:sz="4" w:space="0" w:color="auto"/>
              <w:right w:val="single" w:sz="4" w:space="0" w:color="auto"/>
            </w:tcBorders>
            <w:shd w:val="clear" w:color="000000" w:fill="D0CECE"/>
            <w:noWrap/>
            <w:vAlign w:val="center"/>
            <w:hideMark/>
          </w:tcPr>
          <w:p w14:paraId="11C9B8C4" w14:textId="77777777" w:rsidR="0016565E" w:rsidRPr="00E61937" w:rsidRDefault="0016565E" w:rsidP="00AA054E">
            <w:pPr>
              <w:spacing w:after="0" w:line="240" w:lineRule="auto"/>
              <w:jc w:val="center"/>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2025</w:t>
            </w:r>
          </w:p>
        </w:tc>
        <w:tc>
          <w:tcPr>
            <w:tcW w:w="1340" w:type="dxa"/>
            <w:tcBorders>
              <w:top w:val="single" w:sz="8" w:space="0" w:color="auto"/>
              <w:left w:val="single" w:sz="4" w:space="0" w:color="auto"/>
              <w:bottom w:val="single" w:sz="4" w:space="0" w:color="auto"/>
              <w:right w:val="single" w:sz="8" w:space="0" w:color="auto"/>
            </w:tcBorders>
            <w:shd w:val="clear" w:color="000000" w:fill="D0CECE"/>
            <w:noWrap/>
            <w:vAlign w:val="center"/>
            <w:hideMark/>
          </w:tcPr>
          <w:p w14:paraId="02C1ECB5" w14:textId="15EB07BD" w:rsidR="0016565E" w:rsidRPr="00E61937" w:rsidRDefault="00522AD9" w:rsidP="00AA054E">
            <w:pPr>
              <w:spacing w:after="0" w:line="240" w:lineRule="auto"/>
              <w:jc w:val="center"/>
              <w:rPr>
                <w:rFonts w:ascii="Republika" w:eastAsia="Times New Roman" w:hAnsi="Republika" w:cs="Calibri"/>
                <w:b/>
                <w:bCs/>
                <w:color w:val="000000"/>
                <w:sz w:val="18"/>
                <w:szCs w:val="18"/>
                <w:lang w:eastAsia="sl-SI"/>
              </w:rPr>
            </w:pPr>
            <w:r>
              <w:rPr>
                <w:rFonts w:ascii="Republika" w:eastAsia="Times New Roman" w:hAnsi="Republika" w:cs="Calibri"/>
                <w:b/>
                <w:bCs/>
                <w:color w:val="000000"/>
                <w:sz w:val="18"/>
                <w:szCs w:val="18"/>
                <w:lang w:eastAsia="sl-SI"/>
              </w:rPr>
              <w:t>TOTAL</w:t>
            </w:r>
          </w:p>
        </w:tc>
      </w:tr>
      <w:tr w:rsidR="0016565E" w:rsidRPr="00180A72" w14:paraId="54EEA4AC" w14:textId="77777777" w:rsidTr="00AA054E">
        <w:trPr>
          <w:trHeight w:val="495"/>
        </w:trPr>
        <w:tc>
          <w:tcPr>
            <w:tcW w:w="2260" w:type="dxa"/>
            <w:vMerge/>
            <w:tcBorders>
              <w:top w:val="single" w:sz="4" w:space="0" w:color="auto"/>
              <w:left w:val="single" w:sz="4" w:space="0" w:color="auto"/>
              <w:bottom w:val="nil"/>
              <w:right w:val="nil"/>
            </w:tcBorders>
            <w:vAlign w:val="center"/>
            <w:hideMark/>
          </w:tcPr>
          <w:p w14:paraId="4997708A" w14:textId="77777777" w:rsidR="0016565E" w:rsidRPr="00E61937" w:rsidRDefault="0016565E" w:rsidP="00AA054E">
            <w:pPr>
              <w:spacing w:after="0" w:line="240" w:lineRule="auto"/>
              <w:jc w:val="left"/>
              <w:rPr>
                <w:rFonts w:ascii="Republika" w:eastAsia="Times New Roman" w:hAnsi="Republika" w:cs="Calibri"/>
                <w:b/>
                <w:bCs/>
                <w:color w:val="000000"/>
                <w:sz w:val="18"/>
                <w:szCs w:val="18"/>
                <w:lang w:eastAsia="sl-SI"/>
              </w:rPr>
            </w:pPr>
          </w:p>
        </w:tc>
        <w:tc>
          <w:tcPr>
            <w:tcW w:w="1360" w:type="dxa"/>
            <w:tcBorders>
              <w:top w:val="nil"/>
              <w:left w:val="single" w:sz="8" w:space="0" w:color="auto"/>
              <w:bottom w:val="single" w:sz="4" w:space="0" w:color="auto"/>
              <w:right w:val="single" w:sz="4" w:space="0" w:color="auto"/>
            </w:tcBorders>
            <w:shd w:val="clear" w:color="000000" w:fill="D0CECE"/>
            <w:noWrap/>
            <w:vAlign w:val="center"/>
            <w:hideMark/>
          </w:tcPr>
          <w:p w14:paraId="51C54D7A" w14:textId="1EE091DF" w:rsidR="0016565E" w:rsidRPr="003D6874" w:rsidRDefault="003D6874" w:rsidP="00AA054E">
            <w:pPr>
              <w:spacing w:after="0" w:line="240" w:lineRule="auto"/>
              <w:jc w:val="center"/>
              <w:rPr>
                <w:rFonts w:ascii="Republika" w:eastAsia="Times New Roman" w:hAnsi="Republika" w:cs="Calibri"/>
                <w:b/>
                <w:bCs/>
                <w:i/>
                <w:iCs/>
                <w:color w:val="000000"/>
                <w:sz w:val="18"/>
                <w:szCs w:val="18"/>
                <w:lang w:val="en-IE" w:eastAsia="sl-SI"/>
              </w:rPr>
            </w:pPr>
            <w:r w:rsidRPr="003D6874">
              <w:rPr>
                <w:rFonts w:ascii="Republika" w:eastAsia="Times New Roman" w:hAnsi="Republika" w:cs="Calibri"/>
                <w:b/>
                <w:bCs/>
                <w:i/>
                <w:iCs/>
                <w:color w:val="000000"/>
                <w:sz w:val="18"/>
                <w:szCs w:val="18"/>
                <w:lang w:val="en-IE" w:eastAsia="sl-SI"/>
              </w:rPr>
              <w:t>implementation</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193A1804" w14:textId="04D0B19F" w:rsidR="0016565E" w:rsidRPr="003D6874" w:rsidRDefault="003D6874" w:rsidP="00AA054E">
            <w:pPr>
              <w:spacing w:after="0" w:line="240" w:lineRule="auto"/>
              <w:jc w:val="center"/>
              <w:rPr>
                <w:rFonts w:ascii="Republika" w:eastAsia="Times New Roman" w:hAnsi="Republika" w:cs="Calibri"/>
                <w:b/>
                <w:bCs/>
                <w:i/>
                <w:iCs/>
                <w:color w:val="000000"/>
                <w:sz w:val="18"/>
                <w:szCs w:val="18"/>
                <w:lang w:val="en-IE" w:eastAsia="sl-SI"/>
              </w:rPr>
            </w:pPr>
            <w:r w:rsidRPr="003D6874">
              <w:rPr>
                <w:rFonts w:ascii="Republika" w:eastAsia="Times New Roman" w:hAnsi="Republika" w:cs="Calibri"/>
                <w:b/>
                <w:bCs/>
                <w:i/>
                <w:iCs/>
                <w:color w:val="000000"/>
                <w:sz w:val="18"/>
                <w:szCs w:val="18"/>
                <w:lang w:val="en-IE" w:eastAsia="sl-SI"/>
              </w:rPr>
              <w:t>implementation</w:t>
            </w:r>
            <w:r w:rsidR="0016565E" w:rsidRPr="003D6874">
              <w:rPr>
                <w:rFonts w:ascii="Republika" w:eastAsia="Times New Roman" w:hAnsi="Republika" w:cs="Calibri"/>
                <w:b/>
                <w:bCs/>
                <w:i/>
                <w:iCs/>
                <w:color w:val="000000"/>
                <w:sz w:val="18"/>
                <w:szCs w:val="18"/>
                <w:lang w:val="en-IE" w:eastAsia="sl-SI"/>
              </w:rPr>
              <w:t xml:space="preserve"> 2024 (</w:t>
            </w:r>
            <w:r w:rsidRPr="003D6874">
              <w:rPr>
                <w:rFonts w:ascii="Republika" w:eastAsia="Times New Roman" w:hAnsi="Republika" w:cs="Calibri"/>
                <w:b/>
                <w:bCs/>
                <w:i/>
                <w:iCs/>
                <w:color w:val="000000"/>
                <w:sz w:val="18"/>
                <w:szCs w:val="18"/>
                <w:lang w:val="en-IE" w:eastAsia="sl-SI"/>
              </w:rPr>
              <w:t>by</w:t>
            </w:r>
            <w:r w:rsidR="0016565E" w:rsidRPr="003D6874">
              <w:rPr>
                <w:rFonts w:ascii="Republika" w:eastAsia="Times New Roman" w:hAnsi="Republika" w:cs="Calibri"/>
                <w:b/>
                <w:bCs/>
                <w:i/>
                <w:iCs/>
                <w:color w:val="000000"/>
                <w:sz w:val="18"/>
                <w:szCs w:val="18"/>
                <w:lang w:val="en-IE" w:eastAsia="sl-SI"/>
              </w:rPr>
              <w:t xml:space="preserve"> 8.7.</w:t>
            </w:r>
            <w:r w:rsidRPr="003D6874">
              <w:rPr>
                <w:rFonts w:ascii="Republika" w:eastAsia="Times New Roman" w:hAnsi="Republika" w:cs="Calibri"/>
                <w:b/>
                <w:bCs/>
                <w:i/>
                <w:iCs/>
                <w:color w:val="000000"/>
                <w:sz w:val="18"/>
                <w:szCs w:val="18"/>
                <w:lang w:val="en-IE" w:eastAsia="sl-SI"/>
              </w:rPr>
              <w:t>20</w:t>
            </w:r>
            <w:r w:rsidR="0016565E" w:rsidRPr="003D6874">
              <w:rPr>
                <w:rFonts w:ascii="Republika" w:eastAsia="Times New Roman" w:hAnsi="Republika" w:cs="Calibri"/>
                <w:b/>
                <w:bCs/>
                <w:i/>
                <w:iCs/>
                <w:color w:val="000000"/>
                <w:sz w:val="18"/>
                <w:szCs w:val="18"/>
                <w:lang w:val="en-IE" w:eastAsia="sl-SI"/>
              </w:rPr>
              <w:t>24)</w:t>
            </w:r>
          </w:p>
        </w:tc>
        <w:tc>
          <w:tcPr>
            <w:tcW w:w="1640" w:type="dxa"/>
            <w:tcBorders>
              <w:top w:val="single" w:sz="4" w:space="0" w:color="auto"/>
              <w:left w:val="nil"/>
              <w:bottom w:val="single" w:sz="4" w:space="0" w:color="auto"/>
              <w:right w:val="single" w:sz="4" w:space="0" w:color="auto"/>
            </w:tcBorders>
            <w:shd w:val="clear" w:color="000000" w:fill="D0CECE"/>
            <w:noWrap/>
            <w:vAlign w:val="center"/>
            <w:hideMark/>
          </w:tcPr>
          <w:p w14:paraId="64B80AFF" w14:textId="5CCD5C0F" w:rsidR="0016565E" w:rsidRPr="003D6874" w:rsidRDefault="003D6874" w:rsidP="00AA054E">
            <w:pPr>
              <w:spacing w:after="0" w:line="240" w:lineRule="auto"/>
              <w:jc w:val="center"/>
              <w:rPr>
                <w:rFonts w:ascii="Republika" w:eastAsia="Times New Roman" w:hAnsi="Republika" w:cs="Calibri"/>
                <w:b/>
                <w:bCs/>
                <w:i/>
                <w:iCs/>
                <w:color w:val="000000"/>
                <w:sz w:val="18"/>
                <w:szCs w:val="18"/>
                <w:lang w:val="en-IE" w:eastAsia="sl-SI"/>
              </w:rPr>
            </w:pPr>
            <w:r w:rsidRPr="003D6874">
              <w:rPr>
                <w:rFonts w:ascii="Republika" w:eastAsia="Times New Roman" w:hAnsi="Republika" w:cs="Calibri"/>
                <w:b/>
                <w:bCs/>
                <w:i/>
                <w:iCs/>
                <w:color w:val="000000"/>
                <w:sz w:val="18"/>
                <w:szCs w:val="18"/>
                <w:lang w:val="en-IE" w:eastAsia="sl-SI"/>
              </w:rPr>
              <w:t>estimate</w:t>
            </w:r>
          </w:p>
        </w:tc>
        <w:tc>
          <w:tcPr>
            <w:tcW w:w="1420" w:type="dxa"/>
            <w:tcBorders>
              <w:top w:val="single" w:sz="4" w:space="0" w:color="auto"/>
              <w:left w:val="nil"/>
              <w:bottom w:val="single" w:sz="4" w:space="0" w:color="auto"/>
              <w:right w:val="single" w:sz="4" w:space="0" w:color="auto"/>
            </w:tcBorders>
            <w:shd w:val="clear" w:color="000000" w:fill="D0CECE"/>
            <w:noWrap/>
            <w:vAlign w:val="center"/>
            <w:hideMark/>
          </w:tcPr>
          <w:p w14:paraId="038AC5A9" w14:textId="5C6C34E1" w:rsidR="0016565E" w:rsidRPr="003D6874" w:rsidRDefault="003D6874" w:rsidP="00AA054E">
            <w:pPr>
              <w:spacing w:after="0" w:line="240" w:lineRule="auto"/>
              <w:jc w:val="center"/>
              <w:rPr>
                <w:rFonts w:ascii="Republika" w:eastAsia="Times New Roman" w:hAnsi="Republika" w:cs="Calibri"/>
                <w:b/>
                <w:bCs/>
                <w:i/>
                <w:iCs/>
                <w:color w:val="000000"/>
                <w:sz w:val="18"/>
                <w:szCs w:val="18"/>
                <w:lang w:val="en-IE" w:eastAsia="sl-SI"/>
              </w:rPr>
            </w:pPr>
            <w:r w:rsidRPr="003D6874">
              <w:rPr>
                <w:rFonts w:ascii="Republika" w:eastAsia="Times New Roman" w:hAnsi="Republika" w:cs="Calibri"/>
                <w:b/>
                <w:bCs/>
                <w:i/>
                <w:iCs/>
                <w:color w:val="000000"/>
                <w:sz w:val="18"/>
                <w:szCs w:val="18"/>
                <w:lang w:val="en-IE" w:eastAsia="sl-SI"/>
              </w:rPr>
              <w:t>estimate</w:t>
            </w:r>
          </w:p>
        </w:tc>
        <w:tc>
          <w:tcPr>
            <w:tcW w:w="1340" w:type="dxa"/>
            <w:tcBorders>
              <w:top w:val="nil"/>
              <w:left w:val="nil"/>
              <w:bottom w:val="single" w:sz="4" w:space="0" w:color="auto"/>
              <w:right w:val="single" w:sz="8" w:space="0" w:color="auto"/>
            </w:tcBorders>
            <w:shd w:val="clear" w:color="000000" w:fill="D0CECE"/>
            <w:noWrap/>
            <w:vAlign w:val="center"/>
            <w:hideMark/>
          </w:tcPr>
          <w:p w14:paraId="7DCDA2E2" w14:textId="77777777" w:rsidR="0016565E" w:rsidRPr="00E61937" w:rsidRDefault="0016565E" w:rsidP="00AA054E">
            <w:pPr>
              <w:spacing w:after="0" w:line="240" w:lineRule="auto"/>
              <w:jc w:val="center"/>
              <w:rPr>
                <w:rFonts w:ascii="Republika" w:eastAsia="Times New Roman" w:hAnsi="Republika" w:cs="Calibri"/>
                <w:b/>
                <w:bCs/>
                <w:i/>
                <w:iCs/>
                <w:color w:val="000000"/>
                <w:sz w:val="18"/>
                <w:szCs w:val="18"/>
                <w:lang w:eastAsia="sl-SI"/>
              </w:rPr>
            </w:pPr>
            <w:r w:rsidRPr="00E61937">
              <w:rPr>
                <w:rFonts w:ascii="Republika" w:eastAsia="Times New Roman" w:hAnsi="Republika" w:cs="Calibri"/>
                <w:b/>
                <w:bCs/>
                <w:i/>
                <w:iCs/>
                <w:color w:val="000000"/>
                <w:sz w:val="18"/>
                <w:szCs w:val="18"/>
                <w:lang w:eastAsia="sl-SI"/>
              </w:rPr>
              <w:t> </w:t>
            </w:r>
          </w:p>
        </w:tc>
      </w:tr>
      <w:tr w:rsidR="0016565E" w:rsidRPr="00180A72" w14:paraId="4DBB744F" w14:textId="77777777" w:rsidTr="00AA054E">
        <w:trPr>
          <w:trHeight w:val="300"/>
        </w:trPr>
        <w:tc>
          <w:tcPr>
            <w:tcW w:w="2260" w:type="dxa"/>
            <w:tcBorders>
              <w:top w:val="single" w:sz="8" w:space="0" w:color="auto"/>
              <w:left w:val="single" w:sz="8" w:space="0" w:color="auto"/>
              <w:bottom w:val="single" w:sz="4" w:space="0" w:color="auto"/>
              <w:right w:val="single" w:sz="8" w:space="0" w:color="auto"/>
            </w:tcBorders>
            <w:shd w:val="clear" w:color="000000" w:fill="D0CECE"/>
            <w:vAlign w:val="center"/>
            <w:hideMark/>
          </w:tcPr>
          <w:p w14:paraId="62303BF7" w14:textId="24A3171E" w:rsidR="0016565E" w:rsidRPr="00B823C1" w:rsidRDefault="0016565E" w:rsidP="00AA054E">
            <w:pPr>
              <w:spacing w:after="0" w:line="240" w:lineRule="auto"/>
              <w:jc w:val="left"/>
              <w:rPr>
                <w:rFonts w:ascii="Republika" w:eastAsia="Times New Roman" w:hAnsi="Republika" w:cs="Calibri"/>
                <w:b/>
                <w:bCs/>
                <w:color w:val="000000"/>
                <w:sz w:val="18"/>
                <w:szCs w:val="18"/>
                <w:lang w:val="en-TT" w:eastAsia="sl-SI"/>
              </w:rPr>
            </w:pPr>
            <w:r w:rsidRPr="00B823C1">
              <w:rPr>
                <w:rFonts w:ascii="Republika" w:eastAsia="Times New Roman" w:hAnsi="Republika" w:cs="Calibri"/>
                <w:b/>
                <w:bCs/>
                <w:color w:val="000000"/>
                <w:sz w:val="18"/>
                <w:szCs w:val="18"/>
                <w:lang w:val="en-TT" w:eastAsia="sl-SI"/>
              </w:rPr>
              <w:t>M</w:t>
            </w:r>
            <w:r w:rsidR="00B823C1" w:rsidRPr="00B823C1">
              <w:rPr>
                <w:rFonts w:ascii="Republika" w:eastAsia="Times New Roman" w:hAnsi="Republika" w:cs="Calibri"/>
                <w:b/>
                <w:bCs/>
                <w:color w:val="000000"/>
                <w:sz w:val="18"/>
                <w:szCs w:val="18"/>
                <w:lang w:val="en-TT" w:eastAsia="sl-SI"/>
              </w:rPr>
              <w:t>inistry of Natural Resources and Spatial Planning</w:t>
            </w:r>
          </w:p>
        </w:tc>
        <w:tc>
          <w:tcPr>
            <w:tcW w:w="1360" w:type="dxa"/>
            <w:tcBorders>
              <w:top w:val="nil"/>
              <w:left w:val="nil"/>
              <w:bottom w:val="single" w:sz="4" w:space="0" w:color="auto"/>
              <w:right w:val="single" w:sz="4" w:space="0" w:color="auto"/>
            </w:tcBorders>
            <w:shd w:val="clear" w:color="auto" w:fill="auto"/>
            <w:noWrap/>
            <w:vAlign w:val="center"/>
            <w:hideMark/>
          </w:tcPr>
          <w:p w14:paraId="6F7958A1" w14:textId="5CAD3223"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62</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058</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758</w:t>
            </w:r>
          </w:p>
        </w:tc>
        <w:tc>
          <w:tcPr>
            <w:tcW w:w="1660" w:type="dxa"/>
            <w:tcBorders>
              <w:top w:val="nil"/>
              <w:left w:val="nil"/>
              <w:bottom w:val="single" w:sz="4" w:space="0" w:color="auto"/>
              <w:right w:val="single" w:sz="4" w:space="0" w:color="auto"/>
            </w:tcBorders>
            <w:shd w:val="clear" w:color="auto" w:fill="auto"/>
            <w:noWrap/>
            <w:vAlign w:val="center"/>
            <w:hideMark/>
          </w:tcPr>
          <w:p w14:paraId="1D4A19E4" w14:textId="47DE34FC"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105</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258</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305</w:t>
            </w:r>
          </w:p>
        </w:tc>
        <w:tc>
          <w:tcPr>
            <w:tcW w:w="1640" w:type="dxa"/>
            <w:tcBorders>
              <w:top w:val="nil"/>
              <w:left w:val="nil"/>
              <w:bottom w:val="single" w:sz="4" w:space="0" w:color="auto"/>
              <w:right w:val="single" w:sz="4" w:space="0" w:color="auto"/>
            </w:tcBorders>
            <w:shd w:val="clear" w:color="000000" w:fill="FFFFFF"/>
            <w:noWrap/>
            <w:vAlign w:val="center"/>
            <w:hideMark/>
          </w:tcPr>
          <w:p w14:paraId="3ED00DFB" w14:textId="4BDBD9B9"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150</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000</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000</w:t>
            </w:r>
          </w:p>
        </w:tc>
        <w:tc>
          <w:tcPr>
            <w:tcW w:w="1420" w:type="dxa"/>
            <w:tcBorders>
              <w:top w:val="nil"/>
              <w:left w:val="nil"/>
              <w:bottom w:val="single" w:sz="4" w:space="0" w:color="auto"/>
              <w:right w:val="single" w:sz="4" w:space="0" w:color="auto"/>
            </w:tcBorders>
            <w:shd w:val="clear" w:color="000000" w:fill="FFFFFF"/>
            <w:noWrap/>
            <w:vAlign w:val="center"/>
            <w:hideMark/>
          </w:tcPr>
          <w:p w14:paraId="4EB51AF8" w14:textId="032D9942"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61</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128</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746</w:t>
            </w:r>
          </w:p>
        </w:tc>
        <w:tc>
          <w:tcPr>
            <w:tcW w:w="1340" w:type="dxa"/>
            <w:tcBorders>
              <w:top w:val="nil"/>
              <w:left w:val="nil"/>
              <w:bottom w:val="single" w:sz="4" w:space="0" w:color="auto"/>
              <w:right w:val="single" w:sz="8" w:space="0" w:color="auto"/>
            </w:tcBorders>
            <w:shd w:val="clear" w:color="auto" w:fill="auto"/>
            <w:noWrap/>
            <w:vAlign w:val="center"/>
            <w:hideMark/>
          </w:tcPr>
          <w:p w14:paraId="14D86C32" w14:textId="46E411F7" w:rsidR="0016565E" w:rsidRPr="00E61937" w:rsidRDefault="0016565E" w:rsidP="00AA054E">
            <w:pPr>
              <w:spacing w:after="0" w:line="240" w:lineRule="auto"/>
              <w:jc w:val="righ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273</w:t>
            </w:r>
            <w:r w:rsidR="003D6874">
              <w:rPr>
                <w:rFonts w:ascii="Republika" w:eastAsia="Times New Roman" w:hAnsi="Republika" w:cs="Calibri"/>
                <w:b/>
                <w:bCs/>
                <w:color w:val="000000"/>
                <w:sz w:val="18"/>
                <w:szCs w:val="18"/>
                <w:lang w:eastAsia="sl-SI"/>
              </w:rPr>
              <w:t>,</w:t>
            </w:r>
            <w:r w:rsidRPr="00E61937">
              <w:rPr>
                <w:rFonts w:ascii="Republika" w:eastAsia="Times New Roman" w:hAnsi="Republika" w:cs="Calibri"/>
                <w:b/>
                <w:bCs/>
                <w:color w:val="000000"/>
                <w:sz w:val="18"/>
                <w:szCs w:val="18"/>
                <w:lang w:eastAsia="sl-SI"/>
              </w:rPr>
              <w:t>187</w:t>
            </w:r>
            <w:r w:rsidR="003D6874">
              <w:rPr>
                <w:rFonts w:ascii="Republika" w:eastAsia="Times New Roman" w:hAnsi="Republika" w:cs="Calibri"/>
                <w:b/>
                <w:bCs/>
                <w:color w:val="000000"/>
                <w:sz w:val="18"/>
                <w:szCs w:val="18"/>
                <w:lang w:eastAsia="sl-SI"/>
              </w:rPr>
              <w:t>,</w:t>
            </w:r>
            <w:r w:rsidRPr="00E61937">
              <w:rPr>
                <w:rFonts w:ascii="Republika" w:eastAsia="Times New Roman" w:hAnsi="Republika" w:cs="Calibri"/>
                <w:b/>
                <w:bCs/>
                <w:color w:val="000000"/>
                <w:sz w:val="18"/>
                <w:szCs w:val="18"/>
                <w:lang w:eastAsia="sl-SI"/>
              </w:rPr>
              <w:t>504</w:t>
            </w:r>
          </w:p>
        </w:tc>
      </w:tr>
      <w:tr w:rsidR="0016565E" w:rsidRPr="00180A72" w14:paraId="3F98E604" w14:textId="77777777" w:rsidTr="00AA054E">
        <w:trPr>
          <w:trHeight w:val="300"/>
        </w:trPr>
        <w:tc>
          <w:tcPr>
            <w:tcW w:w="2260" w:type="dxa"/>
            <w:tcBorders>
              <w:top w:val="nil"/>
              <w:left w:val="single" w:sz="8" w:space="0" w:color="auto"/>
              <w:bottom w:val="single" w:sz="4" w:space="0" w:color="auto"/>
              <w:right w:val="single" w:sz="8" w:space="0" w:color="auto"/>
            </w:tcBorders>
            <w:shd w:val="clear" w:color="000000" w:fill="D0CECE"/>
            <w:noWrap/>
            <w:vAlign w:val="center"/>
            <w:hideMark/>
          </w:tcPr>
          <w:p w14:paraId="2B69D2BE" w14:textId="50A90022" w:rsidR="0016565E" w:rsidRPr="00B823C1" w:rsidRDefault="0016565E" w:rsidP="00AA054E">
            <w:pPr>
              <w:spacing w:after="0" w:line="240" w:lineRule="auto"/>
              <w:jc w:val="left"/>
              <w:rPr>
                <w:rFonts w:ascii="Republika" w:eastAsia="Times New Roman" w:hAnsi="Republika" w:cs="Calibri"/>
                <w:b/>
                <w:bCs/>
                <w:color w:val="000000"/>
                <w:sz w:val="18"/>
                <w:szCs w:val="18"/>
                <w:lang w:val="en-TT" w:eastAsia="sl-SI"/>
              </w:rPr>
            </w:pPr>
            <w:r w:rsidRPr="00B823C1">
              <w:rPr>
                <w:rFonts w:ascii="Republika" w:eastAsia="Times New Roman" w:hAnsi="Republika" w:cs="Calibri"/>
                <w:b/>
                <w:bCs/>
                <w:color w:val="000000"/>
                <w:sz w:val="18"/>
                <w:szCs w:val="18"/>
                <w:lang w:val="en-TT" w:eastAsia="sl-SI"/>
              </w:rPr>
              <w:t>M</w:t>
            </w:r>
            <w:r w:rsidR="00B823C1" w:rsidRPr="00B823C1">
              <w:rPr>
                <w:rFonts w:ascii="Republika" w:eastAsia="Times New Roman" w:hAnsi="Republika" w:cs="Calibri"/>
                <w:b/>
                <w:bCs/>
                <w:color w:val="000000"/>
                <w:sz w:val="18"/>
                <w:szCs w:val="18"/>
                <w:lang w:val="en-TT" w:eastAsia="sl-SI"/>
              </w:rPr>
              <w:t>inistry of Infrastructure</w:t>
            </w:r>
            <w:r w:rsidRPr="00B823C1">
              <w:rPr>
                <w:rFonts w:ascii="Republika" w:eastAsia="Times New Roman" w:hAnsi="Republika" w:cs="Calibri"/>
                <w:b/>
                <w:bCs/>
                <w:color w:val="000000"/>
                <w:sz w:val="18"/>
                <w:szCs w:val="18"/>
                <w:lang w:val="en-TT" w:eastAsia="sl-SI"/>
              </w:rPr>
              <w:t xml:space="preserve">/ </w:t>
            </w:r>
            <w:r w:rsidR="00B823C1" w:rsidRPr="00B823C1">
              <w:rPr>
                <w:rFonts w:ascii="Republika" w:eastAsia="Times New Roman" w:hAnsi="Republika" w:cs="Calibri"/>
                <w:b/>
                <w:bCs/>
                <w:color w:val="000000"/>
                <w:sz w:val="18"/>
                <w:szCs w:val="18"/>
                <w:lang w:val="en-TT" w:eastAsia="sl-SI"/>
              </w:rPr>
              <w:t>Slovenian Infrastructure Agency</w:t>
            </w:r>
          </w:p>
        </w:tc>
        <w:tc>
          <w:tcPr>
            <w:tcW w:w="1360" w:type="dxa"/>
            <w:tcBorders>
              <w:top w:val="nil"/>
              <w:left w:val="nil"/>
              <w:bottom w:val="single" w:sz="4" w:space="0" w:color="auto"/>
              <w:right w:val="single" w:sz="4" w:space="0" w:color="auto"/>
            </w:tcBorders>
            <w:shd w:val="clear" w:color="auto" w:fill="auto"/>
            <w:noWrap/>
            <w:vAlign w:val="center"/>
            <w:hideMark/>
          </w:tcPr>
          <w:p w14:paraId="15C686E9" w14:textId="29AF2F7E"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45</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632</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625</w:t>
            </w:r>
          </w:p>
        </w:tc>
        <w:tc>
          <w:tcPr>
            <w:tcW w:w="1660" w:type="dxa"/>
            <w:tcBorders>
              <w:top w:val="nil"/>
              <w:left w:val="nil"/>
              <w:bottom w:val="single" w:sz="4" w:space="0" w:color="auto"/>
              <w:right w:val="single" w:sz="4" w:space="0" w:color="auto"/>
            </w:tcBorders>
            <w:shd w:val="clear" w:color="auto" w:fill="auto"/>
            <w:noWrap/>
            <w:vAlign w:val="center"/>
            <w:hideMark/>
          </w:tcPr>
          <w:p w14:paraId="7C3261D9" w14:textId="071AB5FA"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12</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147</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190</w:t>
            </w:r>
          </w:p>
        </w:tc>
        <w:tc>
          <w:tcPr>
            <w:tcW w:w="1640" w:type="dxa"/>
            <w:tcBorders>
              <w:top w:val="nil"/>
              <w:left w:val="nil"/>
              <w:bottom w:val="single" w:sz="4" w:space="0" w:color="auto"/>
              <w:right w:val="single" w:sz="4" w:space="0" w:color="auto"/>
            </w:tcBorders>
            <w:shd w:val="clear" w:color="000000" w:fill="FFFFFF"/>
            <w:noWrap/>
            <w:vAlign w:val="center"/>
            <w:hideMark/>
          </w:tcPr>
          <w:p w14:paraId="33E0AD6E" w14:textId="5688A3D5"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57</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100</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000</w:t>
            </w:r>
          </w:p>
        </w:tc>
        <w:tc>
          <w:tcPr>
            <w:tcW w:w="1420" w:type="dxa"/>
            <w:tcBorders>
              <w:top w:val="nil"/>
              <w:left w:val="nil"/>
              <w:bottom w:val="single" w:sz="4" w:space="0" w:color="auto"/>
              <w:right w:val="single" w:sz="4" w:space="0" w:color="auto"/>
            </w:tcBorders>
            <w:shd w:val="clear" w:color="000000" w:fill="FFFFFF"/>
            <w:noWrap/>
            <w:vAlign w:val="center"/>
            <w:hideMark/>
          </w:tcPr>
          <w:p w14:paraId="4D6A2881" w14:textId="355F4C6B"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36</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200</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000</w:t>
            </w:r>
          </w:p>
        </w:tc>
        <w:tc>
          <w:tcPr>
            <w:tcW w:w="1340" w:type="dxa"/>
            <w:tcBorders>
              <w:top w:val="nil"/>
              <w:left w:val="nil"/>
              <w:bottom w:val="single" w:sz="4" w:space="0" w:color="auto"/>
              <w:right w:val="single" w:sz="8" w:space="0" w:color="auto"/>
            </w:tcBorders>
            <w:shd w:val="clear" w:color="auto" w:fill="auto"/>
            <w:noWrap/>
            <w:vAlign w:val="center"/>
            <w:hideMark/>
          </w:tcPr>
          <w:p w14:paraId="7CA0CB01" w14:textId="6DE4CE3D" w:rsidR="0016565E" w:rsidRPr="00E61937" w:rsidRDefault="0016565E" w:rsidP="00AA054E">
            <w:pPr>
              <w:spacing w:after="0" w:line="240" w:lineRule="auto"/>
              <w:jc w:val="righ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138</w:t>
            </w:r>
            <w:r w:rsidR="003D6874">
              <w:rPr>
                <w:rFonts w:ascii="Republika" w:eastAsia="Times New Roman" w:hAnsi="Republika" w:cs="Calibri"/>
                <w:b/>
                <w:bCs/>
                <w:color w:val="000000"/>
                <w:sz w:val="18"/>
                <w:szCs w:val="18"/>
                <w:lang w:eastAsia="sl-SI"/>
              </w:rPr>
              <w:t>,</w:t>
            </w:r>
            <w:r w:rsidRPr="00E61937">
              <w:rPr>
                <w:rFonts w:ascii="Republika" w:eastAsia="Times New Roman" w:hAnsi="Republika" w:cs="Calibri"/>
                <w:b/>
                <w:bCs/>
                <w:color w:val="000000"/>
                <w:sz w:val="18"/>
                <w:szCs w:val="18"/>
                <w:lang w:eastAsia="sl-SI"/>
              </w:rPr>
              <w:t>932</w:t>
            </w:r>
            <w:r w:rsidR="003D6874">
              <w:rPr>
                <w:rFonts w:ascii="Republika" w:eastAsia="Times New Roman" w:hAnsi="Republika" w:cs="Calibri"/>
                <w:b/>
                <w:bCs/>
                <w:color w:val="000000"/>
                <w:sz w:val="18"/>
                <w:szCs w:val="18"/>
                <w:lang w:eastAsia="sl-SI"/>
              </w:rPr>
              <w:t>,</w:t>
            </w:r>
            <w:r w:rsidRPr="00E61937">
              <w:rPr>
                <w:rFonts w:ascii="Republika" w:eastAsia="Times New Roman" w:hAnsi="Republika" w:cs="Calibri"/>
                <w:b/>
                <w:bCs/>
                <w:color w:val="000000"/>
                <w:sz w:val="18"/>
                <w:szCs w:val="18"/>
                <w:lang w:eastAsia="sl-SI"/>
              </w:rPr>
              <w:t>625</w:t>
            </w:r>
          </w:p>
        </w:tc>
      </w:tr>
      <w:tr w:rsidR="0016565E" w:rsidRPr="00180A72" w14:paraId="7F458EFD" w14:textId="77777777" w:rsidTr="00AA054E">
        <w:trPr>
          <w:trHeight w:val="300"/>
        </w:trPr>
        <w:tc>
          <w:tcPr>
            <w:tcW w:w="2260" w:type="dxa"/>
            <w:tcBorders>
              <w:top w:val="nil"/>
              <w:left w:val="single" w:sz="8" w:space="0" w:color="auto"/>
              <w:bottom w:val="single" w:sz="4" w:space="0" w:color="auto"/>
              <w:right w:val="single" w:sz="8" w:space="0" w:color="auto"/>
            </w:tcBorders>
            <w:shd w:val="clear" w:color="000000" w:fill="D0CECE"/>
            <w:noWrap/>
            <w:vAlign w:val="center"/>
            <w:hideMark/>
          </w:tcPr>
          <w:p w14:paraId="67BCFCA5" w14:textId="14450BC0" w:rsidR="0016565E" w:rsidRPr="00B823C1" w:rsidRDefault="0016565E" w:rsidP="00AA054E">
            <w:pPr>
              <w:spacing w:after="0" w:line="240" w:lineRule="auto"/>
              <w:jc w:val="left"/>
              <w:rPr>
                <w:rFonts w:ascii="Republika" w:eastAsia="Times New Roman" w:hAnsi="Republika" w:cs="Calibri"/>
                <w:b/>
                <w:bCs/>
                <w:color w:val="000000"/>
                <w:sz w:val="18"/>
                <w:szCs w:val="18"/>
                <w:lang w:val="en-TT" w:eastAsia="sl-SI"/>
              </w:rPr>
            </w:pPr>
            <w:r w:rsidRPr="00B823C1">
              <w:rPr>
                <w:rFonts w:ascii="Republika" w:eastAsia="Times New Roman" w:hAnsi="Republika" w:cs="Calibri"/>
                <w:b/>
                <w:bCs/>
                <w:color w:val="000000"/>
                <w:sz w:val="18"/>
                <w:szCs w:val="18"/>
                <w:lang w:val="en-TT" w:eastAsia="sl-SI"/>
              </w:rPr>
              <w:t>M</w:t>
            </w:r>
            <w:r w:rsidR="00B823C1" w:rsidRPr="00B823C1">
              <w:rPr>
                <w:rFonts w:ascii="Republika" w:eastAsia="Times New Roman" w:hAnsi="Republika" w:cs="Calibri"/>
                <w:b/>
                <w:bCs/>
                <w:color w:val="000000"/>
                <w:sz w:val="18"/>
                <w:szCs w:val="18"/>
                <w:lang w:val="en-TT" w:eastAsia="sl-SI"/>
              </w:rPr>
              <w:t>inistry of Defence</w:t>
            </w:r>
          </w:p>
        </w:tc>
        <w:tc>
          <w:tcPr>
            <w:tcW w:w="1360" w:type="dxa"/>
            <w:tcBorders>
              <w:top w:val="nil"/>
              <w:left w:val="nil"/>
              <w:bottom w:val="single" w:sz="4" w:space="0" w:color="auto"/>
              <w:right w:val="single" w:sz="4" w:space="0" w:color="auto"/>
            </w:tcBorders>
            <w:shd w:val="clear" w:color="auto" w:fill="auto"/>
            <w:noWrap/>
            <w:vAlign w:val="center"/>
            <w:hideMark/>
          </w:tcPr>
          <w:p w14:paraId="583533EF" w14:textId="24D5A946"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6</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638</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436</w:t>
            </w:r>
          </w:p>
        </w:tc>
        <w:tc>
          <w:tcPr>
            <w:tcW w:w="1660" w:type="dxa"/>
            <w:tcBorders>
              <w:top w:val="nil"/>
              <w:left w:val="nil"/>
              <w:bottom w:val="single" w:sz="4" w:space="0" w:color="auto"/>
              <w:right w:val="single" w:sz="4" w:space="0" w:color="auto"/>
            </w:tcBorders>
            <w:shd w:val="clear" w:color="auto" w:fill="auto"/>
            <w:noWrap/>
            <w:vAlign w:val="center"/>
            <w:hideMark/>
          </w:tcPr>
          <w:p w14:paraId="0C164A8B" w14:textId="77777777"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 </w:t>
            </w:r>
          </w:p>
        </w:tc>
        <w:tc>
          <w:tcPr>
            <w:tcW w:w="1640" w:type="dxa"/>
            <w:tcBorders>
              <w:top w:val="nil"/>
              <w:left w:val="nil"/>
              <w:bottom w:val="single" w:sz="4" w:space="0" w:color="auto"/>
              <w:right w:val="single" w:sz="4" w:space="0" w:color="auto"/>
            </w:tcBorders>
            <w:shd w:val="clear" w:color="000000" w:fill="FFFFFF"/>
            <w:noWrap/>
            <w:vAlign w:val="center"/>
            <w:hideMark/>
          </w:tcPr>
          <w:p w14:paraId="4E366D7E" w14:textId="77777777"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1913610E" w14:textId="77777777" w:rsidR="0016565E" w:rsidRPr="00E61937" w:rsidRDefault="0016565E" w:rsidP="00AA054E">
            <w:pPr>
              <w:spacing w:after="0" w:line="240" w:lineRule="auto"/>
              <w:jc w:val="lef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 </w:t>
            </w:r>
          </w:p>
        </w:tc>
        <w:tc>
          <w:tcPr>
            <w:tcW w:w="1340" w:type="dxa"/>
            <w:tcBorders>
              <w:top w:val="nil"/>
              <w:left w:val="nil"/>
              <w:bottom w:val="single" w:sz="4" w:space="0" w:color="auto"/>
              <w:right w:val="single" w:sz="8" w:space="0" w:color="auto"/>
            </w:tcBorders>
            <w:shd w:val="clear" w:color="auto" w:fill="auto"/>
            <w:noWrap/>
            <w:vAlign w:val="center"/>
            <w:hideMark/>
          </w:tcPr>
          <w:p w14:paraId="177F073E" w14:textId="6EA151EA" w:rsidR="0016565E" w:rsidRPr="00E61937" w:rsidRDefault="0016565E" w:rsidP="00AA054E">
            <w:pPr>
              <w:spacing w:after="0" w:line="240" w:lineRule="auto"/>
              <w:jc w:val="righ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6</w:t>
            </w:r>
            <w:r w:rsidR="003D6874">
              <w:rPr>
                <w:rFonts w:ascii="Republika" w:eastAsia="Times New Roman" w:hAnsi="Republika" w:cs="Calibri"/>
                <w:b/>
                <w:bCs/>
                <w:color w:val="000000"/>
                <w:sz w:val="18"/>
                <w:szCs w:val="18"/>
                <w:lang w:eastAsia="sl-SI"/>
              </w:rPr>
              <w:t>,</w:t>
            </w:r>
            <w:r w:rsidRPr="00E61937">
              <w:rPr>
                <w:rFonts w:ascii="Republika" w:eastAsia="Times New Roman" w:hAnsi="Republika" w:cs="Calibri"/>
                <w:b/>
                <w:bCs/>
                <w:color w:val="000000"/>
                <w:sz w:val="18"/>
                <w:szCs w:val="18"/>
                <w:lang w:eastAsia="sl-SI"/>
              </w:rPr>
              <w:t>638</w:t>
            </w:r>
            <w:r w:rsidR="003D6874">
              <w:rPr>
                <w:rFonts w:ascii="Republika" w:eastAsia="Times New Roman" w:hAnsi="Republika" w:cs="Calibri"/>
                <w:b/>
                <w:bCs/>
                <w:color w:val="000000"/>
                <w:sz w:val="18"/>
                <w:szCs w:val="18"/>
                <w:lang w:eastAsia="sl-SI"/>
              </w:rPr>
              <w:t>,</w:t>
            </w:r>
            <w:r w:rsidRPr="00E61937">
              <w:rPr>
                <w:rFonts w:ascii="Republika" w:eastAsia="Times New Roman" w:hAnsi="Republika" w:cs="Calibri"/>
                <w:b/>
                <w:bCs/>
                <w:color w:val="000000"/>
                <w:sz w:val="18"/>
                <w:szCs w:val="18"/>
                <w:lang w:eastAsia="sl-SI"/>
              </w:rPr>
              <w:t>436</w:t>
            </w:r>
          </w:p>
        </w:tc>
      </w:tr>
      <w:tr w:rsidR="0016565E" w:rsidRPr="00180A72" w14:paraId="459DFA11" w14:textId="77777777" w:rsidTr="00AA054E">
        <w:trPr>
          <w:trHeight w:val="300"/>
        </w:trPr>
        <w:tc>
          <w:tcPr>
            <w:tcW w:w="2260" w:type="dxa"/>
            <w:tcBorders>
              <w:top w:val="nil"/>
              <w:left w:val="single" w:sz="8" w:space="0" w:color="auto"/>
              <w:bottom w:val="single" w:sz="4" w:space="0" w:color="auto"/>
              <w:right w:val="single" w:sz="8" w:space="0" w:color="auto"/>
            </w:tcBorders>
            <w:shd w:val="clear" w:color="000000" w:fill="D0CECE"/>
            <w:noWrap/>
            <w:vAlign w:val="center"/>
            <w:hideMark/>
          </w:tcPr>
          <w:p w14:paraId="2A8B8C54" w14:textId="343AEA6E" w:rsidR="0016565E" w:rsidRPr="00B823C1" w:rsidRDefault="0016565E" w:rsidP="00AA054E">
            <w:pPr>
              <w:spacing w:after="0" w:line="240" w:lineRule="auto"/>
              <w:jc w:val="left"/>
              <w:rPr>
                <w:rFonts w:ascii="Republika" w:eastAsia="Times New Roman" w:hAnsi="Republika" w:cs="Calibri"/>
                <w:b/>
                <w:bCs/>
                <w:color w:val="000000"/>
                <w:sz w:val="18"/>
                <w:szCs w:val="18"/>
                <w:lang w:val="en-TT" w:eastAsia="sl-SI"/>
              </w:rPr>
            </w:pPr>
            <w:r w:rsidRPr="00B823C1">
              <w:rPr>
                <w:rFonts w:ascii="Republika" w:eastAsia="Times New Roman" w:hAnsi="Republika" w:cs="Calibri"/>
                <w:b/>
                <w:bCs/>
                <w:color w:val="000000"/>
                <w:sz w:val="18"/>
                <w:szCs w:val="18"/>
                <w:lang w:val="en-TT" w:eastAsia="sl-SI"/>
              </w:rPr>
              <w:t>M</w:t>
            </w:r>
            <w:r w:rsidR="003D6874" w:rsidRPr="00B823C1">
              <w:rPr>
                <w:rFonts w:ascii="Republika" w:eastAsia="Times New Roman" w:hAnsi="Republika" w:cs="Calibri"/>
                <w:b/>
                <w:bCs/>
                <w:color w:val="000000"/>
                <w:sz w:val="18"/>
                <w:szCs w:val="18"/>
                <w:lang w:val="en-TT" w:eastAsia="sl-SI"/>
              </w:rPr>
              <w:t xml:space="preserve">inistry of the Environment, </w:t>
            </w:r>
            <w:r w:rsidR="00B823C1" w:rsidRPr="00B823C1">
              <w:rPr>
                <w:rFonts w:ascii="Republika" w:eastAsia="Times New Roman" w:hAnsi="Republika" w:cs="Calibri"/>
                <w:b/>
                <w:bCs/>
                <w:color w:val="000000"/>
                <w:sz w:val="18"/>
                <w:szCs w:val="18"/>
                <w:lang w:val="en-TT" w:eastAsia="sl-SI"/>
              </w:rPr>
              <w:t>Climate and Energy</w:t>
            </w:r>
          </w:p>
        </w:tc>
        <w:tc>
          <w:tcPr>
            <w:tcW w:w="1360" w:type="dxa"/>
            <w:tcBorders>
              <w:top w:val="nil"/>
              <w:left w:val="nil"/>
              <w:bottom w:val="single" w:sz="4" w:space="0" w:color="auto"/>
              <w:right w:val="single" w:sz="4" w:space="0" w:color="auto"/>
            </w:tcBorders>
            <w:shd w:val="clear" w:color="auto" w:fill="auto"/>
            <w:noWrap/>
            <w:vAlign w:val="center"/>
            <w:hideMark/>
          </w:tcPr>
          <w:p w14:paraId="46933547" w14:textId="0B101468"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3</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166</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490</w:t>
            </w:r>
          </w:p>
        </w:tc>
        <w:tc>
          <w:tcPr>
            <w:tcW w:w="1660" w:type="dxa"/>
            <w:tcBorders>
              <w:top w:val="nil"/>
              <w:left w:val="nil"/>
              <w:bottom w:val="single" w:sz="4" w:space="0" w:color="auto"/>
              <w:right w:val="single" w:sz="4" w:space="0" w:color="auto"/>
            </w:tcBorders>
            <w:shd w:val="clear" w:color="auto" w:fill="auto"/>
            <w:noWrap/>
            <w:vAlign w:val="center"/>
            <w:hideMark/>
          </w:tcPr>
          <w:p w14:paraId="186FB891" w14:textId="65F8D92C"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2</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841</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986</w:t>
            </w:r>
          </w:p>
        </w:tc>
        <w:tc>
          <w:tcPr>
            <w:tcW w:w="1640" w:type="dxa"/>
            <w:tcBorders>
              <w:top w:val="nil"/>
              <w:left w:val="nil"/>
              <w:bottom w:val="single" w:sz="4" w:space="0" w:color="auto"/>
              <w:right w:val="single" w:sz="4" w:space="0" w:color="auto"/>
            </w:tcBorders>
            <w:shd w:val="clear" w:color="000000" w:fill="FFFFFF"/>
            <w:noWrap/>
            <w:vAlign w:val="center"/>
            <w:hideMark/>
          </w:tcPr>
          <w:p w14:paraId="11084901" w14:textId="31006A64"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2</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892</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678</w:t>
            </w:r>
          </w:p>
        </w:tc>
        <w:tc>
          <w:tcPr>
            <w:tcW w:w="1420" w:type="dxa"/>
            <w:tcBorders>
              <w:top w:val="nil"/>
              <w:left w:val="nil"/>
              <w:bottom w:val="single" w:sz="4" w:space="0" w:color="auto"/>
              <w:right w:val="single" w:sz="4" w:space="0" w:color="auto"/>
            </w:tcBorders>
            <w:shd w:val="clear" w:color="000000" w:fill="FFFFFF"/>
            <w:noWrap/>
            <w:vAlign w:val="center"/>
            <w:hideMark/>
          </w:tcPr>
          <w:p w14:paraId="05E552EE" w14:textId="77777777" w:rsidR="0016565E" w:rsidRPr="00E61937" w:rsidRDefault="0016565E" w:rsidP="00AA054E">
            <w:pPr>
              <w:spacing w:after="0" w:line="240" w:lineRule="auto"/>
              <w:jc w:val="lef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 </w:t>
            </w:r>
          </w:p>
        </w:tc>
        <w:tc>
          <w:tcPr>
            <w:tcW w:w="1340" w:type="dxa"/>
            <w:tcBorders>
              <w:top w:val="nil"/>
              <w:left w:val="nil"/>
              <w:bottom w:val="single" w:sz="4" w:space="0" w:color="auto"/>
              <w:right w:val="single" w:sz="8" w:space="0" w:color="auto"/>
            </w:tcBorders>
            <w:shd w:val="clear" w:color="auto" w:fill="auto"/>
            <w:noWrap/>
            <w:vAlign w:val="center"/>
            <w:hideMark/>
          </w:tcPr>
          <w:p w14:paraId="49AB2457" w14:textId="7AD616FA" w:rsidR="0016565E" w:rsidRPr="00E61937" w:rsidRDefault="0016565E" w:rsidP="00AA054E">
            <w:pPr>
              <w:spacing w:after="0" w:line="240" w:lineRule="auto"/>
              <w:jc w:val="righ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6</w:t>
            </w:r>
            <w:r w:rsidR="003D6874">
              <w:rPr>
                <w:rFonts w:ascii="Republika" w:eastAsia="Times New Roman" w:hAnsi="Republika" w:cs="Calibri"/>
                <w:b/>
                <w:bCs/>
                <w:color w:val="000000"/>
                <w:sz w:val="18"/>
                <w:szCs w:val="18"/>
                <w:lang w:eastAsia="sl-SI"/>
              </w:rPr>
              <w:t>,</w:t>
            </w:r>
            <w:r w:rsidRPr="00E61937">
              <w:rPr>
                <w:rFonts w:ascii="Republika" w:eastAsia="Times New Roman" w:hAnsi="Republika" w:cs="Calibri"/>
                <w:b/>
                <w:bCs/>
                <w:color w:val="000000"/>
                <w:sz w:val="18"/>
                <w:szCs w:val="18"/>
                <w:lang w:eastAsia="sl-SI"/>
              </w:rPr>
              <w:t>059</w:t>
            </w:r>
            <w:r w:rsidR="003D6874">
              <w:rPr>
                <w:rFonts w:ascii="Republika" w:eastAsia="Times New Roman" w:hAnsi="Republika" w:cs="Calibri"/>
                <w:b/>
                <w:bCs/>
                <w:color w:val="000000"/>
                <w:sz w:val="18"/>
                <w:szCs w:val="18"/>
                <w:lang w:eastAsia="sl-SI"/>
              </w:rPr>
              <w:t>,</w:t>
            </w:r>
            <w:r w:rsidRPr="00E61937">
              <w:rPr>
                <w:rFonts w:ascii="Republika" w:eastAsia="Times New Roman" w:hAnsi="Republika" w:cs="Calibri"/>
                <w:b/>
                <w:bCs/>
                <w:color w:val="000000"/>
                <w:sz w:val="18"/>
                <w:szCs w:val="18"/>
                <w:lang w:eastAsia="sl-SI"/>
              </w:rPr>
              <w:t>168</w:t>
            </w:r>
          </w:p>
        </w:tc>
      </w:tr>
      <w:tr w:rsidR="0016565E" w:rsidRPr="00180A72" w14:paraId="0D664C12" w14:textId="77777777" w:rsidTr="00AA054E">
        <w:trPr>
          <w:trHeight w:val="300"/>
        </w:trPr>
        <w:tc>
          <w:tcPr>
            <w:tcW w:w="2260" w:type="dxa"/>
            <w:tcBorders>
              <w:top w:val="nil"/>
              <w:left w:val="single" w:sz="8" w:space="0" w:color="auto"/>
              <w:bottom w:val="single" w:sz="4" w:space="0" w:color="auto"/>
              <w:right w:val="single" w:sz="8" w:space="0" w:color="auto"/>
            </w:tcBorders>
            <w:shd w:val="clear" w:color="000000" w:fill="D0CECE"/>
            <w:noWrap/>
            <w:vAlign w:val="center"/>
            <w:hideMark/>
          </w:tcPr>
          <w:p w14:paraId="588F3D8F" w14:textId="44099C88" w:rsidR="0016565E" w:rsidRPr="00B823C1" w:rsidRDefault="0016565E" w:rsidP="00AA054E">
            <w:pPr>
              <w:spacing w:after="0" w:line="240" w:lineRule="auto"/>
              <w:jc w:val="left"/>
              <w:rPr>
                <w:rFonts w:ascii="Republika" w:eastAsia="Times New Roman" w:hAnsi="Republika" w:cs="Calibri"/>
                <w:b/>
                <w:bCs/>
                <w:color w:val="000000"/>
                <w:sz w:val="18"/>
                <w:szCs w:val="18"/>
                <w:lang w:val="en-TT" w:eastAsia="sl-SI"/>
              </w:rPr>
            </w:pPr>
            <w:r w:rsidRPr="00B823C1">
              <w:rPr>
                <w:rFonts w:ascii="Republika" w:eastAsia="Times New Roman" w:hAnsi="Republika" w:cs="Calibri"/>
                <w:b/>
                <w:bCs/>
                <w:color w:val="000000"/>
                <w:sz w:val="18"/>
                <w:szCs w:val="18"/>
                <w:lang w:val="en-TT" w:eastAsia="sl-SI"/>
              </w:rPr>
              <w:t>M</w:t>
            </w:r>
            <w:r w:rsidR="003D6874" w:rsidRPr="00B823C1">
              <w:rPr>
                <w:rFonts w:ascii="Republika" w:eastAsia="Times New Roman" w:hAnsi="Republika" w:cs="Calibri"/>
                <w:b/>
                <w:bCs/>
                <w:color w:val="000000"/>
                <w:sz w:val="18"/>
                <w:szCs w:val="18"/>
                <w:lang w:val="en-TT" w:eastAsia="sl-SI"/>
              </w:rPr>
              <w:t>inistry of Labour, Family, Social Affairs and Equal Opportunities</w:t>
            </w:r>
          </w:p>
        </w:tc>
        <w:tc>
          <w:tcPr>
            <w:tcW w:w="1360" w:type="dxa"/>
            <w:tcBorders>
              <w:top w:val="nil"/>
              <w:left w:val="nil"/>
              <w:bottom w:val="single" w:sz="4" w:space="0" w:color="auto"/>
              <w:right w:val="single" w:sz="4" w:space="0" w:color="auto"/>
            </w:tcBorders>
            <w:shd w:val="clear" w:color="auto" w:fill="auto"/>
            <w:noWrap/>
            <w:vAlign w:val="center"/>
            <w:hideMark/>
          </w:tcPr>
          <w:p w14:paraId="0A39798F" w14:textId="0B72DBE1"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2</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245</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457</w:t>
            </w:r>
          </w:p>
        </w:tc>
        <w:tc>
          <w:tcPr>
            <w:tcW w:w="1660" w:type="dxa"/>
            <w:tcBorders>
              <w:top w:val="nil"/>
              <w:left w:val="nil"/>
              <w:bottom w:val="single" w:sz="4" w:space="0" w:color="auto"/>
              <w:right w:val="single" w:sz="4" w:space="0" w:color="auto"/>
            </w:tcBorders>
            <w:shd w:val="clear" w:color="auto" w:fill="auto"/>
            <w:noWrap/>
            <w:vAlign w:val="center"/>
            <w:hideMark/>
          </w:tcPr>
          <w:p w14:paraId="59F917EC" w14:textId="380A13B0"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899</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059</w:t>
            </w:r>
          </w:p>
        </w:tc>
        <w:tc>
          <w:tcPr>
            <w:tcW w:w="1640" w:type="dxa"/>
            <w:tcBorders>
              <w:top w:val="nil"/>
              <w:left w:val="nil"/>
              <w:bottom w:val="single" w:sz="4" w:space="0" w:color="auto"/>
              <w:right w:val="single" w:sz="4" w:space="0" w:color="auto"/>
            </w:tcBorders>
            <w:shd w:val="clear" w:color="000000" w:fill="FFFFFF"/>
            <w:noWrap/>
            <w:vAlign w:val="center"/>
            <w:hideMark/>
          </w:tcPr>
          <w:p w14:paraId="4417A2AF" w14:textId="72E84288" w:rsidR="0016565E" w:rsidRPr="00E61937" w:rsidRDefault="0016565E" w:rsidP="00AA054E">
            <w:pPr>
              <w:spacing w:after="0" w:line="240" w:lineRule="auto"/>
              <w:jc w:val="righ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936</w:t>
            </w:r>
            <w:r w:rsidR="003D6874">
              <w:rPr>
                <w:rFonts w:ascii="Republika" w:eastAsia="Times New Roman" w:hAnsi="Republika" w:cs="Calibri"/>
                <w:color w:val="000000"/>
                <w:sz w:val="18"/>
                <w:szCs w:val="18"/>
                <w:lang w:eastAsia="sl-SI"/>
              </w:rPr>
              <w:t>,</w:t>
            </w:r>
            <w:r w:rsidRPr="00E61937">
              <w:rPr>
                <w:rFonts w:ascii="Republika" w:eastAsia="Times New Roman" w:hAnsi="Republika" w:cs="Calibri"/>
                <w:color w:val="000000"/>
                <w:sz w:val="18"/>
                <w:szCs w:val="18"/>
                <w:lang w:eastAsia="sl-SI"/>
              </w:rPr>
              <w:t>810</w:t>
            </w:r>
          </w:p>
        </w:tc>
        <w:tc>
          <w:tcPr>
            <w:tcW w:w="1420" w:type="dxa"/>
            <w:tcBorders>
              <w:top w:val="nil"/>
              <w:left w:val="nil"/>
              <w:bottom w:val="single" w:sz="4" w:space="0" w:color="auto"/>
              <w:right w:val="single" w:sz="4" w:space="0" w:color="auto"/>
            </w:tcBorders>
            <w:shd w:val="clear" w:color="000000" w:fill="FFFFFF"/>
            <w:noWrap/>
            <w:vAlign w:val="center"/>
            <w:hideMark/>
          </w:tcPr>
          <w:p w14:paraId="59C8E745" w14:textId="77777777" w:rsidR="0016565E" w:rsidRPr="00E61937" w:rsidRDefault="0016565E" w:rsidP="00AA054E">
            <w:pPr>
              <w:spacing w:after="0" w:line="240" w:lineRule="auto"/>
              <w:jc w:val="left"/>
              <w:rPr>
                <w:rFonts w:ascii="Republika" w:eastAsia="Times New Roman" w:hAnsi="Republika" w:cs="Calibri"/>
                <w:color w:val="000000"/>
                <w:sz w:val="18"/>
                <w:szCs w:val="18"/>
                <w:lang w:eastAsia="sl-SI"/>
              </w:rPr>
            </w:pPr>
            <w:r w:rsidRPr="00E61937">
              <w:rPr>
                <w:rFonts w:ascii="Republika" w:eastAsia="Times New Roman" w:hAnsi="Republika" w:cs="Calibri"/>
                <w:color w:val="000000"/>
                <w:sz w:val="18"/>
                <w:szCs w:val="18"/>
                <w:lang w:eastAsia="sl-SI"/>
              </w:rPr>
              <w:t> </w:t>
            </w:r>
          </w:p>
        </w:tc>
        <w:tc>
          <w:tcPr>
            <w:tcW w:w="1340" w:type="dxa"/>
            <w:tcBorders>
              <w:top w:val="nil"/>
              <w:left w:val="nil"/>
              <w:bottom w:val="single" w:sz="4" w:space="0" w:color="auto"/>
              <w:right w:val="single" w:sz="8" w:space="0" w:color="auto"/>
            </w:tcBorders>
            <w:shd w:val="clear" w:color="auto" w:fill="auto"/>
            <w:noWrap/>
            <w:vAlign w:val="center"/>
            <w:hideMark/>
          </w:tcPr>
          <w:p w14:paraId="0B5D17CA" w14:textId="1FC7CF3A" w:rsidR="0016565E" w:rsidRPr="00E61937" w:rsidRDefault="0016565E" w:rsidP="00AA054E">
            <w:pPr>
              <w:spacing w:after="0" w:line="240" w:lineRule="auto"/>
              <w:jc w:val="righ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3</w:t>
            </w:r>
            <w:r w:rsidR="003D6874">
              <w:rPr>
                <w:rFonts w:ascii="Republika" w:eastAsia="Times New Roman" w:hAnsi="Republika" w:cs="Calibri"/>
                <w:b/>
                <w:bCs/>
                <w:color w:val="000000"/>
                <w:sz w:val="18"/>
                <w:szCs w:val="18"/>
                <w:lang w:eastAsia="sl-SI"/>
              </w:rPr>
              <w:t>,</w:t>
            </w:r>
            <w:r w:rsidRPr="00E61937">
              <w:rPr>
                <w:rFonts w:ascii="Republika" w:eastAsia="Times New Roman" w:hAnsi="Republika" w:cs="Calibri"/>
                <w:b/>
                <w:bCs/>
                <w:color w:val="000000"/>
                <w:sz w:val="18"/>
                <w:szCs w:val="18"/>
                <w:lang w:eastAsia="sl-SI"/>
              </w:rPr>
              <w:t>182</w:t>
            </w:r>
            <w:r w:rsidR="003D6874">
              <w:rPr>
                <w:rFonts w:ascii="Republika" w:eastAsia="Times New Roman" w:hAnsi="Republika" w:cs="Calibri"/>
                <w:b/>
                <w:bCs/>
                <w:color w:val="000000"/>
                <w:sz w:val="18"/>
                <w:szCs w:val="18"/>
                <w:lang w:eastAsia="sl-SI"/>
              </w:rPr>
              <w:t>,</w:t>
            </w:r>
            <w:r w:rsidRPr="00E61937">
              <w:rPr>
                <w:rFonts w:ascii="Republika" w:eastAsia="Times New Roman" w:hAnsi="Republika" w:cs="Calibri"/>
                <w:b/>
                <w:bCs/>
                <w:color w:val="000000"/>
                <w:sz w:val="18"/>
                <w:szCs w:val="18"/>
                <w:lang w:eastAsia="sl-SI"/>
              </w:rPr>
              <w:t>267</w:t>
            </w:r>
          </w:p>
        </w:tc>
      </w:tr>
      <w:tr w:rsidR="0016565E" w:rsidRPr="00180A72" w14:paraId="32D7B273" w14:textId="77777777" w:rsidTr="00AA054E">
        <w:trPr>
          <w:trHeight w:val="315"/>
        </w:trPr>
        <w:tc>
          <w:tcPr>
            <w:tcW w:w="2260" w:type="dxa"/>
            <w:tcBorders>
              <w:top w:val="nil"/>
              <w:left w:val="single" w:sz="8" w:space="0" w:color="auto"/>
              <w:bottom w:val="single" w:sz="8" w:space="0" w:color="auto"/>
              <w:right w:val="single" w:sz="8" w:space="0" w:color="auto"/>
            </w:tcBorders>
            <w:shd w:val="clear" w:color="000000" w:fill="FFFF00"/>
            <w:noWrap/>
            <w:vAlign w:val="center"/>
            <w:hideMark/>
          </w:tcPr>
          <w:p w14:paraId="2880FE0C" w14:textId="4F05EA65" w:rsidR="0016565E" w:rsidRPr="00E61937" w:rsidRDefault="00522AD9" w:rsidP="00AA054E">
            <w:pPr>
              <w:spacing w:after="0" w:line="240" w:lineRule="auto"/>
              <w:jc w:val="left"/>
              <w:rPr>
                <w:rFonts w:ascii="Republika" w:eastAsia="Times New Roman" w:hAnsi="Republika" w:cs="Calibri"/>
                <w:b/>
                <w:bCs/>
                <w:color w:val="000000"/>
                <w:sz w:val="18"/>
                <w:szCs w:val="18"/>
                <w:lang w:eastAsia="sl-SI"/>
              </w:rPr>
            </w:pPr>
            <w:r>
              <w:rPr>
                <w:rFonts w:ascii="Republika" w:eastAsia="Times New Roman" w:hAnsi="Republika" w:cs="Calibri"/>
                <w:b/>
                <w:bCs/>
                <w:color w:val="000000"/>
                <w:sz w:val="18"/>
                <w:szCs w:val="18"/>
                <w:lang w:eastAsia="sl-SI"/>
              </w:rPr>
              <w:t xml:space="preserve">TOTAL </w:t>
            </w:r>
          </w:p>
        </w:tc>
        <w:tc>
          <w:tcPr>
            <w:tcW w:w="1360" w:type="dxa"/>
            <w:tcBorders>
              <w:top w:val="nil"/>
              <w:left w:val="nil"/>
              <w:bottom w:val="single" w:sz="8" w:space="0" w:color="auto"/>
              <w:right w:val="single" w:sz="4" w:space="0" w:color="auto"/>
            </w:tcBorders>
            <w:shd w:val="clear" w:color="000000" w:fill="FFFF00"/>
            <w:noWrap/>
            <w:vAlign w:val="center"/>
            <w:hideMark/>
          </w:tcPr>
          <w:p w14:paraId="779ECBFA" w14:textId="7C36FBBF" w:rsidR="0016565E" w:rsidRPr="00E61937" w:rsidRDefault="0016565E" w:rsidP="00AA054E">
            <w:pPr>
              <w:spacing w:after="0" w:line="240" w:lineRule="auto"/>
              <w:jc w:val="righ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119</w:t>
            </w:r>
            <w:r w:rsidR="003D6874">
              <w:rPr>
                <w:rFonts w:ascii="Republika" w:eastAsia="Times New Roman" w:hAnsi="Republika" w:cs="Calibri"/>
                <w:b/>
                <w:bCs/>
                <w:color w:val="000000"/>
                <w:sz w:val="18"/>
                <w:szCs w:val="18"/>
                <w:lang w:eastAsia="sl-SI"/>
              </w:rPr>
              <w:t>,</w:t>
            </w:r>
            <w:r w:rsidRPr="00E61937">
              <w:rPr>
                <w:rFonts w:ascii="Republika" w:eastAsia="Times New Roman" w:hAnsi="Republika" w:cs="Calibri"/>
                <w:b/>
                <w:bCs/>
                <w:color w:val="000000"/>
                <w:sz w:val="18"/>
                <w:szCs w:val="18"/>
                <w:lang w:eastAsia="sl-SI"/>
              </w:rPr>
              <w:t>741</w:t>
            </w:r>
            <w:r w:rsidR="003D6874">
              <w:rPr>
                <w:rFonts w:ascii="Republika" w:eastAsia="Times New Roman" w:hAnsi="Republika" w:cs="Calibri"/>
                <w:b/>
                <w:bCs/>
                <w:color w:val="000000"/>
                <w:sz w:val="18"/>
                <w:szCs w:val="18"/>
                <w:lang w:eastAsia="sl-SI"/>
              </w:rPr>
              <w:t>,</w:t>
            </w:r>
            <w:r w:rsidRPr="00E61937">
              <w:rPr>
                <w:rFonts w:ascii="Republika" w:eastAsia="Times New Roman" w:hAnsi="Republika" w:cs="Calibri"/>
                <w:b/>
                <w:bCs/>
                <w:color w:val="000000"/>
                <w:sz w:val="18"/>
                <w:szCs w:val="18"/>
                <w:lang w:eastAsia="sl-SI"/>
              </w:rPr>
              <w:t>766</w:t>
            </w:r>
          </w:p>
        </w:tc>
        <w:tc>
          <w:tcPr>
            <w:tcW w:w="1660" w:type="dxa"/>
            <w:tcBorders>
              <w:top w:val="single" w:sz="4" w:space="0" w:color="auto"/>
              <w:left w:val="single" w:sz="4" w:space="0" w:color="auto"/>
              <w:bottom w:val="single" w:sz="8" w:space="0" w:color="auto"/>
              <w:right w:val="single" w:sz="4" w:space="0" w:color="auto"/>
            </w:tcBorders>
            <w:shd w:val="clear" w:color="000000" w:fill="FFFF00"/>
            <w:noWrap/>
            <w:vAlign w:val="center"/>
            <w:hideMark/>
          </w:tcPr>
          <w:p w14:paraId="220429D0" w14:textId="49347F28" w:rsidR="0016565E" w:rsidRPr="00E61937" w:rsidRDefault="0016565E" w:rsidP="00AA054E">
            <w:pPr>
              <w:spacing w:after="0" w:line="240" w:lineRule="auto"/>
              <w:jc w:val="righ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121</w:t>
            </w:r>
            <w:r w:rsidR="003D6874">
              <w:rPr>
                <w:rFonts w:ascii="Republika" w:eastAsia="Times New Roman" w:hAnsi="Republika" w:cs="Calibri"/>
                <w:b/>
                <w:bCs/>
                <w:color w:val="000000"/>
                <w:sz w:val="18"/>
                <w:szCs w:val="18"/>
                <w:lang w:eastAsia="sl-SI"/>
              </w:rPr>
              <w:t>,</w:t>
            </w:r>
            <w:r w:rsidRPr="00E61937">
              <w:rPr>
                <w:rFonts w:ascii="Republika" w:eastAsia="Times New Roman" w:hAnsi="Republika" w:cs="Calibri"/>
                <w:b/>
                <w:bCs/>
                <w:color w:val="000000"/>
                <w:sz w:val="18"/>
                <w:szCs w:val="18"/>
                <w:lang w:eastAsia="sl-SI"/>
              </w:rPr>
              <w:t>146</w:t>
            </w:r>
            <w:r w:rsidR="003D6874">
              <w:rPr>
                <w:rFonts w:ascii="Republika" w:eastAsia="Times New Roman" w:hAnsi="Republika" w:cs="Calibri"/>
                <w:b/>
                <w:bCs/>
                <w:color w:val="000000"/>
                <w:sz w:val="18"/>
                <w:szCs w:val="18"/>
                <w:lang w:eastAsia="sl-SI"/>
              </w:rPr>
              <w:t>,</w:t>
            </w:r>
            <w:r w:rsidRPr="00E61937">
              <w:rPr>
                <w:rFonts w:ascii="Republika" w:eastAsia="Times New Roman" w:hAnsi="Republika" w:cs="Calibri"/>
                <w:b/>
                <w:bCs/>
                <w:color w:val="000000"/>
                <w:sz w:val="18"/>
                <w:szCs w:val="18"/>
                <w:lang w:eastAsia="sl-SI"/>
              </w:rPr>
              <w:t>540</w:t>
            </w:r>
          </w:p>
        </w:tc>
        <w:tc>
          <w:tcPr>
            <w:tcW w:w="1640" w:type="dxa"/>
            <w:tcBorders>
              <w:top w:val="single" w:sz="4" w:space="0" w:color="auto"/>
              <w:left w:val="nil"/>
              <w:bottom w:val="single" w:sz="8" w:space="0" w:color="auto"/>
              <w:right w:val="single" w:sz="4" w:space="0" w:color="auto"/>
            </w:tcBorders>
            <w:shd w:val="clear" w:color="000000" w:fill="FFFF00"/>
            <w:noWrap/>
            <w:vAlign w:val="center"/>
            <w:hideMark/>
          </w:tcPr>
          <w:p w14:paraId="14C4CAEF" w14:textId="334D905A" w:rsidR="0016565E" w:rsidRPr="00E61937" w:rsidRDefault="0016565E" w:rsidP="00AA054E">
            <w:pPr>
              <w:spacing w:after="0" w:line="240" w:lineRule="auto"/>
              <w:jc w:val="righ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210</w:t>
            </w:r>
            <w:r w:rsidR="003D6874">
              <w:rPr>
                <w:rFonts w:ascii="Republika" w:eastAsia="Times New Roman" w:hAnsi="Republika" w:cs="Calibri"/>
                <w:b/>
                <w:bCs/>
                <w:color w:val="000000"/>
                <w:sz w:val="18"/>
                <w:szCs w:val="18"/>
                <w:lang w:eastAsia="sl-SI"/>
              </w:rPr>
              <w:t>,</w:t>
            </w:r>
            <w:r w:rsidRPr="00E61937">
              <w:rPr>
                <w:rFonts w:ascii="Republika" w:eastAsia="Times New Roman" w:hAnsi="Republika" w:cs="Calibri"/>
                <w:b/>
                <w:bCs/>
                <w:color w:val="000000"/>
                <w:sz w:val="18"/>
                <w:szCs w:val="18"/>
                <w:lang w:eastAsia="sl-SI"/>
              </w:rPr>
              <w:t>929</w:t>
            </w:r>
            <w:r w:rsidR="003D6874">
              <w:rPr>
                <w:rFonts w:ascii="Republika" w:eastAsia="Times New Roman" w:hAnsi="Republika" w:cs="Calibri"/>
                <w:b/>
                <w:bCs/>
                <w:color w:val="000000"/>
                <w:sz w:val="18"/>
                <w:szCs w:val="18"/>
                <w:lang w:eastAsia="sl-SI"/>
              </w:rPr>
              <w:t>,</w:t>
            </w:r>
            <w:r w:rsidRPr="00E61937">
              <w:rPr>
                <w:rFonts w:ascii="Republika" w:eastAsia="Times New Roman" w:hAnsi="Republika" w:cs="Calibri"/>
                <w:b/>
                <w:bCs/>
                <w:color w:val="000000"/>
                <w:sz w:val="18"/>
                <w:szCs w:val="18"/>
                <w:lang w:eastAsia="sl-SI"/>
              </w:rPr>
              <w:t>488</w:t>
            </w:r>
          </w:p>
        </w:tc>
        <w:tc>
          <w:tcPr>
            <w:tcW w:w="1420" w:type="dxa"/>
            <w:tcBorders>
              <w:top w:val="single" w:sz="4" w:space="0" w:color="auto"/>
              <w:left w:val="nil"/>
              <w:bottom w:val="single" w:sz="8" w:space="0" w:color="auto"/>
              <w:right w:val="single" w:sz="4" w:space="0" w:color="auto"/>
            </w:tcBorders>
            <w:shd w:val="clear" w:color="000000" w:fill="FFFF00"/>
            <w:noWrap/>
            <w:vAlign w:val="center"/>
            <w:hideMark/>
          </w:tcPr>
          <w:p w14:paraId="5CA9F968" w14:textId="271907A3" w:rsidR="0016565E" w:rsidRPr="00E61937" w:rsidRDefault="0016565E" w:rsidP="00AA054E">
            <w:pPr>
              <w:spacing w:after="0" w:line="240" w:lineRule="auto"/>
              <w:jc w:val="righ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97</w:t>
            </w:r>
            <w:r w:rsidR="003D6874">
              <w:rPr>
                <w:rFonts w:ascii="Republika" w:eastAsia="Times New Roman" w:hAnsi="Republika" w:cs="Calibri"/>
                <w:b/>
                <w:bCs/>
                <w:color w:val="000000"/>
                <w:sz w:val="18"/>
                <w:szCs w:val="18"/>
                <w:lang w:eastAsia="sl-SI"/>
              </w:rPr>
              <w:t>,</w:t>
            </w:r>
            <w:r w:rsidRPr="00E61937">
              <w:rPr>
                <w:rFonts w:ascii="Republika" w:eastAsia="Times New Roman" w:hAnsi="Republika" w:cs="Calibri"/>
                <w:b/>
                <w:bCs/>
                <w:color w:val="000000"/>
                <w:sz w:val="18"/>
                <w:szCs w:val="18"/>
                <w:lang w:eastAsia="sl-SI"/>
              </w:rPr>
              <w:t>328</w:t>
            </w:r>
            <w:r w:rsidR="003D6874">
              <w:rPr>
                <w:rFonts w:ascii="Republika" w:eastAsia="Times New Roman" w:hAnsi="Republika" w:cs="Calibri"/>
                <w:b/>
                <w:bCs/>
                <w:color w:val="000000"/>
                <w:sz w:val="18"/>
                <w:szCs w:val="18"/>
                <w:lang w:eastAsia="sl-SI"/>
              </w:rPr>
              <w:t>,</w:t>
            </w:r>
            <w:r w:rsidRPr="00E61937">
              <w:rPr>
                <w:rFonts w:ascii="Republika" w:eastAsia="Times New Roman" w:hAnsi="Republika" w:cs="Calibri"/>
                <w:b/>
                <w:bCs/>
                <w:color w:val="000000"/>
                <w:sz w:val="18"/>
                <w:szCs w:val="18"/>
                <w:lang w:eastAsia="sl-SI"/>
              </w:rPr>
              <w:t>746</w:t>
            </w:r>
          </w:p>
        </w:tc>
        <w:tc>
          <w:tcPr>
            <w:tcW w:w="1340" w:type="dxa"/>
            <w:tcBorders>
              <w:top w:val="nil"/>
              <w:left w:val="single" w:sz="4" w:space="0" w:color="auto"/>
              <w:bottom w:val="single" w:sz="8" w:space="0" w:color="auto"/>
              <w:right w:val="single" w:sz="8" w:space="0" w:color="auto"/>
            </w:tcBorders>
            <w:shd w:val="clear" w:color="000000" w:fill="FFFF00"/>
            <w:noWrap/>
            <w:vAlign w:val="center"/>
            <w:hideMark/>
          </w:tcPr>
          <w:p w14:paraId="7FD1E8AA" w14:textId="20A546DE" w:rsidR="0016565E" w:rsidRPr="00E61937" w:rsidRDefault="0016565E" w:rsidP="00AA054E">
            <w:pPr>
              <w:spacing w:after="0" w:line="240" w:lineRule="auto"/>
              <w:jc w:val="right"/>
              <w:rPr>
                <w:rFonts w:ascii="Republika" w:eastAsia="Times New Roman" w:hAnsi="Republika" w:cs="Calibri"/>
                <w:b/>
                <w:bCs/>
                <w:color w:val="000000"/>
                <w:sz w:val="18"/>
                <w:szCs w:val="18"/>
                <w:lang w:eastAsia="sl-SI"/>
              </w:rPr>
            </w:pPr>
            <w:r w:rsidRPr="00E61937">
              <w:rPr>
                <w:rFonts w:ascii="Republika" w:eastAsia="Times New Roman" w:hAnsi="Republika" w:cs="Calibri"/>
                <w:b/>
                <w:bCs/>
                <w:color w:val="000000"/>
                <w:sz w:val="18"/>
                <w:szCs w:val="18"/>
                <w:lang w:eastAsia="sl-SI"/>
              </w:rPr>
              <w:t>428</w:t>
            </w:r>
            <w:r w:rsidR="003D6874">
              <w:rPr>
                <w:rFonts w:ascii="Republika" w:eastAsia="Times New Roman" w:hAnsi="Republika" w:cs="Calibri"/>
                <w:b/>
                <w:bCs/>
                <w:color w:val="000000"/>
                <w:sz w:val="18"/>
                <w:szCs w:val="18"/>
                <w:lang w:eastAsia="sl-SI"/>
              </w:rPr>
              <w:t>,</w:t>
            </w:r>
            <w:r w:rsidRPr="00E61937">
              <w:rPr>
                <w:rFonts w:ascii="Republika" w:eastAsia="Times New Roman" w:hAnsi="Republika" w:cs="Calibri"/>
                <w:b/>
                <w:bCs/>
                <w:color w:val="000000"/>
                <w:sz w:val="18"/>
                <w:szCs w:val="18"/>
                <w:lang w:eastAsia="sl-SI"/>
              </w:rPr>
              <w:t>000</w:t>
            </w:r>
            <w:r w:rsidR="003D6874">
              <w:rPr>
                <w:rFonts w:ascii="Republika" w:eastAsia="Times New Roman" w:hAnsi="Republika" w:cs="Calibri"/>
                <w:b/>
                <w:bCs/>
                <w:color w:val="000000"/>
                <w:sz w:val="18"/>
                <w:szCs w:val="18"/>
                <w:lang w:eastAsia="sl-SI"/>
              </w:rPr>
              <w:t>,</w:t>
            </w:r>
            <w:r w:rsidRPr="00E61937">
              <w:rPr>
                <w:rFonts w:ascii="Republika" w:eastAsia="Times New Roman" w:hAnsi="Republika" w:cs="Calibri"/>
                <w:b/>
                <w:bCs/>
                <w:color w:val="000000"/>
                <w:sz w:val="18"/>
                <w:szCs w:val="18"/>
                <w:lang w:eastAsia="sl-SI"/>
              </w:rPr>
              <w:t>000</w:t>
            </w:r>
          </w:p>
        </w:tc>
      </w:tr>
      <w:bookmarkEnd w:id="45"/>
    </w:tbl>
    <w:p w14:paraId="5C2A8A61" w14:textId="77777777" w:rsidR="000913BE" w:rsidRDefault="000913BE" w:rsidP="00A313BD">
      <w:pPr>
        <w:jc w:val="left"/>
        <w:rPr>
          <w:rFonts w:ascii="Republika" w:hAnsi="Republika" w:cs="Arial"/>
        </w:rPr>
      </w:pPr>
    </w:p>
    <w:sectPr w:rsidR="000913BE" w:rsidSect="001D4AE4">
      <w:headerReference w:type="default" r:id="rId37"/>
      <w:headerReference w:type="first" r:id="rId38"/>
      <w:footerReference w:type="first" r:id="rId39"/>
      <w:pgSz w:w="11906" w:h="16838"/>
      <w:pgMar w:top="1134" w:right="1418" w:bottom="1276" w:left="1418"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454BC" w14:textId="77777777" w:rsidR="007041EE" w:rsidRDefault="007041EE" w:rsidP="00B54266">
      <w:pPr>
        <w:spacing w:after="0" w:line="240" w:lineRule="auto"/>
      </w:pPr>
      <w:r>
        <w:separator/>
      </w:r>
    </w:p>
  </w:endnote>
  <w:endnote w:type="continuationSeparator" w:id="0">
    <w:p w14:paraId="5CC4E599" w14:textId="77777777" w:rsidR="007041EE" w:rsidRDefault="007041EE" w:rsidP="00B54266">
      <w:pPr>
        <w:spacing w:after="0" w:line="240" w:lineRule="auto"/>
      </w:pPr>
      <w:r>
        <w:continuationSeparator/>
      </w:r>
    </w:p>
  </w:endnote>
  <w:endnote w:type="continuationNotice" w:id="1">
    <w:p w14:paraId="585735FD" w14:textId="77777777" w:rsidR="007041EE" w:rsidRDefault="00704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quot;Arial&quot;,sans-serif">
    <w:altName w:val="Cambria"/>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EUAlbertina">
    <w:altName w:val="Calibri"/>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EUAlbertina-Regu">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975073"/>
      <w:docPartObj>
        <w:docPartGallery w:val="Page Numbers (Bottom of Page)"/>
        <w:docPartUnique/>
      </w:docPartObj>
    </w:sdtPr>
    <w:sdtEndPr/>
    <w:sdtContent>
      <w:p w14:paraId="5C0AD490" w14:textId="77777777" w:rsidR="004338E2" w:rsidRDefault="004338E2">
        <w:pPr>
          <w:pStyle w:val="Noga"/>
          <w:jc w:val="right"/>
        </w:pPr>
        <w:r>
          <w:fldChar w:fldCharType="begin"/>
        </w:r>
        <w:r>
          <w:instrText>PAGE   \* MERGEFORMAT</w:instrText>
        </w:r>
        <w:r>
          <w:fldChar w:fldCharType="separate"/>
        </w:r>
        <w:r w:rsidR="007F58A8">
          <w:rPr>
            <w:noProof/>
          </w:rPr>
          <w:t>16</w:t>
        </w:r>
        <w:r>
          <w:fldChar w:fldCharType="end"/>
        </w:r>
      </w:p>
    </w:sdtContent>
  </w:sdt>
  <w:p w14:paraId="26898230" w14:textId="77777777" w:rsidR="004338E2" w:rsidRDefault="004338E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79BB" w14:textId="77777777" w:rsidR="004338E2" w:rsidRDefault="004338E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281039"/>
      <w:docPartObj>
        <w:docPartGallery w:val="Page Numbers (Bottom of Page)"/>
        <w:docPartUnique/>
      </w:docPartObj>
    </w:sdtPr>
    <w:sdtEndPr/>
    <w:sdtContent>
      <w:p w14:paraId="4DDDF9D7" w14:textId="77777777" w:rsidR="004338E2" w:rsidRDefault="004338E2">
        <w:pPr>
          <w:pStyle w:val="Noga"/>
          <w:jc w:val="right"/>
        </w:pPr>
        <w:r>
          <w:fldChar w:fldCharType="begin"/>
        </w:r>
        <w:r>
          <w:instrText>PAGE   \* MERGEFORMAT</w:instrText>
        </w:r>
        <w:r>
          <w:fldChar w:fldCharType="separate"/>
        </w:r>
        <w:r w:rsidR="007F58A8">
          <w:rPr>
            <w:noProof/>
          </w:rPr>
          <w:t>2</w:t>
        </w:r>
        <w:r>
          <w:fldChar w:fldCharType="end"/>
        </w:r>
      </w:p>
    </w:sdtContent>
  </w:sdt>
  <w:p w14:paraId="57C69BEC" w14:textId="77777777" w:rsidR="004338E2" w:rsidRDefault="004338E2">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47632"/>
      <w:docPartObj>
        <w:docPartGallery w:val="Page Numbers (Bottom of Page)"/>
        <w:docPartUnique/>
      </w:docPartObj>
    </w:sdtPr>
    <w:sdtEndPr>
      <w:rPr>
        <w:rFonts w:ascii="Republika" w:hAnsi="Republika"/>
      </w:rPr>
    </w:sdtEndPr>
    <w:sdtContent>
      <w:p w14:paraId="21935168" w14:textId="77777777" w:rsidR="004338E2" w:rsidRPr="00865DE7" w:rsidRDefault="004338E2">
        <w:pPr>
          <w:pStyle w:val="Noga"/>
          <w:jc w:val="right"/>
          <w:rPr>
            <w:rFonts w:ascii="Republika" w:hAnsi="Republika"/>
          </w:rPr>
        </w:pPr>
        <w:r w:rsidRPr="00865DE7">
          <w:rPr>
            <w:rFonts w:ascii="Republika" w:hAnsi="Republika"/>
            <w:sz w:val="18"/>
            <w:szCs w:val="18"/>
          </w:rPr>
          <w:fldChar w:fldCharType="begin"/>
        </w:r>
        <w:r w:rsidRPr="00865DE7">
          <w:rPr>
            <w:rFonts w:ascii="Republika" w:hAnsi="Republika"/>
            <w:sz w:val="18"/>
            <w:szCs w:val="18"/>
          </w:rPr>
          <w:instrText>PAGE   \* MERGEFORMAT</w:instrText>
        </w:r>
        <w:r w:rsidRPr="00865DE7">
          <w:rPr>
            <w:rFonts w:ascii="Republika" w:hAnsi="Republika"/>
            <w:sz w:val="18"/>
            <w:szCs w:val="18"/>
          </w:rPr>
          <w:fldChar w:fldCharType="separate"/>
        </w:r>
        <w:r>
          <w:rPr>
            <w:rFonts w:ascii="Republika" w:hAnsi="Republika"/>
            <w:noProof/>
            <w:sz w:val="18"/>
            <w:szCs w:val="18"/>
          </w:rPr>
          <w:t>1</w:t>
        </w:r>
        <w:r w:rsidRPr="00865DE7">
          <w:rPr>
            <w:rFonts w:ascii="Republika" w:hAnsi="Republika"/>
            <w:sz w:val="18"/>
            <w:szCs w:val="18"/>
          </w:rPr>
          <w:fldChar w:fldCharType="end"/>
        </w:r>
      </w:p>
    </w:sdtContent>
  </w:sdt>
  <w:p w14:paraId="2BA6C6F8" w14:textId="77777777" w:rsidR="004338E2" w:rsidRDefault="004338E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E585" w14:textId="77777777" w:rsidR="007041EE" w:rsidRDefault="007041EE" w:rsidP="00B54266">
      <w:pPr>
        <w:spacing w:after="0" w:line="240" w:lineRule="auto"/>
      </w:pPr>
      <w:r>
        <w:separator/>
      </w:r>
    </w:p>
  </w:footnote>
  <w:footnote w:type="continuationSeparator" w:id="0">
    <w:p w14:paraId="44D6954D" w14:textId="77777777" w:rsidR="007041EE" w:rsidRDefault="007041EE" w:rsidP="00B54266">
      <w:pPr>
        <w:spacing w:after="0" w:line="240" w:lineRule="auto"/>
      </w:pPr>
      <w:r>
        <w:continuationSeparator/>
      </w:r>
    </w:p>
  </w:footnote>
  <w:footnote w:type="continuationNotice" w:id="1">
    <w:p w14:paraId="34641AAD" w14:textId="77777777" w:rsidR="007041EE" w:rsidRDefault="007041EE">
      <w:pPr>
        <w:spacing w:after="0" w:line="240" w:lineRule="auto"/>
      </w:pPr>
    </w:p>
  </w:footnote>
  <w:footnote w:id="2">
    <w:p w14:paraId="6F89A111" w14:textId="7C7CAADD" w:rsidR="002B0638" w:rsidRDefault="002B0638" w:rsidP="002B0638">
      <w:pPr>
        <w:pStyle w:val="Sprotnaopomba-besedilo"/>
      </w:pPr>
      <w:r>
        <w:rPr>
          <w:rStyle w:val="Sprotnaopomba-sklic"/>
        </w:rPr>
        <w:footnoteRef/>
      </w:r>
      <w:r>
        <w:t xml:space="preserve"> </w:t>
      </w:r>
      <w:r w:rsidR="008E63BD" w:rsidRPr="008E63BD">
        <w:rPr>
          <w:rFonts w:ascii="Republika" w:hAnsi="Republika"/>
          <w:sz w:val="16"/>
          <w:szCs w:val="16"/>
          <w:lang w:val="en-IE"/>
        </w:rPr>
        <w:t xml:space="preserve">If </w:t>
      </w:r>
      <w:r w:rsidR="00210ED7">
        <w:rPr>
          <w:rFonts w:ascii="Republika" w:hAnsi="Republika"/>
          <w:sz w:val="16"/>
          <w:szCs w:val="16"/>
          <w:lang w:val="en-IE"/>
        </w:rPr>
        <w:t xml:space="preserve">the </w:t>
      </w:r>
      <w:r w:rsidR="008E63BD" w:rsidRPr="008E63BD">
        <w:rPr>
          <w:rFonts w:ascii="Republika" w:hAnsi="Republika"/>
          <w:sz w:val="16"/>
          <w:szCs w:val="16"/>
          <w:lang w:val="en-IE"/>
        </w:rPr>
        <w:t>Programme for the</w:t>
      </w:r>
      <w:r w:rsidR="00210ED7">
        <w:rPr>
          <w:rFonts w:ascii="Republika" w:hAnsi="Republika"/>
          <w:sz w:val="16"/>
          <w:szCs w:val="16"/>
          <w:lang w:val="en-IE"/>
        </w:rPr>
        <w:t xml:space="preserve"> </w:t>
      </w:r>
      <w:r w:rsidR="00210ED7" w:rsidRPr="00210ED7">
        <w:rPr>
          <w:rFonts w:ascii="Republika" w:hAnsi="Republika" w:cs="Arial"/>
          <w:sz w:val="16"/>
          <w:szCs w:val="16"/>
          <w:lang w:val="en-IE"/>
        </w:rPr>
        <w:t>repair of damage caused by floods of 4 August 2023</w:t>
      </w:r>
      <w:r w:rsidR="008E63BD" w:rsidRPr="008E63BD">
        <w:rPr>
          <w:rFonts w:ascii="Republika" w:hAnsi="Republika"/>
          <w:sz w:val="16"/>
          <w:szCs w:val="16"/>
          <w:lang w:val="en-IE"/>
        </w:rPr>
        <w:t xml:space="preserve"> is foreseen for the measure, the implementing body prepares a government document which is </w:t>
      </w:r>
      <w:r w:rsidR="003641F1">
        <w:rPr>
          <w:rFonts w:ascii="Republika" w:hAnsi="Republika"/>
          <w:sz w:val="16"/>
          <w:szCs w:val="16"/>
          <w:lang w:val="en-IE"/>
        </w:rPr>
        <w:t xml:space="preserve">first </w:t>
      </w:r>
      <w:r w:rsidR="008E63BD" w:rsidRPr="008E63BD">
        <w:rPr>
          <w:rFonts w:ascii="Republika" w:hAnsi="Republika"/>
          <w:sz w:val="16"/>
          <w:szCs w:val="16"/>
          <w:lang w:val="en-IE"/>
        </w:rPr>
        <w:t xml:space="preserve">approved by the Commission for the Repair of Damage to Objects </w:t>
      </w:r>
      <w:r w:rsidR="003641F1">
        <w:rPr>
          <w:rFonts w:ascii="Republika" w:hAnsi="Republika"/>
          <w:sz w:val="16"/>
          <w:szCs w:val="16"/>
          <w:lang w:val="en-IE"/>
        </w:rPr>
        <w:t>due to</w:t>
      </w:r>
      <w:r w:rsidR="008E63BD" w:rsidRPr="008E63BD">
        <w:rPr>
          <w:rFonts w:ascii="Republika" w:hAnsi="Republika"/>
          <w:sz w:val="16"/>
          <w:szCs w:val="16"/>
          <w:lang w:val="en-IE"/>
        </w:rPr>
        <w:t xml:space="preserve"> Natural Disasters </w:t>
      </w:r>
      <w:r w:rsidR="003641F1">
        <w:rPr>
          <w:rFonts w:ascii="Republika" w:hAnsi="Republika"/>
          <w:sz w:val="16"/>
          <w:szCs w:val="16"/>
          <w:lang w:val="en-IE"/>
        </w:rPr>
        <w:t>and subsequently by</w:t>
      </w:r>
      <w:r w:rsidR="008E63BD" w:rsidRPr="008E63BD">
        <w:rPr>
          <w:rFonts w:ascii="Republika" w:hAnsi="Republika"/>
          <w:sz w:val="16"/>
          <w:szCs w:val="16"/>
          <w:lang w:val="en-IE"/>
        </w:rPr>
        <w:t xml:space="preserve"> the government and includes the projects </w:t>
      </w:r>
      <w:r w:rsidR="003641F1">
        <w:rPr>
          <w:rFonts w:ascii="Republika" w:hAnsi="Republika"/>
          <w:sz w:val="16"/>
          <w:szCs w:val="16"/>
          <w:lang w:val="en-IE"/>
        </w:rPr>
        <w:t xml:space="preserve">that are </w:t>
      </w:r>
      <w:r w:rsidR="008E63BD" w:rsidRPr="008E63BD">
        <w:rPr>
          <w:rFonts w:ascii="Republika" w:hAnsi="Republika"/>
          <w:sz w:val="16"/>
          <w:szCs w:val="16"/>
          <w:lang w:val="en-IE"/>
        </w:rPr>
        <w:t xml:space="preserve">eligible for co-financing by the EUSF. The adopted Programme can be the basis for the direct </w:t>
      </w:r>
      <w:r w:rsidR="003641F1">
        <w:rPr>
          <w:rFonts w:ascii="Republika" w:hAnsi="Republika"/>
          <w:sz w:val="16"/>
          <w:szCs w:val="16"/>
          <w:lang w:val="en-IE"/>
        </w:rPr>
        <w:t xml:space="preserve">approval of the </w:t>
      </w:r>
      <w:r w:rsidR="008E63BD" w:rsidRPr="008E63BD">
        <w:rPr>
          <w:rFonts w:ascii="Republika" w:hAnsi="Republika"/>
          <w:sz w:val="16"/>
          <w:szCs w:val="16"/>
          <w:lang w:val="en-IE"/>
        </w:rPr>
        <w:t>operation. The procedures are carried out in accordance with the public finance legislation: the proposers of financial plans submit their financial plan proposals to the ministry responsible for finance on the basis of the instructions for the preparation of the draft state budget; the EUSF financial resources are thus secured for each operation at the time of the adoption of the state budget, or subsequently by means of reallocations within the state budget with the agreement of the competent implementing body.</w:t>
      </w:r>
      <w:r w:rsidR="008E63BD" w:rsidRPr="008E63BD">
        <w:t xml:space="preserve"> </w:t>
      </w:r>
    </w:p>
  </w:footnote>
  <w:footnote w:id="3">
    <w:p w14:paraId="0DF4FA05" w14:textId="7E0CA26A" w:rsidR="004338E2" w:rsidRPr="008E63BD" w:rsidRDefault="004338E2">
      <w:pPr>
        <w:pStyle w:val="Sprotnaopomba-besedilo"/>
        <w:rPr>
          <w:lang w:val="en-TT"/>
        </w:rPr>
      </w:pPr>
      <w:r w:rsidRPr="008E63BD">
        <w:rPr>
          <w:rStyle w:val="Sprotnaopomba-sklic"/>
          <w:rFonts w:ascii="Republika" w:hAnsi="Republika"/>
          <w:sz w:val="16"/>
          <w:szCs w:val="16"/>
          <w:lang w:val="en-TT"/>
        </w:rPr>
        <w:footnoteRef/>
      </w:r>
      <w:r w:rsidRPr="008E63BD">
        <w:rPr>
          <w:rFonts w:ascii="Republika" w:hAnsi="Republika"/>
          <w:sz w:val="16"/>
          <w:szCs w:val="16"/>
          <w:lang w:val="en-TT"/>
        </w:rPr>
        <w:t xml:space="preserve"> </w:t>
      </w:r>
      <w:bookmarkStart w:id="25" w:name="_Hlk168998938"/>
      <w:r w:rsidR="00F30934" w:rsidRPr="008E63BD">
        <w:rPr>
          <w:rFonts w:ascii="Republika" w:hAnsi="Republika"/>
          <w:sz w:val="16"/>
          <w:szCs w:val="16"/>
          <w:lang w:val="en-TT"/>
        </w:rPr>
        <w:t>If the beneficiary is a direct budget user, th</w:t>
      </w:r>
      <w:r w:rsidR="00E5516E">
        <w:rPr>
          <w:rFonts w:ascii="Republika" w:hAnsi="Republika"/>
          <w:sz w:val="16"/>
          <w:szCs w:val="16"/>
          <w:lang w:val="en-TT"/>
        </w:rPr>
        <w:t>is specific task is performed by the beneficiary itself</w:t>
      </w:r>
      <w:r w:rsidR="00F30934" w:rsidRPr="008E63BD">
        <w:rPr>
          <w:rFonts w:ascii="Republika" w:hAnsi="Republika"/>
          <w:sz w:val="16"/>
          <w:szCs w:val="16"/>
          <w:lang w:val="en-TT"/>
        </w:rPr>
        <w:t xml:space="preserve"> in accordance with the national public finance l</w:t>
      </w:r>
      <w:r w:rsidR="00E5516E">
        <w:rPr>
          <w:rFonts w:ascii="Republika" w:hAnsi="Republika"/>
          <w:sz w:val="16"/>
          <w:szCs w:val="16"/>
          <w:lang w:val="en-TT"/>
        </w:rPr>
        <w:t>egislation</w:t>
      </w:r>
      <w:r w:rsidR="00F30934" w:rsidRPr="008E63BD">
        <w:rPr>
          <w:rFonts w:ascii="Republika" w:hAnsi="Republika"/>
          <w:sz w:val="16"/>
          <w:szCs w:val="16"/>
          <w:lang w:val="en-TT"/>
        </w:rPr>
        <w:t>.</w:t>
      </w:r>
      <w:r w:rsidR="00F30934" w:rsidRPr="008E63BD">
        <w:rPr>
          <w:lang w:val="en-TT"/>
        </w:rPr>
        <w:t xml:space="preserve"> </w:t>
      </w:r>
      <w:bookmarkEnd w:id="25"/>
    </w:p>
  </w:footnote>
  <w:footnote w:id="4">
    <w:p w14:paraId="0A285A93" w14:textId="79B57143" w:rsidR="004338E2" w:rsidRPr="00417B82" w:rsidRDefault="004338E2" w:rsidP="0047667A">
      <w:pPr>
        <w:pStyle w:val="Sprotnaopomba-besedilo"/>
        <w:rPr>
          <w:lang w:val="en-IE"/>
        </w:rPr>
      </w:pPr>
      <w:r w:rsidRPr="008E63BD">
        <w:rPr>
          <w:rStyle w:val="Sprotnaopomba-sklic"/>
          <w:lang w:val="en-TT"/>
        </w:rPr>
        <w:footnoteRef/>
      </w:r>
      <w:r w:rsidRPr="008E63BD">
        <w:rPr>
          <w:lang w:val="en-TT"/>
        </w:rPr>
        <w:t xml:space="preserve"> </w:t>
      </w:r>
      <w:r w:rsidR="00F30934" w:rsidRPr="008E63BD">
        <w:rPr>
          <w:rFonts w:ascii="Republika" w:hAnsi="Republika"/>
          <w:sz w:val="16"/>
          <w:szCs w:val="16"/>
          <w:lang w:val="en-TT"/>
        </w:rPr>
        <w:t>If the</w:t>
      </w:r>
      <w:r w:rsidR="00F30934" w:rsidRPr="00417B82">
        <w:rPr>
          <w:rFonts w:ascii="Republika" w:hAnsi="Republika"/>
          <w:sz w:val="16"/>
          <w:szCs w:val="16"/>
          <w:lang w:val="en-IE"/>
        </w:rPr>
        <w:t xml:space="preserve"> beneficiary is a direct budget user, no contract/other document is concluded between the implementing body and the beneficiary.</w:t>
      </w:r>
      <w:r w:rsidR="00F30934" w:rsidRPr="00417B82">
        <w:rPr>
          <w:lang w:val="en-IE"/>
        </w:rPr>
        <w:t xml:space="preserve"> </w:t>
      </w:r>
    </w:p>
  </w:footnote>
  <w:footnote w:id="5">
    <w:p w14:paraId="49277B30" w14:textId="787FC712" w:rsidR="004338E2" w:rsidRDefault="004338E2">
      <w:pPr>
        <w:pStyle w:val="Sprotnaopomba-besedilo"/>
      </w:pPr>
      <w:r w:rsidRPr="00417B82">
        <w:rPr>
          <w:rStyle w:val="Sprotnaopomba-sklic"/>
          <w:lang w:val="en-IE"/>
        </w:rPr>
        <w:footnoteRef/>
      </w:r>
      <w:r w:rsidRPr="00417B82">
        <w:rPr>
          <w:lang w:val="en-IE"/>
        </w:rPr>
        <w:t xml:space="preserve"> </w:t>
      </w:r>
      <w:r w:rsidR="00417B82" w:rsidRPr="00417B82">
        <w:rPr>
          <w:rFonts w:ascii="Republika" w:hAnsi="Republika"/>
          <w:sz w:val="16"/>
          <w:szCs w:val="16"/>
          <w:lang w:val="en-IE"/>
        </w:rPr>
        <w:t>If the beneficiary is a direct budget user</w:t>
      </w:r>
      <w:r w:rsidR="008426DC" w:rsidRPr="00417B82">
        <w:rPr>
          <w:rFonts w:ascii="Republika" w:hAnsi="Republika"/>
          <w:sz w:val="16"/>
          <w:szCs w:val="16"/>
          <w:lang w:val="en-IE"/>
        </w:rPr>
        <w:t>,</w:t>
      </w:r>
      <w:r w:rsidRPr="00417B82">
        <w:rPr>
          <w:rFonts w:ascii="Republika" w:hAnsi="Republika"/>
          <w:sz w:val="16"/>
          <w:szCs w:val="16"/>
          <w:lang w:val="en-IE"/>
        </w:rPr>
        <w:t xml:space="preserve"> </w:t>
      </w:r>
      <w:r w:rsidR="00417B82" w:rsidRPr="00417B82">
        <w:rPr>
          <w:rFonts w:ascii="Republika" w:hAnsi="Republika"/>
          <w:sz w:val="16"/>
          <w:szCs w:val="16"/>
          <w:lang w:val="en-IE"/>
        </w:rPr>
        <w:t xml:space="preserve">the beneficiary </w:t>
      </w:r>
      <w:r w:rsidR="003641F1">
        <w:rPr>
          <w:rFonts w:ascii="Republika" w:hAnsi="Republika"/>
          <w:sz w:val="16"/>
          <w:szCs w:val="16"/>
          <w:lang w:val="en-IE"/>
        </w:rPr>
        <w:t xml:space="preserve">itself </w:t>
      </w:r>
      <w:r w:rsidR="00417B82" w:rsidRPr="00417B82">
        <w:rPr>
          <w:rFonts w:ascii="Republika" w:hAnsi="Republika"/>
          <w:sz w:val="16"/>
          <w:szCs w:val="16"/>
          <w:lang w:val="en-IE"/>
        </w:rPr>
        <w:t xml:space="preserve">carries out administrative verification of invoices in accordance with the national public finance legislation. </w:t>
      </w:r>
    </w:p>
  </w:footnote>
  <w:footnote w:id="6">
    <w:p w14:paraId="0AADCCB6" w14:textId="22552295" w:rsidR="004338E2" w:rsidRPr="00EE7482" w:rsidRDefault="004338E2" w:rsidP="009C7C8C">
      <w:pPr>
        <w:pStyle w:val="Sprotnaopomba-besedilo"/>
        <w:rPr>
          <w:rFonts w:ascii="Republika" w:hAnsi="Republika"/>
          <w:sz w:val="16"/>
          <w:szCs w:val="16"/>
          <w:lang w:val="en-IE"/>
        </w:rPr>
      </w:pPr>
      <w:r w:rsidRPr="00EE7482">
        <w:rPr>
          <w:rStyle w:val="Sprotnaopomba-sklic"/>
          <w:rFonts w:ascii="Republika" w:hAnsi="Republika"/>
          <w:sz w:val="16"/>
          <w:szCs w:val="16"/>
        </w:rPr>
        <w:footnoteRef/>
      </w:r>
      <w:r w:rsidRPr="00EE7482">
        <w:rPr>
          <w:rFonts w:ascii="Republika" w:hAnsi="Republika"/>
          <w:sz w:val="16"/>
          <w:szCs w:val="16"/>
        </w:rPr>
        <w:t xml:space="preserve"> </w:t>
      </w:r>
      <w:proofErr w:type="gramStart"/>
      <w:r w:rsidR="00565C4F" w:rsidRPr="00EE7482">
        <w:rPr>
          <w:rFonts w:ascii="Republika" w:hAnsi="Republika"/>
          <w:sz w:val="16"/>
          <w:szCs w:val="16"/>
          <w:lang w:val="en-IE"/>
        </w:rPr>
        <w:t>On the basis of</w:t>
      </w:r>
      <w:proofErr w:type="gramEnd"/>
      <w:r w:rsidR="00565C4F" w:rsidRPr="00EE7482">
        <w:rPr>
          <w:rFonts w:ascii="Republika" w:hAnsi="Republika"/>
          <w:sz w:val="16"/>
          <w:szCs w:val="16"/>
          <w:lang w:val="en-IE"/>
        </w:rPr>
        <w:t xml:space="preserve"> </w:t>
      </w:r>
      <w:r w:rsidR="00DB4C90" w:rsidRPr="00EE7482">
        <w:rPr>
          <w:rFonts w:ascii="Republika" w:hAnsi="Republika"/>
          <w:sz w:val="16"/>
          <w:szCs w:val="16"/>
          <w:lang w:val="en-IE"/>
        </w:rPr>
        <w:t xml:space="preserve">submitted </w:t>
      </w:r>
      <w:r w:rsidR="00565C4F" w:rsidRPr="00EE7482">
        <w:rPr>
          <w:rFonts w:ascii="Republika" w:hAnsi="Republika"/>
          <w:sz w:val="16"/>
          <w:szCs w:val="16"/>
          <w:lang w:val="en-IE"/>
        </w:rPr>
        <w:t xml:space="preserve">payment claims. </w:t>
      </w:r>
    </w:p>
  </w:footnote>
  <w:footnote w:id="7">
    <w:p w14:paraId="489327A7" w14:textId="0FE809E1" w:rsidR="00CB7192" w:rsidRDefault="00CB7192" w:rsidP="00CB7192">
      <w:pPr>
        <w:pStyle w:val="Sprotnaopomba-besedilo"/>
      </w:pPr>
      <w:r w:rsidRPr="00EE7482">
        <w:rPr>
          <w:rStyle w:val="Sprotnaopomba-sklic"/>
          <w:rFonts w:ascii="Republika" w:hAnsi="Republika"/>
          <w:sz w:val="16"/>
          <w:szCs w:val="16"/>
          <w:lang w:val="en-IE"/>
        </w:rPr>
        <w:footnoteRef/>
      </w:r>
      <w:r w:rsidRPr="00EE7482">
        <w:rPr>
          <w:rFonts w:ascii="Republika" w:hAnsi="Republika"/>
          <w:sz w:val="16"/>
          <w:szCs w:val="16"/>
          <w:lang w:val="en-IE"/>
        </w:rPr>
        <w:t xml:space="preserve"> </w:t>
      </w:r>
      <w:r w:rsidR="00475191" w:rsidRPr="00EE7482">
        <w:rPr>
          <w:rFonts w:ascii="Republika" w:hAnsi="Republika"/>
          <w:sz w:val="16"/>
          <w:szCs w:val="16"/>
          <w:lang w:val="en-IE"/>
        </w:rPr>
        <w:t xml:space="preserve">If </w:t>
      </w:r>
      <w:r w:rsidR="00565C4F" w:rsidRPr="00EE7482">
        <w:rPr>
          <w:rFonts w:ascii="Republika" w:hAnsi="Republika"/>
          <w:sz w:val="16"/>
          <w:szCs w:val="16"/>
          <w:lang w:val="en-IE"/>
        </w:rPr>
        <w:t>the beneficiary</w:t>
      </w:r>
      <w:r w:rsidR="00DB4C90" w:rsidRPr="00EE7482">
        <w:rPr>
          <w:rFonts w:ascii="Republika" w:hAnsi="Republika"/>
          <w:sz w:val="16"/>
          <w:szCs w:val="16"/>
          <w:lang w:val="en-IE"/>
        </w:rPr>
        <w:t xml:space="preserve"> is a direct budget user</w:t>
      </w:r>
      <w:r w:rsidR="00565C4F" w:rsidRPr="00EE7482">
        <w:rPr>
          <w:rFonts w:ascii="Republika" w:hAnsi="Republika"/>
          <w:sz w:val="16"/>
          <w:szCs w:val="16"/>
          <w:lang w:val="en-IE"/>
        </w:rPr>
        <w:t>.</w:t>
      </w:r>
      <w:r w:rsidR="00565C4F">
        <w:t xml:space="preserve"> </w:t>
      </w:r>
    </w:p>
  </w:footnote>
  <w:footnote w:id="8">
    <w:p w14:paraId="5064FAB9" w14:textId="626A0457" w:rsidR="008B3B3C" w:rsidRDefault="008B3B3C" w:rsidP="008B3B3C">
      <w:pPr>
        <w:pStyle w:val="Sprotnaopomba-besedilo"/>
      </w:pPr>
      <w:r>
        <w:rPr>
          <w:rStyle w:val="Sprotnaopomba-sklic"/>
        </w:rPr>
        <w:footnoteRef/>
      </w:r>
      <w:r>
        <w:t xml:space="preserve"> </w:t>
      </w:r>
      <w:r w:rsidR="0074736D" w:rsidRPr="0074736D">
        <w:rPr>
          <w:rFonts w:ascii="Republika" w:hAnsi="Republika"/>
          <w:sz w:val="16"/>
          <w:szCs w:val="16"/>
          <w:lang w:val="en-AU"/>
        </w:rPr>
        <w:t xml:space="preserve">If the beneficiary is a body </w:t>
      </w:r>
      <w:r w:rsidR="008D549B">
        <w:rPr>
          <w:rFonts w:ascii="Republika" w:hAnsi="Republika"/>
          <w:sz w:val="16"/>
          <w:szCs w:val="16"/>
          <w:lang w:val="en-AU"/>
        </w:rPr>
        <w:t>within</w:t>
      </w:r>
      <w:r w:rsidR="0074736D" w:rsidRPr="0074736D">
        <w:rPr>
          <w:rFonts w:ascii="Republika" w:hAnsi="Republika"/>
          <w:sz w:val="16"/>
          <w:szCs w:val="16"/>
          <w:lang w:val="en-AU"/>
        </w:rPr>
        <w:t xml:space="preserve"> the ministry, it carries out administrative verifications itself.</w:t>
      </w:r>
      <w:r w:rsidR="0074736D">
        <w:rPr>
          <w:rFonts w:ascii="Republika" w:hAnsi="Republik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099D" w14:textId="77777777" w:rsidR="004338E2" w:rsidRPr="00FB7379" w:rsidRDefault="004338E2" w:rsidP="00FB7379">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4338E2" w:rsidRPr="00C66F27" w14:paraId="002368EE" w14:textId="77777777" w:rsidTr="005A4484">
      <w:trPr>
        <w:cantSplit/>
        <w:trHeight w:hRule="exact" w:val="737"/>
      </w:trPr>
      <w:tc>
        <w:tcPr>
          <w:tcW w:w="681" w:type="dxa"/>
        </w:tcPr>
        <w:p w14:paraId="2DFB7D19" w14:textId="77777777" w:rsidR="004338E2" w:rsidRPr="00C66F27" w:rsidRDefault="004338E2" w:rsidP="00C66F27">
          <w:pPr>
            <w:spacing w:after="0" w:line="260" w:lineRule="atLeast"/>
            <w:jc w:val="left"/>
            <w:rPr>
              <w:rFonts w:ascii="Republika" w:eastAsia="Times New Roman" w:hAnsi="Republika" w:cs="Times New Roman"/>
              <w:sz w:val="60"/>
              <w:szCs w:val="60"/>
            </w:rPr>
          </w:pPr>
          <w:r w:rsidRPr="00C66F27">
            <w:rPr>
              <w:rFonts w:ascii="Republika" w:eastAsia="Times New Roman" w:hAnsi="Republika" w:cs="Times New Roman"/>
              <w:noProof/>
              <w:sz w:val="60"/>
              <w:szCs w:val="60"/>
              <w:lang w:eastAsia="sl-SI"/>
            </w:rPr>
            <w:drawing>
              <wp:inline distT="0" distB="0" distL="0" distR="0" wp14:anchorId="1EB2381C" wp14:editId="361F43DE">
                <wp:extent cx="295275" cy="342900"/>
                <wp:effectExtent l="0" t="0" r="0" b="0"/>
                <wp:docPr id="3" name="Slika 3"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23FAF9C2"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6E4C3A80"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7D6D3516"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619A7F1B"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7F0B2138"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69066F8E"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36F2917F"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12C49918"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1B31ED09"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655F3867"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1103A1DC"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5365319D"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6C2D32D1"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1D037384"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28733E89" w14:textId="77777777" w:rsidR="004338E2" w:rsidRPr="00C66F27" w:rsidRDefault="004338E2" w:rsidP="00C66F27">
          <w:pPr>
            <w:spacing w:after="0" w:line="260" w:lineRule="atLeast"/>
            <w:jc w:val="left"/>
            <w:rPr>
              <w:rFonts w:ascii="Republika" w:eastAsia="Times New Roman" w:hAnsi="Republika" w:cs="Times New Roman"/>
              <w:sz w:val="60"/>
              <w:szCs w:val="60"/>
            </w:rPr>
          </w:pPr>
        </w:p>
        <w:p w14:paraId="6832CE5B" w14:textId="77777777" w:rsidR="004338E2" w:rsidRPr="00C66F27" w:rsidRDefault="004338E2" w:rsidP="00C66F27">
          <w:pPr>
            <w:spacing w:after="0" w:line="260" w:lineRule="atLeast"/>
            <w:jc w:val="left"/>
            <w:rPr>
              <w:rFonts w:ascii="Republika" w:eastAsia="Times New Roman" w:hAnsi="Republika" w:cs="Times New Roman"/>
              <w:sz w:val="60"/>
              <w:szCs w:val="60"/>
            </w:rPr>
          </w:pPr>
        </w:p>
      </w:tc>
    </w:tr>
  </w:tbl>
  <w:p w14:paraId="697D2D34" w14:textId="77777777" w:rsidR="004338E2" w:rsidRPr="00C66F27" w:rsidRDefault="004338E2" w:rsidP="00C66F27">
    <w:pPr>
      <w:autoSpaceDE w:val="0"/>
      <w:autoSpaceDN w:val="0"/>
      <w:adjustRightInd w:val="0"/>
      <w:spacing w:after="0" w:line="240" w:lineRule="auto"/>
      <w:jc w:val="left"/>
      <w:rPr>
        <w:rFonts w:ascii="Republika" w:eastAsia="Times New Roman" w:hAnsi="Republika" w:cs="Times New Roman"/>
        <w:sz w:val="20"/>
        <w:szCs w:val="24"/>
      </w:rPr>
    </w:pPr>
    <w:r w:rsidRPr="00C66F27">
      <w:rPr>
        <w:rFonts w:ascii="Arial" w:eastAsia="Times New Roman" w:hAnsi="Arial" w:cs="Times New Roman"/>
        <w:noProof/>
        <w:sz w:val="20"/>
        <w:szCs w:val="24"/>
        <w:lang w:eastAsia="sl-SI"/>
      </w:rPr>
      <w:drawing>
        <wp:anchor distT="0" distB="0" distL="114300" distR="114300" simplePos="0" relativeHeight="251659264" behindDoc="0" locked="0" layoutInCell="1" allowOverlap="1" wp14:anchorId="687B703E" wp14:editId="628DD722">
          <wp:simplePos x="0" y="0"/>
          <wp:positionH relativeFrom="margin">
            <wp:posOffset>3627120</wp:posOffset>
          </wp:positionH>
          <wp:positionV relativeFrom="margin">
            <wp:posOffset>-825500</wp:posOffset>
          </wp:positionV>
          <wp:extent cx="2167890" cy="686435"/>
          <wp:effectExtent l="0" t="0" r="381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rotWithShape="1">
                  <a:blip r:embed="rId2">
                    <a:extLst>
                      <a:ext uri="{28A0092B-C50C-407E-A947-70E740481C1C}">
                        <a14:useLocalDpi xmlns:a14="http://schemas.microsoft.com/office/drawing/2010/main" val="0"/>
                      </a:ext>
                    </a:extLst>
                  </a:blip>
                  <a:srcRect l="64593"/>
                  <a:stretch/>
                </pic:blipFill>
                <pic:spPr bwMode="auto">
                  <a:xfrm>
                    <a:off x="0" y="0"/>
                    <a:ext cx="2167890" cy="686435"/>
                  </a:xfrm>
                  <a:prstGeom prst="rect">
                    <a:avLst/>
                  </a:prstGeom>
                  <a:noFill/>
                  <a:ln>
                    <a:noFill/>
                  </a:ln>
                  <a:extLst>
                    <a:ext uri="{53640926-AAD7-44D8-BBD7-CCE9431645EC}">
                      <a14:shadowObscured xmlns:a14="http://schemas.microsoft.com/office/drawing/2010/main"/>
                    </a:ext>
                  </a:extLst>
                </pic:spPr>
              </pic:pic>
            </a:graphicData>
          </a:graphic>
        </wp:anchor>
      </w:drawing>
    </w:r>
    <w:r w:rsidRPr="00C66F27">
      <w:rPr>
        <w:rFonts w:ascii="Arial" w:eastAsia="Times New Roman" w:hAnsi="Arial" w:cs="Times New Roman"/>
        <w:noProof/>
        <w:sz w:val="20"/>
        <w:szCs w:val="24"/>
        <w:lang w:eastAsia="sl-SI"/>
      </w:rPr>
      <mc:AlternateContent>
        <mc:Choice Requires="wps">
          <w:drawing>
            <wp:anchor distT="4294967294" distB="4294967294" distL="114300" distR="114300" simplePos="0" relativeHeight="251657216" behindDoc="1" locked="0" layoutInCell="0" allowOverlap="1" wp14:anchorId="768320AB" wp14:editId="1F8940DA">
              <wp:simplePos x="0" y="0"/>
              <wp:positionH relativeFrom="column">
                <wp:posOffset>-431800</wp:posOffset>
              </wp:positionH>
              <wp:positionV relativeFrom="page">
                <wp:posOffset>3600449</wp:posOffset>
              </wp:positionV>
              <wp:extent cx="252095" cy="0"/>
              <wp:effectExtent l="0" t="0" r="14605" b="0"/>
              <wp:wrapNone/>
              <wp:docPr id="15" name="Raven povezoval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1693F" id="Raven povezovalnik 1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u8IgIAADc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B5Vy7wiAgAANw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C66F27">
      <w:rPr>
        <w:rFonts w:ascii="Republika" w:eastAsia="Times New Roman" w:hAnsi="Republika" w:cs="Times New Roman"/>
        <w:sz w:val="20"/>
        <w:szCs w:val="24"/>
      </w:rPr>
      <w:t>REPUBLIKA SLOVENIJA</w:t>
    </w:r>
  </w:p>
  <w:p w14:paraId="023C0D52" w14:textId="77777777" w:rsidR="004338E2" w:rsidRPr="00C66F27" w:rsidRDefault="004338E2" w:rsidP="00C66F27">
    <w:pPr>
      <w:tabs>
        <w:tab w:val="left" w:pos="5112"/>
      </w:tabs>
      <w:spacing w:after="120" w:line="240" w:lineRule="exact"/>
      <w:jc w:val="left"/>
      <w:rPr>
        <w:rFonts w:ascii="Republika" w:eastAsia="Times New Roman" w:hAnsi="Republika" w:cs="Times New Roman"/>
        <w:b/>
        <w:caps/>
        <w:sz w:val="20"/>
        <w:szCs w:val="24"/>
      </w:rPr>
    </w:pPr>
    <w:r w:rsidRPr="00C66F27">
      <w:rPr>
        <w:rFonts w:ascii="Republika" w:eastAsia="Times New Roman" w:hAnsi="Republika" w:cs="Times New Roman"/>
        <w:b/>
        <w:caps/>
        <w:sz w:val="20"/>
        <w:szCs w:val="24"/>
      </w:rPr>
      <w:t>MINISTRSTVO ZA KOHEZIJO IN REGIONALNI RAZVOJ</w:t>
    </w:r>
  </w:p>
  <w:p w14:paraId="54D7B417" w14:textId="77777777" w:rsidR="004338E2" w:rsidRPr="001A5791" w:rsidRDefault="004338E2" w:rsidP="00C66F27">
    <w:pPr>
      <w:pStyle w:val="Glava"/>
      <w:tabs>
        <w:tab w:val="left" w:pos="7800"/>
      </w:tabs>
      <w:ind w:right="-284"/>
    </w:pPr>
    <w:r w:rsidRPr="00C66F27">
      <w:rPr>
        <w:rFonts w:ascii="Arial" w:eastAsia="Times New Roman" w:hAnsi="Arial" w:cs="Arial"/>
        <w:sz w:val="16"/>
        <w:szCs w:val="24"/>
      </w:rPr>
      <w:t>Kotnikova ulica 5, 1000 Ljubljana</w:t>
    </w:r>
    <w:r w:rsidRPr="001A5791">
      <w:tab/>
    </w:r>
  </w:p>
  <w:p w14:paraId="7224C420" w14:textId="77777777" w:rsidR="004338E2" w:rsidRPr="001A5791" w:rsidRDefault="004338E2" w:rsidP="001A5791">
    <w:pPr>
      <w:pStyle w:val="Glava"/>
      <w:tabs>
        <w:tab w:val="left" w:pos="7800"/>
      </w:tabs>
      <w:ind w:right="-284"/>
    </w:pPr>
  </w:p>
  <w:p w14:paraId="0784F471" w14:textId="77777777" w:rsidR="004338E2" w:rsidRPr="007156D6" w:rsidRDefault="004338E2" w:rsidP="007156D6">
    <w:pPr>
      <w:pStyle w:val="Glava"/>
      <w:tabs>
        <w:tab w:val="clear" w:pos="4536"/>
        <w:tab w:val="clear" w:pos="9072"/>
        <w:tab w:val="left" w:pos="7800"/>
      </w:tabs>
      <w:ind w:right="-284"/>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EED0" w14:textId="77777777" w:rsidR="004338E2" w:rsidRPr="001A5791" w:rsidRDefault="004338E2" w:rsidP="001A5791">
    <w:pPr>
      <w:pStyle w:val="Glava"/>
      <w:tabs>
        <w:tab w:val="left" w:pos="7800"/>
      </w:tabs>
      <w:ind w:right="-284"/>
    </w:pPr>
  </w:p>
  <w:p w14:paraId="2856A5D0" w14:textId="77777777" w:rsidR="004338E2" w:rsidRPr="007156D6" w:rsidRDefault="004338E2" w:rsidP="007156D6">
    <w:pPr>
      <w:pStyle w:val="Glava"/>
      <w:tabs>
        <w:tab w:val="clear" w:pos="4536"/>
        <w:tab w:val="clear" w:pos="9072"/>
        <w:tab w:val="left" w:pos="7800"/>
      </w:tabs>
      <w:ind w:right="-284"/>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FC44" w14:textId="77777777" w:rsidR="004338E2" w:rsidRDefault="004338E2" w:rsidP="00E475A5">
    <w:pPr>
      <w:pStyle w:val="Glava"/>
      <w:tabs>
        <w:tab w:val="clear" w:pos="4536"/>
        <w:tab w:val="clear" w:pos="9072"/>
        <w:tab w:val="left" w:pos="6495"/>
      </w:tabs>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4774" w14:textId="77777777" w:rsidR="004338E2" w:rsidRDefault="004338E2" w:rsidP="00E475A5">
    <w:pPr>
      <w:pStyle w:val="Glava"/>
      <w:tabs>
        <w:tab w:val="clear" w:pos="9072"/>
        <w:tab w:val="left" w:pos="8370"/>
      </w:tabs>
      <w:ind w:right="-102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08E"/>
    <w:multiLevelType w:val="hybridMultilevel"/>
    <w:tmpl w:val="AFC6EB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2C2A1D"/>
    <w:multiLevelType w:val="hybridMultilevel"/>
    <w:tmpl w:val="AB9605A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671380"/>
    <w:multiLevelType w:val="hybridMultilevel"/>
    <w:tmpl w:val="FFFFFFFF"/>
    <w:lvl w:ilvl="0" w:tplc="8000F1E6">
      <w:start w:val="1"/>
      <w:numFmt w:val="bullet"/>
      <w:lvlText w:val="·"/>
      <w:lvlJc w:val="left"/>
      <w:pPr>
        <w:ind w:left="720" w:hanging="360"/>
      </w:pPr>
      <w:rPr>
        <w:rFonts w:ascii="Symbol" w:hAnsi="Symbol" w:hint="default"/>
      </w:rPr>
    </w:lvl>
    <w:lvl w:ilvl="1" w:tplc="8E1C6540">
      <w:start w:val="1"/>
      <w:numFmt w:val="bullet"/>
      <w:lvlText w:val="o"/>
      <w:lvlJc w:val="left"/>
      <w:pPr>
        <w:ind w:left="1440" w:hanging="360"/>
      </w:pPr>
      <w:rPr>
        <w:rFonts w:ascii="Courier New" w:hAnsi="Courier New" w:hint="default"/>
      </w:rPr>
    </w:lvl>
    <w:lvl w:ilvl="2" w:tplc="B52CDE82">
      <w:start w:val="1"/>
      <w:numFmt w:val="bullet"/>
      <w:lvlText w:val=""/>
      <w:lvlJc w:val="left"/>
      <w:pPr>
        <w:ind w:left="2160" w:hanging="360"/>
      </w:pPr>
      <w:rPr>
        <w:rFonts w:ascii="Wingdings" w:hAnsi="Wingdings" w:hint="default"/>
      </w:rPr>
    </w:lvl>
    <w:lvl w:ilvl="3" w:tplc="AEF0AA24">
      <w:start w:val="1"/>
      <w:numFmt w:val="bullet"/>
      <w:lvlText w:val=""/>
      <w:lvlJc w:val="left"/>
      <w:pPr>
        <w:ind w:left="2880" w:hanging="360"/>
      </w:pPr>
      <w:rPr>
        <w:rFonts w:ascii="Symbol" w:hAnsi="Symbol" w:hint="default"/>
      </w:rPr>
    </w:lvl>
    <w:lvl w:ilvl="4" w:tplc="B038E5FC">
      <w:start w:val="1"/>
      <w:numFmt w:val="bullet"/>
      <w:lvlText w:val="o"/>
      <w:lvlJc w:val="left"/>
      <w:pPr>
        <w:ind w:left="3600" w:hanging="360"/>
      </w:pPr>
      <w:rPr>
        <w:rFonts w:ascii="Courier New" w:hAnsi="Courier New" w:hint="default"/>
      </w:rPr>
    </w:lvl>
    <w:lvl w:ilvl="5" w:tplc="7D1279A6">
      <w:start w:val="1"/>
      <w:numFmt w:val="bullet"/>
      <w:lvlText w:val=""/>
      <w:lvlJc w:val="left"/>
      <w:pPr>
        <w:ind w:left="4320" w:hanging="360"/>
      </w:pPr>
      <w:rPr>
        <w:rFonts w:ascii="Wingdings" w:hAnsi="Wingdings" w:hint="default"/>
      </w:rPr>
    </w:lvl>
    <w:lvl w:ilvl="6" w:tplc="71FE786E">
      <w:start w:val="1"/>
      <w:numFmt w:val="bullet"/>
      <w:lvlText w:val=""/>
      <w:lvlJc w:val="left"/>
      <w:pPr>
        <w:ind w:left="5040" w:hanging="360"/>
      </w:pPr>
      <w:rPr>
        <w:rFonts w:ascii="Symbol" w:hAnsi="Symbol" w:hint="default"/>
      </w:rPr>
    </w:lvl>
    <w:lvl w:ilvl="7" w:tplc="B25E7292">
      <w:start w:val="1"/>
      <w:numFmt w:val="bullet"/>
      <w:lvlText w:val="o"/>
      <w:lvlJc w:val="left"/>
      <w:pPr>
        <w:ind w:left="5760" w:hanging="360"/>
      </w:pPr>
      <w:rPr>
        <w:rFonts w:ascii="Courier New" w:hAnsi="Courier New" w:hint="default"/>
      </w:rPr>
    </w:lvl>
    <w:lvl w:ilvl="8" w:tplc="EEA869CC">
      <w:start w:val="1"/>
      <w:numFmt w:val="bullet"/>
      <w:lvlText w:val=""/>
      <w:lvlJc w:val="left"/>
      <w:pPr>
        <w:ind w:left="6480" w:hanging="360"/>
      </w:pPr>
      <w:rPr>
        <w:rFonts w:ascii="Wingdings" w:hAnsi="Wingdings" w:hint="default"/>
      </w:rPr>
    </w:lvl>
  </w:abstractNum>
  <w:abstractNum w:abstractNumId="3" w15:restartNumberingAfterBreak="0">
    <w:nsid w:val="0BA30BB0"/>
    <w:multiLevelType w:val="hybridMultilevel"/>
    <w:tmpl w:val="62C829A4"/>
    <w:lvl w:ilvl="0" w:tplc="701087C8">
      <w:start w:val="3"/>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A674DF"/>
    <w:multiLevelType w:val="multilevel"/>
    <w:tmpl w:val="51E066BE"/>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5824" w:hanging="720"/>
      </w:pPr>
      <w:rPr>
        <w:rFonts w:hint="default"/>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D23B73"/>
    <w:multiLevelType w:val="multilevel"/>
    <w:tmpl w:val="3E62B408"/>
    <w:styleLink w:val="Slog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AEA363B"/>
    <w:multiLevelType w:val="hybridMultilevel"/>
    <w:tmpl w:val="62C829A4"/>
    <w:lvl w:ilvl="0" w:tplc="FFFFFFFF">
      <w:start w:val="3"/>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A50300"/>
    <w:multiLevelType w:val="multilevel"/>
    <w:tmpl w:val="74C084F4"/>
    <w:lvl w:ilvl="0">
      <w:start w:val="1"/>
      <w:numFmt w:val="decimal"/>
      <w:lvlText w:val="%1)"/>
      <w:lvlJc w:val="left"/>
      <w:pPr>
        <w:ind w:left="360" w:hanging="360"/>
      </w:pPr>
      <w:rPr>
        <w:rFonts w:hint="default"/>
      </w:rPr>
    </w:lvl>
    <w:lvl w:ilvl="1">
      <w:start w:val="4"/>
      <w:numFmt w:val="bullet"/>
      <w:lvlText w:val="-"/>
      <w:lvlJc w:val="left"/>
      <w:pPr>
        <w:ind w:left="720" w:hanging="360"/>
      </w:pPr>
      <w:rPr>
        <w:rFonts w:ascii="Calibri" w:eastAsiaTheme="minorHAns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4B1C27"/>
    <w:multiLevelType w:val="hybridMultilevel"/>
    <w:tmpl w:val="01381B14"/>
    <w:lvl w:ilvl="0" w:tplc="943084BA">
      <w:start w:val="1"/>
      <w:numFmt w:val="bullet"/>
      <w:lvlText w:val="-"/>
      <w:lvlJc w:val="left"/>
      <w:pPr>
        <w:ind w:left="1068" w:hanging="360"/>
      </w:pPr>
      <w:rPr>
        <w:rFonts w:ascii="Helv" w:eastAsiaTheme="minorHAnsi" w:hAnsi="Helv" w:cs="Helv"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2AE96BD2"/>
    <w:multiLevelType w:val="multilevel"/>
    <w:tmpl w:val="65F49A44"/>
    <w:lvl w:ilvl="0">
      <w:start w:val="1"/>
      <w:numFmt w:val="decimal"/>
      <w:lvlText w:val="%1"/>
      <w:lvlJc w:val="left"/>
      <w:pPr>
        <w:ind w:left="405" w:hanging="40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CC6D15"/>
    <w:multiLevelType w:val="hybridMultilevel"/>
    <w:tmpl w:val="FFFFFFFF"/>
    <w:lvl w:ilvl="0" w:tplc="11764C62">
      <w:start w:val="1"/>
      <w:numFmt w:val="bullet"/>
      <w:lvlText w:val="·"/>
      <w:lvlJc w:val="left"/>
      <w:pPr>
        <w:ind w:left="720" w:hanging="360"/>
      </w:pPr>
      <w:rPr>
        <w:rFonts w:ascii="Symbol" w:hAnsi="Symbol" w:hint="default"/>
      </w:rPr>
    </w:lvl>
    <w:lvl w:ilvl="1" w:tplc="A468D7F2">
      <w:start w:val="1"/>
      <w:numFmt w:val="bullet"/>
      <w:lvlText w:val="o"/>
      <w:lvlJc w:val="left"/>
      <w:pPr>
        <w:ind w:left="1440" w:hanging="360"/>
      </w:pPr>
      <w:rPr>
        <w:rFonts w:ascii="Courier New" w:hAnsi="Courier New" w:hint="default"/>
      </w:rPr>
    </w:lvl>
    <w:lvl w:ilvl="2" w:tplc="14CE7704">
      <w:start w:val="1"/>
      <w:numFmt w:val="bullet"/>
      <w:lvlText w:val=""/>
      <w:lvlJc w:val="left"/>
      <w:pPr>
        <w:ind w:left="2160" w:hanging="360"/>
      </w:pPr>
      <w:rPr>
        <w:rFonts w:ascii="Wingdings" w:hAnsi="Wingdings" w:hint="default"/>
      </w:rPr>
    </w:lvl>
    <w:lvl w:ilvl="3" w:tplc="670E0312">
      <w:start w:val="1"/>
      <w:numFmt w:val="bullet"/>
      <w:lvlText w:val=""/>
      <w:lvlJc w:val="left"/>
      <w:pPr>
        <w:ind w:left="2880" w:hanging="360"/>
      </w:pPr>
      <w:rPr>
        <w:rFonts w:ascii="Symbol" w:hAnsi="Symbol" w:hint="default"/>
      </w:rPr>
    </w:lvl>
    <w:lvl w:ilvl="4" w:tplc="17B6FE6A">
      <w:start w:val="1"/>
      <w:numFmt w:val="bullet"/>
      <w:lvlText w:val="o"/>
      <w:lvlJc w:val="left"/>
      <w:pPr>
        <w:ind w:left="3600" w:hanging="360"/>
      </w:pPr>
      <w:rPr>
        <w:rFonts w:ascii="Courier New" w:hAnsi="Courier New" w:hint="default"/>
      </w:rPr>
    </w:lvl>
    <w:lvl w:ilvl="5" w:tplc="E9CE169C">
      <w:start w:val="1"/>
      <w:numFmt w:val="bullet"/>
      <w:lvlText w:val=""/>
      <w:lvlJc w:val="left"/>
      <w:pPr>
        <w:ind w:left="4320" w:hanging="360"/>
      </w:pPr>
      <w:rPr>
        <w:rFonts w:ascii="Wingdings" w:hAnsi="Wingdings" w:hint="default"/>
      </w:rPr>
    </w:lvl>
    <w:lvl w:ilvl="6" w:tplc="B402528A">
      <w:start w:val="1"/>
      <w:numFmt w:val="bullet"/>
      <w:lvlText w:val=""/>
      <w:lvlJc w:val="left"/>
      <w:pPr>
        <w:ind w:left="5040" w:hanging="360"/>
      </w:pPr>
      <w:rPr>
        <w:rFonts w:ascii="Symbol" w:hAnsi="Symbol" w:hint="default"/>
      </w:rPr>
    </w:lvl>
    <w:lvl w:ilvl="7" w:tplc="CDBADA00">
      <w:start w:val="1"/>
      <w:numFmt w:val="bullet"/>
      <w:lvlText w:val="o"/>
      <w:lvlJc w:val="left"/>
      <w:pPr>
        <w:ind w:left="5760" w:hanging="360"/>
      </w:pPr>
      <w:rPr>
        <w:rFonts w:ascii="Courier New" w:hAnsi="Courier New" w:hint="default"/>
      </w:rPr>
    </w:lvl>
    <w:lvl w:ilvl="8" w:tplc="AF887DAC">
      <w:start w:val="1"/>
      <w:numFmt w:val="bullet"/>
      <w:lvlText w:val=""/>
      <w:lvlJc w:val="left"/>
      <w:pPr>
        <w:ind w:left="6480" w:hanging="360"/>
      </w:pPr>
      <w:rPr>
        <w:rFonts w:ascii="Wingdings" w:hAnsi="Wingdings" w:hint="default"/>
      </w:rPr>
    </w:lvl>
  </w:abstractNum>
  <w:abstractNum w:abstractNumId="11" w15:restartNumberingAfterBreak="0">
    <w:nsid w:val="337F9064"/>
    <w:multiLevelType w:val="hybridMultilevel"/>
    <w:tmpl w:val="FFFFFFFF"/>
    <w:lvl w:ilvl="0" w:tplc="545A777A">
      <w:start w:val="1"/>
      <w:numFmt w:val="bullet"/>
      <w:lvlText w:val="-"/>
      <w:lvlJc w:val="left"/>
      <w:pPr>
        <w:ind w:left="720" w:hanging="360"/>
      </w:pPr>
      <w:rPr>
        <w:rFonts w:ascii="&quot;Arial&quot;,sans-serif" w:hAnsi="&quot;Arial&quot;,sans-serif" w:hint="default"/>
      </w:rPr>
    </w:lvl>
    <w:lvl w:ilvl="1" w:tplc="274A85F8">
      <w:start w:val="1"/>
      <w:numFmt w:val="bullet"/>
      <w:lvlText w:val="o"/>
      <w:lvlJc w:val="left"/>
      <w:pPr>
        <w:ind w:left="1440" w:hanging="360"/>
      </w:pPr>
      <w:rPr>
        <w:rFonts w:ascii="Courier New" w:hAnsi="Courier New" w:hint="default"/>
      </w:rPr>
    </w:lvl>
    <w:lvl w:ilvl="2" w:tplc="EAD0B310">
      <w:start w:val="1"/>
      <w:numFmt w:val="bullet"/>
      <w:lvlText w:val=""/>
      <w:lvlJc w:val="left"/>
      <w:pPr>
        <w:ind w:left="2160" w:hanging="360"/>
      </w:pPr>
      <w:rPr>
        <w:rFonts w:ascii="Wingdings" w:hAnsi="Wingdings" w:hint="default"/>
      </w:rPr>
    </w:lvl>
    <w:lvl w:ilvl="3" w:tplc="14EE5EB4">
      <w:start w:val="1"/>
      <w:numFmt w:val="bullet"/>
      <w:lvlText w:val=""/>
      <w:lvlJc w:val="left"/>
      <w:pPr>
        <w:ind w:left="2880" w:hanging="360"/>
      </w:pPr>
      <w:rPr>
        <w:rFonts w:ascii="Symbol" w:hAnsi="Symbol" w:hint="default"/>
      </w:rPr>
    </w:lvl>
    <w:lvl w:ilvl="4" w:tplc="85C42346">
      <w:start w:val="1"/>
      <w:numFmt w:val="bullet"/>
      <w:lvlText w:val="o"/>
      <w:lvlJc w:val="left"/>
      <w:pPr>
        <w:ind w:left="3600" w:hanging="360"/>
      </w:pPr>
      <w:rPr>
        <w:rFonts w:ascii="Courier New" w:hAnsi="Courier New" w:hint="default"/>
      </w:rPr>
    </w:lvl>
    <w:lvl w:ilvl="5" w:tplc="95F8C1E0">
      <w:start w:val="1"/>
      <w:numFmt w:val="bullet"/>
      <w:lvlText w:val=""/>
      <w:lvlJc w:val="left"/>
      <w:pPr>
        <w:ind w:left="4320" w:hanging="360"/>
      </w:pPr>
      <w:rPr>
        <w:rFonts w:ascii="Wingdings" w:hAnsi="Wingdings" w:hint="default"/>
      </w:rPr>
    </w:lvl>
    <w:lvl w:ilvl="6" w:tplc="610C8610">
      <w:start w:val="1"/>
      <w:numFmt w:val="bullet"/>
      <w:lvlText w:val=""/>
      <w:lvlJc w:val="left"/>
      <w:pPr>
        <w:ind w:left="5040" w:hanging="360"/>
      </w:pPr>
      <w:rPr>
        <w:rFonts w:ascii="Symbol" w:hAnsi="Symbol" w:hint="default"/>
      </w:rPr>
    </w:lvl>
    <w:lvl w:ilvl="7" w:tplc="85B272EC">
      <w:start w:val="1"/>
      <w:numFmt w:val="bullet"/>
      <w:lvlText w:val="o"/>
      <w:lvlJc w:val="left"/>
      <w:pPr>
        <w:ind w:left="5760" w:hanging="360"/>
      </w:pPr>
      <w:rPr>
        <w:rFonts w:ascii="Courier New" w:hAnsi="Courier New" w:hint="default"/>
      </w:rPr>
    </w:lvl>
    <w:lvl w:ilvl="8" w:tplc="6764BD6E">
      <w:start w:val="1"/>
      <w:numFmt w:val="bullet"/>
      <w:lvlText w:val=""/>
      <w:lvlJc w:val="left"/>
      <w:pPr>
        <w:ind w:left="6480" w:hanging="360"/>
      </w:pPr>
      <w:rPr>
        <w:rFonts w:ascii="Wingdings" w:hAnsi="Wingdings" w:hint="default"/>
      </w:rPr>
    </w:lvl>
  </w:abstractNum>
  <w:abstractNum w:abstractNumId="12" w15:restartNumberingAfterBreak="0">
    <w:nsid w:val="369A741A"/>
    <w:multiLevelType w:val="hybridMultilevel"/>
    <w:tmpl w:val="B2D638EC"/>
    <w:lvl w:ilvl="0" w:tplc="0424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C3CB7C"/>
    <w:multiLevelType w:val="hybridMultilevel"/>
    <w:tmpl w:val="FFFFFFFF"/>
    <w:lvl w:ilvl="0" w:tplc="89F61364">
      <w:start w:val="1"/>
      <w:numFmt w:val="lowerRoman"/>
      <w:lvlText w:val="%1."/>
      <w:lvlJc w:val="right"/>
      <w:pPr>
        <w:ind w:left="720" w:hanging="360"/>
      </w:pPr>
    </w:lvl>
    <w:lvl w:ilvl="1" w:tplc="3AF8C0F4">
      <w:start w:val="1"/>
      <w:numFmt w:val="lowerLetter"/>
      <w:lvlText w:val="%2."/>
      <w:lvlJc w:val="left"/>
      <w:pPr>
        <w:ind w:left="1440" w:hanging="360"/>
      </w:pPr>
    </w:lvl>
    <w:lvl w:ilvl="2" w:tplc="CB425A8C">
      <w:start w:val="1"/>
      <w:numFmt w:val="lowerRoman"/>
      <w:lvlText w:val="%3."/>
      <w:lvlJc w:val="right"/>
      <w:pPr>
        <w:ind w:left="2160" w:hanging="180"/>
      </w:pPr>
    </w:lvl>
    <w:lvl w:ilvl="3" w:tplc="40AA1146">
      <w:start w:val="1"/>
      <w:numFmt w:val="decimal"/>
      <w:lvlText w:val="%4."/>
      <w:lvlJc w:val="left"/>
      <w:pPr>
        <w:ind w:left="2880" w:hanging="360"/>
      </w:pPr>
    </w:lvl>
    <w:lvl w:ilvl="4" w:tplc="08AE57E0">
      <w:start w:val="1"/>
      <w:numFmt w:val="lowerLetter"/>
      <w:lvlText w:val="%5."/>
      <w:lvlJc w:val="left"/>
      <w:pPr>
        <w:ind w:left="3600" w:hanging="360"/>
      </w:pPr>
    </w:lvl>
    <w:lvl w:ilvl="5" w:tplc="A418C29E">
      <w:start w:val="1"/>
      <w:numFmt w:val="lowerRoman"/>
      <w:lvlText w:val="%6."/>
      <w:lvlJc w:val="right"/>
      <w:pPr>
        <w:ind w:left="4320" w:hanging="180"/>
      </w:pPr>
    </w:lvl>
    <w:lvl w:ilvl="6" w:tplc="D62E2E9E">
      <w:start w:val="1"/>
      <w:numFmt w:val="decimal"/>
      <w:lvlText w:val="%7."/>
      <w:lvlJc w:val="left"/>
      <w:pPr>
        <w:ind w:left="5040" w:hanging="360"/>
      </w:pPr>
    </w:lvl>
    <w:lvl w:ilvl="7" w:tplc="D1BA452E">
      <w:start w:val="1"/>
      <w:numFmt w:val="lowerLetter"/>
      <w:lvlText w:val="%8."/>
      <w:lvlJc w:val="left"/>
      <w:pPr>
        <w:ind w:left="5760" w:hanging="360"/>
      </w:pPr>
    </w:lvl>
    <w:lvl w:ilvl="8" w:tplc="82601770">
      <w:start w:val="1"/>
      <w:numFmt w:val="lowerRoman"/>
      <w:lvlText w:val="%9."/>
      <w:lvlJc w:val="right"/>
      <w:pPr>
        <w:ind w:left="6480" w:hanging="180"/>
      </w:pPr>
    </w:lvl>
  </w:abstractNum>
  <w:abstractNum w:abstractNumId="14" w15:restartNumberingAfterBreak="0">
    <w:nsid w:val="39437C54"/>
    <w:multiLevelType w:val="hybridMultilevel"/>
    <w:tmpl w:val="09B4AAD4"/>
    <w:lvl w:ilvl="0" w:tplc="0FBC1ECE">
      <w:start w:val="1"/>
      <w:numFmt w:val="bullet"/>
      <w:lvlText w:val=""/>
      <w:lvlJc w:val="left"/>
      <w:pPr>
        <w:ind w:left="720" w:hanging="360"/>
      </w:pPr>
      <w:rPr>
        <w:rFonts w:ascii="Symbol" w:hAnsi="Symbol"/>
      </w:rPr>
    </w:lvl>
    <w:lvl w:ilvl="1" w:tplc="2F923B8A">
      <w:start w:val="1"/>
      <w:numFmt w:val="bullet"/>
      <w:lvlText w:val=""/>
      <w:lvlJc w:val="left"/>
      <w:pPr>
        <w:ind w:left="720" w:hanging="360"/>
      </w:pPr>
      <w:rPr>
        <w:rFonts w:ascii="Symbol" w:hAnsi="Symbol"/>
      </w:rPr>
    </w:lvl>
    <w:lvl w:ilvl="2" w:tplc="A502BF22">
      <w:start w:val="1"/>
      <w:numFmt w:val="bullet"/>
      <w:lvlText w:val=""/>
      <w:lvlJc w:val="left"/>
      <w:pPr>
        <w:ind w:left="720" w:hanging="360"/>
      </w:pPr>
      <w:rPr>
        <w:rFonts w:ascii="Symbol" w:hAnsi="Symbol"/>
      </w:rPr>
    </w:lvl>
    <w:lvl w:ilvl="3" w:tplc="286C2C10">
      <w:start w:val="1"/>
      <w:numFmt w:val="bullet"/>
      <w:lvlText w:val=""/>
      <w:lvlJc w:val="left"/>
      <w:pPr>
        <w:ind w:left="720" w:hanging="360"/>
      </w:pPr>
      <w:rPr>
        <w:rFonts w:ascii="Symbol" w:hAnsi="Symbol"/>
      </w:rPr>
    </w:lvl>
    <w:lvl w:ilvl="4" w:tplc="EDD6BA1A">
      <w:start w:val="1"/>
      <w:numFmt w:val="bullet"/>
      <w:lvlText w:val=""/>
      <w:lvlJc w:val="left"/>
      <w:pPr>
        <w:ind w:left="720" w:hanging="360"/>
      </w:pPr>
      <w:rPr>
        <w:rFonts w:ascii="Symbol" w:hAnsi="Symbol"/>
      </w:rPr>
    </w:lvl>
    <w:lvl w:ilvl="5" w:tplc="0C2C3C58">
      <w:start w:val="1"/>
      <w:numFmt w:val="bullet"/>
      <w:lvlText w:val=""/>
      <w:lvlJc w:val="left"/>
      <w:pPr>
        <w:ind w:left="720" w:hanging="360"/>
      </w:pPr>
      <w:rPr>
        <w:rFonts w:ascii="Symbol" w:hAnsi="Symbol"/>
      </w:rPr>
    </w:lvl>
    <w:lvl w:ilvl="6" w:tplc="67860CCC">
      <w:start w:val="1"/>
      <w:numFmt w:val="bullet"/>
      <w:lvlText w:val=""/>
      <w:lvlJc w:val="left"/>
      <w:pPr>
        <w:ind w:left="720" w:hanging="360"/>
      </w:pPr>
      <w:rPr>
        <w:rFonts w:ascii="Symbol" w:hAnsi="Symbol"/>
      </w:rPr>
    </w:lvl>
    <w:lvl w:ilvl="7" w:tplc="68E6C6BA">
      <w:start w:val="1"/>
      <w:numFmt w:val="bullet"/>
      <w:lvlText w:val=""/>
      <w:lvlJc w:val="left"/>
      <w:pPr>
        <w:ind w:left="720" w:hanging="360"/>
      </w:pPr>
      <w:rPr>
        <w:rFonts w:ascii="Symbol" w:hAnsi="Symbol"/>
      </w:rPr>
    </w:lvl>
    <w:lvl w:ilvl="8" w:tplc="57281900">
      <w:start w:val="1"/>
      <w:numFmt w:val="bullet"/>
      <w:lvlText w:val=""/>
      <w:lvlJc w:val="left"/>
      <w:pPr>
        <w:ind w:left="720" w:hanging="360"/>
      </w:pPr>
      <w:rPr>
        <w:rFonts w:ascii="Symbol" w:hAnsi="Symbol"/>
      </w:rPr>
    </w:lvl>
  </w:abstractNum>
  <w:abstractNum w:abstractNumId="15" w15:restartNumberingAfterBreak="0">
    <w:nsid w:val="4039F1FE"/>
    <w:multiLevelType w:val="hybridMultilevel"/>
    <w:tmpl w:val="FFFFFFFF"/>
    <w:lvl w:ilvl="0" w:tplc="3F1CA93C">
      <w:start w:val="1"/>
      <w:numFmt w:val="bullet"/>
      <w:lvlText w:val="·"/>
      <w:lvlJc w:val="left"/>
      <w:pPr>
        <w:ind w:left="720" w:hanging="360"/>
      </w:pPr>
      <w:rPr>
        <w:rFonts w:ascii="Symbol" w:hAnsi="Symbol" w:hint="default"/>
      </w:rPr>
    </w:lvl>
    <w:lvl w:ilvl="1" w:tplc="E6C00B90">
      <w:start w:val="1"/>
      <w:numFmt w:val="bullet"/>
      <w:lvlText w:val="o"/>
      <w:lvlJc w:val="left"/>
      <w:pPr>
        <w:ind w:left="1440" w:hanging="360"/>
      </w:pPr>
      <w:rPr>
        <w:rFonts w:ascii="Courier New" w:hAnsi="Courier New" w:hint="default"/>
      </w:rPr>
    </w:lvl>
    <w:lvl w:ilvl="2" w:tplc="FB64F440">
      <w:start w:val="1"/>
      <w:numFmt w:val="bullet"/>
      <w:lvlText w:val=""/>
      <w:lvlJc w:val="left"/>
      <w:pPr>
        <w:ind w:left="2160" w:hanging="360"/>
      </w:pPr>
      <w:rPr>
        <w:rFonts w:ascii="Wingdings" w:hAnsi="Wingdings" w:hint="default"/>
      </w:rPr>
    </w:lvl>
    <w:lvl w:ilvl="3" w:tplc="C71C3418">
      <w:start w:val="1"/>
      <w:numFmt w:val="bullet"/>
      <w:lvlText w:val=""/>
      <w:lvlJc w:val="left"/>
      <w:pPr>
        <w:ind w:left="2880" w:hanging="360"/>
      </w:pPr>
      <w:rPr>
        <w:rFonts w:ascii="Symbol" w:hAnsi="Symbol" w:hint="default"/>
      </w:rPr>
    </w:lvl>
    <w:lvl w:ilvl="4" w:tplc="FCD287FA">
      <w:start w:val="1"/>
      <w:numFmt w:val="bullet"/>
      <w:lvlText w:val="o"/>
      <w:lvlJc w:val="left"/>
      <w:pPr>
        <w:ind w:left="3600" w:hanging="360"/>
      </w:pPr>
      <w:rPr>
        <w:rFonts w:ascii="Courier New" w:hAnsi="Courier New" w:hint="default"/>
      </w:rPr>
    </w:lvl>
    <w:lvl w:ilvl="5" w:tplc="FA448660">
      <w:start w:val="1"/>
      <w:numFmt w:val="bullet"/>
      <w:lvlText w:val=""/>
      <w:lvlJc w:val="left"/>
      <w:pPr>
        <w:ind w:left="4320" w:hanging="360"/>
      </w:pPr>
      <w:rPr>
        <w:rFonts w:ascii="Wingdings" w:hAnsi="Wingdings" w:hint="default"/>
      </w:rPr>
    </w:lvl>
    <w:lvl w:ilvl="6" w:tplc="910C1BF0">
      <w:start w:val="1"/>
      <w:numFmt w:val="bullet"/>
      <w:lvlText w:val=""/>
      <w:lvlJc w:val="left"/>
      <w:pPr>
        <w:ind w:left="5040" w:hanging="360"/>
      </w:pPr>
      <w:rPr>
        <w:rFonts w:ascii="Symbol" w:hAnsi="Symbol" w:hint="default"/>
      </w:rPr>
    </w:lvl>
    <w:lvl w:ilvl="7" w:tplc="49D869FC">
      <w:start w:val="1"/>
      <w:numFmt w:val="bullet"/>
      <w:lvlText w:val="o"/>
      <w:lvlJc w:val="left"/>
      <w:pPr>
        <w:ind w:left="5760" w:hanging="360"/>
      </w:pPr>
      <w:rPr>
        <w:rFonts w:ascii="Courier New" w:hAnsi="Courier New" w:hint="default"/>
      </w:rPr>
    </w:lvl>
    <w:lvl w:ilvl="8" w:tplc="4C8C2F94">
      <w:start w:val="1"/>
      <w:numFmt w:val="bullet"/>
      <w:lvlText w:val=""/>
      <w:lvlJc w:val="left"/>
      <w:pPr>
        <w:ind w:left="6480" w:hanging="360"/>
      </w:pPr>
      <w:rPr>
        <w:rFonts w:ascii="Wingdings" w:hAnsi="Wingdings" w:hint="default"/>
      </w:rPr>
    </w:lvl>
  </w:abstractNum>
  <w:abstractNum w:abstractNumId="16" w15:restartNumberingAfterBreak="0">
    <w:nsid w:val="42F14D25"/>
    <w:multiLevelType w:val="multilevel"/>
    <w:tmpl w:val="51E066BE"/>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5824" w:hanging="720"/>
      </w:pPr>
      <w:rPr>
        <w:rFonts w:hint="default"/>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30A157A"/>
    <w:multiLevelType w:val="hybridMultilevel"/>
    <w:tmpl w:val="A004571A"/>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4007F9E"/>
    <w:multiLevelType w:val="multilevel"/>
    <w:tmpl w:val="86340BAE"/>
    <w:styleLink w:val="Slog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438567B"/>
    <w:multiLevelType w:val="hybridMultilevel"/>
    <w:tmpl w:val="FFFFFFFF"/>
    <w:lvl w:ilvl="0" w:tplc="59F6A8EE">
      <w:start w:val="8"/>
      <w:numFmt w:val="decimal"/>
      <w:lvlText w:val="%1.2"/>
      <w:lvlJc w:val="left"/>
      <w:pPr>
        <w:ind w:left="720" w:hanging="360"/>
      </w:pPr>
    </w:lvl>
    <w:lvl w:ilvl="1" w:tplc="3FDAFAE6">
      <w:start w:val="1"/>
      <w:numFmt w:val="lowerLetter"/>
      <w:lvlText w:val="%2."/>
      <w:lvlJc w:val="left"/>
      <w:pPr>
        <w:ind w:left="1440" w:hanging="360"/>
      </w:pPr>
    </w:lvl>
    <w:lvl w:ilvl="2" w:tplc="03229926">
      <w:start w:val="1"/>
      <w:numFmt w:val="lowerRoman"/>
      <w:lvlText w:val="%3."/>
      <w:lvlJc w:val="right"/>
      <w:pPr>
        <w:ind w:left="2160" w:hanging="180"/>
      </w:pPr>
    </w:lvl>
    <w:lvl w:ilvl="3" w:tplc="E0A80C9E">
      <w:start w:val="1"/>
      <w:numFmt w:val="decimal"/>
      <w:lvlText w:val="%4."/>
      <w:lvlJc w:val="left"/>
      <w:pPr>
        <w:ind w:left="2880" w:hanging="360"/>
      </w:pPr>
    </w:lvl>
    <w:lvl w:ilvl="4" w:tplc="6F2A1D90">
      <w:start w:val="1"/>
      <w:numFmt w:val="lowerLetter"/>
      <w:lvlText w:val="%5."/>
      <w:lvlJc w:val="left"/>
      <w:pPr>
        <w:ind w:left="3600" w:hanging="360"/>
      </w:pPr>
    </w:lvl>
    <w:lvl w:ilvl="5" w:tplc="86B4512C">
      <w:start w:val="1"/>
      <w:numFmt w:val="lowerRoman"/>
      <w:lvlText w:val="%6."/>
      <w:lvlJc w:val="right"/>
      <w:pPr>
        <w:ind w:left="4320" w:hanging="180"/>
      </w:pPr>
    </w:lvl>
    <w:lvl w:ilvl="6" w:tplc="6936C9FC">
      <w:start w:val="1"/>
      <w:numFmt w:val="decimal"/>
      <w:lvlText w:val="%7."/>
      <w:lvlJc w:val="left"/>
      <w:pPr>
        <w:ind w:left="5040" w:hanging="360"/>
      </w:pPr>
    </w:lvl>
    <w:lvl w:ilvl="7" w:tplc="41A6F59A">
      <w:start w:val="1"/>
      <w:numFmt w:val="lowerLetter"/>
      <w:lvlText w:val="%8."/>
      <w:lvlJc w:val="left"/>
      <w:pPr>
        <w:ind w:left="5760" w:hanging="360"/>
      </w:pPr>
    </w:lvl>
    <w:lvl w:ilvl="8" w:tplc="AA029106">
      <w:start w:val="1"/>
      <w:numFmt w:val="lowerRoman"/>
      <w:lvlText w:val="%9."/>
      <w:lvlJc w:val="right"/>
      <w:pPr>
        <w:ind w:left="6480" w:hanging="180"/>
      </w:pPr>
    </w:lvl>
  </w:abstractNum>
  <w:abstractNum w:abstractNumId="20" w15:restartNumberingAfterBreak="0">
    <w:nsid w:val="4BFE2099"/>
    <w:multiLevelType w:val="hybridMultilevel"/>
    <w:tmpl w:val="9D60E8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186465C"/>
    <w:multiLevelType w:val="hybridMultilevel"/>
    <w:tmpl w:val="7E2824DA"/>
    <w:lvl w:ilvl="0" w:tplc="26A0290E">
      <w:numFmt w:val="bullet"/>
      <w:lvlText w:val="-"/>
      <w:lvlJc w:val="left"/>
      <w:pPr>
        <w:ind w:left="720" w:hanging="360"/>
      </w:pPr>
      <w:rPr>
        <w:rFonts w:ascii="Republika" w:eastAsiaTheme="minorHAnsi" w:hAnsi="Republik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19B384D"/>
    <w:multiLevelType w:val="hybridMultilevel"/>
    <w:tmpl w:val="FFFFFFFF"/>
    <w:lvl w:ilvl="0" w:tplc="D7A2F13E">
      <w:start w:val="1"/>
      <w:numFmt w:val="bullet"/>
      <w:lvlText w:val="·"/>
      <w:lvlJc w:val="left"/>
      <w:pPr>
        <w:ind w:left="720" w:hanging="360"/>
      </w:pPr>
      <w:rPr>
        <w:rFonts w:ascii="Symbol" w:hAnsi="Symbol" w:hint="default"/>
      </w:rPr>
    </w:lvl>
    <w:lvl w:ilvl="1" w:tplc="979480CA">
      <w:start w:val="1"/>
      <w:numFmt w:val="bullet"/>
      <w:lvlText w:val="o"/>
      <w:lvlJc w:val="left"/>
      <w:pPr>
        <w:ind w:left="1440" w:hanging="360"/>
      </w:pPr>
      <w:rPr>
        <w:rFonts w:ascii="Courier New" w:hAnsi="Courier New" w:hint="default"/>
      </w:rPr>
    </w:lvl>
    <w:lvl w:ilvl="2" w:tplc="3564C8B6">
      <w:start w:val="1"/>
      <w:numFmt w:val="bullet"/>
      <w:lvlText w:val=""/>
      <w:lvlJc w:val="left"/>
      <w:pPr>
        <w:ind w:left="2160" w:hanging="360"/>
      </w:pPr>
      <w:rPr>
        <w:rFonts w:ascii="Wingdings" w:hAnsi="Wingdings" w:hint="default"/>
      </w:rPr>
    </w:lvl>
    <w:lvl w:ilvl="3" w:tplc="70529E0C">
      <w:start w:val="1"/>
      <w:numFmt w:val="bullet"/>
      <w:lvlText w:val=""/>
      <w:lvlJc w:val="left"/>
      <w:pPr>
        <w:ind w:left="2880" w:hanging="360"/>
      </w:pPr>
      <w:rPr>
        <w:rFonts w:ascii="Symbol" w:hAnsi="Symbol" w:hint="default"/>
      </w:rPr>
    </w:lvl>
    <w:lvl w:ilvl="4" w:tplc="CF36CEC4">
      <w:start w:val="1"/>
      <w:numFmt w:val="bullet"/>
      <w:lvlText w:val="o"/>
      <w:lvlJc w:val="left"/>
      <w:pPr>
        <w:ind w:left="3600" w:hanging="360"/>
      </w:pPr>
      <w:rPr>
        <w:rFonts w:ascii="Courier New" w:hAnsi="Courier New" w:hint="default"/>
      </w:rPr>
    </w:lvl>
    <w:lvl w:ilvl="5" w:tplc="D9E6F07C">
      <w:start w:val="1"/>
      <w:numFmt w:val="bullet"/>
      <w:lvlText w:val=""/>
      <w:lvlJc w:val="left"/>
      <w:pPr>
        <w:ind w:left="4320" w:hanging="360"/>
      </w:pPr>
      <w:rPr>
        <w:rFonts w:ascii="Wingdings" w:hAnsi="Wingdings" w:hint="default"/>
      </w:rPr>
    </w:lvl>
    <w:lvl w:ilvl="6" w:tplc="742AD348">
      <w:start w:val="1"/>
      <w:numFmt w:val="bullet"/>
      <w:lvlText w:val=""/>
      <w:lvlJc w:val="left"/>
      <w:pPr>
        <w:ind w:left="5040" w:hanging="360"/>
      </w:pPr>
      <w:rPr>
        <w:rFonts w:ascii="Symbol" w:hAnsi="Symbol" w:hint="default"/>
      </w:rPr>
    </w:lvl>
    <w:lvl w:ilvl="7" w:tplc="007294DA">
      <w:start w:val="1"/>
      <w:numFmt w:val="bullet"/>
      <w:lvlText w:val="o"/>
      <w:lvlJc w:val="left"/>
      <w:pPr>
        <w:ind w:left="5760" w:hanging="360"/>
      </w:pPr>
      <w:rPr>
        <w:rFonts w:ascii="Courier New" w:hAnsi="Courier New" w:hint="default"/>
      </w:rPr>
    </w:lvl>
    <w:lvl w:ilvl="8" w:tplc="0ED20360">
      <w:start w:val="1"/>
      <w:numFmt w:val="bullet"/>
      <w:lvlText w:val=""/>
      <w:lvlJc w:val="left"/>
      <w:pPr>
        <w:ind w:left="6480" w:hanging="360"/>
      </w:pPr>
      <w:rPr>
        <w:rFonts w:ascii="Wingdings" w:hAnsi="Wingdings" w:hint="default"/>
      </w:rPr>
    </w:lvl>
  </w:abstractNum>
  <w:abstractNum w:abstractNumId="24" w15:restartNumberingAfterBreak="0">
    <w:nsid w:val="55876A27"/>
    <w:multiLevelType w:val="hybridMultilevel"/>
    <w:tmpl w:val="6E0C45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8382256"/>
    <w:multiLevelType w:val="multilevel"/>
    <w:tmpl w:val="D1A2C388"/>
    <w:lvl w:ilvl="0">
      <w:start w:val="1"/>
      <w:numFmt w:val="decimal"/>
      <w:lvlText w:val="%1."/>
      <w:lvlJc w:val="left"/>
      <w:pPr>
        <w:ind w:left="1440" w:hanging="360"/>
      </w:pPr>
    </w:lvl>
    <w:lvl w:ilvl="1">
      <w:start w:val="3"/>
      <w:numFmt w:val="decimal"/>
      <w:isLgl/>
      <w:lvlText w:val="%1.%2"/>
      <w:lvlJc w:val="left"/>
      <w:pPr>
        <w:ind w:left="1860" w:hanging="780"/>
      </w:pPr>
      <w:rPr>
        <w:rFonts w:hint="default"/>
      </w:rPr>
    </w:lvl>
    <w:lvl w:ilvl="2">
      <w:start w:val="5"/>
      <w:numFmt w:val="decimal"/>
      <w:isLgl/>
      <w:lvlText w:val="%1.%2.%3"/>
      <w:lvlJc w:val="left"/>
      <w:pPr>
        <w:ind w:left="1860" w:hanging="780"/>
      </w:pPr>
      <w:rPr>
        <w:rFonts w:hint="default"/>
      </w:rPr>
    </w:lvl>
    <w:lvl w:ilvl="3">
      <w:start w:val="1"/>
      <w:numFmt w:val="decimal"/>
      <w:isLgl/>
      <w:lvlText w:val="%1.%2.%3.%4"/>
      <w:lvlJc w:val="left"/>
      <w:pPr>
        <w:ind w:left="1860" w:hanging="7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6" w15:restartNumberingAfterBreak="0">
    <w:nsid w:val="5DCF27C2"/>
    <w:multiLevelType w:val="multilevel"/>
    <w:tmpl w:val="AAEC9810"/>
    <w:lvl w:ilvl="0">
      <w:start w:val="1"/>
      <w:numFmt w:val="none"/>
      <w:pStyle w:val="Slika"/>
      <w:suff w:val="space"/>
      <w:lvlText w:val="Slika "/>
      <w:lvlJc w:val="left"/>
      <w:pPr>
        <w:ind w:left="433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Republika" w:eastAsiaTheme="minorHAnsi" w:hAnsi="Republika" w:cs="Arial"/>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7" w15:restartNumberingAfterBreak="0">
    <w:nsid w:val="61390F00"/>
    <w:multiLevelType w:val="multilevel"/>
    <w:tmpl w:val="5EB4AB2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250DA2"/>
    <w:multiLevelType w:val="hybridMultilevel"/>
    <w:tmpl w:val="771626C6"/>
    <w:lvl w:ilvl="0" w:tplc="083A0B04">
      <w:start w:val="1"/>
      <w:numFmt w:val="bullet"/>
      <w:lvlText w:val="—"/>
      <w:lvlJc w:val="left"/>
      <w:pPr>
        <w:ind w:left="720" w:hanging="360"/>
      </w:pPr>
      <w:rPr>
        <w:rFonts w:ascii="Calibri" w:eastAsia="Calibri" w:hAnsi="Calibri" w:cs="Times New Roman" w:hint="default"/>
      </w:rPr>
    </w:lvl>
    <w:lvl w:ilvl="1" w:tplc="04240003">
      <w:start w:val="1"/>
      <w:numFmt w:val="bullet"/>
      <w:pStyle w:val="Style1"/>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pStyle w:val="SlogStyle110ptKrepkoLevoLevo0cmPrvavrstica0cm"/>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C6E11D9"/>
    <w:multiLevelType w:val="hybridMultilevel"/>
    <w:tmpl w:val="86D40ACE"/>
    <w:lvl w:ilvl="0" w:tplc="6FF6C8E4">
      <w:start w:val="4"/>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AD2039"/>
    <w:multiLevelType w:val="hybridMultilevel"/>
    <w:tmpl w:val="4F5037E8"/>
    <w:lvl w:ilvl="0" w:tplc="6FF6C8E4">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D4353EB"/>
    <w:multiLevelType w:val="multilevel"/>
    <w:tmpl w:val="675E0410"/>
    <w:lvl w:ilvl="0">
      <w:start w:val="3"/>
      <w:numFmt w:val="decimal"/>
      <w:lvlText w:val="%1"/>
      <w:lvlJc w:val="left"/>
      <w:pPr>
        <w:ind w:left="360" w:hanging="360"/>
      </w:pPr>
      <w:rPr>
        <w:rFonts w:ascii="Republika" w:eastAsiaTheme="majorEastAsia" w:hAnsi="Republika" w:cstheme="majorBidi" w:hint="default"/>
        <w:color w:val="2E74B5" w:themeColor="accent1" w:themeShade="BF"/>
        <w:sz w:val="24"/>
      </w:rPr>
    </w:lvl>
    <w:lvl w:ilvl="1">
      <w:start w:val="3"/>
      <w:numFmt w:val="decimal"/>
      <w:lvlText w:val="%1.%2"/>
      <w:lvlJc w:val="left"/>
      <w:pPr>
        <w:ind w:left="360" w:hanging="360"/>
      </w:pPr>
      <w:rPr>
        <w:rFonts w:ascii="Republika" w:eastAsiaTheme="majorEastAsia" w:hAnsi="Republika" w:cstheme="majorBidi" w:hint="default"/>
        <w:color w:val="2E74B5" w:themeColor="accent1" w:themeShade="BF"/>
        <w:sz w:val="24"/>
      </w:rPr>
    </w:lvl>
    <w:lvl w:ilvl="2">
      <w:start w:val="1"/>
      <w:numFmt w:val="decimal"/>
      <w:lvlText w:val="%1.%2.%3"/>
      <w:lvlJc w:val="left"/>
      <w:pPr>
        <w:ind w:left="720" w:hanging="720"/>
      </w:pPr>
      <w:rPr>
        <w:rFonts w:ascii="Republika" w:eastAsiaTheme="majorEastAsia" w:hAnsi="Republika" w:cstheme="majorBidi" w:hint="default"/>
        <w:color w:val="2E74B5" w:themeColor="accent1" w:themeShade="BF"/>
        <w:sz w:val="24"/>
      </w:rPr>
    </w:lvl>
    <w:lvl w:ilvl="3">
      <w:start w:val="1"/>
      <w:numFmt w:val="decimal"/>
      <w:lvlText w:val="%1.%2.%3.%4"/>
      <w:lvlJc w:val="left"/>
      <w:pPr>
        <w:ind w:left="720" w:hanging="720"/>
      </w:pPr>
      <w:rPr>
        <w:rFonts w:ascii="Republika" w:eastAsiaTheme="majorEastAsia" w:hAnsi="Republika" w:cstheme="majorBidi" w:hint="default"/>
        <w:color w:val="2E74B5" w:themeColor="accent1" w:themeShade="BF"/>
        <w:sz w:val="24"/>
      </w:rPr>
    </w:lvl>
    <w:lvl w:ilvl="4">
      <w:start w:val="1"/>
      <w:numFmt w:val="decimal"/>
      <w:lvlText w:val="%1.%2.%3.%4.%5"/>
      <w:lvlJc w:val="left"/>
      <w:pPr>
        <w:ind w:left="1080" w:hanging="1080"/>
      </w:pPr>
      <w:rPr>
        <w:rFonts w:ascii="Republika" w:eastAsiaTheme="majorEastAsia" w:hAnsi="Republika" w:cstheme="majorBidi" w:hint="default"/>
        <w:color w:val="2E74B5" w:themeColor="accent1" w:themeShade="BF"/>
        <w:sz w:val="24"/>
      </w:rPr>
    </w:lvl>
    <w:lvl w:ilvl="5">
      <w:start w:val="1"/>
      <w:numFmt w:val="decimal"/>
      <w:lvlText w:val="%1.%2.%3.%4.%5.%6"/>
      <w:lvlJc w:val="left"/>
      <w:pPr>
        <w:ind w:left="1080" w:hanging="1080"/>
      </w:pPr>
      <w:rPr>
        <w:rFonts w:ascii="Republika" w:eastAsiaTheme="majorEastAsia" w:hAnsi="Republika" w:cstheme="majorBidi" w:hint="default"/>
        <w:color w:val="2E74B5" w:themeColor="accent1" w:themeShade="BF"/>
        <w:sz w:val="24"/>
      </w:rPr>
    </w:lvl>
    <w:lvl w:ilvl="6">
      <w:start w:val="1"/>
      <w:numFmt w:val="decimal"/>
      <w:lvlText w:val="%1.%2.%3.%4.%5.%6.%7"/>
      <w:lvlJc w:val="left"/>
      <w:pPr>
        <w:ind w:left="1440" w:hanging="1440"/>
      </w:pPr>
      <w:rPr>
        <w:rFonts w:ascii="Republika" w:eastAsiaTheme="majorEastAsia" w:hAnsi="Republika" w:cstheme="majorBidi" w:hint="default"/>
        <w:color w:val="2E74B5" w:themeColor="accent1" w:themeShade="BF"/>
        <w:sz w:val="24"/>
      </w:rPr>
    </w:lvl>
    <w:lvl w:ilvl="7">
      <w:start w:val="1"/>
      <w:numFmt w:val="decimal"/>
      <w:lvlText w:val="%1.%2.%3.%4.%5.%6.%7.%8"/>
      <w:lvlJc w:val="left"/>
      <w:pPr>
        <w:ind w:left="1440" w:hanging="1440"/>
      </w:pPr>
      <w:rPr>
        <w:rFonts w:ascii="Republika" w:eastAsiaTheme="majorEastAsia" w:hAnsi="Republika" w:cstheme="majorBidi" w:hint="default"/>
        <w:color w:val="2E74B5" w:themeColor="accent1" w:themeShade="BF"/>
        <w:sz w:val="24"/>
      </w:rPr>
    </w:lvl>
    <w:lvl w:ilvl="8">
      <w:start w:val="1"/>
      <w:numFmt w:val="decimal"/>
      <w:lvlText w:val="%1.%2.%3.%4.%5.%6.%7.%8.%9"/>
      <w:lvlJc w:val="left"/>
      <w:pPr>
        <w:ind w:left="1440" w:hanging="1440"/>
      </w:pPr>
      <w:rPr>
        <w:rFonts w:ascii="Republika" w:eastAsiaTheme="majorEastAsia" w:hAnsi="Republika" w:cstheme="majorBidi" w:hint="default"/>
        <w:color w:val="2E74B5" w:themeColor="accent1" w:themeShade="BF"/>
        <w:sz w:val="24"/>
      </w:rPr>
    </w:lvl>
  </w:abstractNum>
  <w:num w:numId="1" w16cid:durableId="1638417933">
    <w:abstractNumId w:val="5"/>
  </w:num>
  <w:num w:numId="2" w16cid:durableId="397751333">
    <w:abstractNumId w:val="16"/>
  </w:num>
  <w:num w:numId="3" w16cid:durableId="50466380">
    <w:abstractNumId w:val="30"/>
  </w:num>
  <w:num w:numId="4" w16cid:durableId="888305748">
    <w:abstractNumId w:val="24"/>
  </w:num>
  <w:num w:numId="5" w16cid:durableId="820384204">
    <w:abstractNumId w:val="27"/>
  </w:num>
  <w:num w:numId="6" w16cid:durableId="1652296580">
    <w:abstractNumId w:val="9"/>
  </w:num>
  <w:num w:numId="7" w16cid:durableId="297150884">
    <w:abstractNumId w:val="18"/>
  </w:num>
  <w:num w:numId="8" w16cid:durableId="104155353">
    <w:abstractNumId w:val="28"/>
  </w:num>
  <w:num w:numId="9" w16cid:durableId="880701591">
    <w:abstractNumId w:val="26"/>
  </w:num>
  <w:num w:numId="10" w16cid:durableId="1373651837">
    <w:abstractNumId w:val="21"/>
  </w:num>
  <w:num w:numId="11" w16cid:durableId="1118573694">
    <w:abstractNumId w:val="12"/>
  </w:num>
  <w:num w:numId="12" w16cid:durableId="713315900">
    <w:abstractNumId w:val="8"/>
  </w:num>
  <w:num w:numId="13" w16cid:durableId="1449424865">
    <w:abstractNumId w:val="25"/>
  </w:num>
  <w:num w:numId="14" w16cid:durableId="1331637373">
    <w:abstractNumId w:val="1"/>
  </w:num>
  <w:num w:numId="15" w16cid:durableId="905411572">
    <w:abstractNumId w:val="10"/>
  </w:num>
  <w:num w:numId="16" w16cid:durableId="865220219">
    <w:abstractNumId w:val="23"/>
  </w:num>
  <w:num w:numId="17" w16cid:durableId="158540864">
    <w:abstractNumId w:val="15"/>
  </w:num>
  <w:num w:numId="18" w16cid:durableId="1025666949">
    <w:abstractNumId w:val="2"/>
  </w:num>
  <w:num w:numId="19" w16cid:durableId="501168375">
    <w:abstractNumId w:val="19"/>
  </w:num>
  <w:num w:numId="20" w16cid:durableId="773090538">
    <w:abstractNumId w:val="13"/>
  </w:num>
  <w:num w:numId="21" w16cid:durableId="2113016819">
    <w:abstractNumId w:val="11"/>
  </w:num>
  <w:num w:numId="22" w16cid:durableId="449863598">
    <w:abstractNumId w:val="4"/>
  </w:num>
  <w:num w:numId="23" w16cid:durableId="1028726260">
    <w:abstractNumId w:val="31"/>
  </w:num>
  <w:num w:numId="24" w16cid:durableId="2065643367">
    <w:abstractNumId w:val="29"/>
  </w:num>
  <w:num w:numId="25" w16cid:durableId="67659012">
    <w:abstractNumId w:val="20"/>
  </w:num>
  <w:num w:numId="26" w16cid:durableId="1038971958">
    <w:abstractNumId w:val="0"/>
  </w:num>
  <w:num w:numId="27" w16cid:durableId="785809322">
    <w:abstractNumId w:val="22"/>
  </w:num>
  <w:num w:numId="28" w16cid:durableId="1258364018">
    <w:abstractNumId w:val="14"/>
  </w:num>
  <w:num w:numId="29" w16cid:durableId="1034884174">
    <w:abstractNumId w:val="3"/>
  </w:num>
  <w:num w:numId="30" w16cid:durableId="759178611">
    <w:abstractNumId w:val="17"/>
  </w:num>
  <w:num w:numId="31" w16cid:durableId="705443824">
    <w:abstractNumId w:val="6"/>
  </w:num>
  <w:num w:numId="32" w16cid:durableId="2015719488">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A0"/>
    <w:rsid w:val="0000134C"/>
    <w:rsid w:val="000023D5"/>
    <w:rsid w:val="00002FB6"/>
    <w:rsid w:val="0000317D"/>
    <w:rsid w:val="000036A8"/>
    <w:rsid w:val="00003945"/>
    <w:rsid w:val="00004579"/>
    <w:rsid w:val="000045DD"/>
    <w:rsid w:val="00004A62"/>
    <w:rsid w:val="00004DC2"/>
    <w:rsid w:val="000053BA"/>
    <w:rsid w:val="00005603"/>
    <w:rsid w:val="00005D89"/>
    <w:rsid w:val="0000734D"/>
    <w:rsid w:val="00007BA3"/>
    <w:rsid w:val="000100D6"/>
    <w:rsid w:val="000101C1"/>
    <w:rsid w:val="00010922"/>
    <w:rsid w:val="000117A3"/>
    <w:rsid w:val="000117C8"/>
    <w:rsid w:val="00011E50"/>
    <w:rsid w:val="00011EA1"/>
    <w:rsid w:val="0001278E"/>
    <w:rsid w:val="0001331C"/>
    <w:rsid w:val="00013E26"/>
    <w:rsid w:val="00013F59"/>
    <w:rsid w:val="00014212"/>
    <w:rsid w:val="00014AA1"/>
    <w:rsid w:val="000159C5"/>
    <w:rsid w:val="00015D97"/>
    <w:rsid w:val="00017603"/>
    <w:rsid w:val="0002233C"/>
    <w:rsid w:val="000225D4"/>
    <w:rsid w:val="000228A4"/>
    <w:rsid w:val="00022C9A"/>
    <w:rsid w:val="0002356F"/>
    <w:rsid w:val="00023688"/>
    <w:rsid w:val="00023E45"/>
    <w:rsid w:val="000241AC"/>
    <w:rsid w:val="00024B28"/>
    <w:rsid w:val="00025380"/>
    <w:rsid w:val="00025D50"/>
    <w:rsid w:val="000265B2"/>
    <w:rsid w:val="00027479"/>
    <w:rsid w:val="000300D8"/>
    <w:rsid w:val="00030EB9"/>
    <w:rsid w:val="00031181"/>
    <w:rsid w:val="00031456"/>
    <w:rsid w:val="000328DA"/>
    <w:rsid w:val="0003322E"/>
    <w:rsid w:val="00033C93"/>
    <w:rsid w:val="00034393"/>
    <w:rsid w:val="00034871"/>
    <w:rsid w:val="00034AF2"/>
    <w:rsid w:val="00034D33"/>
    <w:rsid w:val="00035D3C"/>
    <w:rsid w:val="0003652C"/>
    <w:rsid w:val="000369F2"/>
    <w:rsid w:val="00036A1D"/>
    <w:rsid w:val="0003770B"/>
    <w:rsid w:val="00037F1B"/>
    <w:rsid w:val="00037FF3"/>
    <w:rsid w:val="000402FC"/>
    <w:rsid w:val="00040984"/>
    <w:rsid w:val="00040B7C"/>
    <w:rsid w:val="0004100A"/>
    <w:rsid w:val="0004139B"/>
    <w:rsid w:val="000419A6"/>
    <w:rsid w:val="00042460"/>
    <w:rsid w:val="0004259A"/>
    <w:rsid w:val="00042A8F"/>
    <w:rsid w:val="00042B30"/>
    <w:rsid w:val="00042C20"/>
    <w:rsid w:val="00043481"/>
    <w:rsid w:val="0004366C"/>
    <w:rsid w:val="00043E85"/>
    <w:rsid w:val="00044BEE"/>
    <w:rsid w:val="00044CA0"/>
    <w:rsid w:val="00045A57"/>
    <w:rsid w:val="00045BA1"/>
    <w:rsid w:val="00045EC8"/>
    <w:rsid w:val="000464AB"/>
    <w:rsid w:val="000466F9"/>
    <w:rsid w:val="000467B2"/>
    <w:rsid w:val="00046AA6"/>
    <w:rsid w:val="00046C47"/>
    <w:rsid w:val="00046CFC"/>
    <w:rsid w:val="00047AA3"/>
    <w:rsid w:val="00047CD5"/>
    <w:rsid w:val="000501A6"/>
    <w:rsid w:val="00051753"/>
    <w:rsid w:val="0005187F"/>
    <w:rsid w:val="000521A0"/>
    <w:rsid w:val="000523F2"/>
    <w:rsid w:val="000525C0"/>
    <w:rsid w:val="00052B46"/>
    <w:rsid w:val="00053ADC"/>
    <w:rsid w:val="00053F22"/>
    <w:rsid w:val="00056870"/>
    <w:rsid w:val="000578F2"/>
    <w:rsid w:val="0006182D"/>
    <w:rsid w:val="0006209B"/>
    <w:rsid w:val="000630F1"/>
    <w:rsid w:val="000635E1"/>
    <w:rsid w:val="0006391B"/>
    <w:rsid w:val="00063AB4"/>
    <w:rsid w:val="000641E0"/>
    <w:rsid w:val="000643A6"/>
    <w:rsid w:val="000665ED"/>
    <w:rsid w:val="0006671B"/>
    <w:rsid w:val="00067D5A"/>
    <w:rsid w:val="0007046B"/>
    <w:rsid w:val="00070776"/>
    <w:rsid w:val="00070D41"/>
    <w:rsid w:val="000720A2"/>
    <w:rsid w:val="00073F57"/>
    <w:rsid w:val="00074D21"/>
    <w:rsid w:val="00075311"/>
    <w:rsid w:val="000757A0"/>
    <w:rsid w:val="00075FDC"/>
    <w:rsid w:val="00076642"/>
    <w:rsid w:val="00076AA7"/>
    <w:rsid w:val="00076DC2"/>
    <w:rsid w:val="00077C2E"/>
    <w:rsid w:val="00077E73"/>
    <w:rsid w:val="00077ED5"/>
    <w:rsid w:val="000800AD"/>
    <w:rsid w:val="00080251"/>
    <w:rsid w:val="000810BA"/>
    <w:rsid w:val="00081327"/>
    <w:rsid w:val="000816BF"/>
    <w:rsid w:val="000827B4"/>
    <w:rsid w:val="0008471E"/>
    <w:rsid w:val="00084921"/>
    <w:rsid w:val="00086250"/>
    <w:rsid w:val="000865BA"/>
    <w:rsid w:val="00086AB3"/>
    <w:rsid w:val="000877E4"/>
    <w:rsid w:val="00090498"/>
    <w:rsid w:val="00090CA1"/>
    <w:rsid w:val="00090DA0"/>
    <w:rsid w:val="000913BE"/>
    <w:rsid w:val="00091489"/>
    <w:rsid w:val="00091778"/>
    <w:rsid w:val="00091D58"/>
    <w:rsid w:val="00091D79"/>
    <w:rsid w:val="00091DA8"/>
    <w:rsid w:val="0009217D"/>
    <w:rsid w:val="000927DA"/>
    <w:rsid w:val="00093BAD"/>
    <w:rsid w:val="00095322"/>
    <w:rsid w:val="00095762"/>
    <w:rsid w:val="00095C9F"/>
    <w:rsid w:val="00095F16"/>
    <w:rsid w:val="00095F74"/>
    <w:rsid w:val="0009601F"/>
    <w:rsid w:val="000965FF"/>
    <w:rsid w:val="00096A8D"/>
    <w:rsid w:val="0009708A"/>
    <w:rsid w:val="0009739E"/>
    <w:rsid w:val="00097402"/>
    <w:rsid w:val="00097773"/>
    <w:rsid w:val="000978BA"/>
    <w:rsid w:val="00097E93"/>
    <w:rsid w:val="000A045B"/>
    <w:rsid w:val="000A0C73"/>
    <w:rsid w:val="000A0E6D"/>
    <w:rsid w:val="000A107C"/>
    <w:rsid w:val="000A1A1E"/>
    <w:rsid w:val="000A1CC3"/>
    <w:rsid w:val="000A20A2"/>
    <w:rsid w:val="000A22E1"/>
    <w:rsid w:val="000A25D5"/>
    <w:rsid w:val="000A3A49"/>
    <w:rsid w:val="000A446B"/>
    <w:rsid w:val="000A4732"/>
    <w:rsid w:val="000A4A09"/>
    <w:rsid w:val="000A594D"/>
    <w:rsid w:val="000A5EB8"/>
    <w:rsid w:val="000A60B0"/>
    <w:rsid w:val="000A63EE"/>
    <w:rsid w:val="000A6730"/>
    <w:rsid w:val="000A749E"/>
    <w:rsid w:val="000A7AF8"/>
    <w:rsid w:val="000B018C"/>
    <w:rsid w:val="000B1B88"/>
    <w:rsid w:val="000B294F"/>
    <w:rsid w:val="000B2BBE"/>
    <w:rsid w:val="000B2D38"/>
    <w:rsid w:val="000B308A"/>
    <w:rsid w:val="000B34AB"/>
    <w:rsid w:val="000B3ABC"/>
    <w:rsid w:val="000B4C31"/>
    <w:rsid w:val="000B65AD"/>
    <w:rsid w:val="000B68A8"/>
    <w:rsid w:val="000B793D"/>
    <w:rsid w:val="000B7AF5"/>
    <w:rsid w:val="000C00DF"/>
    <w:rsid w:val="000C0792"/>
    <w:rsid w:val="000C1118"/>
    <w:rsid w:val="000C1AA7"/>
    <w:rsid w:val="000C1AA9"/>
    <w:rsid w:val="000C1AF3"/>
    <w:rsid w:val="000C1CEF"/>
    <w:rsid w:val="000C29FC"/>
    <w:rsid w:val="000C42AC"/>
    <w:rsid w:val="000C498A"/>
    <w:rsid w:val="000C4E00"/>
    <w:rsid w:val="000C4E9C"/>
    <w:rsid w:val="000C5D4C"/>
    <w:rsid w:val="000C633D"/>
    <w:rsid w:val="000C6434"/>
    <w:rsid w:val="000C7410"/>
    <w:rsid w:val="000C76E9"/>
    <w:rsid w:val="000C7781"/>
    <w:rsid w:val="000C7F59"/>
    <w:rsid w:val="000D0B85"/>
    <w:rsid w:val="000D0CC1"/>
    <w:rsid w:val="000D1809"/>
    <w:rsid w:val="000D1C10"/>
    <w:rsid w:val="000D1D8F"/>
    <w:rsid w:val="000D2257"/>
    <w:rsid w:val="000D2882"/>
    <w:rsid w:val="000D2D47"/>
    <w:rsid w:val="000D2E1B"/>
    <w:rsid w:val="000D3ADC"/>
    <w:rsid w:val="000D40E6"/>
    <w:rsid w:val="000D43E3"/>
    <w:rsid w:val="000D4B1A"/>
    <w:rsid w:val="000D514C"/>
    <w:rsid w:val="000D54AC"/>
    <w:rsid w:val="000D5E4C"/>
    <w:rsid w:val="000D5FCD"/>
    <w:rsid w:val="000D6293"/>
    <w:rsid w:val="000D687A"/>
    <w:rsid w:val="000D702B"/>
    <w:rsid w:val="000E0695"/>
    <w:rsid w:val="000E1822"/>
    <w:rsid w:val="000E2639"/>
    <w:rsid w:val="000E26B1"/>
    <w:rsid w:val="000E3D53"/>
    <w:rsid w:val="000E427E"/>
    <w:rsid w:val="000E4C92"/>
    <w:rsid w:val="000E5530"/>
    <w:rsid w:val="000E5535"/>
    <w:rsid w:val="000E5A87"/>
    <w:rsid w:val="000E5B7A"/>
    <w:rsid w:val="000E646C"/>
    <w:rsid w:val="000E6A3D"/>
    <w:rsid w:val="000E7080"/>
    <w:rsid w:val="000F001E"/>
    <w:rsid w:val="000F1874"/>
    <w:rsid w:val="000F2737"/>
    <w:rsid w:val="000F3987"/>
    <w:rsid w:val="000F3E60"/>
    <w:rsid w:val="000F4198"/>
    <w:rsid w:val="000F425A"/>
    <w:rsid w:val="000F4455"/>
    <w:rsid w:val="000F4767"/>
    <w:rsid w:val="000F492B"/>
    <w:rsid w:val="000F4AAA"/>
    <w:rsid w:val="000F4F02"/>
    <w:rsid w:val="000F5159"/>
    <w:rsid w:val="000F62B1"/>
    <w:rsid w:val="000F7900"/>
    <w:rsid w:val="000F7932"/>
    <w:rsid w:val="00100CCD"/>
    <w:rsid w:val="00101907"/>
    <w:rsid w:val="00103086"/>
    <w:rsid w:val="0010362C"/>
    <w:rsid w:val="0010392A"/>
    <w:rsid w:val="00103C0A"/>
    <w:rsid w:val="00104016"/>
    <w:rsid w:val="00104953"/>
    <w:rsid w:val="00104BC1"/>
    <w:rsid w:val="00105204"/>
    <w:rsid w:val="0010527F"/>
    <w:rsid w:val="001055A7"/>
    <w:rsid w:val="00105E47"/>
    <w:rsid w:val="00106A9C"/>
    <w:rsid w:val="0010725A"/>
    <w:rsid w:val="00110459"/>
    <w:rsid w:val="00110B14"/>
    <w:rsid w:val="00111500"/>
    <w:rsid w:val="0011275E"/>
    <w:rsid w:val="0011295E"/>
    <w:rsid w:val="0011328F"/>
    <w:rsid w:val="00113358"/>
    <w:rsid w:val="0011366E"/>
    <w:rsid w:val="0011437F"/>
    <w:rsid w:val="001151D9"/>
    <w:rsid w:val="00115D68"/>
    <w:rsid w:val="00116433"/>
    <w:rsid w:val="0011694F"/>
    <w:rsid w:val="00116BF2"/>
    <w:rsid w:val="0011769E"/>
    <w:rsid w:val="00120664"/>
    <w:rsid w:val="00120B61"/>
    <w:rsid w:val="00120BCC"/>
    <w:rsid w:val="00121150"/>
    <w:rsid w:val="0012131E"/>
    <w:rsid w:val="0012179B"/>
    <w:rsid w:val="0012189B"/>
    <w:rsid w:val="00122210"/>
    <w:rsid w:val="0012276A"/>
    <w:rsid w:val="001234C6"/>
    <w:rsid w:val="001239FF"/>
    <w:rsid w:val="001241E6"/>
    <w:rsid w:val="00124524"/>
    <w:rsid w:val="0012531C"/>
    <w:rsid w:val="0012550D"/>
    <w:rsid w:val="00125BC9"/>
    <w:rsid w:val="00125F3B"/>
    <w:rsid w:val="00125F6E"/>
    <w:rsid w:val="00126460"/>
    <w:rsid w:val="001272E8"/>
    <w:rsid w:val="001303C4"/>
    <w:rsid w:val="00130D27"/>
    <w:rsid w:val="001313E4"/>
    <w:rsid w:val="001316B6"/>
    <w:rsid w:val="00131A9C"/>
    <w:rsid w:val="001341F0"/>
    <w:rsid w:val="00134200"/>
    <w:rsid w:val="00134379"/>
    <w:rsid w:val="00134472"/>
    <w:rsid w:val="00134B5F"/>
    <w:rsid w:val="0013589B"/>
    <w:rsid w:val="00136344"/>
    <w:rsid w:val="001364B4"/>
    <w:rsid w:val="00136612"/>
    <w:rsid w:val="0013694A"/>
    <w:rsid w:val="00137288"/>
    <w:rsid w:val="001378D5"/>
    <w:rsid w:val="001403BC"/>
    <w:rsid w:val="001406AB"/>
    <w:rsid w:val="00140971"/>
    <w:rsid w:val="0014104A"/>
    <w:rsid w:val="0014316A"/>
    <w:rsid w:val="001432CF"/>
    <w:rsid w:val="001435B7"/>
    <w:rsid w:val="00143D2F"/>
    <w:rsid w:val="00144729"/>
    <w:rsid w:val="00145448"/>
    <w:rsid w:val="001458FA"/>
    <w:rsid w:val="001459AF"/>
    <w:rsid w:val="00145BB3"/>
    <w:rsid w:val="00145D1A"/>
    <w:rsid w:val="0014643F"/>
    <w:rsid w:val="00146562"/>
    <w:rsid w:val="00146987"/>
    <w:rsid w:val="00146E24"/>
    <w:rsid w:val="0015038D"/>
    <w:rsid w:val="00150656"/>
    <w:rsid w:val="001506F1"/>
    <w:rsid w:val="00151D7B"/>
    <w:rsid w:val="00151ECB"/>
    <w:rsid w:val="00151F23"/>
    <w:rsid w:val="00151FDB"/>
    <w:rsid w:val="00152BC1"/>
    <w:rsid w:val="0015312F"/>
    <w:rsid w:val="0015343A"/>
    <w:rsid w:val="001539C6"/>
    <w:rsid w:val="00154AD3"/>
    <w:rsid w:val="0015577B"/>
    <w:rsid w:val="00155898"/>
    <w:rsid w:val="00156165"/>
    <w:rsid w:val="0015658A"/>
    <w:rsid w:val="00156A54"/>
    <w:rsid w:val="00156C15"/>
    <w:rsid w:val="00156E41"/>
    <w:rsid w:val="00157704"/>
    <w:rsid w:val="00157A5F"/>
    <w:rsid w:val="0016012D"/>
    <w:rsid w:val="00160175"/>
    <w:rsid w:val="0016018E"/>
    <w:rsid w:val="0016082A"/>
    <w:rsid w:val="00160CA3"/>
    <w:rsid w:val="00161064"/>
    <w:rsid w:val="00161100"/>
    <w:rsid w:val="001618AF"/>
    <w:rsid w:val="00161ADF"/>
    <w:rsid w:val="00162048"/>
    <w:rsid w:val="00162CD8"/>
    <w:rsid w:val="001630E6"/>
    <w:rsid w:val="001639DB"/>
    <w:rsid w:val="00163DAC"/>
    <w:rsid w:val="00163E34"/>
    <w:rsid w:val="00164094"/>
    <w:rsid w:val="0016456D"/>
    <w:rsid w:val="001645FB"/>
    <w:rsid w:val="0016565E"/>
    <w:rsid w:val="00165ABD"/>
    <w:rsid w:val="00165DC5"/>
    <w:rsid w:val="00165E45"/>
    <w:rsid w:val="00166293"/>
    <w:rsid w:val="00166C34"/>
    <w:rsid w:val="0017047A"/>
    <w:rsid w:val="00170659"/>
    <w:rsid w:val="001709F3"/>
    <w:rsid w:val="00170D3C"/>
    <w:rsid w:val="00171713"/>
    <w:rsid w:val="00171BC1"/>
    <w:rsid w:val="00173105"/>
    <w:rsid w:val="00173490"/>
    <w:rsid w:val="00173F88"/>
    <w:rsid w:val="00174022"/>
    <w:rsid w:val="00174071"/>
    <w:rsid w:val="00174F19"/>
    <w:rsid w:val="001757A0"/>
    <w:rsid w:val="001757BF"/>
    <w:rsid w:val="00175C4D"/>
    <w:rsid w:val="00175D09"/>
    <w:rsid w:val="00175FEE"/>
    <w:rsid w:val="0017614C"/>
    <w:rsid w:val="001762AD"/>
    <w:rsid w:val="00176B18"/>
    <w:rsid w:val="00176ED5"/>
    <w:rsid w:val="00177422"/>
    <w:rsid w:val="00177C52"/>
    <w:rsid w:val="00180E10"/>
    <w:rsid w:val="0018241D"/>
    <w:rsid w:val="00182619"/>
    <w:rsid w:val="00182B41"/>
    <w:rsid w:val="00182D22"/>
    <w:rsid w:val="001830DF"/>
    <w:rsid w:val="00183B30"/>
    <w:rsid w:val="00183CC7"/>
    <w:rsid w:val="00185A29"/>
    <w:rsid w:val="0018611E"/>
    <w:rsid w:val="0018631C"/>
    <w:rsid w:val="0018634E"/>
    <w:rsid w:val="00186843"/>
    <w:rsid w:val="0018699E"/>
    <w:rsid w:val="00186B88"/>
    <w:rsid w:val="001871F3"/>
    <w:rsid w:val="001874DE"/>
    <w:rsid w:val="00190567"/>
    <w:rsid w:val="00191069"/>
    <w:rsid w:val="001931B1"/>
    <w:rsid w:val="00193514"/>
    <w:rsid w:val="001935E7"/>
    <w:rsid w:val="00193A07"/>
    <w:rsid w:val="001940BB"/>
    <w:rsid w:val="001956A5"/>
    <w:rsid w:val="00195AAD"/>
    <w:rsid w:val="00195E2C"/>
    <w:rsid w:val="00196440"/>
    <w:rsid w:val="00196600"/>
    <w:rsid w:val="001966BF"/>
    <w:rsid w:val="00196CC6"/>
    <w:rsid w:val="00197CBD"/>
    <w:rsid w:val="001A05DC"/>
    <w:rsid w:val="001A064E"/>
    <w:rsid w:val="001A076C"/>
    <w:rsid w:val="001A26B5"/>
    <w:rsid w:val="001A2BC1"/>
    <w:rsid w:val="001A415F"/>
    <w:rsid w:val="001A4B4B"/>
    <w:rsid w:val="001A5791"/>
    <w:rsid w:val="001A65C5"/>
    <w:rsid w:val="001A69A0"/>
    <w:rsid w:val="001A6BC0"/>
    <w:rsid w:val="001A7FDA"/>
    <w:rsid w:val="001B05D9"/>
    <w:rsid w:val="001B0A6D"/>
    <w:rsid w:val="001B1F1C"/>
    <w:rsid w:val="001B3306"/>
    <w:rsid w:val="001B3BD7"/>
    <w:rsid w:val="001B3D3F"/>
    <w:rsid w:val="001B43E3"/>
    <w:rsid w:val="001B46BD"/>
    <w:rsid w:val="001B4C88"/>
    <w:rsid w:val="001B4F8D"/>
    <w:rsid w:val="001B5EC2"/>
    <w:rsid w:val="001B6E9E"/>
    <w:rsid w:val="001B71DE"/>
    <w:rsid w:val="001B7A2D"/>
    <w:rsid w:val="001B7C39"/>
    <w:rsid w:val="001C0277"/>
    <w:rsid w:val="001C03AD"/>
    <w:rsid w:val="001C1D59"/>
    <w:rsid w:val="001C21B7"/>
    <w:rsid w:val="001C2BB9"/>
    <w:rsid w:val="001C374F"/>
    <w:rsid w:val="001C4456"/>
    <w:rsid w:val="001C470F"/>
    <w:rsid w:val="001C4E74"/>
    <w:rsid w:val="001C5000"/>
    <w:rsid w:val="001C59C6"/>
    <w:rsid w:val="001C5AC1"/>
    <w:rsid w:val="001D0EAC"/>
    <w:rsid w:val="001D1054"/>
    <w:rsid w:val="001D20AB"/>
    <w:rsid w:val="001D22E3"/>
    <w:rsid w:val="001D25DC"/>
    <w:rsid w:val="001D26DE"/>
    <w:rsid w:val="001D291A"/>
    <w:rsid w:val="001D2F6B"/>
    <w:rsid w:val="001D41D3"/>
    <w:rsid w:val="001D4AE4"/>
    <w:rsid w:val="001D5070"/>
    <w:rsid w:val="001D5358"/>
    <w:rsid w:val="001D5F89"/>
    <w:rsid w:val="001D6C8F"/>
    <w:rsid w:val="001D781E"/>
    <w:rsid w:val="001E0335"/>
    <w:rsid w:val="001E0C43"/>
    <w:rsid w:val="001E0C5D"/>
    <w:rsid w:val="001E1008"/>
    <w:rsid w:val="001E1E80"/>
    <w:rsid w:val="001E2176"/>
    <w:rsid w:val="001E2589"/>
    <w:rsid w:val="001E2DB8"/>
    <w:rsid w:val="001E4354"/>
    <w:rsid w:val="001E4543"/>
    <w:rsid w:val="001E4B5F"/>
    <w:rsid w:val="001E58D6"/>
    <w:rsid w:val="001E5C9A"/>
    <w:rsid w:val="001E643E"/>
    <w:rsid w:val="001E6B5E"/>
    <w:rsid w:val="001E75C8"/>
    <w:rsid w:val="001E7E48"/>
    <w:rsid w:val="001F0669"/>
    <w:rsid w:val="001F168C"/>
    <w:rsid w:val="001F18E2"/>
    <w:rsid w:val="001F1F47"/>
    <w:rsid w:val="001F3402"/>
    <w:rsid w:val="001F3E8B"/>
    <w:rsid w:val="001F416B"/>
    <w:rsid w:val="001F444B"/>
    <w:rsid w:val="001F4989"/>
    <w:rsid w:val="001F49C6"/>
    <w:rsid w:val="001F6006"/>
    <w:rsid w:val="001F67E9"/>
    <w:rsid w:val="001F72F2"/>
    <w:rsid w:val="001F7425"/>
    <w:rsid w:val="00200AEE"/>
    <w:rsid w:val="00200D7A"/>
    <w:rsid w:val="002012E9"/>
    <w:rsid w:val="002016BD"/>
    <w:rsid w:val="00202C6F"/>
    <w:rsid w:val="00203A6C"/>
    <w:rsid w:val="00204422"/>
    <w:rsid w:val="002046CE"/>
    <w:rsid w:val="00204FD9"/>
    <w:rsid w:val="0020567E"/>
    <w:rsid w:val="00205CA6"/>
    <w:rsid w:val="00205CCD"/>
    <w:rsid w:val="00205DA9"/>
    <w:rsid w:val="00205E2F"/>
    <w:rsid w:val="00206D10"/>
    <w:rsid w:val="00207405"/>
    <w:rsid w:val="00207CF9"/>
    <w:rsid w:val="00210A87"/>
    <w:rsid w:val="00210ED7"/>
    <w:rsid w:val="0021195B"/>
    <w:rsid w:val="00211A81"/>
    <w:rsid w:val="00211D3C"/>
    <w:rsid w:val="00211FE2"/>
    <w:rsid w:val="0021210E"/>
    <w:rsid w:val="002121FB"/>
    <w:rsid w:val="00212708"/>
    <w:rsid w:val="0021286F"/>
    <w:rsid w:val="00212C8A"/>
    <w:rsid w:val="0021356D"/>
    <w:rsid w:val="00213A10"/>
    <w:rsid w:val="00213FEA"/>
    <w:rsid w:val="00214434"/>
    <w:rsid w:val="00214A1C"/>
    <w:rsid w:val="00214F31"/>
    <w:rsid w:val="002151C7"/>
    <w:rsid w:val="00215C3D"/>
    <w:rsid w:val="00216C12"/>
    <w:rsid w:val="00217C31"/>
    <w:rsid w:val="00217C9D"/>
    <w:rsid w:val="002205EC"/>
    <w:rsid w:val="00220A34"/>
    <w:rsid w:val="00220A91"/>
    <w:rsid w:val="00221FF0"/>
    <w:rsid w:val="0022209C"/>
    <w:rsid w:val="00222196"/>
    <w:rsid w:val="00222B93"/>
    <w:rsid w:val="00222FEA"/>
    <w:rsid w:val="002239A2"/>
    <w:rsid w:val="002239CD"/>
    <w:rsid w:val="00223A15"/>
    <w:rsid w:val="00223F4D"/>
    <w:rsid w:val="002245FC"/>
    <w:rsid w:val="00224897"/>
    <w:rsid w:val="0022520A"/>
    <w:rsid w:val="00225392"/>
    <w:rsid w:val="00225E22"/>
    <w:rsid w:val="0022615A"/>
    <w:rsid w:val="0022622D"/>
    <w:rsid w:val="002264B0"/>
    <w:rsid w:val="002277D8"/>
    <w:rsid w:val="0023047F"/>
    <w:rsid w:val="002304EC"/>
    <w:rsid w:val="00231994"/>
    <w:rsid w:val="0023246B"/>
    <w:rsid w:val="0023293E"/>
    <w:rsid w:val="002329A5"/>
    <w:rsid w:val="00232AC7"/>
    <w:rsid w:val="00233F52"/>
    <w:rsid w:val="00234531"/>
    <w:rsid w:val="002347B4"/>
    <w:rsid w:val="0023480F"/>
    <w:rsid w:val="0023650F"/>
    <w:rsid w:val="00241DBB"/>
    <w:rsid w:val="0024228A"/>
    <w:rsid w:val="00242CE9"/>
    <w:rsid w:val="00242DFA"/>
    <w:rsid w:val="00243791"/>
    <w:rsid w:val="00244A87"/>
    <w:rsid w:val="00245296"/>
    <w:rsid w:val="00245BB0"/>
    <w:rsid w:val="00245D2F"/>
    <w:rsid w:val="0024650C"/>
    <w:rsid w:val="00246938"/>
    <w:rsid w:val="00246D12"/>
    <w:rsid w:val="00246FFB"/>
    <w:rsid w:val="002479C5"/>
    <w:rsid w:val="002504F3"/>
    <w:rsid w:val="002511C9"/>
    <w:rsid w:val="002527C6"/>
    <w:rsid w:val="00252F19"/>
    <w:rsid w:val="00253294"/>
    <w:rsid w:val="00253DAA"/>
    <w:rsid w:val="00254410"/>
    <w:rsid w:val="00254589"/>
    <w:rsid w:val="00254AB3"/>
    <w:rsid w:val="00254E9A"/>
    <w:rsid w:val="0025522B"/>
    <w:rsid w:val="002555AC"/>
    <w:rsid w:val="00255857"/>
    <w:rsid w:val="00255BFE"/>
    <w:rsid w:val="00256774"/>
    <w:rsid w:val="00257042"/>
    <w:rsid w:val="00257141"/>
    <w:rsid w:val="0025749D"/>
    <w:rsid w:val="00257ADD"/>
    <w:rsid w:val="00257B3D"/>
    <w:rsid w:val="00260A34"/>
    <w:rsid w:val="00260C76"/>
    <w:rsid w:val="00260F30"/>
    <w:rsid w:val="002610D9"/>
    <w:rsid w:val="0026150C"/>
    <w:rsid w:val="002624E1"/>
    <w:rsid w:val="00262D04"/>
    <w:rsid w:val="0026333C"/>
    <w:rsid w:val="0026372C"/>
    <w:rsid w:val="00264965"/>
    <w:rsid w:val="00265301"/>
    <w:rsid w:val="0026563F"/>
    <w:rsid w:val="00266822"/>
    <w:rsid w:val="00267CBF"/>
    <w:rsid w:val="00270585"/>
    <w:rsid w:val="00271AC1"/>
    <w:rsid w:val="00271F3A"/>
    <w:rsid w:val="0027219E"/>
    <w:rsid w:val="00272C9C"/>
    <w:rsid w:val="00272D31"/>
    <w:rsid w:val="00272DBD"/>
    <w:rsid w:val="00273543"/>
    <w:rsid w:val="00274968"/>
    <w:rsid w:val="0027561C"/>
    <w:rsid w:val="00276357"/>
    <w:rsid w:val="00276378"/>
    <w:rsid w:val="00276977"/>
    <w:rsid w:val="002774B2"/>
    <w:rsid w:val="00277716"/>
    <w:rsid w:val="00277FCA"/>
    <w:rsid w:val="0028079E"/>
    <w:rsid w:val="00280B0F"/>
    <w:rsid w:val="00280B31"/>
    <w:rsid w:val="00281045"/>
    <w:rsid w:val="0028180F"/>
    <w:rsid w:val="00281DED"/>
    <w:rsid w:val="00282227"/>
    <w:rsid w:val="00282C3D"/>
    <w:rsid w:val="00283185"/>
    <w:rsid w:val="00283847"/>
    <w:rsid w:val="0028395A"/>
    <w:rsid w:val="00285CDE"/>
    <w:rsid w:val="00285D08"/>
    <w:rsid w:val="002871FF"/>
    <w:rsid w:val="00287C7E"/>
    <w:rsid w:val="00290C0D"/>
    <w:rsid w:val="00290E88"/>
    <w:rsid w:val="002924AC"/>
    <w:rsid w:val="00293EE9"/>
    <w:rsid w:val="00294837"/>
    <w:rsid w:val="00294F84"/>
    <w:rsid w:val="00295093"/>
    <w:rsid w:val="00295505"/>
    <w:rsid w:val="00295B1C"/>
    <w:rsid w:val="00296B83"/>
    <w:rsid w:val="002A00A6"/>
    <w:rsid w:val="002A095B"/>
    <w:rsid w:val="002A189C"/>
    <w:rsid w:val="002A1C0A"/>
    <w:rsid w:val="002A1D61"/>
    <w:rsid w:val="002A23D1"/>
    <w:rsid w:val="002A2F89"/>
    <w:rsid w:val="002A31A5"/>
    <w:rsid w:val="002A366D"/>
    <w:rsid w:val="002A3D21"/>
    <w:rsid w:val="002A43FB"/>
    <w:rsid w:val="002A4855"/>
    <w:rsid w:val="002A4C57"/>
    <w:rsid w:val="002A4E98"/>
    <w:rsid w:val="002A5470"/>
    <w:rsid w:val="002A55E7"/>
    <w:rsid w:val="002A566C"/>
    <w:rsid w:val="002A576F"/>
    <w:rsid w:val="002A5CAA"/>
    <w:rsid w:val="002A5F18"/>
    <w:rsid w:val="002A6B55"/>
    <w:rsid w:val="002A7AEE"/>
    <w:rsid w:val="002B05B0"/>
    <w:rsid w:val="002B0638"/>
    <w:rsid w:val="002B06F2"/>
    <w:rsid w:val="002B0A84"/>
    <w:rsid w:val="002B15B3"/>
    <w:rsid w:val="002B1F7A"/>
    <w:rsid w:val="002B2B65"/>
    <w:rsid w:val="002B3046"/>
    <w:rsid w:val="002B3099"/>
    <w:rsid w:val="002B34DF"/>
    <w:rsid w:val="002B3ABF"/>
    <w:rsid w:val="002B3F94"/>
    <w:rsid w:val="002B4402"/>
    <w:rsid w:val="002B4E6B"/>
    <w:rsid w:val="002B514C"/>
    <w:rsid w:val="002B548C"/>
    <w:rsid w:val="002B5AC8"/>
    <w:rsid w:val="002B6FF9"/>
    <w:rsid w:val="002B7557"/>
    <w:rsid w:val="002B7A1B"/>
    <w:rsid w:val="002B7CE1"/>
    <w:rsid w:val="002B7EF6"/>
    <w:rsid w:val="002C016C"/>
    <w:rsid w:val="002C0317"/>
    <w:rsid w:val="002C0466"/>
    <w:rsid w:val="002C32D1"/>
    <w:rsid w:val="002C34A7"/>
    <w:rsid w:val="002C3694"/>
    <w:rsid w:val="002C43D2"/>
    <w:rsid w:val="002C4486"/>
    <w:rsid w:val="002C580A"/>
    <w:rsid w:val="002C657C"/>
    <w:rsid w:val="002D0B3D"/>
    <w:rsid w:val="002D1062"/>
    <w:rsid w:val="002D1674"/>
    <w:rsid w:val="002D1955"/>
    <w:rsid w:val="002D246D"/>
    <w:rsid w:val="002D42F2"/>
    <w:rsid w:val="002D4AB1"/>
    <w:rsid w:val="002D50B9"/>
    <w:rsid w:val="002D6CB1"/>
    <w:rsid w:val="002D6CB6"/>
    <w:rsid w:val="002E080E"/>
    <w:rsid w:val="002E17EB"/>
    <w:rsid w:val="002E1E35"/>
    <w:rsid w:val="002E333D"/>
    <w:rsid w:val="002E336E"/>
    <w:rsid w:val="002E3641"/>
    <w:rsid w:val="002E4530"/>
    <w:rsid w:val="002E462A"/>
    <w:rsid w:val="002E4FD3"/>
    <w:rsid w:val="002E54DA"/>
    <w:rsid w:val="002E5DFE"/>
    <w:rsid w:val="002E5EF4"/>
    <w:rsid w:val="002E62E9"/>
    <w:rsid w:val="002E69C3"/>
    <w:rsid w:val="002E7304"/>
    <w:rsid w:val="002E7918"/>
    <w:rsid w:val="002E7A0F"/>
    <w:rsid w:val="002F0170"/>
    <w:rsid w:val="002F0307"/>
    <w:rsid w:val="002F18BC"/>
    <w:rsid w:val="002F2235"/>
    <w:rsid w:val="002F4350"/>
    <w:rsid w:val="002F44B5"/>
    <w:rsid w:val="002F49EB"/>
    <w:rsid w:val="002F536D"/>
    <w:rsid w:val="002F79A1"/>
    <w:rsid w:val="002F7F8A"/>
    <w:rsid w:val="003001DE"/>
    <w:rsid w:val="003017DA"/>
    <w:rsid w:val="00301E5B"/>
    <w:rsid w:val="00302647"/>
    <w:rsid w:val="00302C15"/>
    <w:rsid w:val="0030312D"/>
    <w:rsid w:val="0030387C"/>
    <w:rsid w:val="00304BD2"/>
    <w:rsid w:val="003058F2"/>
    <w:rsid w:val="00306526"/>
    <w:rsid w:val="0030682D"/>
    <w:rsid w:val="00306C31"/>
    <w:rsid w:val="00307079"/>
    <w:rsid w:val="00307846"/>
    <w:rsid w:val="003100DD"/>
    <w:rsid w:val="00310FBC"/>
    <w:rsid w:val="00311026"/>
    <w:rsid w:val="00311B9F"/>
    <w:rsid w:val="00312A7D"/>
    <w:rsid w:val="00312AC3"/>
    <w:rsid w:val="00313449"/>
    <w:rsid w:val="00313FB4"/>
    <w:rsid w:val="003142FF"/>
    <w:rsid w:val="00314644"/>
    <w:rsid w:val="00315A3F"/>
    <w:rsid w:val="00315EBE"/>
    <w:rsid w:val="0031604D"/>
    <w:rsid w:val="003161CD"/>
    <w:rsid w:val="00316687"/>
    <w:rsid w:val="003168B4"/>
    <w:rsid w:val="00317DD2"/>
    <w:rsid w:val="0032054E"/>
    <w:rsid w:val="00322B59"/>
    <w:rsid w:val="00322C71"/>
    <w:rsid w:val="00323A38"/>
    <w:rsid w:val="00323C67"/>
    <w:rsid w:val="00323E2C"/>
    <w:rsid w:val="00324EDA"/>
    <w:rsid w:val="003263C7"/>
    <w:rsid w:val="00326D00"/>
    <w:rsid w:val="0032719C"/>
    <w:rsid w:val="00330445"/>
    <w:rsid w:val="00330DE2"/>
    <w:rsid w:val="003313FB"/>
    <w:rsid w:val="0033478C"/>
    <w:rsid w:val="003359F1"/>
    <w:rsid w:val="00335AC7"/>
    <w:rsid w:val="00335EBC"/>
    <w:rsid w:val="00336E20"/>
    <w:rsid w:val="00336E6B"/>
    <w:rsid w:val="003373A4"/>
    <w:rsid w:val="003404C1"/>
    <w:rsid w:val="0034050C"/>
    <w:rsid w:val="00340F1B"/>
    <w:rsid w:val="00341254"/>
    <w:rsid w:val="003415F0"/>
    <w:rsid w:val="00341C34"/>
    <w:rsid w:val="00342A43"/>
    <w:rsid w:val="00343242"/>
    <w:rsid w:val="0034419E"/>
    <w:rsid w:val="00344537"/>
    <w:rsid w:val="00344C28"/>
    <w:rsid w:val="00344CC8"/>
    <w:rsid w:val="0034506E"/>
    <w:rsid w:val="0034596C"/>
    <w:rsid w:val="00345B5A"/>
    <w:rsid w:val="003465A2"/>
    <w:rsid w:val="00346D67"/>
    <w:rsid w:val="00346EFC"/>
    <w:rsid w:val="00350068"/>
    <w:rsid w:val="00350AAA"/>
    <w:rsid w:val="003513AD"/>
    <w:rsid w:val="0035191F"/>
    <w:rsid w:val="0035244E"/>
    <w:rsid w:val="00352BF6"/>
    <w:rsid w:val="00352F32"/>
    <w:rsid w:val="0035351A"/>
    <w:rsid w:val="003559B2"/>
    <w:rsid w:val="00355C61"/>
    <w:rsid w:val="00356A33"/>
    <w:rsid w:val="00357006"/>
    <w:rsid w:val="0035705C"/>
    <w:rsid w:val="003578D9"/>
    <w:rsid w:val="00357B7E"/>
    <w:rsid w:val="003604AD"/>
    <w:rsid w:val="003604F5"/>
    <w:rsid w:val="00360FC5"/>
    <w:rsid w:val="00361B3A"/>
    <w:rsid w:val="0036209E"/>
    <w:rsid w:val="00362F9D"/>
    <w:rsid w:val="0036310E"/>
    <w:rsid w:val="00363445"/>
    <w:rsid w:val="00363FC5"/>
    <w:rsid w:val="003641F1"/>
    <w:rsid w:val="00364963"/>
    <w:rsid w:val="0036503A"/>
    <w:rsid w:val="00365068"/>
    <w:rsid w:val="00365348"/>
    <w:rsid w:val="00365861"/>
    <w:rsid w:val="0036736A"/>
    <w:rsid w:val="00370D1A"/>
    <w:rsid w:val="003712E6"/>
    <w:rsid w:val="00371940"/>
    <w:rsid w:val="00371A11"/>
    <w:rsid w:val="00372133"/>
    <w:rsid w:val="00372F54"/>
    <w:rsid w:val="0037332A"/>
    <w:rsid w:val="00373361"/>
    <w:rsid w:val="00373D6F"/>
    <w:rsid w:val="00374581"/>
    <w:rsid w:val="003753B5"/>
    <w:rsid w:val="00376336"/>
    <w:rsid w:val="00376417"/>
    <w:rsid w:val="00376568"/>
    <w:rsid w:val="00377D38"/>
    <w:rsid w:val="0038006E"/>
    <w:rsid w:val="003807F7"/>
    <w:rsid w:val="003826A5"/>
    <w:rsid w:val="003837A4"/>
    <w:rsid w:val="00384328"/>
    <w:rsid w:val="0038491B"/>
    <w:rsid w:val="00385393"/>
    <w:rsid w:val="00385E78"/>
    <w:rsid w:val="00386379"/>
    <w:rsid w:val="00386842"/>
    <w:rsid w:val="00386D65"/>
    <w:rsid w:val="003877CA"/>
    <w:rsid w:val="003900C3"/>
    <w:rsid w:val="0039062C"/>
    <w:rsid w:val="00390E1E"/>
    <w:rsid w:val="00392397"/>
    <w:rsid w:val="00392CC7"/>
    <w:rsid w:val="003933D8"/>
    <w:rsid w:val="003938FF"/>
    <w:rsid w:val="00393F01"/>
    <w:rsid w:val="00394CDF"/>
    <w:rsid w:val="003953C3"/>
    <w:rsid w:val="00395AAF"/>
    <w:rsid w:val="003964D2"/>
    <w:rsid w:val="003966C2"/>
    <w:rsid w:val="003966E7"/>
    <w:rsid w:val="00396C3C"/>
    <w:rsid w:val="00397032"/>
    <w:rsid w:val="0039761F"/>
    <w:rsid w:val="00397A03"/>
    <w:rsid w:val="00397D37"/>
    <w:rsid w:val="003A1285"/>
    <w:rsid w:val="003A1C81"/>
    <w:rsid w:val="003A2897"/>
    <w:rsid w:val="003A3B85"/>
    <w:rsid w:val="003A42EF"/>
    <w:rsid w:val="003A4AD6"/>
    <w:rsid w:val="003A4C26"/>
    <w:rsid w:val="003A5742"/>
    <w:rsid w:val="003A5C4D"/>
    <w:rsid w:val="003A62A1"/>
    <w:rsid w:val="003A65E9"/>
    <w:rsid w:val="003A7207"/>
    <w:rsid w:val="003A7640"/>
    <w:rsid w:val="003B07BC"/>
    <w:rsid w:val="003B0967"/>
    <w:rsid w:val="003B09A8"/>
    <w:rsid w:val="003B0D85"/>
    <w:rsid w:val="003B1215"/>
    <w:rsid w:val="003B1454"/>
    <w:rsid w:val="003B16A4"/>
    <w:rsid w:val="003B26D8"/>
    <w:rsid w:val="003B2970"/>
    <w:rsid w:val="003B2AAC"/>
    <w:rsid w:val="003B2CAB"/>
    <w:rsid w:val="003B2D58"/>
    <w:rsid w:val="003B3613"/>
    <w:rsid w:val="003B3E4A"/>
    <w:rsid w:val="003B4524"/>
    <w:rsid w:val="003B54DB"/>
    <w:rsid w:val="003B58AD"/>
    <w:rsid w:val="003B5D61"/>
    <w:rsid w:val="003B658B"/>
    <w:rsid w:val="003B75EC"/>
    <w:rsid w:val="003B7A10"/>
    <w:rsid w:val="003B7A32"/>
    <w:rsid w:val="003C03B5"/>
    <w:rsid w:val="003C0771"/>
    <w:rsid w:val="003C1D15"/>
    <w:rsid w:val="003C20F4"/>
    <w:rsid w:val="003C2978"/>
    <w:rsid w:val="003C3BA9"/>
    <w:rsid w:val="003C4288"/>
    <w:rsid w:val="003C4664"/>
    <w:rsid w:val="003C498B"/>
    <w:rsid w:val="003C4ACF"/>
    <w:rsid w:val="003C4C22"/>
    <w:rsid w:val="003C4F44"/>
    <w:rsid w:val="003C6331"/>
    <w:rsid w:val="003C6D9D"/>
    <w:rsid w:val="003C6E9C"/>
    <w:rsid w:val="003D02FE"/>
    <w:rsid w:val="003D0368"/>
    <w:rsid w:val="003D05FE"/>
    <w:rsid w:val="003D19E5"/>
    <w:rsid w:val="003D1D3E"/>
    <w:rsid w:val="003D22A5"/>
    <w:rsid w:val="003D243D"/>
    <w:rsid w:val="003D3185"/>
    <w:rsid w:val="003D3284"/>
    <w:rsid w:val="003D4789"/>
    <w:rsid w:val="003D4C74"/>
    <w:rsid w:val="003D4CE3"/>
    <w:rsid w:val="003D4CFF"/>
    <w:rsid w:val="003D4E27"/>
    <w:rsid w:val="003D5227"/>
    <w:rsid w:val="003D5270"/>
    <w:rsid w:val="003D5A31"/>
    <w:rsid w:val="003D5FE2"/>
    <w:rsid w:val="003D6874"/>
    <w:rsid w:val="003D6DE5"/>
    <w:rsid w:val="003D6EB5"/>
    <w:rsid w:val="003D700C"/>
    <w:rsid w:val="003D727E"/>
    <w:rsid w:val="003D7499"/>
    <w:rsid w:val="003D76F0"/>
    <w:rsid w:val="003E0ED1"/>
    <w:rsid w:val="003E0F68"/>
    <w:rsid w:val="003E156C"/>
    <w:rsid w:val="003E1EC0"/>
    <w:rsid w:val="003E2346"/>
    <w:rsid w:val="003E30E9"/>
    <w:rsid w:val="003E334C"/>
    <w:rsid w:val="003E39CC"/>
    <w:rsid w:val="003E55F4"/>
    <w:rsid w:val="003E6003"/>
    <w:rsid w:val="003E7438"/>
    <w:rsid w:val="003F0BD5"/>
    <w:rsid w:val="003F183B"/>
    <w:rsid w:val="003F1BC9"/>
    <w:rsid w:val="003F316B"/>
    <w:rsid w:val="003F36E0"/>
    <w:rsid w:val="003F3740"/>
    <w:rsid w:val="003F3AA2"/>
    <w:rsid w:val="003F3C4F"/>
    <w:rsid w:val="003F44C8"/>
    <w:rsid w:val="003F457D"/>
    <w:rsid w:val="003F5302"/>
    <w:rsid w:val="003F5DFE"/>
    <w:rsid w:val="003F69D3"/>
    <w:rsid w:val="003F6B7A"/>
    <w:rsid w:val="003F77AA"/>
    <w:rsid w:val="00400377"/>
    <w:rsid w:val="00400685"/>
    <w:rsid w:val="00400811"/>
    <w:rsid w:val="00400BAC"/>
    <w:rsid w:val="00401033"/>
    <w:rsid w:val="0040136C"/>
    <w:rsid w:val="004014F7"/>
    <w:rsid w:val="004017E1"/>
    <w:rsid w:val="0040192C"/>
    <w:rsid w:val="004019EA"/>
    <w:rsid w:val="00402B93"/>
    <w:rsid w:val="00402E72"/>
    <w:rsid w:val="0040370C"/>
    <w:rsid w:val="004040C8"/>
    <w:rsid w:val="004045CC"/>
    <w:rsid w:val="004052D7"/>
    <w:rsid w:val="004052E7"/>
    <w:rsid w:val="00405F4C"/>
    <w:rsid w:val="00406E50"/>
    <w:rsid w:val="004071B5"/>
    <w:rsid w:val="00407718"/>
    <w:rsid w:val="00410120"/>
    <w:rsid w:val="004101FD"/>
    <w:rsid w:val="004116AC"/>
    <w:rsid w:val="00411BCB"/>
    <w:rsid w:val="0041235A"/>
    <w:rsid w:val="00412465"/>
    <w:rsid w:val="00412BC1"/>
    <w:rsid w:val="00414F18"/>
    <w:rsid w:val="0041537A"/>
    <w:rsid w:val="004160A3"/>
    <w:rsid w:val="004163AC"/>
    <w:rsid w:val="00416738"/>
    <w:rsid w:val="004174A7"/>
    <w:rsid w:val="00417695"/>
    <w:rsid w:val="00417B82"/>
    <w:rsid w:val="00417C70"/>
    <w:rsid w:val="00417CBD"/>
    <w:rsid w:val="00420181"/>
    <w:rsid w:val="0042026B"/>
    <w:rsid w:val="004211A5"/>
    <w:rsid w:val="004212D6"/>
    <w:rsid w:val="0042196A"/>
    <w:rsid w:val="0042199E"/>
    <w:rsid w:val="0042293E"/>
    <w:rsid w:val="00422A51"/>
    <w:rsid w:val="00423939"/>
    <w:rsid w:val="00423C7A"/>
    <w:rsid w:val="004240EC"/>
    <w:rsid w:val="004243F2"/>
    <w:rsid w:val="004246C4"/>
    <w:rsid w:val="00424A7F"/>
    <w:rsid w:val="00424A89"/>
    <w:rsid w:val="00425EB2"/>
    <w:rsid w:val="0042627D"/>
    <w:rsid w:val="004279CC"/>
    <w:rsid w:val="00427C71"/>
    <w:rsid w:val="00430BA1"/>
    <w:rsid w:val="004311E1"/>
    <w:rsid w:val="00431444"/>
    <w:rsid w:val="0043179B"/>
    <w:rsid w:val="0043187D"/>
    <w:rsid w:val="00431AA1"/>
    <w:rsid w:val="00431FEA"/>
    <w:rsid w:val="00433363"/>
    <w:rsid w:val="004333A8"/>
    <w:rsid w:val="0043382F"/>
    <w:rsid w:val="004338E2"/>
    <w:rsid w:val="00434279"/>
    <w:rsid w:val="0043440D"/>
    <w:rsid w:val="00434458"/>
    <w:rsid w:val="004347B6"/>
    <w:rsid w:val="00434D6C"/>
    <w:rsid w:val="00434FA9"/>
    <w:rsid w:val="004352FB"/>
    <w:rsid w:val="0043545E"/>
    <w:rsid w:val="00435B20"/>
    <w:rsid w:val="00435C83"/>
    <w:rsid w:val="00436213"/>
    <w:rsid w:val="00436ECC"/>
    <w:rsid w:val="00440AC6"/>
    <w:rsid w:val="00441EDA"/>
    <w:rsid w:val="00443A8E"/>
    <w:rsid w:val="00443AAA"/>
    <w:rsid w:val="00443BD4"/>
    <w:rsid w:val="00443F6F"/>
    <w:rsid w:val="0044439E"/>
    <w:rsid w:val="00445B80"/>
    <w:rsid w:val="00445D0E"/>
    <w:rsid w:val="004460D0"/>
    <w:rsid w:val="0044661B"/>
    <w:rsid w:val="00446BE2"/>
    <w:rsid w:val="00447130"/>
    <w:rsid w:val="004506A5"/>
    <w:rsid w:val="00450B22"/>
    <w:rsid w:val="0045109F"/>
    <w:rsid w:val="004510D7"/>
    <w:rsid w:val="00451191"/>
    <w:rsid w:val="00451BA4"/>
    <w:rsid w:val="0045211B"/>
    <w:rsid w:val="0045217D"/>
    <w:rsid w:val="00453B67"/>
    <w:rsid w:val="0045432F"/>
    <w:rsid w:val="00455496"/>
    <w:rsid w:val="00455EC3"/>
    <w:rsid w:val="004560F4"/>
    <w:rsid w:val="00456194"/>
    <w:rsid w:val="0045644F"/>
    <w:rsid w:val="0045663C"/>
    <w:rsid w:val="004566F9"/>
    <w:rsid w:val="00456AB3"/>
    <w:rsid w:val="00457258"/>
    <w:rsid w:val="00457FE3"/>
    <w:rsid w:val="0046006D"/>
    <w:rsid w:val="004602F3"/>
    <w:rsid w:val="0046042A"/>
    <w:rsid w:val="00460470"/>
    <w:rsid w:val="004607D5"/>
    <w:rsid w:val="0046188D"/>
    <w:rsid w:val="00462750"/>
    <w:rsid w:val="00462BCA"/>
    <w:rsid w:val="00463272"/>
    <w:rsid w:val="00464527"/>
    <w:rsid w:val="004651D7"/>
    <w:rsid w:val="00466D71"/>
    <w:rsid w:val="004670E0"/>
    <w:rsid w:val="00467237"/>
    <w:rsid w:val="00467431"/>
    <w:rsid w:val="004679FB"/>
    <w:rsid w:val="00470095"/>
    <w:rsid w:val="004702BD"/>
    <w:rsid w:val="00470EC5"/>
    <w:rsid w:val="004711A0"/>
    <w:rsid w:val="00471477"/>
    <w:rsid w:val="0047151A"/>
    <w:rsid w:val="0047256A"/>
    <w:rsid w:val="004725C9"/>
    <w:rsid w:val="00472C6B"/>
    <w:rsid w:val="004730FE"/>
    <w:rsid w:val="00473D1A"/>
    <w:rsid w:val="0047410E"/>
    <w:rsid w:val="00474F28"/>
    <w:rsid w:val="00475191"/>
    <w:rsid w:val="004758BC"/>
    <w:rsid w:val="004758FD"/>
    <w:rsid w:val="0047667A"/>
    <w:rsid w:val="004766D5"/>
    <w:rsid w:val="00476B5F"/>
    <w:rsid w:val="00476EE8"/>
    <w:rsid w:val="00477C09"/>
    <w:rsid w:val="00477E4E"/>
    <w:rsid w:val="00477FF4"/>
    <w:rsid w:val="00481DDB"/>
    <w:rsid w:val="0048224C"/>
    <w:rsid w:val="00483723"/>
    <w:rsid w:val="00483997"/>
    <w:rsid w:val="0048417D"/>
    <w:rsid w:val="004841ED"/>
    <w:rsid w:val="0048443D"/>
    <w:rsid w:val="004845D6"/>
    <w:rsid w:val="00485525"/>
    <w:rsid w:val="0048597C"/>
    <w:rsid w:val="00486208"/>
    <w:rsid w:val="0048721B"/>
    <w:rsid w:val="004879BD"/>
    <w:rsid w:val="00487CA2"/>
    <w:rsid w:val="00490057"/>
    <w:rsid w:val="00490190"/>
    <w:rsid w:val="00491497"/>
    <w:rsid w:val="0049162C"/>
    <w:rsid w:val="00492957"/>
    <w:rsid w:val="00492F77"/>
    <w:rsid w:val="00492F89"/>
    <w:rsid w:val="0049320F"/>
    <w:rsid w:val="00494620"/>
    <w:rsid w:val="00494CDA"/>
    <w:rsid w:val="00495F17"/>
    <w:rsid w:val="00496E74"/>
    <w:rsid w:val="004A0097"/>
    <w:rsid w:val="004A035D"/>
    <w:rsid w:val="004A1713"/>
    <w:rsid w:val="004A1E7A"/>
    <w:rsid w:val="004A25BA"/>
    <w:rsid w:val="004A3918"/>
    <w:rsid w:val="004A3B4C"/>
    <w:rsid w:val="004A4297"/>
    <w:rsid w:val="004A450E"/>
    <w:rsid w:val="004A4FDD"/>
    <w:rsid w:val="004A50F4"/>
    <w:rsid w:val="004A59BE"/>
    <w:rsid w:val="004A6235"/>
    <w:rsid w:val="004A6F12"/>
    <w:rsid w:val="004A7E89"/>
    <w:rsid w:val="004B0EA4"/>
    <w:rsid w:val="004B1AE1"/>
    <w:rsid w:val="004B1E0D"/>
    <w:rsid w:val="004B206C"/>
    <w:rsid w:val="004B24D8"/>
    <w:rsid w:val="004B26CE"/>
    <w:rsid w:val="004B313B"/>
    <w:rsid w:val="004B3875"/>
    <w:rsid w:val="004B38B7"/>
    <w:rsid w:val="004B3D2E"/>
    <w:rsid w:val="004B3D4D"/>
    <w:rsid w:val="004B4193"/>
    <w:rsid w:val="004B49EB"/>
    <w:rsid w:val="004B53AC"/>
    <w:rsid w:val="004B5668"/>
    <w:rsid w:val="004B60DC"/>
    <w:rsid w:val="004B6BAF"/>
    <w:rsid w:val="004B6F55"/>
    <w:rsid w:val="004B733C"/>
    <w:rsid w:val="004B76C2"/>
    <w:rsid w:val="004C019C"/>
    <w:rsid w:val="004C025B"/>
    <w:rsid w:val="004C0472"/>
    <w:rsid w:val="004C0C8B"/>
    <w:rsid w:val="004C21F6"/>
    <w:rsid w:val="004C2270"/>
    <w:rsid w:val="004C3473"/>
    <w:rsid w:val="004C3BA5"/>
    <w:rsid w:val="004C42F5"/>
    <w:rsid w:val="004C54C7"/>
    <w:rsid w:val="004C59DB"/>
    <w:rsid w:val="004C5DF2"/>
    <w:rsid w:val="004C6349"/>
    <w:rsid w:val="004C6BC1"/>
    <w:rsid w:val="004C6D52"/>
    <w:rsid w:val="004C6FD0"/>
    <w:rsid w:val="004C7B7E"/>
    <w:rsid w:val="004D145D"/>
    <w:rsid w:val="004D164C"/>
    <w:rsid w:val="004D1718"/>
    <w:rsid w:val="004D2FF5"/>
    <w:rsid w:val="004D347B"/>
    <w:rsid w:val="004D35CC"/>
    <w:rsid w:val="004D3938"/>
    <w:rsid w:val="004D44DA"/>
    <w:rsid w:val="004D5073"/>
    <w:rsid w:val="004D54C6"/>
    <w:rsid w:val="004D5E3A"/>
    <w:rsid w:val="004D6127"/>
    <w:rsid w:val="004D61A8"/>
    <w:rsid w:val="004D77B3"/>
    <w:rsid w:val="004D7D86"/>
    <w:rsid w:val="004E0762"/>
    <w:rsid w:val="004E14D0"/>
    <w:rsid w:val="004E195B"/>
    <w:rsid w:val="004E1FDD"/>
    <w:rsid w:val="004E2B98"/>
    <w:rsid w:val="004E3E4F"/>
    <w:rsid w:val="004E4464"/>
    <w:rsid w:val="004E4C66"/>
    <w:rsid w:val="004E4D88"/>
    <w:rsid w:val="004E5488"/>
    <w:rsid w:val="004E5B64"/>
    <w:rsid w:val="004E5D06"/>
    <w:rsid w:val="004E6558"/>
    <w:rsid w:val="004F0531"/>
    <w:rsid w:val="004F0BC6"/>
    <w:rsid w:val="004F104E"/>
    <w:rsid w:val="004F1652"/>
    <w:rsid w:val="004F202C"/>
    <w:rsid w:val="004F264A"/>
    <w:rsid w:val="004F4104"/>
    <w:rsid w:val="004F5021"/>
    <w:rsid w:val="004F5F22"/>
    <w:rsid w:val="004F78A3"/>
    <w:rsid w:val="0050047E"/>
    <w:rsid w:val="005008B6"/>
    <w:rsid w:val="00500E6A"/>
    <w:rsid w:val="00501C6C"/>
    <w:rsid w:val="005028C8"/>
    <w:rsid w:val="00502D33"/>
    <w:rsid w:val="00504E0D"/>
    <w:rsid w:val="00504E17"/>
    <w:rsid w:val="0050516A"/>
    <w:rsid w:val="00505632"/>
    <w:rsid w:val="00505D47"/>
    <w:rsid w:val="0050600A"/>
    <w:rsid w:val="00507632"/>
    <w:rsid w:val="00507B1D"/>
    <w:rsid w:val="00510536"/>
    <w:rsid w:val="00510D54"/>
    <w:rsid w:val="00510E4E"/>
    <w:rsid w:val="005128E6"/>
    <w:rsid w:val="00512CCE"/>
    <w:rsid w:val="0051381B"/>
    <w:rsid w:val="00513DB5"/>
    <w:rsid w:val="00513FE7"/>
    <w:rsid w:val="00514060"/>
    <w:rsid w:val="005143DA"/>
    <w:rsid w:val="005147C9"/>
    <w:rsid w:val="0051497A"/>
    <w:rsid w:val="00514C61"/>
    <w:rsid w:val="00514D87"/>
    <w:rsid w:val="00515054"/>
    <w:rsid w:val="005157FF"/>
    <w:rsid w:val="00515D08"/>
    <w:rsid w:val="005162DF"/>
    <w:rsid w:val="00516364"/>
    <w:rsid w:val="00516F79"/>
    <w:rsid w:val="00520176"/>
    <w:rsid w:val="005213EE"/>
    <w:rsid w:val="00521A4A"/>
    <w:rsid w:val="00521B8F"/>
    <w:rsid w:val="00521C50"/>
    <w:rsid w:val="005222C0"/>
    <w:rsid w:val="00522AD9"/>
    <w:rsid w:val="00523028"/>
    <w:rsid w:val="00523598"/>
    <w:rsid w:val="00523674"/>
    <w:rsid w:val="00523976"/>
    <w:rsid w:val="005246CC"/>
    <w:rsid w:val="00525BD0"/>
    <w:rsid w:val="00525DC3"/>
    <w:rsid w:val="00526137"/>
    <w:rsid w:val="005261B4"/>
    <w:rsid w:val="00527116"/>
    <w:rsid w:val="00527DDA"/>
    <w:rsid w:val="00527FA4"/>
    <w:rsid w:val="005302E8"/>
    <w:rsid w:val="00530569"/>
    <w:rsid w:val="00530D9D"/>
    <w:rsid w:val="00531AF4"/>
    <w:rsid w:val="00532C8C"/>
    <w:rsid w:val="00532F5A"/>
    <w:rsid w:val="00533DAB"/>
    <w:rsid w:val="00534A44"/>
    <w:rsid w:val="00534B6F"/>
    <w:rsid w:val="00535076"/>
    <w:rsid w:val="0053553E"/>
    <w:rsid w:val="00535CC6"/>
    <w:rsid w:val="005363EF"/>
    <w:rsid w:val="00536A3C"/>
    <w:rsid w:val="0053756A"/>
    <w:rsid w:val="00540667"/>
    <w:rsid w:val="0054071D"/>
    <w:rsid w:val="00540B20"/>
    <w:rsid w:val="00540DF1"/>
    <w:rsid w:val="00542E98"/>
    <w:rsid w:val="005434D1"/>
    <w:rsid w:val="0054364B"/>
    <w:rsid w:val="005446D0"/>
    <w:rsid w:val="00544E6F"/>
    <w:rsid w:val="00545542"/>
    <w:rsid w:val="00545926"/>
    <w:rsid w:val="00545F6D"/>
    <w:rsid w:val="005467C1"/>
    <w:rsid w:val="00546A22"/>
    <w:rsid w:val="00547D42"/>
    <w:rsid w:val="00550B3F"/>
    <w:rsid w:val="00550DC7"/>
    <w:rsid w:val="0055156D"/>
    <w:rsid w:val="00551D7B"/>
    <w:rsid w:val="0055235C"/>
    <w:rsid w:val="00552538"/>
    <w:rsid w:val="005525D4"/>
    <w:rsid w:val="005528BF"/>
    <w:rsid w:val="00552E0E"/>
    <w:rsid w:val="00553093"/>
    <w:rsid w:val="00553A41"/>
    <w:rsid w:val="00554134"/>
    <w:rsid w:val="00555809"/>
    <w:rsid w:val="005567C8"/>
    <w:rsid w:val="00557D83"/>
    <w:rsid w:val="00560B86"/>
    <w:rsid w:val="005613CF"/>
    <w:rsid w:val="005617A2"/>
    <w:rsid w:val="0056186A"/>
    <w:rsid w:val="00561D69"/>
    <w:rsid w:val="00561FEC"/>
    <w:rsid w:val="00562D27"/>
    <w:rsid w:val="00563407"/>
    <w:rsid w:val="00564257"/>
    <w:rsid w:val="005645FE"/>
    <w:rsid w:val="0056499A"/>
    <w:rsid w:val="00564A83"/>
    <w:rsid w:val="00564FB5"/>
    <w:rsid w:val="00564FC7"/>
    <w:rsid w:val="005651C9"/>
    <w:rsid w:val="0056524D"/>
    <w:rsid w:val="00565BD9"/>
    <w:rsid w:val="00565C4F"/>
    <w:rsid w:val="00567B44"/>
    <w:rsid w:val="0057076E"/>
    <w:rsid w:val="005712F3"/>
    <w:rsid w:val="00571600"/>
    <w:rsid w:val="005717AF"/>
    <w:rsid w:val="00571F98"/>
    <w:rsid w:val="00573F58"/>
    <w:rsid w:val="0057483F"/>
    <w:rsid w:val="005748FA"/>
    <w:rsid w:val="00575185"/>
    <w:rsid w:val="0057592A"/>
    <w:rsid w:val="00576ABB"/>
    <w:rsid w:val="00576AEC"/>
    <w:rsid w:val="00576E83"/>
    <w:rsid w:val="005802A7"/>
    <w:rsid w:val="00580453"/>
    <w:rsid w:val="0058096D"/>
    <w:rsid w:val="00580B64"/>
    <w:rsid w:val="0058168D"/>
    <w:rsid w:val="00581FA1"/>
    <w:rsid w:val="0058268F"/>
    <w:rsid w:val="00582F4A"/>
    <w:rsid w:val="00583273"/>
    <w:rsid w:val="00583293"/>
    <w:rsid w:val="00583530"/>
    <w:rsid w:val="00583749"/>
    <w:rsid w:val="0058427E"/>
    <w:rsid w:val="005847AC"/>
    <w:rsid w:val="005847DD"/>
    <w:rsid w:val="00584A7C"/>
    <w:rsid w:val="005863B9"/>
    <w:rsid w:val="0058662A"/>
    <w:rsid w:val="00586766"/>
    <w:rsid w:val="00587565"/>
    <w:rsid w:val="00587A1A"/>
    <w:rsid w:val="00590857"/>
    <w:rsid w:val="0059155E"/>
    <w:rsid w:val="0059198D"/>
    <w:rsid w:val="0059254C"/>
    <w:rsid w:val="00592589"/>
    <w:rsid w:val="00592B33"/>
    <w:rsid w:val="0059308B"/>
    <w:rsid w:val="005938A7"/>
    <w:rsid w:val="00593DFE"/>
    <w:rsid w:val="00593E26"/>
    <w:rsid w:val="00593E4A"/>
    <w:rsid w:val="0059449E"/>
    <w:rsid w:val="0059529A"/>
    <w:rsid w:val="00595B63"/>
    <w:rsid w:val="005963B7"/>
    <w:rsid w:val="0059747E"/>
    <w:rsid w:val="005A0301"/>
    <w:rsid w:val="005A0DAC"/>
    <w:rsid w:val="005A0DB9"/>
    <w:rsid w:val="005A1E24"/>
    <w:rsid w:val="005A31FD"/>
    <w:rsid w:val="005A4484"/>
    <w:rsid w:val="005A4E51"/>
    <w:rsid w:val="005A4E54"/>
    <w:rsid w:val="005A5374"/>
    <w:rsid w:val="005A55CF"/>
    <w:rsid w:val="005A6216"/>
    <w:rsid w:val="005A6AD7"/>
    <w:rsid w:val="005A6C37"/>
    <w:rsid w:val="005A7596"/>
    <w:rsid w:val="005A75CB"/>
    <w:rsid w:val="005A77CE"/>
    <w:rsid w:val="005B0E6B"/>
    <w:rsid w:val="005B2E81"/>
    <w:rsid w:val="005B3285"/>
    <w:rsid w:val="005B34FC"/>
    <w:rsid w:val="005B4B4D"/>
    <w:rsid w:val="005B4C96"/>
    <w:rsid w:val="005B68FD"/>
    <w:rsid w:val="005B774A"/>
    <w:rsid w:val="005B7958"/>
    <w:rsid w:val="005C057E"/>
    <w:rsid w:val="005C1574"/>
    <w:rsid w:val="005C1F91"/>
    <w:rsid w:val="005C21C8"/>
    <w:rsid w:val="005C21DB"/>
    <w:rsid w:val="005C261F"/>
    <w:rsid w:val="005C2EEF"/>
    <w:rsid w:val="005C3487"/>
    <w:rsid w:val="005C4205"/>
    <w:rsid w:val="005C45AF"/>
    <w:rsid w:val="005C4B79"/>
    <w:rsid w:val="005C52A3"/>
    <w:rsid w:val="005C5393"/>
    <w:rsid w:val="005C6472"/>
    <w:rsid w:val="005C6DB3"/>
    <w:rsid w:val="005C790C"/>
    <w:rsid w:val="005D1E9C"/>
    <w:rsid w:val="005D275B"/>
    <w:rsid w:val="005D2A2B"/>
    <w:rsid w:val="005D2D17"/>
    <w:rsid w:val="005D3418"/>
    <w:rsid w:val="005D37CB"/>
    <w:rsid w:val="005D4C66"/>
    <w:rsid w:val="005D5219"/>
    <w:rsid w:val="005D589F"/>
    <w:rsid w:val="005D6A4D"/>
    <w:rsid w:val="005E02D1"/>
    <w:rsid w:val="005E07F4"/>
    <w:rsid w:val="005E2A37"/>
    <w:rsid w:val="005E30C3"/>
    <w:rsid w:val="005E3C88"/>
    <w:rsid w:val="005E3FAE"/>
    <w:rsid w:val="005E49DE"/>
    <w:rsid w:val="005E53DC"/>
    <w:rsid w:val="005E66C9"/>
    <w:rsid w:val="005E6C8F"/>
    <w:rsid w:val="005E6DB0"/>
    <w:rsid w:val="005E7349"/>
    <w:rsid w:val="005E7382"/>
    <w:rsid w:val="005E7701"/>
    <w:rsid w:val="005E7A7A"/>
    <w:rsid w:val="005F0442"/>
    <w:rsid w:val="005F089C"/>
    <w:rsid w:val="005F09AD"/>
    <w:rsid w:val="005F1105"/>
    <w:rsid w:val="005F110D"/>
    <w:rsid w:val="005F13AB"/>
    <w:rsid w:val="005F17ED"/>
    <w:rsid w:val="005F1E94"/>
    <w:rsid w:val="005F2274"/>
    <w:rsid w:val="005F2530"/>
    <w:rsid w:val="005F3E63"/>
    <w:rsid w:val="005F522E"/>
    <w:rsid w:val="005F533D"/>
    <w:rsid w:val="005F615F"/>
    <w:rsid w:val="005F61CE"/>
    <w:rsid w:val="005F62C6"/>
    <w:rsid w:val="005F669D"/>
    <w:rsid w:val="005F6E6E"/>
    <w:rsid w:val="005F705B"/>
    <w:rsid w:val="005F7274"/>
    <w:rsid w:val="005F7A42"/>
    <w:rsid w:val="00600998"/>
    <w:rsid w:val="0060231F"/>
    <w:rsid w:val="00603283"/>
    <w:rsid w:val="00603763"/>
    <w:rsid w:val="0060399A"/>
    <w:rsid w:val="00604496"/>
    <w:rsid w:val="00604CA0"/>
    <w:rsid w:val="006050A3"/>
    <w:rsid w:val="00605A80"/>
    <w:rsid w:val="006064A0"/>
    <w:rsid w:val="00606574"/>
    <w:rsid w:val="00606C77"/>
    <w:rsid w:val="00607B0D"/>
    <w:rsid w:val="00607FF0"/>
    <w:rsid w:val="00610C6F"/>
    <w:rsid w:val="00611237"/>
    <w:rsid w:val="006115C6"/>
    <w:rsid w:val="00612A8E"/>
    <w:rsid w:val="00612F09"/>
    <w:rsid w:val="00612F55"/>
    <w:rsid w:val="0061348B"/>
    <w:rsid w:val="00613B49"/>
    <w:rsid w:val="006154FA"/>
    <w:rsid w:val="00615A03"/>
    <w:rsid w:val="00616871"/>
    <w:rsid w:val="00616DCE"/>
    <w:rsid w:val="00617A4A"/>
    <w:rsid w:val="00620418"/>
    <w:rsid w:val="0062097C"/>
    <w:rsid w:val="00620D7F"/>
    <w:rsid w:val="006213E2"/>
    <w:rsid w:val="0062171F"/>
    <w:rsid w:val="00623A67"/>
    <w:rsid w:val="00623B9A"/>
    <w:rsid w:val="00623FB6"/>
    <w:rsid w:val="00624603"/>
    <w:rsid w:val="006251DB"/>
    <w:rsid w:val="0062589A"/>
    <w:rsid w:val="006265A8"/>
    <w:rsid w:val="0062676D"/>
    <w:rsid w:val="0062699C"/>
    <w:rsid w:val="00626B67"/>
    <w:rsid w:val="00627233"/>
    <w:rsid w:val="00627EC7"/>
    <w:rsid w:val="00627F15"/>
    <w:rsid w:val="0063075F"/>
    <w:rsid w:val="00632FDD"/>
    <w:rsid w:val="0063300F"/>
    <w:rsid w:val="00633081"/>
    <w:rsid w:val="006330C1"/>
    <w:rsid w:val="006337D4"/>
    <w:rsid w:val="00633B23"/>
    <w:rsid w:val="00633FE0"/>
    <w:rsid w:val="00634582"/>
    <w:rsid w:val="006348F0"/>
    <w:rsid w:val="006364D2"/>
    <w:rsid w:val="00636D3F"/>
    <w:rsid w:val="00637705"/>
    <w:rsid w:val="00637901"/>
    <w:rsid w:val="00640340"/>
    <w:rsid w:val="00640F13"/>
    <w:rsid w:val="0064210A"/>
    <w:rsid w:val="00643444"/>
    <w:rsid w:val="0064371C"/>
    <w:rsid w:val="00643886"/>
    <w:rsid w:val="00643D34"/>
    <w:rsid w:val="00644849"/>
    <w:rsid w:val="00644C7A"/>
    <w:rsid w:val="0064549C"/>
    <w:rsid w:val="0064599A"/>
    <w:rsid w:val="00645E73"/>
    <w:rsid w:val="0064697B"/>
    <w:rsid w:val="00646D7D"/>
    <w:rsid w:val="00647776"/>
    <w:rsid w:val="00650991"/>
    <w:rsid w:val="006509BB"/>
    <w:rsid w:val="00650D94"/>
    <w:rsid w:val="00650E7F"/>
    <w:rsid w:val="00651304"/>
    <w:rsid w:val="00652DC7"/>
    <w:rsid w:val="006540BB"/>
    <w:rsid w:val="0065440E"/>
    <w:rsid w:val="00654691"/>
    <w:rsid w:val="006548A8"/>
    <w:rsid w:val="00654A6B"/>
    <w:rsid w:val="006553D3"/>
    <w:rsid w:val="006557A3"/>
    <w:rsid w:val="006557FB"/>
    <w:rsid w:val="0065581F"/>
    <w:rsid w:val="00656A21"/>
    <w:rsid w:val="006605AB"/>
    <w:rsid w:val="0066084B"/>
    <w:rsid w:val="00660DF6"/>
    <w:rsid w:val="00662459"/>
    <w:rsid w:val="006625D4"/>
    <w:rsid w:val="00662D79"/>
    <w:rsid w:val="006635B3"/>
    <w:rsid w:val="0066361D"/>
    <w:rsid w:val="00663A57"/>
    <w:rsid w:val="00664FAF"/>
    <w:rsid w:val="00666D60"/>
    <w:rsid w:val="00666F5C"/>
    <w:rsid w:val="00667788"/>
    <w:rsid w:val="00667D6F"/>
    <w:rsid w:val="00670750"/>
    <w:rsid w:val="0067083D"/>
    <w:rsid w:val="00670925"/>
    <w:rsid w:val="00673301"/>
    <w:rsid w:val="00673613"/>
    <w:rsid w:val="00673944"/>
    <w:rsid w:val="00674732"/>
    <w:rsid w:val="00674B15"/>
    <w:rsid w:val="00674B9F"/>
    <w:rsid w:val="006755AA"/>
    <w:rsid w:val="006759B7"/>
    <w:rsid w:val="00675EA6"/>
    <w:rsid w:val="00676160"/>
    <w:rsid w:val="00677100"/>
    <w:rsid w:val="00677153"/>
    <w:rsid w:val="00677268"/>
    <w:rsid w:val="0067729A"/>
    <w:rsid w:val="006773D2"/>
    <w:rsid w:val="006778A5"/>
    <w:rsid w:val="00677A94"/>
    <w:rsid w:val="006801F9"/>
    <w:rsid w:val="00680569"/>
    <w:rsid w:val="006813A6"/>
    <w:rsid w:val="00681485"/>
    <w:rsid w:val="00682721"/>
    <w:rsid w:val="00683715"/>
    <w:rsid w:val="00684501"/>
    <w:rsid w:val="006853B1"/>
    <w:rsid w:val="00685C83"/>
    <w:rsid w:val="0068610E"/>
    <w:rsid w:val="006861E9"/>
    <w:rsid w:val="00686BEA"/>
    <w:rsid w:val="0068734D"/>
    <w:rsid w:val="006901FE"/>
    <w:rsid w:val="00690254"/>
    <w:rsid w:val="0069052C"/>
    <w:rsid w:val="00690659"/>
    <w:rsid w:val="006915CF"/>
    <w:rsid w:val="006920D8"/>
    <w:rsid w:val="00694521"/>
    <w:rsid w:val="00695366"/>
    <w:rsid w:val="00695656"/>
    <w:rsid w:val="00695F40"/>
    <w:rsid w:val="006976A1"/>
    <w:rsid w:val="00697AC8"/>
    <w:rsid w:val="00697F5B"/>
    <w:rsid w:val="006A0733"/>
    <w:rsid w:val="006A104D"/>
    <w:rsid w:val="006A1396"/>
    <w:rsid w:val="006A1DA3"/>
    <w:rsid w:val="006A1E4A"/>
    <w:rsid w:val="006A2A74"/>
    <w:rsid w:val="006A2B1B"/>
    <w:rsid w:val="006A382A"/>
    <w:rsid w:val="006A3AC1"/>
    <w:rsid w:val="006A43C6"/>
    <w:rsid w:val="006A4FA4"/>
    <w:rsid w:val="006A5877"/>
    <w:rsid w:val="006A5BB9"/>
    <w:rsid w:val="006A611F"/>
    <w:rsid w:val="006A674E"/>
    <w:rsid w:val="006A7F34"/>
    <w:rsid w:val="006B0534"/>
    <w:rsid w:val="006B0ABA"/>
    <w:rsid w:val="006B11ED"/>
    <w:rsid w:val="006B1EF7"/>
    <w:rsid w:val="006B1EFA"/>
    <w:rsid w:val="006B3510"/>
    <w:rsid w:val="006B3DF7"/>
    <w:rsid w:val="006B4A3A"/>
    <w:rsid w:val="006B4B29"/>
    <w:rsid w:val="006B575E"/>
    <w:rsid w:val="006B61CA"/>
    <w:rsid w:val="006B65F9"/>
    <w:rsid w:val="006B6AFD"/>
    <w:rsid w:val="006B71B5"/>
    <w:rsid w:val="006B71ED"/>
    <w:rsid w:val="006B7484"/>
    <w:rsid w:val="006B7C5E"/>
    <w:rsid w:val="006C1389"/>
    <w:rsid w:val="006C141A"/>
    <w:rsid w:val="006C2676"/>
    <w:rsid w:val="006C287E"/>
    <w:rsid w:val="006C2D8E"/>
    <w:rsid w:val="006C3161"/>
    <w:rsid w:val="006C370F"/>
    <w:rsid w:val="006C3C11"/>
    <w:rsid w:val="006C4764"/>
    <w:rsid w:val="006C4ACC"/>
    <w:rsid w:val="006C4B6F"/>
    <w:rsid w:val="006C5588"/>
    <w:rsid w:val="006C5BA8"/>
    <w:rsid w:val="006C5BF0"/>
    <w:rsid w:val="006C6055"/>
    <w:rsid w:val="006C6F4D"/>
    <w:rsid w:val="006C7104"/>
    <w:rsid w:val="006C7568"/>
    <w:rsid w:val="006C760F"/>
    <w:rsid w:val="006C7D72"/>
    <w:rsid w:val="006D0087"/>
    <w:rsid w:val="006D09A2"/>
    <w:rsid w:val="006D0C0F"/>
    <w:rsid w:val="006D24F4"/>
    <w:rsid w:val="006D30B4"/>
    <w:rsid w:val="006D4584"/>
    <w:rsid w:val="006D4B86"/>
    <w:rsid w:val="006D5274"/>
    <w:rsid w:val="006D55E7"/>
    <w:rsid w:val="006D58D5"/>
    <w:rsid w:val="006D638F"/>
    <w:rsid w:val="006D6609"/>
    <w:rsid w:val="006D6654"/>
    <w:rsid w:val="006D6932"/>
    <w:rsid w:val="006D704A"/>
    <w:rsid w:val="006D705A"/>
    <w:rsid w:val="006D7F52"/>
    <w:rsid w:val="006E1B32"/>
    <w:rsid w:val="006E1C37"/>
    <w:rsid w:val="006E1D92"/>
    <w:rsid w:val="006E1E73"/>
    <w:rsid w:val="006E2DD3"/>
    <w:rsid w:val="006E2E80"/>
    <w:rsid w:val="006E38BB"/>
    <w:rsid w:val="006E4174"/>
    <w:rsid w:val="006E48A8"/>
    <w:rsid w:val="006E545C"/>
    <w:rsid w:val="006E55F7"/>
    <w:rsid w:val="006E5AA0"/>
    <w:rsid w:val="006E5BC8"/>
    <w:rsid w:val="006E5F32"/>
    <w:rsid w:val="006E6831"/>
    <w:rsid w:val="006E69FE"/>
    <w:rsid w:val="006E70BA"/>
    <w:rsid w:val="006E7196"/>
    <w:rsid w:val="006E7BF1"/>
    <w:rsid w:val="006F05C4"/>
    <w:rsid w:val="006F07B3"/>
    <w:rsid w:val="006F09E3"/>
    <w:rsid w:val="006F162F"/>
    <w:rsid w:val="006F1D77"/>
    <w:rsid w:val="006F2E2F"/>
    <w:rsid w:val="006F2E92"/>
    <w:rsid w:val="006F2F3E"/>
    <w:rsid w:val="006F3F5A"/>
    <w:rsid w:val="006F41D2"/>
    <w:rsid w:val="006F44CB"/>
    <w:rsid w:val="006F45C5"/>
    <w:rsid w:val="006F5DD6"/>
    <w:rsid w:val="006F6477"/>
    <w:rsid w:val="006F6CE6"/>
    <w:rsid w:val="006F6D69"/>
    <w:rsid w:val="006F6E5E"/>
    <w:rsid w:val="006F7C2E"/>
    <w:rsid w:val="00700601"/>
    <w:rsid w:val="00700FB0"/>
    <w:rsid w:val="007012FF"/>
    <w:rsid w:val="007014D6"/>
    <w:rsid w:val="00701775"/>
    <w:rsid w:val="00701A83"/>
    <w:rsid w:val="00701B62"/>
    <w:rsid w:val="00702678"/>
    <w:rsid w:val="0070310C"/>
    <w:rsid w:val="0070349A"/>
    <w:rsid w:val="007041EE"/>
    <w:rsid w:val="007054EB"/>
    <w:rsid w:val="00705D2C"/>
    <w:rsid w:val="0070660C"/>
    <w:rsid w:val="00707AF2"/>
    <w:rsid w:val="00710A2A"/>
    <w:rsid w:val="007112AC"/>
    <w:rsid w:val="00711CEA"/>
    <w:rsid w:val="0071403D"/>
    <w:rsid w:val="007150C8"/>
    <w:rsid w:val="00715483"/>
    <w:rsid w:val="007154C8"/>
    <w:rsid w:val="007156D6"/>
    <w:rsid w:val="007157A1"/>
    <w:rsid w:val="007179E8"/>
    <w:rsid w:val="0072160C"/>
    <w:rsid w:val="00722366"/>
    <w:rsid w:val="007229B4"/>
    <w:rsid w:val="00722BF4"/>
    <w:rsid w:val="0072357E"/>
    <w:rsid w:val="00723A65"/>
    <w:rsid w:val="007248A2"/>
    <w:rsid w:val="00724E75"/>
    <w:rsid w:val="00725F76"/>
    <w:rsid w:val="007260B4"/>
    <w:rsid w:val="00726593"/>
    <w:rsid w:val="007265BD"/>
    <w:rsid w:val="00726B93"/>
    <w:rsid w:val="0072775E"/>
    <w:rsid w:val="00727B79"/>
    <w:rsid w:val="00730322"/>
    <w:rsid w:val="0073089E"/>
    <w:rsid w:val="007309B6"/>
    <w:rsid w:val="00730D4E"/>
    <w:rsid w:val="00730DC6"/>
    <w:rsid w:val="00731BCC"/>
    <w:rsid w:val="00731D9A"/>
    <w:rsid w:val="00732691"/>
    <w:rsid w:val="007328BE"/>
    <w:rsid w:val="00732FB7"/>
    <w:rsid w:val="00733170"/>
    <w:rsid w:val="0073345A"/>
    <w:rsid w:val="00734974"/>
    <w:rsid w:val="00734DAE"/>
    <w:rsid w:val="00735BA9"/>
    <w:rsid w:val="00736774"/>
    <w:rsid w:val="00736FCA"/>
    <w:rsid w:val="00737120"/>
    <w:rsid w:val="00737D01"/>
    <w:rsid w:val="0074059D"/>
    <w:rsid w:val="00741A0E"/>
    <w:rsid w:val="00741A77"/>
    <w:rsid w:val="00741AAA"/>
    <w:rsid w:val="00741E25"/>
    <w:rsid w:val="00742156"/>
    <w:rsid w:val="0074285E"/>
    <w:rsid w:val="00742D40"/>
    <w:rsid w:val="00743517"/>
    <w:rsid w:val="007438A4"/>
    <w:rsid w:val="00743D8C"/>
    <w:rsid w:val="00743DFE"/>
    <w:rsid w:val="0074431F"/>
    <w:rsid w:val="00744FC8"/>
    <w:rsid w:val="00745939"/>
    <w:rsid w:val="00745BC8"/>
    <w:rsid w:val="00746C6A"/>
    <w:rsid w:val="0074736D"/>
    <w:rsid w:val="00747465"/>
    <w:rsid w:val="00747565"/>
    <w:rsid w:val="00747F12"/>
    <w:rsid w:val="007507C3"/>
    <w:rsid w:val="00750F13"/>
    <w:rsid w:val="00750F7F"/>
    <w:rsid w:val="00750FF0"/>
    <w:rsid w:val="007519F9"/>
    <w:rsid w:val="007522A3"/>
    <w:rsid w:val="00753338"/>
    <w:rsid w:val="00755579"/>
    <w:rsid w:val="00755716"/>
    <w:rsid w:val="0075641B"/>
    <w:rsid w:val="00756460"/>
    <w:rsid w:val="00756634"/>
    <w:rsid w:val="00756A8A"/>
    <w:rsid w:val="007575E2"/>
    <w:rsid w:val="00757D49"/>
    <w:rsid w:val="00760EBF"/>
    <w:rsid w:val="00760FA1"/>
    <w:rsid w:val="00760FAB"/>
    <w:rsid w:val="00762073"/>
    <w:rsid w:val="00762FF4"/>
    <w:rsid w:val="007639BA"/>
    <w:rsid w:val="00763CA5"/>
    <w:rsid w:val="007644AC"/>
    <w:rsid w:val="00764842"/>
    <w:rsid w:val="00764936"/>
    <w:rsid w:val="00764A0A"/>
    <w:rsid w:val="00764F5D"/>
    <w:rsid w:val="00764FCB"/>
    <w:rsid w:val="007651C1"/>
    <w:rsid w:val="00765924"/>
    <w:rsid w:val="00765B0C"/>
    <w:rsid w:val="00766C81"/>
    <w:rsid w:val="007672A7"/>
    <w:rsid w:val="0076761E"/>
    <w:rsid w:val="0076795D"/>
    <w:rsid w:val="00767BFD"/>
    <w:rsid w:val="007702E9"/>
    <w:rsid w:val="0077053C"/>
    <w:rsid w:val="00770A15"/>
    <w:rsid w:val="00770AE3"/>
    <w:rsid w:val="00770C20"/>
    <w:rsid w:val="007710C7"/>
    <w:rsid w:val="00771751"/>
    <w:rsid w:val="00772671"/>
    <w:rsid w:val="00772A98"/>
    <w:rsid w:val="007730F9"/>
    <w:rsid w:val="0077337E"/>
    <w:rsid w:val="00773901"/>
    <w:rsid w:val="00773B0E"/>
    <w:rsid w:val="00773D60"/>
    <w:rsid w:val="007741BF"/>
    <w:rsid w:val="00774D2A"/>
    <w:rsid w:val="00775A22"/>
    <w:rsid w:val="00776B36"/>
    <w:rsid w:val="00776EE3"/>
    <w:rsid w:val="00777455"/>
    <w:rsid w:val="00777D26"/>
    <w:rsid w:val="00780783"/>
    <w:rsid w:val="007813C0"/>
    <w:rsid w:val="00782242"/>
    <w:rsid w:val="00782E86"/>
    <w:rsid w:val="0078379C"/>
    <w:rsid w:val="00783DB0"/>
    <w:rsid w:val="00785410"/>
    <w:rsid w:val="0078577D"/>
    <w:rsid w:val="00786289"/>
    <w:rsid w:val="007863CB"/>
    <w:rsid w:val="00786430"/>
    <w:rsid w:val="00787746"/>
    <w:rsid w:val="00787B49"/>
    <w:rsid w:val="00787F27"/>
    <w:rsid w:val="00792895"/>
    <w:rsid w:val="00792EBE"/>
    <w:rsid w:val="00793788"/>
    <w:rsid w:val="007953AD"/>
    <w:rsid w:val="00795BA9"/>
    <w:rsid w:val="00795FB4"/>
    <w:rsid w:val="00796376"/>
    <w:rsid w:val="00796425"/>
    <w:rsid w:val="007964CB"/>
    <w:rsid w:val="00796C8B"/>
    <w:rsid w:val="0079719C"/>
    <w:rsid w:val="00797E26"/>
    <w:rsid w:val="007A0CD3"/>
    <w:rsid w:val="007A1664"/>
    <w:rsid w:val="007A3BD9"/>
    <w:rsid w:val="007A451A"/>
    <w:rsid w:val="007A50A6"/>
    <w:rsid w:val="007A5612"/>
    <w:rsid w:val="007A5C23"/>
    <w:rsid w:val="007A606B"/>
    <w:rsid w:val="007A7F02"/>
    <w:rsid w:val="007B1D57"/>
    <w:rsid w:val="007B326C"/>
    <w:rsid w:val="007B397A"/>
    <w:rsid w:val="007B39AA"/>
    <w:rsid w:val="007B3D9C"/>
    <w:rsid w:val="007B4974"/>
    <w:rsid w:val="007B56B6"/>
    <w:rsid w:val="007B5BCE"/>
    <w:rsid w:val="007B690A"/>
    <w:rsid w:val="007B6C54"/>
    <w:rsid w:val="007B7159"/>
    <w:rsid w:val="007B72E5"/>
    <w:rsid w:val="007B77F1"/>
    <w:rsid w:val="007C0450"/>
    <w:rsid w:val="007C05D4"/>
    <w:rsid w:val="007C0F7F"/>
    <w:rsid w:val="007C132A"/>
    <w:rsid w:val="007C1803"/>
    <w:rsid w:val="007C274F"/>
    <w:rsid w:val="007C4112"/>
    <w:rsid w:val="007C491D"/>
    <w:rsid w:val="007C4CB9"/>
    <w:rsid w:val="007C4DC2"/>
    <w:rsid w:val="007C4F62"/>
    <w:rsid w:val="007C55FE"/>
    <w:rsid w:val="007C7ADA"/>
    <w:rsid w:val="007D05C2"/>
    <w:rsid w:val="007D0984"/>
    <w:rsid w:val="007D11B0"/>
    <w:rsid w:val="007D16B3"/>
    <w:rsid w:val="007D254A"/>
    <w:rsid w:val="007D25DA"/>
    <w:rsid w:val="007D2757"/>
    <w:rsid w:val="007D290A"/>
    <w:rsid w:val="007D29B6"/>
    <w:rsid w:val="007D3411"/>
    <w:rsid w:val="007D3A66"/>
    <w:rsid w:val="007D3D96"/>
    <w:rsid w:val="007D42F5"/>
    <w:rsid w:val="007D4F0A"/>
    <w:rsid w:val="007D5122"/>
    <w:rsid w:val="007D5827"/>
    <w:rsid w:val="007D5D07"/>
    <w:rsid w:val="007D66F4"/>
    <w:rsid w:val="007D7C00"/>
    <w:rsid w:val="007E1864"/>
    <w:rsid w:val="007E1D49"/>
    <w:rsid w:val="007E2165"/>
    <w:rsid w:val="007E2AAE"/>
    <w:rsid w:val="007E3EE6"/>
    <w:rsid w:val="007E488D"/>
    <w:rsid w:val="007E4D47"/>
    <w:rsid w:val="007E4DA4"/>
    <w:rsid w:val="007E4FC0"/>
    <w:rsid w:val="007E5717"/>
    <w:rsid w:val="007E6047"/>
    <w:rsid w:val="007E6214"/>
    <w:rsid w:val="007E63DA"/>
    <w:rsid w:val="007E6904"/>
    <w:rsid w:val="007E6DC1"/>
    <w:rsid w:val="007E77AB"/>
    <w:rsid w:val="007F1A8E"/>
    <w:rsid w:val="007F4003"/>
    <w:rsid w:val="007F47F7"/>
    <w:rsid w:val="007F48E4"/>
    <w:rsid w:val="007F49A8"/>
    <w:rsid w:val="007F4E42"/>
    <w:rsid w:val="007F4E8C"/>
    <w:rsid w:val="007F5397"/>
    <w:rsid w:val="007F56B1"/>
    <w:rsid w:val="007F58A8"/>
    <w:rsid w:val="007F592B"/>
    <w:rsid w:val="007F61EC"/>
    <w:rsid w:val="007F6D3A"/>
    <w:rsid w:val="007F7412"/>
    <w:rsid w:val="007F7DB6"/>
    <w:rsid w:val="0080002B"/>
    <w:rsid w:val="00800433"/>
    <w:rsid w:val="00800E70"/>
    <w:rsid w:val="008010B5"/>
    <w:rsid w:val="008010FE"/>
    <w:rsid w:val="008019B5"/>
    <w:rsid w:val="008020FB"/>
    <w:rsid w:val="00802136"/>
    <w:rsid w:val="00802506"/>
    <w:rsid w:val="00802B25"/>
    <w:rsid w:val="00802F22"/>
    <w:rsid w:val="0080331C"/>
    <w:rsid w:val="0080348D"/>
    <w:rsid w:val="0080370E"/>
    <w:rsid w:val="00803A43"/>
    <w:rsid w:val="00803BBF"/>
    <w:rsid w:val="00803EE9"/>
    <w:rsid w:val="00803EEC"/>
    <w:rsid w:val="00804257"/>
    <w:rsid w:val="00804816"/>
    <w:rsid w:val="00804A1D"/>
    <w:rsid w:val="00805CB0"/>
    <w:rsid w:val="00805D2F"/>
    <w:rsid w:val="00805DCE"/>
    <w:rsid w:val="00805F00"/>
    <w:rsid w:val="0080744A"/>
    <w:rsid w:val="008105B7"/>
    <w:rsid w:val="0081150B"/>
    <w:rsid w:val="00811D2D"/>
    <w:rsid w:val="008122F0"/>
    <w:rsid w:val="008126DE"/>
    <w:rsid w:val="008128AD"/>
    <w:rsid w:val="00813DEC"/>
    <w:rsid w:val="00813FD8"/>
    <w:rsid w:val="0081440C"/>
    <w:rsid w:val="00814499"/>
    <w:rsid w:val="00814691"/>
    <w:rsid w:val="008148CE"/>
    <w:rsid w:val="00815398"/>
    <w:rsid w:val="008156FD"/>
    <w:rsid w:val="0081588C"/>
    <w:rsid w:val="008166FD"/>
    <w:rsid w:val="008171E9"/>
    <w:rsid w:val="0081752E"/>
    <w:rsid w:val="00817712"/>
    <w:rsid w:val="00820FE1"/>
    <w:rsid w:val="008222BC"/>
    <w:rsid w:val="00822470"/>
    <w:rsid w:val="00822FC1"/>
    <w:rsid w:val="008235D6"/>
    <w:rsid w:val="00823EB0"/>
    <w:rsid w:val="0082429F"/>
    <w:rsid w:val="00824C28"/>
    <w:rsid w:val="008273D4"/>
    <w:rsid w:val="00827F10"/>
    <w:rsid w:val="00827F2E"/>
    <w:rsid w:val="008317A8"/>
    <w:rsid w:val="00831A58"/>
    <w:rsid w:val="00831DD4"/>
    <w:rsid w:val="008328FE"/>
    <w:rsid w:val="00832B2C"/>
    <w:rsid w:val="0083359C"/>
    <w:rsid w:val="0083396D"/>
    <w:rsid w:val="00833AB0"/>
    <w:rsid w:val="00833E17"/>
    <w:rsid w:val="008347D1"/>
    <w:rsid w:val="00834CAA"/>
    <w:rsid w:val="00835E53"/>
    <w:rsid w:val="00835FA0"/>
    <w:rsid w:val="0083660C"/>
    <w:rsid w:val="008368B5"/>
    <w:rsid w:val="00836BF5"/>
    <w:rsid w:val="00836D4A"/>
    <w:rsid w:val="00836F6B"/>
    <w:rsid w:val="00837781"/>
    <w:rsid w:val="008409D8"/>
    <w:rsid w:val="0084252D"/>
    <w:rsid w:val="0084257E"/>
    <w:rsid w:val="008426DC"/>
    <w:rsid w:val="00842AA8"/>
    <w:rsid w:val="00842B81"/>
    <w:rsid w:val="008435BE"/>
    <w:rsid w:val="008437BF"/>
    <w:rsid w:val="00843D8F"/>
    <w:rsid w:val="00847469"/>
    <w:rsid w:val="00847526"/>
    <w:rsid w:val="00850D92"/>
    <w:rsid w:val="0085131E"/>
    <w:rsid w:val="0085148A"/>
    <w:rsid w:val="008514C2"/>
    <w:rsid w:val="0085167A"/>
    <w:rsid w:val="00851C30"/>
    <w:rsid w:val="0085494F"/>
    <w:rsid w:val="00854E33"/>
    <w:rsid w:val="0085777B"/>
    <w:rsid w:val="0086068F"/>
    <w:rsid w:val="0086088F"/>
    <w:rsid w:val="00861904"/>
    <w:rsid w:val="0086255A"/>
    <w:rsid w:val="00862774"/>
    <w:rsid w:val="00862DDB"/>
    <w:rsid w:val="00863B3D"/>
    <w:rsid w:val="00863E79"/>
    <w:rsid w:val="00864DAB"/>
    <w:rsid w:val="00865A99"/>
    <w:rsid w:val="00865CC7"/>
    <w:rsid w:val="008661CB"/>
    <w:rsid w:val="008670A3"/>
    <w:rsid w:val="008670BB"/>
    <w:rsid w:val="00867B7D"/>
    <w:rsid w:val="008700BC"/>
    <w:rsid w:val="00870520"/>
    <w:rsid w:val="00871874"/>
    <w:rsid w:val="00871A47"/>
    <w:rsid w:val="00872429"/>
    <w:rsid w:val="008734A2"/>
    <w:rsid w:val="00873F16"/>
    <w:rsid w:val="00874D8F"/>
    <w:rsid w:val="008754AF"/>
    <w:rsid w:val="00875A7D"/>
    <w:rsid w:val="00875BE6"/>
    <w:rsid w:val="0087615F"/>
    <w:rsid w:val="008762A7"/>
    <w:rsid w:val="00876986"/>
    <w:rsid w:val="00876F75"/>
    <w:rsid w:val="00877090"/>
    <w:rsid w:val="00877139"/>
    <w:rsid w:val="00877BB3"/>
    <w:rsid w:val="00880034"/>
    <w:rsid w:val="00881505"/>
    <w:rsid w:val="008815FC"/>
    <w:rsid w:val="00881FF7"/>
    <w:rsid w:val="00882E01"/>
    <w:rsid w:val="00883080"/>
    <w:rsid w:val="00883509"/>
    <w:rsid w:val="00883FE2"/>
    <w:rsid w:val="008841EA"/>
    <w:rsid w:val="00884DF6"/>
    <w:rsid w:val="00884E48"/>
    <w:rsid w:val="00884FDA"/>
    <w:rsid w:val="008867F9"/>
    <w:rsid w:val="00886820"/>
    <w:rsid w:val="00886974"/>
    <w:rsid w:val="00886D73"/>
    <w:rsid w:val="0089014C"/>
    <w:rsid w:val="008901AD"/>
    <w:rsid w:val="00890B6D"/>
    <w:rsid w:val="00892D15"/>
    <w:rsid w:val="00893377"/>
    <w:rsid w:val="00893459"/>
    <w:rsid w:val="00893CF6"/>
    <w:rsid w:val="00894AAE"/>
    <w:rsid w:val="00894F2B"/>
    <w:rsid w:val="0089537C"/>
    <w:rsid w:val="00895D40"/>
    <w:rsid w:val="00896881"/>
    <w:rsid w:val="008A0808"/>
    <w:rsid w:val="008A1080"/>
    <w:rsid w:val="008A11BB"/>
    <w:rsid w:val="008A1A53"/>
    <w:rsid w:val="008A1D72"/>
    <w:rsid w:val="008A3179"/>
    <w:rsid w:val="008A34A3"/>
    <w:rsid w:val="008A3D3C"/>
    <w:rsid w:val="008A3E12"/>
    <w:rsid w:val="008A4661"/>
    <w:rsid w:val="008A540B"/>
    <w:rsid w:val="008A57C2"/>
    <w:rsid w:val="008A5C2A"/>
    <w:rsid w:val="008A61A4"/>
    <w:rsid w:val="008A63D8"/>
    <w:rsid w:val="008A6635"/>
    <w:rsid w:val="008A6F80"/>
    <w:rsid w:val="008A7D7B"/>
    <w:rsid w:val="008B042F"/>
    <w:rsid w:val="008B09E7"/>
    <w:rsid w:val="008B0C36"/>
    <w:rsid w:val="008B1E85"/>
    <w:rsid w:val="008B1E98"/>
    <w:rsid w:val="008B2506"/>
    <w:rsid w:val="008B2720"/>
    <w:rsid w:val="008B2AAF"/>
    <w:rsid w:val="008B2AD9"/>
    <w:rsid w:val="008B30E7"/>
    <w:rsid w:val="008B3742"/>
    <w:rsid w:val="008B3B3C"/>
    <w:rsid w:val="008B3EED"/>
    <w:rsid w:val="008B5AAB"/>
    <w:rsid w:val="008B6EFA"/>
    <w:rsid w:val="008B728C"/>
    <w:rsid w:val="008C0031"/>
    <w:rsid w:val="008C06A3"/>
    <w:rsid w:val="008C0A10"/>
    <w:rsid w:val="008C0AAE"/>
    <w:rsid w:val="008C1190"/>
    <w:rsid w:val="008C1BB4"/>
    <w:rsid w:val="008C1D31"/>
    <w:rsid w:val="008C1DA0"/>
    <w:rsid w:val="008C1DB6"/>
    <w:rsid w:val="008C402A"/>
    <w:rsid w:val="008C513A"/>
    <w:rsid w:val="008C6E4C"/>
    <w:rsid w:val="008D09D4"/>
    <w:rsid w:val="008D27B8"/>
    <w:rsid w:val="008D29B1"/>
    <w:rsid w:val="008D2DBA"/>
    <w:rsid w:val="008D3671"/>
    <w:rsid w:val="008D4227"/>
    <w:rsid w:val="008D4AA5"/>
    <w:rsid w:val="008D4E56"/>
    <w:rsid w:val="008D549B"/>
    <w:rsid w:val="008D5624"/>
    <w:rsid w:val="008D6368"/>
    <w:rsid w:val="008D6791"/>
    <w:rsid w:val="008D6F62"/>
    <w:rsid w:val="008D788E"/>
    <w:rsid w:val="008E01A9"/>
    <w:rsid w:val="008E0759"/>
    <w:rsid w:val="008E0A70"/>
    <w:rsid w:val="008E1995"/>
    <w:rsid w:val="008E1EEA"/>
    <w:rsid w:val="008E1F93"/>
    <w:rsid w:val="008E2165"/>
    <w:rsid w:val="008E27B0"/>
    <w:rsid w:val="008E3581"/>
    <w:rsid w:val="008E440C"/>
    <w:rsid w:val="008E448D"/>
    <w:rsid w:val="008E52AA"/>
    <w:rsid w:val="008E5890"/>
    <w:rsid w:val="008E63BD"/>
    <w:rsid w:val="008E6BE9"/>
    <w:rsid w:val="008F026F"/>
    <w:rsid w:val="008F0826"/>
    <w:rsid w:val="008F1005"/>
    <w:rsid w:val="008F16F8"/>
    <w:rsid w:val="008F28E3"/>
    <w:rsid w:val="008F298B"/>
    <w:rsid w:val="008F3442"/>
    <w:rsid w:val="008F3BB7"/>
    <w:rsid w:val="008F42B2"/>
    <w:rsid w:val="008F4EEB"/>
    <w:rsid w:val="008F5F24"/>
    <w:rsid w:val="008F65A3"/>
    <w:rsid w:val="008F661A"/>
    <w:rsid w:val="008F77EA"/>
    <w:rsid w:val="00900149"/>
    <w:rsid w:val="00901024"/>
    <w:rsid w:val="00901C13"/>
    <w:rsid w:val="00901E38"/>
    <w:rsid w:val="009024D7"/>
    <w:rsid w:val="00902925"/>
    <w:rsid w:val="00902C8B"/>
    <w:rsid w:val="00902CA3"/>
    <w:rsid w:val="00903140"/>
    <w:rsid w:val="0090473F"/>
    <w:rsid w:val="00904959"/>
    <w:rsid w:val="009049A2"/>
    <w:rsid w:val="00904C10"/>
    <w:rsid w:val="0090544C"/>
    <w:rsid w:val="00905A5B"/>
    <w:rsid w:val="00905AB9"/>
    <w:rsid w:val="00905C7D"/>
    <w:rsid w:val="0090625C"/>
    <w:rsid w:val="0090643B"/>
    <w:rsid w:val="00906AF7"/>
    <w:rsid w:val="009071FB"/>
    <w:rsid w:val="0090739C"/>
    <w:rsid w:val="0090749E"/>
    <w:rsid w:val="00907E57"/>
    <w:rsid w:val="00910F44"/>
    <w:rsid w:val="00911C90"/>
    <w:rsid w:val="009129D8"/>
    <w:rsid w:val="00912A1B"/>
    <w:rsid w:val="009140D7"/>
    <w:rsid w:val="009144B1"/>
    <w:rsid w:val="00914D03"/>
    <w:rsid w:val="00915424"/>
    <w:rsid w:val="00915EE9"/>
    <w:rsid w:val="0091630D"/>
    <w:rsid w:val="00916E42"/>
    <w:rsid w:val="009171B3"/>
    <w:rsid w:val="009175AA"/>
    <w:rsid w:val="00917D28"/>
    <w:rsid w:val="009213D5"/>
    <w:rsid w:val="009241EC"/>
    <w:rsid w:val="0092489F"/>
    <w:rsid w:val="009249E3"/>
    <w:rsid w:val="00924D52"/>
    <w:rsid w:val="00925022"/>
    <w:rsid w:val="00925310"/>
    <w:rsid w:val="00925A27"/>
    <w:rsid w:val="00925C10"/>
    <w:rsid w:val="009268DB"/>
    <w:rsid w:val="00927ADE"/>
    <w:rsid w:val="00927C13"/>
    <w:rsid w:val="00930D96"/>
    <w:rsid w:val="0093144F"/>
    <w:rsid w:val="00931789"/>
    <w:rsid w:val="0093288B"/>
    <w:rsid w:val="009328EF"/>
    <w:rsid w:val="0093395A"/>
    <w:rsid w:val="009339AC"/>
    <w:rsid w:val="0093464E"/>
    <w:rsid w:val="009352A8"/>
    <w:rsid w:val="00935939"/>
    <w:rsid w:val="00935A49"/>
    <w:rsid w:val="00936029"/>
    <w:rsid w:val="00936B84"/>
    <w:rsid w:val="00937147"/>
    <w:rsid w:val="0093771C"/>
    <w:rsid w:val="00937A32"/>
    <w:rsid w:val="00937AB4"/>
    <w:rsid w:val="00937B46"/>
    <w:rsid w:val="00937F23"/>
    <w:rsid w:val="00940369"/>
    <w:rsid w:val="009410A5"/>
    <w:rsid w:val="009417FC"/>
    <w:rsid w:val="00941BF4"/>
    <w:rsid w:val="009420B8"/>
    <w:rsid w:val="00943987"/>
    <w:rsid w:val="00943FA0"/>
    <w:rsid w:val="00944258"/>
    <w:rsid w:val="00945D39"/>
    <w:rsid w:val="009461D2"/>
    <w:rsid w:val="00950ED9"/>
    <w:rsid w:val="00950F5E"/>
    <w:rsid w:val="00951130"/>
    <w:rsid w:val="009511CC"/>
    <w:rsid w:val="00951E42"/>
    <w:rsid w:val="00952AA9"/>
    <w:rsid w:val="009531B1"/>
    <w:rsid w:val="00953C5D"/>
    <w:rsid w:val="00954A29"/>
    <w:rsid w:val="00954BDD"/>
    <w:rsid w:val="00955134"/>
    <w:rsid w:val="00955769"/>
    <w:rsid w:val="0095591B"/>
    <w:rsid w:val="00955A64"/>
    <w:rsid w:val="0095613F"/>
    <w:rsid w:val="00956576"/>
    <w:rsid w:val="00960D25"/>
    <w:rsid w:val="00960E8F"/>
    <w:rsid w:val="009613C4"/>
    <w:rsid w:val="00961CE3"/>
    <w:rsid w:val="00961DAC"/>
    <w:rsid w:val="00962789"/>
    <w:rsid w:val="00963828"/>
    <w:rsid w:val="00963ADB"/>
    <w:rsid w:val="00963AE4"/>
    <w:rsid w:val="00963C7A"/>
    <w:rsid w:val="009645B0"/>
    <w:rsid w:val="009647E6"/>
    <w:rsid w:val="009648F7"/>
    <w:rsid w:val="00964C11"/>
    <w:rsid w:val="00964E5E"/>
    <w:rsid w:val="00964EEB"/>
    <w:rsid w:val="00966C03"/>
    <w:rsid w:val="00967BC0"/>
    <w:rsid w:val="00967E56"/>
    <w:rsid w:val="00967E6C"/>
    <w:rsid w:val="00967EE5"/>
    <w:rsid w:val="00970F97"/>
    <w:rsid w:val="0097107A"/>
    <w:rsid w:val="00971681"/>
    <w:rsid w:val="0097185E"/>
    <w:rsid w:val="00971BA8"/>
    <w:rsid w:val="00972B9D"/>
    <w:rsid w:val="00974165"/>
    <w:rsid w:val="00974345"/>
    <w:rsid w:val="00974BF6"/>
    <w:rsid w:val="009759C1"/>
    <w:rsid w:val="00975B44"/>
    <w:rsid w:val="00975C5E"/>
    <w:rsid w:val="00975C7F"/>
    <w:rsid w:val="0097667F"/>
    <w:rsid w:val="00980086"/>
    <w:rsid w:val="009807E4"/>
    <w:rsid w:val="00980C32"/>
    <w:rsid w:val="00980DE0"/>
    <w:rsid w:val="00980EC5"/>
    <w:rsid w:val="009819D4"/>
    <w:rsid w:val="00982B35"/>
    <w:rsid w:val="00982DFB"/>
    <w:rsid w:val="0098322B"/>
    <w:rsid w:val="00983D4A"/>
    <w:rsid w:val="00984409"/>
    <w:rsid w:val="0098650D"/>
    <w:rsid w:val="00987323"/>
    <w:rsid w:val="00987DBF"/>
    <w:rsid w:val="009908E3"/>
    <w:rsid w:val="00991137"/>
    <w:rsid w:val="009912C0"/>
    <w:rsid w:val="00991452"/>
    <w:rsid w:val="00991F1E"/>
    <w:rsid w:val="0099222A"/>
    <w:rsid w:val="009924F3"/>
    <w:rsid w:val="00992972"/>
    <w:rsid w:val="00992EE9"/>
    <w:rsid w:val="00992F94"/>
    <w:rsid w:val="009941B8"/>
    <w:rsid w:val="00994C7E"/>
    <w:rsid w:val="009961A9"/>
    <w:rsid w:val="00997913"/>
    <w:rsid w:val="00997AFB"/>
    <w:rsid w:val="009A0EB7"/>
    <w:rsid w:val="009A107F"/>
    <w:rsid w:val="009A1D3A"/>
    <w:rsid w:val="009A2EF7"/>
    <w:rsid w:val="009A2F30"/>
    <w:rsid w:val="009A3069"/>
    <w:rsid w:val="009A4F50"/>
    <w:rsid w:val="009A592C"/>
    <w:rsid w:val="009A5E55"/>
    <w:rsid w:val="009A671B"/>
    <w:rsid w:val="009A6CCD"/>
    <w:rsid w:val="009A6D0B"/>
    <w:rsid w:val="009A6DAD"/>
    <w:rsid w:val="009A7261"/>
    <w:rsid w:val="009A7E38"/>
    <w:rsid w:val="009B02FF"/>
    <w:rsid w:val="009B0320"/>
    <w:rsid w:val="009B1BEE"/>
    <w:rsid w:val="009B2548"/>
    <w:rsid w:val="009B2A70"/>
    <w:rsid w:val="009B2B0C"/>
    <w:rsid w:val="009B36BF"/>
    <w:rsid w:val="009B416B"/>
    <w:rsid w:val="009B59E9"/>
    <w:rsid w:val="009B6DDE"/>
    <w:rsid w:val="009B70A8"/>
    <w:rsid w:val="009B759A"/>
    <w:rsid w:val="009B79BD"/>
    <w:rsid w:val="009C0150"/>
    <w:rsid w:val="009C0509"/>
    <w:rsid w:val="009C140E"/>
    <w:rsid w:val="009C1705"/>
    <w:rsid w:val="009C1F0E"/>
    <w:rsid w:val="009C21C8"/>
    <w:rsid w:val="009C2C08"/>
    <w:rsid w:val="009C2D6F"/>
    <w:rsid w:val="009C2E9A"/>
    <w:rsid w:val="009C46EA"/>
    <w:rsid w:val="009C4E8F"/>
    <w:rsid w:val="009C5F73"/>
    <w:rsid w:val="009C7426"/>
    <w:rsid w:val="009C75E3"/>
    <w:rsid w:val="009C76D6"/>
    <w:rsid w:val="009C7C8C"/>
    <w:rsid w:val="009D04A5"/>
    <w:rsid w:val="009D0B6E"/>
    <w:rsid w:val="009D0ECB"/>
    <w:rsid w:val="009D1CD1"/>
    <w:rsid w:val="009D252C"/>
    <w:rsid w:val="009D4871"/>
    <w:rsid w:val="009D4D23"/>
    <w:rsid w:val="009D5303"/>
    <w:rsid w:val="009D66FB"/>
    <w:rsid w:val="009D6DB9"/>
    <w:rsid w:val="009D6EFA"/>
    <w:rsid w:val="009D7229"/>
    <w:rsid w:val="009D72D9"/>
    <w:rsid w:val="009D7788"/>
    <w:rsid w:val="009D7AFC"/>
    <w:rsid w:val="009E0BC4"/>
    <w:rsid w:val="009E11CB"/>
    <w:rsid w:val="009E19EC"/>
    <w:rsid w:val="009E1F66"/>
    <w:rsid w:val="009E204A"/>
    <w:rsid w:val="009E20A2"/>
    <w:rsid w:val="009E2D67"/>
    <w:rsid w:val="009E31D3"/>
    <w:rsid w:val="009E324B"/>
    <w:rsid w:val="009E4A8B"/>
    <w:rsid w:val="009E57DE"/>
    <w:rsid w:val="009E59D0"/>
    <w:rsid w:val="009E5E57"/>
    <w:rsid w:val="009E5EF8"/>
    <w:rsid w:val="009E6036"/>
    <w:rsid w:val="009E6222"/>
    <w:rsid w:val="009E67C2"/>
    <w:rsid w:val="009F1360"/>
    <w:rsid w:val="009F21A6"/>
    <w:rsid w:val="009F31E8"/>
    <w:rsid w:val="009F3BD4"/>
    <w:rsid w:val="009F3FF4"/>
    <w:rsid w:val="009F4F91"/>
    <w:rsid w:val="009F5FE7"/>
    <w:rsid w:val="009F7A45"/>
    <w:rsid w:val="00A004E4"/>
    <w:rsid w:val="00A006EF"/>
    <w:rsid w:val="00A00E8C"/>
    <w:rsid w:val="00A00F01"/>
    <w:rsid w:val="00A01A2F"/>
    <w:rsid w:val="00A01AF4"/>
    <w:rsid w:val="00A01C6C"/>
    <w:rsid w:val="00A01FA8"/>
    <w:rsid w:val="00A023FC"/>
    <w:rsid w:val="00A02A75"/>
    <w:rsid w:val="00A032DC"/>
    <w:rsid w:val="00A0355F"/>
    <w:rsid w:val="00A0364F"/>
    <w:rsid w:val="00A03A95"/>
    <w:rsid w:val="00A0420F"/>
    <w:rsid w:val="00A05063"/>
    <w:rsid w:val="00A05997"/>
    <w:rsid w:val="00A05B7A"/>
    <w:rsid w:val="00A104B0"/>
    <w:rsid w:val="00A10CBB"/>
    <w:rsid w:val="00A11436"/>
    <w:rsid w:val="00A126EA"/>
    <w:rsid w:val="00A12BFF"/>
    <w:rsid w:val="00A12E74"/>
    <w:rsid w:val="00A133D4"/>
    <w:rsid w:val="00A13AC7"/>
    <w:rsid w:val="00A1438D"/>
    <w:rsid w:val="00A14494"/>
    <w:rsid w:val="00A14E85"/>
    <w:rsid w:val="00A14F97"/>
    <w:rsid w:val="00A150C9"/>
    <w:rsid w:val="00A154D8"/>
    <w:rsid w:val="00A15F6B"/>
    <w:rsid w:val="00A17231"/>
    <w:rsid w:val="00A177C3"/>
    <w:rsid w:val="00A221BA"/>
    <w:rsid w:val="00A225A4"/>
    <w:rsid w:val="00A2275A"/>
    <w:rsid w:val="00A23210"/>
    <w:rsid w:val="00A23501"/>
    <w:rsid w:val="00A23838"/>
    <w:rsid w:val="00A23EDA"/>
    <w:rsid w:val="00A25BED"/>
    <w:rsid w:val="00A26EF8"/>
    <w:rsid w:val="00A279A4"/>
    <w:rsid w:val="00A27B8D"/>
    <w:rsid w:val="00A30630"/>
    <w:rsid w:val="00A313BD"/>
    <w:rsid w:val="00A316BB"/>
    <w:rsid w:val="00A31E6A"/>
    <w:rsid w:val="00A3203F"/>
    <w:rsid w:val="00A410FE"/>
    <w:rsid w:val="00A413AA"/>
    <w:rsid w:val="00A41931"/>
    <w:rsid w:val="00A4202D"/>
    <w:rsid w:val="00A42327"/>
    <w:rsid w:val="00A4258D"/>
    <w:rsid w:val="00A42765"/>
    <w:rsid w:val="00A4335C"/>
    <w:rsid w:val="00A43A76"/>
    <w:rsid w:val="00A43DBE"/>
    <w:rsid w:val="00A449FF"/>
    <w:rsid w:val="00A44FF1"/>
    <w:rsid w:val="00A45330"/>
    <w:rsid w:val="00A465A4"/>
    <w:rsid w:val="00A47231"/>
    <w:rsid w:val="00A47EED"/>
    <w:rsid w:val="00A50B2F"/>
    <w:rsid w:val="00A50B4C"/>
    <w:rsid w:val="00A51081"/>
    <w:rsid w:val="00A5150E"/>
    <w:rsid w:val="00A5161D"/>
    <w:rsid w:val="00A51FE3"/>
    <w:rsid w:val="00A5276F"/>
    <w:rsid w:val="00A52838"/>
    <w:rsid w:val="00A53069"/>
    <w:rsid w:val="00A53410"/>
    <w:rsid w:val="00A5355E"/>
    <w:rsid w:val="00A53F6A"/>
    <w:rsid w:val="00A55A79"/>
    <w:rsid w:val="00A55CAD"/>
    <w:rsid w:val="00A57401"/>
    <w:rsid w:val="00A604D6"/>
    <w:rsid w:val="00A6163D"/>
    <w:rsid w:val="00A61F7E"/>
    <w:rsid w:val="00A62B06"/>
    <w:rsid w:val="00A62C65"/>
    <w:rsid w:val="00A62CD9"/>
    <w:rsid w:val="00A62FCE"/>
    <w:rsid w:val="00A63562"/>
    <w:rsid w:val="00A63FB9"/>
    <w:rsid w:val="00A6404F"/>
    <w:rsid w:val="00A641A3"/>
    <w:rsid w:val="00A6441E"/>
    <w:rsid w:val="00A64AB3"/>
    <w:rsid w:val="00A65769"/>
    <w:rsid w:val="00A65B0A"/>
    <w:rsid w:val="00A65C82"/>
    <w:rsid w:val="00A6678F"/>
    <w:rsid w:val="00A67226"/>
    <w:rsid w:val="00A67567"/>
    <w:rsid w:val="00A700D7"/>
    <w:rsid w:val="00A701EC"/>
    <w:rsid w:val="00A70424"/>
    <w:rsid w:val="00A71969"/>
    <w:rsid w:val="00A71D01"/>
    <w:rsid w:val="00A71DB4"/>
    <w:rsid w:val="00A730A2"/>
    <w:rsid w:val="00A7315C"/>
    <w:rsid w:val="00A732B3"/>
    <w:rsid w:val="00A73480"/>
    <w:rsid w:val="00A73B4E"/>
    <w:rsid w:val="00A7431A"/>
    <w:rsid w:val="00A74492"/>
    <w:rsid w:val="00A7465A"/>
    <w:rsid w:val="00A749CD"/>
    <w:rsid w:val="00A749E2"/>
    <w:rsid w:val="00A74EC6"/>
    <w:rsid w:val="00A75A0D"/>
    <w:rsid w:val="00A75A4B"/>
    <w:rsid w:val="00A75D22"/>
    <w:rsid w:val="00A76219"/>
    <w:rsid w:val="00A762DF"/>
    <w:rsid w:val="00A77510"/>
    <w:rsid w:val="00A80357"/>
    <w:rsid w:val="00A81619"/>
    <w:rsid w:val="00A81775"/>
    <w:rsid w:val="00A81D6E"/>
    <w:rsid w:val="00A82BC7"/>
    <w:rsid w:val="00A8380F"/>
    <w:rsid w:val="00A8390F"/>
    <w:rsid w:val="00A83A1B"/>
    <w:rsid w:val="00A84154"/>
    <w:rsid w:val="00A84FF5"/>
    <w:rsid w:val="00A850F0"/>
    <w:rsid w:val="00A85B89"/>
    <w:rsid w:val="00A8606E"/>
    <w:rsid w:val="00A866B6"/>
    <w:rsid w:val="00A874E4"/>
    <w:rsid w:val="00A87CBE"/>
    <w:rsid w:val="00A90594"/>
    <w:rsid w:val="00A906BA"/>
    <w:rsid w:val="00A9110B"/>
    <w:rsid w:val="00A9140B"/>
    <w:rsid w:val="00A918D9"/>
    <w:rsid w:val="00A91A27"/>
    <w:rsid w:val="00A92E2C"/>
    <w:rsid w:val="00A92F8A"/>
    <w:rsid w:val="00A947F1"/>
    <w:rsid w:val="00A94F32"/>
    <w:rsid w:val="00A9555F"/>
    <w:rsid w:val="00A95CD2"/>
    <w:rsid w:val="00A95D8D"/>
    <w:rsid w:val="00A965A5"/>
    <w:rsid w:val="00A96CC1"/>
    <w:rsid w:val="00A97DE3"/>
    <w:rsid w:val="00A97F4C"/>
    <w:rsid w:val="00AA0BC5"/>
    <w:rsid w:val="00AA1057"/>
    <w:rsid w:val="00AA16D3"/>
    <w:rsid w:val="00AA33A5"/>
    <w:rsid w:val="00AA385C"/>
    <w:rsid w:val="00AA5ECF"/>
    <w:rsid w:val="00AA5F9D"/>
    <w:rsid w:val="00AA62B9"/>
    <w:rsid w:val="00AA6EC5"/>
    <w:rsid w:val="00AA76FD"/>
    <w:rsid w:val="00AA79F2"/>
    <w:rsid w:val="00AA7FBA"/>
    <w:rsid w:val="00AB0230"/>
    <w:rsid w:val="00AB085C"/>
    <w:rsid w:val="00AB087E"/>
    <w:rsid w:val="00AB0974"/>
    <w:rsid w:val="00AB0B39"/>
    <w:rsid w:val="00AB1269"/>
    <w:rsid w:val="00AB17B2"/>
    <w:rsid w:val="00AB2546"/>
    <w:rsid w:val="00AB2653"/>
    <w:rsid w:val="00AB2B5C"/>
    <w:rsid w:val="00AB2D37"/>
    <w:rsid w:val="00AB363B"/>
    <w:rsid w:val="00AB36B3"/>
    <w:rsid w:val="00AB398A"/>
    <w:rsid w:val="00AB513C"/>
    <w:rsid w:val="00AB53D1"/>
    <w:rsid w:val="00AB6755"/>
    <w:rsid w:val="00AB7A75"/>
    <w:rsid w:val="00AB7C27"/>
    <w:rsid w:val="00AC002B"/>
    <w:rsid w:val="00AC085E"/>
    <w:rsid w:val="00AC1980"/>
    <w:rsid w:val="00AC1C99"/>
    <w:rsid w:val="00AC20F5"/>
    <w:rsid w:val="00AC2515"/>
    <w:rsid w:val="00AC27E8"/>
    <w:rsid w:val="00AC2AB4"/>
    <w:rsid w:val="00AC2D4A"/>
    <w:rsid w:val="00AC342F"/>
    <w:rsid w:val="00AC42CD"/>
    <w:rsid w:val="00AC4811"/>
    <w:rsid w:val="00AC4973"/>
    <w:rsid w:val="00AC4E7F"/>
    <w:rsid w:val="00AC5514"/>
    <w:rsid w:val="00AC63D2"/>
    <w:rsid w:val="00AC6814"/>
    <w:rsid w:val="00AC6BE7"/>
    <w:rsid w:val="00AC6CF3"/>
    <w:rsid w:val="00AC6E0C"/>
    <w:rsid w:val="00AC6F16"/>
    <w:rsid w:val="00AC7C3D"/>
    <w:rsid w:val="00AD05B9"/>
    <w:rsid w:val="00AD0C57"/>
    <w:rsid w:val="00AD168F"/>
    <w:rsid w:val="00AD182B"/>
    <w:rsid w:val="00AD31B8"/>
    <w:rsid w:val="00AD32B1"/>
    <w:rsid w:val="00AD3446"/>
    <w:rsid w:val="00AD4521"/>
    <w:rsid w:val="00AD457F"/>
    <w:rsid w:val="00AD460C"/>
    <w:rsid w:val="00AD5287"/>
    <w:rsid w:val="00AD63B5"/>
    <w:rsid w:val="00AD67AA"/>
    <w:rsid w:val="00AD69E2"/>
    <w:rsid w:val="00AD6E6C"/>
    <w:rsid w:val="00AD7DDF"/>
    <w:rsid w:val="00AD7EE7"/>
    <w:rsid w:val="00AE04EC"/>
    <w:rsid w:val="00AE0AA5"/>
    <w:rsid w:val="00AE213E"/>
    <w:rsid w:val="00AE32A0"/>
    <w:rsid w:val="00AE4840"/>
    <w:rsid w:val="00AE51EE"/>
    <w:rsid w:val="00AE5E0E"/>
    <w:rsid w:val="00AE6558"/>
    <w:rsid w:val="00AE6D34"/>
    <w:rsid w:val="00AE70CC"/>
    <w:rsid w:val="00AE7AA5"/>
    <w:rsid w:val="00AF0EBB"/>
    <w:rsid w:val="00AF0FBC"/>
    <w:rsid w:val="00AF14AD"/>
    <w:rsid w:val="00AF1B72"/>
    <w:rsid w:val="00AF1D69"/>
    <w:rsid w:val="00AF2720"/>
    <w:rsid w:val="00AF3622"/>
    <w:rsid w:val="00AF3CC0"/>
    <w:rsid w:val="00AF4851"/>
    <w:rsid w:val="00AF4A9F"/>
    <w:rsid w:val="00AF4BCF"/>
    <w:rsid w:val="00AF4FFD"/>
    <w:rsid w:val="00AF5EB0"/>
    <w:rsid w:val="00AF6628"/>
    <w:rsid w:val="00AF6D4F"/>
    <w:rsid w:val="00B002FA"/>
    <w:rsid w:val="00B00863"/>
    <w:rsid w:val="00B00BD6"/>
    <w:rsid w:val="00B0108A"/>
    <w:rsid w:val="00B01239"/>
    <w:rsid w:val="00B013D8"/>
    <w:rsid w:val="00B01C6F"/>
    <w:rsid w:val="00B0230D"/>
    <w:rsid w:val="00B03859"/>
    <w:rsid w:val="00B04214"/>
    <w:rsid w:val="00B04DAF"/>
    <w:rsid w:val="00B064AD"/>
    <w:rsid w:val="00B06EF8"/>
    <w:rsid w:val="00B110C1"/>
    <w:rsid w:val="00B11162"/>
    <w:rsid w:val="00B11999"/>
    <w:rsid w:val="00B12F34"/>
    <w:rsid w:val="00B13017"/>
    <w:rsid w:val="00B139F0"/>
    <w:rsid w:val="00B13A77"/>
    <w:rsid w:val="00B13DCE"/>
    <w:rsid w:val="00B142A4"/>
    <w:rsid w:val="00B143BC"/>
    <w:rsid w:val="00B1607D"/>
    <w:rsid w:val="00B176E3"/>
    <w:rsid w:val="00B1773F"/>
    <w:rsid w:val="00B17B9F"/>
    <w:rsid w:val="00B20609"/>
    <w:rsid w:val="00B20BCA"/>
    <w:rsid w:val="00B20EC0"/>
    <w:rsid w:val="00B212C6"/>
    <w:rsid w:val="00B224BA"/>
    <w:rsid w:val="00B22996"/>
    <w:rsid w:val="00B22C36"/>
    <w:rsid w:val="00B2458A"/>
    <w:rsid w:val="00B2511D"/>
    <w:rsid w:val="00B26230"/>
    <w:rsid w:val="00B274D2"/>
    <w:rsid w:val="00B30186"/>
    <w:rsid w:val="00B30BE9"/>
    <w:rsid w:val="00B3148A"/>
    <w:rsid w:val="00B3191E"/>
    <w:rsid w:val="00B3217A"/>
    <w:rsid w:val="00B33115"/>
    <w:rsid w:val="00B3344A"/>
    <w:rsid w:val="00B3352E"/>
    <w:rsid w:val="00B33A8D"/>
    <w:rsid w:val="00B3418E"/>
    <w:rsid w:val="00B34B4E"/>
    <w:rsid w:val="00B34D92"/>
    <w:rsid w:val="00B355C5"/>
    <w:rsid w:val="00B372B2"/>
    <w:rsid w:val="00B37548"/>
    <w:rsid w:val="00B375F8"/>
    <w:rsid w:val="00B41149"/>
    <w:rsid w:val="00B41391"/>
    <w:rsid w:val="00B41CDE"/>
    <w:rsid w:val="00B41FF4"/>
    <w:rsid w:val="00B421B3"/>
    <w:rsid w:val="00B42604"/>
    <w:rsid w:val="00B4329C"/>
    <w:rsid w:val="00B4413C"/>
    <w:rsid w:val="00B44B65"/>
    <w:rsid w:val="00B45D6B"/>
    <w:rsid w:val="00B46113"/>
    <w:rsid w:val="00B46852"/>
    <w:rsid w:val="00B468BD"/>
    <w:rsid w:val="00B46931"/>
    <w:rsid w:val="00B4698A"/>
    <w:rsid w:val="00B46DE8"/>
    <w:rsid w:val="00B479B6"/>
    <w:rsid w:val="00B50C73"/>
    <w:rsid w:val="00B51AFC"/>
    <w:rsid w:val="00B51BA3"/>
    <w:rsid w:val="00B51E0D"/>
    <w:rsid w:val="00B521F9"/>
    <w:rsid w:val="00B524B9"/>
    <w:rsid w:val="00B53FDA"/>
    <w:rsid w:val="00B54266"/>
    <w:rsid w:val="00B54E6F"/>
    <w:rsid w:val="00B55144"/>
    <w:rsid w:val="00B55E63"/>
    <w:rsid w:val="00B566B3"/>
    <w:rsid w:val="00B56AF5"/>
    <w:rsid w:val="00B56BDF"/>
    <w:rsid w:val="00B56ED3"/>
    <w:rsid w:val="00B57021"/>
    <w:rsid w:val="00B579F3"/>
    <w:rsid w:val="00B604A4"/>
    <w:rsid w:val="00B60D83"/>
    <w:rsid w:val="00B61440"/>
    <w:rsid w:val="00B61CA6"/>
    <w:rsid w:val="00B61D3E"/>
    <w:rsid w:val="00B61D6C"/>
    <w:rsid w:val="00B61FC6"/>
    <w:rsid w:val="00B6214B"/>
    <w:rsid w:val="00B62583"/>
    <w:rsid w:val="00B62904"/>
    <w:rsid w:val="00B64B47"/>
    <w:rsid w:val="00B65288"/>
    <w:rsid w:val="00B66821"/>
    <w:rsid w:val="00B668BF"/>
    <w:rsid w:val="00B66B03"/>
    <w:rsid w:val="00B66D51"/>
    <w:rsid w:val="00B67111"/>
    <w:rsid w:val="00B7034E"/>
    <w:rsid w:val="00B70CED"/>
    <w:rsid w:val="00B72B8D"/>
    <w:rsid w:val="00B73B3A"/>
    <w:rsid w:val="00B752A7"/>
    <w:rsid w:val="00B75792"/>
    <w:rsid w:val="00B75847"/>
    <w:rsid w:val="00B75DCF"/>
    <w:rsid w:val="00B76324"/>
    <w:rsid w:val="00B76685"/>
    <w:rsid w:val="00B804C3"/>
    <w:rsid w:val="00B809D8"/>
    <w:rsid w:val="00B80E99"/>
    <w:rsid w:val="00B81CE2"/>
    <w:rsid w:val="00B823C1"/>
    <w:rsid w:val="00B827A5"/>
    <w:rsid w:val="00B833F0"/>
    <w:rsid w:val="00B8431A"/>
    <w:rsid w:val="00B846B0"/>
    <w:rsid w:val="00B84CA3"/>
    <w:rsid w:val="00B85244"/>
    <w:rsid w:val="00B862A3"/>
    <w:rsid w:val="00B8662B"/>
    <w:rsid w:val="00B873AB"/>
    <w:rsid w:val="00B90775"/>
    <w:rsid w:val="00B90943"/>
    <w:rsid w:val="00B90F15"/>
    <w:rsid w:val="00B91586"/>
    <w:rsid w:val="00B91A99"/>
    <w:rsid w:val="00B9301E"/>
    <w:rsid w:val="00B9387E"/>
    <w:rsid w:val="00B93BF8"/>
    <w:rsid w:val="00B94240"/>
    <w:rsid w:val="00B94369"/>
    <w:rsid w:val="00B955BC"/>
    <w:rsid w:val="00B9596C"/>
    <w:rsid w:val="00B96AB0"/>
    <w:rsid w:val="00B97338"/>
    <w:rsid w:val="00BA12A7"/>
    <w:rsid w:val="00BA191F"/>
    <w:rsid w:val="00BA1BDF"/>
    <w:rsid w:val="00BA1D47"/>
    <w:rsid w:val="00BA21F2"/>
    <w:rsid w:val="00BA2428"/>
    <w:rsid w:val="00BA39A0"/>
    <w:rsid w:val="00BA3D47"/>
    <w:rsid w:val="00BA51E2"/>
    <w:rsid w:val="00BA543A"/>
    <w:rsid w:val="00BA5962"/>
    <w:rsid w:val="00BA60BF"/>
    <w:rsid w:val="00BA6724"/>
    <w:rsid w:val="00BA7007"/>
    <w:rsid w:val="00BA7428"/>
    <w:rsid w:val="00BB00EF"/>
    <w:rsid w:val="00BB0692"/>
    <w:rsid w:val="00BB0EF8"/>
    <w:rsid w:val="00BB1299"/>
    <w:rsid w:val="00BB15DC"/>
    <w:rsid w:val="00BB18B7"/>
    <w:rsid w:val="00BB1F28"/>
    <w:rsid w:val="00BB3676"/>
    <w:rsid w:val="00BB3923"/>
    <w:rsid w:val="00BB5562"/>
    <w:rsid w:val="00BB588B"/>
    <w:rsid w:val="00BB67EF"/>
    <w:rsid w:val="00BB6898"/>
    <w:rsid w:val="00BB6E16"/>
    <w:rsid w:val="00BB72E0"/>
    <w:rsid w:val="00BB739E"/>
    <w:rsid w:val="00BC06B1"/>
    <w:rsid w:val="00BC0835"/>
    <w:rsid w:val="00BC1540"/>
    <w:rsid w:val="00BC1AE8"/>
    <w:rsid w:val="00BC20D5"/>
    <w:rsid w:val="00BC2117"/>
    <w:rsid w:val="00BC25DA"/>
    <w:rsid w:val="00BC286D"/>
    <w:rsid w:val="00BC3402"/>
    <w:rsid w:val="00BC34C2"/>
    <w:rsid w:val="00BC3840"/>
    <w:rsid w:val="00BC449E"/>
    <w:rsid w:val="00BC4863"/>
    <w:rsid w:val="00BC53A0"/>
    <w:rsid w:val="00BC57E3"/>
    <w:rsid w:val="00BC63AD"/>
    <w:rsid w:val="00BC6A23"/>
    <w:rsid w:val="00BC6C2D"/>
    <w:rsid w:val="00BC7027"/>
    <w:rsid w:val="00BC7AF9"/>
    <w:rsid w:val="00BC7F7F"/>
    <w:rsid w:val="00BD044E"/>
    <w:rsid w:val="00BD0DE3"/>
    <w:rsid w:val="00BD0E54"/>
    <w:rsid w:val="00BD103B"/>
    <w:rsid w:val="00BD21A5"/>
    <w:rsid w:val="00BD224D"/>
    <w:rsid w:val="00BD314E"/>
    <w:rsid w:val="00BD4846"/>
    <w:rsid w:val="00BD4F34"/>
    <w:rsid w:val="00BD59EC"/>
    <w:rsid w:val="00BD5DBD"/>
    <w:rsid w:val="00BD6C2B"/>
    <w:rsid w:val="00BD7A17"/>
    <w:rsid w:val="00BE0205"/>
    <w:rsid w:val="00BE0BCA"/>
    <w:rsid w:val="00BE175A"/>
    <w:rsid w:val="00BE1B15"/>
    <w:rsid w:val="00BE2394"/>
    <w:rsid w:val="00BE23D8"/>
    <w:rsid w:val="00BE2793"/>
    <w:rsid w:val="00BE2A23"/>
    <w:rsid w:val="00BE2D68"/>
    <w:rsid w:val="00BE2E88"/>
    <w:rsid w:val="00BE316E"/>
    <w:rsid w:val="00BE3336"/>
    <w:rsid w:val="00BE34F7"/>
    <w:rsid w:val="00BE3D55"/>
    <w:rsid w:val="00BE4580"/>
    <w:rsid w:val="00BE4845"/>
    <w:rsid w:val="00BE5C5A"/>
    <w:rsid w:val="00BE7570"/>
    <w:rsid w:val="00BE7FB7"/>
    <w:rsid w:val="00BF0CD0"/>
    <w:rsid w:val="00BF0D1E"/>
    <w:rsid w:val="00BF0DE4"/>
    <w:rsid w:val="00BF16D2"/>
    <w:rsid w:val="00BF2678"/>
    <w:rsid w:val="00BF26C5"/>
    <w:rsid w:val="00BF4C1A"/>
    <w:rsid w:val="00BF5C0D"/>
    <w:rsid w:val="00BF62DE"/>
    <w:rsid w:val="00BF6ACF"/>
    <w:rsid w:val="00BF6B30"/>
    <w:rsid w:val="00BF7020"/>
    <w:rsid w:val="00C0233B"/>
    <w:rsid w:val="00C03932"/>
    <w:rsid w:val="00C04266"/>
    <w:rsid w:val="00C049E8"/>
    <w:rsid w:val="00C04FC6"/>
    <w:rsid w:val="00C05084"/>
    <w:rsid w:val="00C05803"/>
    <w:rsid w:val="00C05FD4"/>
    <w:rsid w:val="00C06ABE"/>
    <w:rsid w:val="00C071D4"/>
    <w:rsid w:val="00C075DF"/>
    <w:rsid w:val="00C07722"/>
    <w:rsid w:val="00C10262"/>
    <w:rsid w:val="00C1078C"/>
    <w:rsid w:val="00C109E9"/>
    <w:rsid w:val="00C117BD"/>
    <w:rsid w:val="00C11DE6"/>
    <w:rsid w:val="00C13528"/>
    <w:rsid w:val="00C14207"/>
    <w:rsid w:val="00C144D3"/>
    <w:rsid w:val="00C14A8E"/>
    <w:rsid w:val="00C15E93"/>
    <w:rsid w:val="00C16198"/>
    <w:rsid w:val="00C16CAC"/>
    <w:rsid w:val="00C1715A"/>
    <w:rsid w:val="00C17576"/>
    <w:rsid w:val="00C178FF"/>
    <w:rsid w:val="00C20178"/>
    <w:rsid w:val="00C2152C"/>
    <w:rsid w:val="00C2242B"/>
    <w:rsid w:val="00C226E0"/>
    <w:rsid w:val="00C227E5"/>
    <w:rsid w:val="00C22FE8"/>
    <w:rsid w:val="00C23024"/>
    <w:rsid w:val="00C232E8"/>
    <w:rsid w:val="00C239A9"/>
    <w:rsid w:val="00C240F7"/>
    <w:rsid w:val="00C243D4"/>
    <w:rsid w:val="00C24726"/>
    <w:rsid w:val="00C25055"/>
    <w:rsid w:val="00C25A42"/>
    <w:rsid w:val="00C26681"/>
    <w:rsid w:val="00C26B37"/>
    <w:rsid w:val="00C276C9"/>
    <w:rsid w:val="00C27A6D"/>
    <w:rsid w:val="00C27C52"/>
    <w:rsid w:val="00C30884"/>
    <w:rsid w:val="00C31B80"/>
    <w:rsid w:val="00C31F8E"/>
    <w:rsid w:val="00C323D5"/>
    <w:rsid w:val="00C328BE"/>
    <w:rsid w:val="00C32AEE"/>
    <w:rsid w:val="00C32BC5"/>
    <w:rsid w:val="00C32FF1"/>
    <w:rsid w:val="00C3375B"/>
    <w:rsid w:val="00C337BD"/>
    <w:rsid w:val="00C33DB1"/>
    <w:rsid w:val="00C3457D"/>
    <w:rsid w:val="00C34F01"/>
    <w:rsid w:val="00C35190"/>
    <w:rsid w:val="00C35FCB"/>
    <w:rsid w:val="00C368E8"/>
    <w:rsid w:val="00C37B93"/>
    <w:rsid w:val="00C40148"/>
    <w:rsid w:val="00C401ED"/>
    <w:rsid w:val="00C40A32"/>
    <w:rsid w:val="00C40D41"/>
    <w:rsid w:val="00C41ACE"/>
    <w:rsid w:val="00C4262A"/>
    <w:rsid w:val="00C428A8"/>
    <w:rsid w:val="00C42AFA"/>
    <w:rsid w:val="00C42B91"/>
    <w:rsid w:val="00C430E5"/>
    <w:rsid w:val="00C435DD"/>
    <w:rsid w:val="00C4448E"/>
    <w:rsid w:val="00C44774"/>
    <w:rsid w:val="00C4530C"/>
    <w:rsid w:val="00C45F81"/>
    <w:rsid w:val="00C46139"/>
    <w:rsid w:val="00C46487"/>
    <w:rsid w:val="00C46CFD"/>
    <w:rsid w:val="00C50F1F"/>
    <w:rsid w:val="00C518E8"/>
    <w:rsid w:val="00C521FA"/>
    <w:rsid w:val="00C524E2"/>
    <w:rsid w:val="00C529DA"/>
    <w:rsid w:val="00C538E6"/>
    <w:rsid w:val="00C53AB9"/>
    <w:rsid w:val="00C53FD9"/>
    <w:rsid w:val="00C54F44"/>
    <w:rsid w:val="00C5519B"/>
    <w:rsid w:val="00C55A20"/>
    <w:rsid w:val="00C56D42"/>
    <w:rsid w:val="00C570F8"/>
    <w:rsid w:val="00C571FA"/>
    <w:rsid w:val="00C5780D"/>
    <w:rsid w:val="00C57DEC"/>
    <w:rsid w:val="00C61EF6"/>
    <w:rsid w:val="00C62EC2"/>
    <w:rsid w:val="00C63375"/>
    <w:rsid w:val="00C63773"/>
    <w:rsid w:val="00C6385A"/>
    <w:rsid w:val="00C63E51"/>
    <w:rsid w:val="00C64161"/>
    <w:rsid w:val="00C642EB"/>
    <w:rsid w:val="00C64980"/>
    <w:rsid w:val="00C64B68"/>
    <w:rsid w:val="00C64C83"/>
    <w:rsid w:val="00C6516D"/>
    <w:rsid w:val="00C6656B"/>
    <w:rsid w:val="00C66E90"/>
    <w:rsid w:val="00C66F27"/>
    <w:rsid w:val="00C66FAA"/>
    <w:rsid w:val="00C67116"/>
    <w:rsid w:val="00C67B97"/>
    <w:rsid w:val="00C706D5"/>
    <w:rsid w:val="00C70707"/>
    <w:rsid w:val="00C71320"/>
    <w:rsid w:val="00C715CA"/>
    <w:rsid w:val="00C71616"/>
    <w:rsid w:val="00C716AD"/>
    <w:rsid w:val="00C71867"/>
    <w:rsid w:val="00C72C7E"/>
    <w:rsid w:val="00C72E82"/>
    <w:rsid w:val="00C731A0"/>
    <w:rsid w:val="00C7384E"/>
    <w:rsid w:val="00C742C2"/>
    <w:rsid w:val="00C7444B"/>
    <w:rsid w:val="00C753F0"/>
    <w:rsid w:val="00C7548B"/>
    <w:rsid w:val="00C75526"/>
    <w:rsid w:val="00C757FE"/>
    <w:rsid w:val="00C75AE9"/>
    <w:rsid w:val="00C75F89"/>
    <w:rsid w:val="00C765F5"/>
    <w:rsid w:val="00C7664A"/>
    <w:rsid w:val="00C76AE7"/>
    <w:rsid w:val="00C76E7E"/>
    <w:rsid w:val="00C80188"/>
    <w:rsid w:val="00C8063B"/>
    <w:rsid w:val="00C8107A"/>
    <w:rsid w:val="00C814A4"/>
    <w:rsid w:val="00C82CA5"/>
    <w:rsid w:val="00C8372F"/>
    <w:rsid w:val="00C84475"/>
    <w:rsid w:val="00C8450E"/>
    <w:rsid w:val="00C84892"/>
    <w:rsid w:val="00C84D55"/>
    <w:rsid w:val="00C84E5E"/>
    <w:rsid w:val="00C85299"/>
    <w:rsid w:val="00C85C1B"/>
    <w:rsid w:val="00C85D69"/>
    <w:rsid w:val="00C864F4"/>
    <w:rsid w:val="00C86D97"/>
    <w:rsid w:val="00C874E8"/>
    <w:rsid w:val="00C87591"/>
    <w:rsid w:val="00C87F98"/>
    <w:rsid w:val="00C9077D"/>
    <w:rsid w:val="00C908F6"/>
    <w:rsid w:val="00C9146C"/>
    <w:rsid w:val="00C914A2"/>
    <w:rsid w:val="00C94406"/>
    <w:rsid w:val="00C945F6"/>
    <w:rsid w:val="00C94E6B"/>
    <w:rsid w:val="00C95619"/>
    <w:rsid w:val="00C95D60"/>
    <w:rsid w:val="00C96EF3"/>
    <w:rsid w:val="00C97827"/>
    <w:rsid w:val="00CA0A72"/>
    <w:rsid w:val="00CA0D7F"/>
    <w:rsid w:val="00CA11B6"/>
    <w:rsid w:val="00CA1598"/>
    <w:rsid w:val="00CA1696"/>
    <w:rsid w:val="00CA1AD5"/>
    <w:rsid w:val="00CA1D4D"/>
    <w:rsid w:val="00CA1F39"/>
    <w:rsid w:val="00CA2137"/>
    <w:rsid w:val="00CA2F32"/>
    <w:rsid w:val="00CA3C41"/>
    <w:rsid w:val="00CA3D3E"/>
    <w:rsid w:val="00CA3E82"/>
    <w:rsid w:val="00CA4BE3"/>
    <w:rsid w:val="00CA59CD"/>
    <w:rsid w:val="00CA5FF2"/>
    <w:rsid w:val="00CA61E1"/>
    <w:rsid w:val="00CA6DF3"/>
    <w:rsid w:val="00CA6F4F"/>
    <w:rsid w:val="00CA7E64"/>
    <w:rsid w:val="00CB03DA"/>
    <w:rsid w:val="00CB09BA"/>
    <w:rsid w:val="00CB1121"/>
    <w:rsid w:val="00CB1A8C"/>
    <w:rsid w:val="00CB20A3"/>
    <w:rsid w:val="00CB2646"/>
    <w:rsid w:val="00CB2712"/>
    <w:rsid w:val="00CB2CF7"/>
    <w:rsid w:val="00CB2D82"/>
    <w:rsid w:val="00CB4747"/>
    <w:rsid w:val="00CB4D07"/>
    <w:rsid w:val="00CB4E56"/>
    <w:rsid w:val="00CB50D7"/>
    <w:rsid w:val="00CB52FB"/>
    <w:rsid w:val="00CB6394"/>
    <w:rsid w:val="00CB64D0"/>
    <w:rsid w:val="00CB68C7"/>
    <w:rsid w:val="00CB6F49"/>
    <w:rsid w:val="00CB7192"/>
    <w:rsid w:val="00CB7725"/>
    <w:rsid w:val="00CC0733"/>
    <w:rsid w:val="00CC0BF0"/>
    <w:rsid w:val="00CC15C4"/>
    <w:rsid w:val="00CC17F4"/>
    <w:rsid w:val="00CC22D7"/>
    <w:rsid w:val="00CC2BF4"/>
    <w:rsid w:val="00CC32AA"/>
    <w:rsid w:val="00CC37F6"/>
    <w:rsid w:val="00CC53E2"/>
    <w:rsid w:val="00CC5BEB"/>
    <w:rsid w:val="00CC63B3"/>
    <w:rsid w:val="00CC6948"/>
    <w:rsid w:val="00CC6A44"/>
    <w:rsid w:val="00CC6E8E"/>
    <w:rsid w:val="00CC701F"/>
    <w:rsid w:val="00CC794B"/>
    <w:rsid w:val="00CD0447"/>
    <w:rsid w:val="00CD1CAD"/>
    <w:rsid w:val="00CD1DBB"/>
    <w:rsid w:val="00CD22AC"/>
    <w:rsid w:val="00CD23A3"/>
    <w:rsid w:val="00CD252F"/>
    <w:rsid w:val="00CD328A"/>
    <w:rsid w:val="00CD47F3"/>
    <w:rsid w:val="00CD4A2D"/>
    <w:rsid w:val="00CD4A69"/>
    <w:rsid w:val="00CD56F0"/>
    <w:rsid w:val="00CD582E"/>
    <w:rsid w:val="00CD743C"/>
    <w:rsid w:val="00CD79F8"/>
    <w:rsid w:val="00CD7F02"/>
    <w:rsid w:val="00CE07F6"/>
    <w:rsid w:val="00CE1108"/>
    <w:rsid w:val="00CE11FB"/>
    <w:rsid w:val="00CE14AB"/>
    <w:rsid w:val="00CE153F"/>
    <w:rsid w:val="00CE1C7E"/>
    <w:rsid w:val="00CE212F"/>
    <w:rsid w:val="00CE2341"/>
    <w:rsid w:val="00CE26D3"/>
    <w:rsid w:val="00CE2A95"/>
    <w:rsid w:val="00CE2D1B"/>
    <w:rsid w:val="00CE4B62"/>
    <w:rsid w:val="00CE5051"/>
    <w:rsid w:val="00CE5673"/>
    <w:rsid w:val="00CE615A"/>
    <w:rsid w:val="00CE70FF"/>
    <w:rsid w:val="00CE7C6F"/>
    <w:rsid w:val="00CF0486"/>
    <w:rsid w:val="00CF0FBA"/>
    <w:rsid w:val="00CF10C5"/>
    <w:rsid w:val="00CF19EE"/>
    <w:rsid w:val="00CF1B86"/>
    <w:rsid w:val="00CF270A"/>
    <w:rsid w:val="00CF33D4"/>
    <w:rsid w:val="00CF3985"/>
    <w:rsid w:val="00CF3EA9"/>
    <w:rsid w:val="00CF4134"/>
    <w:rsid w:val="00CF4A95"/>
    <w:rsid w:val="00CF4C16"/>
    <w:rsid w:val="00CF4C31"/>
    <w:rsid w:val="00CF50BB"/>
    <w:rsid w:val="00CF5154"/>
    <w:rsid w:val="00CF5B21"/>
    <w:rsid w:val="00CF5E27"/>
    <w:rsid w:val="00CF67D8"/>
    <w:rsid w:val="00CF6825"/>
    <w:rsid w:val="00CF69D4"/>
    <w:rsid w:val="00CF6FC9"/>
    <w:rsid w:val="00CF72AA"/>
    <w:rsid w:val="00CF744E"/>
    <w:rsid w:val="00CF7550"/>
    <w:rsid w:val="00CF75EC"/>
    <w:rsid w:val="00D00107"/>
    <w:rsid w:val="00D020B8"/>
    <w:rsid w:val="00D02347"/>
    <w:rsid w:val="00D02BFD"/>
    <w:rsid w:val="00D03424"/>
    <w:rsid w:val="00D04459"/>
    <w:rsid w:val="00D04C7A"/>
    <w:rsid w:val="00D05551"/>
    <w:rsid w:val="00D06300"/>
    <w:rsid w:val="00D0650E"/>
    <w:rsid w:val="00D06CCB"/>
    <w:rsid w:val="00D06F40"/>
    <w:rsid w:val="00D10746"/>
    <w:rsid w:val="00D108F8"/>
    <w:rsid w:val="00D10D7D"/>
    <w:rsid w:val="00D122B5"/>
    <w:rsid w:val="00D122DE"/>
    <w:rsid w:val="00D12420"/>
    <w:rsid w:val="00D1275A"/>
    <w:rsid w:val="00D13AD1"/>
    <w:rsid w:val="00D13E98"/>
    <w:rsid w:val="00D142B4"/>
    <w:rsid w:val="00D142FC"/>
    <w:rsid w:val="00D1534E"/>
    <w:rsid w:val="00D16067"/>
    <w:rsid w:val="00D165F9"/>
    <w:rsid w:val="00D16E36"/>
    <w:rsid w:val="00D17408"/>
    <w:rsid w:val="00D20256"/>
    <w:rsid w:val="00D205E0"/>
    <w:rsid w:val="00D20DCA"/>
    <w:rsid w:val="00D20FF4"/>
    <w:rsid w:val="00D218E2"/>
    <w:rsid w:val="00D21BE0"/>
    <w:rsid w:val="00D21F4F"/>
    <w:rsid w:val="00D24018"/>
    <w:rsid w:val="00D265E2"/>
    <w:rsid w:val="00D26AEE"/>
    <w:rsid w:val="00D27291"/>
    <w:rsid w:val="00D27C0E"/>
    <w:rsid w:val="00D27ECA"/>
    <w:rsid w:val="00D30413"/>
    <w:rsid w:val="00D30F6A"/>
    <w:rsid w:val="00D31AB3"/>
    <w:rsid w:val="00D328F6"/>
    <w:rsid w:val="00D33734"/>
    <w:rsid w:val="00D35690"/>
    <w:rsid w:val="00D364E3"/>
    <w:rsid w:val="00D366F0"/>
    <w:rsid w:val="00D371E3"/>
    <w:rsid w:val="00D37718"/>
    <w:rsid w:val="00D402B7"/>
    <w:rsid w:val="00D4051B"/>
    <w:rsid w:val="00D4082E"/>
    <w:rsid w:val="00D40D9F"/>
    <w:rsid w:val="00D41294"/>
    <w:rsid w:val="00D41AA2"/>
    <w:rsid w:val="00D4297E"/>
    <w:rsid w:val="00D42A26"/>
    <w:rsid w:val="00D43432"/>
    <w:rsid w:val="00D434B0"/>
    <w:rsid w:val="00D43D10"/>
    <w:rsid w:val="00D440D9"/>
    <w:rsid w:val="00D441C4"/>
    <w:rsid w:val="00D449C7"/>
    <w:rsid w:val="00D454DA"/>
    <w:rsid w:val="00D46428"/>
    <w:rsid w:val="00D472CD"/>
    <w:rsid w:val="00D474AA"/>
    <w:rsid w:val="00D474D5"/>
    <w:rsid w:val="00D47620"/>
    <w:rsid w:val="00D476F6"/>
    <w:rsid w:val="00D4776D"/>
    <w:rsid w:val="00D50226"/>
    <w:rsid w:val="00D50721"/>
    <w:rsid w:val="00D5179D"/>
    <w:rsid w:val="00D519AA"/>
    <w:rsid w:val="00D51B41"/>
    <w:rsid w:val="00D51E2C"/>
    <w:rsid w:val="00D522D4"/>
    <w:rsid w:val="00D52713"/>
    <w:rsid w:val="00D52C9C"/>
    <w:rsid w:val="00D530E0"/>
    <w:rsid w:val="00D53135"/>
    <w:rsid w:val="00D5359A"/>
    <w:rsid w:val="00D535FB"/>
    <w:rsid w:val="00D54C0C"/>
    <w:rsid w:val="00D54DFB"/>
    <w:rsid w:val="00D5570F"/>
    <w:rsid w:val="00D5594A"/>
    <w:rsid w:val="00D56717"/>
    <w:rsid w:val="00D5789F"/>
    <w:rsid w:val="00D578B0"/>
    <w:rsid w:val="00D57B64"/>
    <w:rsid w:val="00D57D3C"/>
    <w:rsid w:val="00D60BF1"/>
    <w:rsid w:val="00D61E3B"/>
    <w:rsid w:val="00D62D31"/>
    <w:rsid w:val="00D63299"/>
    <w:rsid w:val="00D63940"/>
    <w:rsid w:val="00D63BC4"/>
    <w:rsid w:val="00D63E0B"/>
    <w:rsid w:val="00D63ECB"/>
    <w:rsid w:val="00D64076"/>
    <w:rsid w:val="00D654AA"/>
    <w:rsid w:val="00D655AD"/>
    <w:rsid w:val="00D659A5"/>
    <w:rsid w:val="00D6655B"/>
    <w:rsid w:val="00D66DB4"/>
    <w:rsid w:val="00D673EB"/>
    <w:rsid w:val="00D679D5"/>
    <w:rsid w:val="00D67D6C"/>
    <w:rsid w:val="00D67FBB"/>
    <w:rsid w:val="00D67FFE"/>
    <w:rsid w:val="00D7075D"/>
    <w:rsid w:val="00D71C1E"/>
    <w:rsid w:val="00D722E3"/>
    <w:rsid w:val="00D72B78"/>
    <w:rsid w:val="00D72BD5"/>
    <w:rsid w:val="00D7367D"/>
    <w:rsid w:val="00D739DF"/>
    <w:rsid w:val="00D73CBD"/>
    <w:rsid w:val="00D73EFA"/>
    <w:rsid w:val="00D746D8"/>
    <w:rsid w:val="00D74CC2"/>
    <w:rsid w:val="00D76469"/>
    <w:rsid w:val="00D76482"/>
    <w:rsid w:val="00D764A4"/>
    <w:rsid w:val="00D77132"/>
    <w:rsid w:val="00D8028B"/>
    <w:rsid w:val="00D8036A"/>
    <w:rsid w:val="00D80F4A"/>
    <w:rsid w:val="00D80FB2"/>
    <w:rsid w:val="00D81682"/>
    <w:rsid w:val="00D821E6"/>
    <w:rsid w:val="00D835EC"/>
    <w:rsid w:val="00D83CFA"/>
    <w:rsid w:val="00D85F5B"/>
    <w:rsid w:val="00D86E3B"/>
    <w:rsid w:val="00D87703"/>
    <w:rsid w:val="00D87B2A"/>
    <w:rsid w:val="00D900C9"/>
    <w:rsid w:val="00D904C2"/>
    <w:rsid w:val="00D90920"/>
    <w:rsid w:val="00D91129"/>
    <w:rsid w:val="00D91C69"/>
    <w:rsid w:val="00D9202A"/>
    <w:rsid w:val="00D929F1"/>
    <w:rsid w:val="00D930A4"/>
    <w:rsid w:val="00D93E67"/>
    <w:rsid w:val="00D93FE0"/>
    <w:rsid w:val="00D945D7"/>
    <w:rsid w:val="00D947F5"/>
    <w:rsid w:val="00D94C6C"/>
    <w:rsid w:val="00D9558E"/>
    <w:rsid w:val="00D95780"/>
    <w:rsid w:val="00D971CA"/>
    <w:rsid w:val="00D97F61"/>
    <w:rsid w:val="00D97F82"/>
    <w:rsid w:val="00DA0519"/>
    <w:rsid w:val="00DA1B07"/>
    <w:rsid w:val="00DA24A8"/>
    <w:rsid w:val="00DA2706"/>
    <w:rsid w:val="00DA270D"/>
    <w:rsid w:val="00DA274E"/>
    <w:rsid w:val="00DA2A4D"/>
    <w:rsid w:val="00DA2E0A"/>
    <w:rsid w:val="00DA42BD"/>
    <w:rsid w:val="00DA440D"/>
    <w:rsid w:val="00DA4794"/>
    <w:rsid w:val="00DA4C8F"/>
    <w:rsid w:val="00DA52F9"/>
    <w:rsid w:val="00DA5975"/>
    <w:rsid w:val="00DA6107"/>
    <w:rsid w:val="00DA77B4"/>
    <w:rsid w:val="00DA7B27"/>
    <w:rsid w:val="00DA7ED9"/>
    <w:rsid w:val="00DB0188"/>
    <w:rsid w:val="00DB0A5D"/>
    <w:rsid w:val="00DB0D09"/>
    <w:rsid w:val="00DB10B8"/>
    <w:rsid w:val="00DB1174"/>
    <w:rsid w:val="00DB157A"/>
    <w:rsid w:val="00DB1955"/>
    <w:rsid w:val="00DB21EA"/>
    <w:rsid w:val="00DB2B3B"/>
    <w:rsid w:val="00DB2CFF"/>
    <w:rsid w:val="00DB2E4B"/>
    <w:rsid w:val="00DB3C88"/>
    <w:rsid w:val="00DB45E4"/>
    <w:rsid w:val="00DB4C90"/>
    <w:rsid w:val="00DB4D0C"/>
    <w:rsid w:val="00DB4E04"/>
    <w:rsid w:val="00DB5289"/>
    <w:rsid w:val="00DB556F"/>
    <w:rsid w:val="00DB60CE"/>
    <w:rsid w:val="00DB6FBC"/>
    <w:rsid w:val="00DB72D6"/>
    <w:rsid w:val="00DC0F24"/>
    <w:rsid w:val="00DC248C"/>
    <w:rsid w:val="00DC25BC"/>
    <w:rsid w:val="00DC340A"/>
    <w:rsid w:val="00DC3B26"/>
    <w:rsid w:val="00DC4B19"/>
    <w:rsid w:val="00DC4D9A"/>
    <w:rsid w:val="00DC5640"/>
    <w:rsid w:val="00DC5AA1"/>
    <w:rsid w:val="00DC6AB4"/>
    <w:rsid w:val="00DC6C5B"/>
    <w:rsid w:val="00DC79F2"/>
    <w:rsid w:val="00DC7D26"/>
    <w:rsid w:val="00DD056A"/>
    <w:rsid w:val="00DD09ED"/>
    <w:rsid w:val="00DD1A96"/>
    <w:rsid w:val="00DD1C3A"/>
    <w:rsid w:val="00DD1C6D"/>
    <w:rsid w:val="00DD211D"/>
    <w:rsid w:val="00DD2452"/>
    <w:rsid w:val="00DD29C6"/>
    <w:rsid w:val="00DD33AA"/>
    <w:rsid w:val="00DD4094"/>
    <w:rsid w:val="00DD48AB"/>
    <w:rsid w:val="00DD48AC"/>
    <w:rsid w:val="00DD4A12"/>
    <w:rsid w:val="00DD4F8E"/>
    <w:rsid w:val="00DD598C"/>
    <w:rsid w:val="00DD61F4"/>
    <w:rsid w:val="00DD695D"/>
    <w:rsid w:val="00DD707A"/>
    <w:rsid w:val="00DE04A2"/>
    <w:rsid w:val="00DE05C0"/>
    <w:rsid w:val="00DE0871"/>
    <w:rsid w:val="00DE116E"/>
    <w:rsid w:val="00DE254F"/>
    <w:rsid w:val="00DE2F7E"/>
    <w:rsid w:val="00DE30B8"/>
    <w:rsid w:val="00DE36D5"/>
    <w:rsid w:val="00DE3B77"/>
    <w:rsid w:val="00DE4972"/>
    <w:rsid w:val="00DE4BA6"/>
    <w:rsid w:val="00DE4CFC"/>
    <w:rsid w:val="00DE52FD"/>
    <w:rsid w:val="00DE59FE"/>
    <w:rsid w:val="00DE5B66"/>
    <w:rsid w:val="00DE5D07"/>
    <w:rsid w:val="00DE61AD"/>
    <w:rsid w:val="00DE7843"/>
    <w:rsid w:val="00DE7AD1"/>
    <w:rsid w:val="00DE7D25"/>
    <w:rsid w:val="00DF060E"/>
    <w:rsid w:val="00DF07FD"/>
    <w:rsid w:val="00DF149C"/>
    <w:rsid w:val="00DF2465"/>
    <w:rsid w:val="00DF36FE"/>
    <w:rsid w:val="00DF47B7"/>
    <w:rsid w:val="00DF4878"/>
    <w:rsid w:val="00DF5A59"/>
    <w:rsid w:val="00DF5B48"/>
    <w:rsid w:val="00DF5FE4"/>
    <w:rsid w:val="00DF5FEE"/>
    <w:rsid w:val="00DF6085"/>
    <w:rsid w:val="00DF6201"/>
    <w:rsid w:val="00DF6425"/>
    <w:rsid w:val="00DF676B"/>
    <w:rsid w:val="00DF6DDA"/>
    <w:rsid w:val="00DF7D2B"/>
    <w:rsid w:val="00E00796"/>
    <w:rsid w:val="00E00942"/>
    <w:rsid w:val="00E011D1"/>
    <w:rsid w:val="00E01DCC"/>
    <w:rsid w:val="00E022C6"/>
    <w:rsid w:val="00E02593"/>
    <w:rsid w:val="00E0263E"/>
    <w:rsid w:val="00E02644"/>
    <w:rsid w:val="00E02A40"/>
    <w:rsid w:val="00E02AD3"/>
    <w:rsid w:val="00E033EE"/>
    <w:rsid w:val="00E0365B"/>
    <w:rsid w:val="00E03E32"/>
    <w:rsid w:val="00E03E87"/>
    <w:rsid w:val="00E03F2F"/>
    <w:rsid w:val="00E04040"/>
    <w:rsid w:val="00E0433C"/>
    <w:rsid w:val="00E06066"/>
    <w:rsid w:val="00E064EE"/>
    <w:rsid w:val="00E06590"/>
    <w:rsid w:val="00E065AE"/>
    <w:rsid w:val="00E067CF"/>
    <w:rsid w:val="00E07511"/>
    <w:rsid w:val="00E078C0"/>
    <w:rsid w:val="00E113DC"/>
    <w:rsid w:val="00E12680"/>
    <w:rsid w:val="00E126DB"/>
    <w:rsid w:val="00E1281B"/>
    <w:rsid w:val="00E12878"/>
    <w:rsid w:val="00E12BF9"/>
    <w:rsid w:val="00E1317C"/>
    <w:rsid w:val="00E13343"/>
    <w:rsid w:val="00E14A05"/>
    <w:rsid w:val="00E14B64"/>
    <w:rsid w:val="00E15D0B"/>
    <w:rsid w:val="00E17B8B"/>
    <w:rsid w:val="00E17C0F"/>
    <w:rsid w:val="00E17CFB"/>
    <w:rsid w:val="00E2083A"/>
    <w:rsid w:val="00E2143D"/>
    <w:rsid w:val="00E217FD"/>
    <w:rsid w:val="00E21904"/>
    <w:rsid w:val="00E2285B"/>
    <w:rsid w:val="00E22E79"/>
    <w:rsid w:val="00E239B9"/>
    <w:rsid w:val="00E23B46"/>
    <w:rsid w:val="00E24321"/>
    <w:rsid w:val="00E24326"/>
    <w:rsid w:val="00E24E92"/>
    <w:rsid w:val="00E25B43"/>
    <w:rsid w:val="00E25D55"/>
    <w:rsid w:val="00E2624E"/>
    <w:rsid w:val="00E266CD"/>
    <w:rsid w:val="00E26DC5"/>
    <w:rsid w:val="00E27BB5"/>
    <w:rsid w:val="00E304A2"/>
    <w:rsid w:val="00E30BF2"/>
    <w:rsid w:val="00E31235"/>
    <w:rsid w:val="00E31472"/>
    <w:rsid w:val="00E31F16"/>
    <w:rsid w:val="00E325AB"/>
    <w:rsid w:val="00E3279A"/>
    <w:rsid w:val="00E32F51"/>
    <w:rsid w:val="00E33F8F"/>
    <w:rsid w:val="00E34C43"/>
    <w:rsid w:val="00E34F1F"/>
    <w:rsid w:val="00E3531A"/>
    <w:rsid w:val="00E35403"/>
    <w:rsid w:val="00E35C15"/>
    <w:rsid w:val="00E37426"/>
    <w:rsid w:val="00E37858"/>
    <w:rsid w:val="00E37CAC"/>
    <w:rsid w:val="00E37CE0"/>
    <w:rsid w:val="00E401D0"/>
    <w:rsid w:val="00E40373"/>
    <w:rsid w:val="00E416C6"/>
    <w:rsid w:val="00E4194B"/>
    <w:rsid w:val="00E41B5F"/>
    <w:rsid w:val="00E425EA"/>
    <w:rsid w:val="00E4270B"/>
    <w:rsid w:val="00E42ECB"/>
    <w:rsid w:val="00E42FDD"/>
    <w:rsid w:val="00E433A7"/>
    <w:rsid w:val="00E43FFE"/>
    <w:rsid w:val="00E4497D"/>
    <w:rsid w:val="00E44988"/>
    <w:rsid w:val="00E44AD7"/>
    <w:rsid w:val="00E44F4D"/>
    <w:rsid w:val="00E453FB"/>
    <w:rsid w:val="00E45C97"/>
    <w:rsid w:val="00E46285"/>
    <w:rsid w:val="00E46478"/>
    <w:rsid w:val="00E467CC"/>
    <w:rsid w:val="00E475A5"/>
    <w:rsid w:val="00E478CC"/>
    <w:rsid w:val="00E47C22"/>
    <w:rsid w:val="00E47C91"/>
    <w:rsid w:val="00E50486"/>
    <w:rsid w:val="00E505D5"/>
    <w:rsid w:val="00E50745"/>
    <w:rsid w:val="00E50D25"/>
    <w:rsid w:val="00E50EFD"/>
    <w:rsid w:val="00E51CE4"/>
    <w:rsid w:val="00E52151"/>
    <w:rsid w:val="00E537F5"/>
    <w:rsid w:val="00E53962"/>
    <w:rsid w:val="00E547B1"/>
    <w:rsid w:val="00E54F7D"/>
    <w:rsid w:val="00E5516E"/>
    <w:rsid w:val="00E55781"/>
    <w:rsid w:val="00E5724B"/>
    <w:rsid w:val="00E57373"/>
    <w:rsid w:val="00E577F2"/>
    <w:rsid w:val="00E57B50"/>
    <w:rsid w:val="00E601BA"/>
    <w:rsid w:val="00E608CF"/>
    <w:rsid w:val="00E61388"/>
    <w:rsid w:val="00E61937"/>
    <w:rsid w:val="00E61D13"/>
    <w:rsid w:val="00E61E3D"/>
    <w:rsid w:val="00E62DAF"/>
    <w:rsid w:val="00E62E85"/>
    <w:rsid w:val="00E63960"/>
    <w:rsid w:val="00E63AC3"/>
    <w:rsid w:val="00E63AD6"/>
    <w:rsid w:val="00E63C96"/>
    <w:rsid w:val="00E640AE"/>
    <w:rsid w:val="00E64449"/>
    <w:rsid w:val="00E64D26"/>
    <w:rsid w:val="00E65290"/>
    <w:rsid w:val="00E65DDF"/>
    <w:rsid w:val="00E6623D"/>
    <w:rsid w:val="00E66462"/>
    <w:rsid w:val="00E704DF"/>
    <w:rsid w:val="00E71940"/>
    <w:rsid w:val="00E71B15"/>
    <w:rsid w:val="00E725E7"/>
    <w:rsid w:val="00E7284F"/>
    <w:rsid w:val="00E7455B"/>
    <w:rsid w:val="00E74F95"/>
    <w:rsid w:val="00E759B9"/>
    <w:rsid w:val="00E75A9E"/>
    <w:rsid w:val="00E75B68"/>
    <w:rsid w:val="00E77132"/>
    <w:rsid w:val="00E7762C"/>
    <w:rsid w:val="00E8034D"/>
    <w:rsid w:val="00E80628"/>
    <w:rsid w:val="00E80C3B"/>
    <w:rsid w:val="00E8167A"/>
    <w:rsid w:val="00E817D4"/>
    <w:rsid w:val="00E81AA6"/>
    <w:rsid w:val="00E82405"/>
    <w:rsid w:val="00E82AD8"/>
    <w:rsid w:val="00E82D69"/>
    <w:rsid w:val="00E837CF"/>
    <w:rsid w:val="00E84046"/>
    <w:rsid w:val="00E84BB5"/>
    <w:rsid w:val="00E84D64"/>
    <w:rsid w:val="00E8513F"/>
    <w:rsid w:val="00E85B98"/>
    <w:rsid w:val="00E86BBC"/>
    <w:rsid w:val="00E86E00"/>
    <w:rsid w:val="00E872BF"/>
    <w:rsid w:val="00E879EE"/>
    <w:rsid w:val="00E87DCF"/>
    <w:rsid w:val="00E91C91"/>
    <w:rsid w:val="00E91DB6"/>
    <w:rsid w:val="00E92B56"/>
    <w:rsid w:val="00E9337D"/>
    <w:rsid w:val="00E93A04"/>
    <w:rsid w:val="00E94179"/>
    <w:rsid w:val="00E94F66"/>
    <w:rsid w:val="00E95649"/>
    <w:rsid w:val="00E969D1"/>
    <w:rsid w:val="00E96E63"/>
    <w:rsid w:val="00E97839"/>
    <w:rsid w:val="00EA0C72"/>
    <w:rsid w:val="00EA1359"/>
    <w:rsid w:val="00EA179A"/>
    <w:rsid w:val="00EA1EAE"/>
    <w:rsid w:val="00EA29F4"/>
    <w:rsid w:val="00EA3244"/>
    <w:rsid w:val="00EA325E"/>
    <w:rsid w:val="00EA336F"/>
    <w:rsid w:val="00EA3C2B"/>
    <w:rsid w:val="00EA42D7"/>
    <w:rsid w:val="00EA4456"/>
    <w:rsid w:val="00EA4A8D"/>
    <w:rsid w:val="00EA550B"/>
    <w:rsid w:val="00EA5B23"/>
    <w:rsid w:val="00EA5DAD"/>
    <w:rsid w:val="00EA5FC3"/>
    <w:rsid w:val="00EA79F6"/>
    <w:rsid w:val="00EA7E23"/>
    <w:rsid w:val="00EB0159"/>
    <w:rsid w:val="00EB053E"/>
    <w:rsid w:val="00EB05F0"/>
    <w:rsid w:val="00EB184C"/>
    <w:rsid w:val="00EB1863"/>
    <w:rsid w:val="00EB1E01"/>
    <w:rsid w:val="00EB272A"/>
    <w:rsid w:val="00EB346D"/>
    <w:rsid w:val="00EB414D"/>
    <w:rsid w:val="00EB427C"/>
    <w:rsid w:val="00EB4DB6"/>
    <w:rsid w:val="00EB5721"/>
    <w:rsid w:val="00EB6416"/>
    <w:rsid w:val="00EB68B6"/>
    <w:rsid w:val="00EB6CEF"/>
    <w:rsid w:val="00EB7D5F"/>
    <w:rsid w:val="00EC072A"/>
    <w:rsid w:val="00EC072E"/>
    <w:rsid w:val="00EC0B09"/>
    <w:rsid w:val="00EC0F7C"/>
    <w:rsid w:val="00EC2709"/>
    <w:rsid w:val="00EC35DD"/>
    <w:rsid w:val="00EC565F"/>
    <w:rsid w:val="00EC5815"/>
    <w:rsid w:val="00EC69A1"/>
    <w:rsid w:val="00EC6E49"/>
    <w:rsid w:val="00EC6FA7"/>
    <w:rsid w:val="00EC73B6"/>
    <w:rsid w:val="00EC7A39"/>
    <w:rsid w:val="00ED0CE6"/>
    <w:rsid w:val="00ED122E"/>
    <w:rsid w:val="00ED1312"/>
    <w:rsid w:val="00ED16DE"/>
    <w:rsid w:val="00ED1F2C"/>
    <w:rsid w:val="00ED2A3E"/>
    <w:rsid w:val="00ED331A"/>
    <w:rsid w:val="00ED332A"/>
    <w:rsid w:val="00ED4811"/>
    <w:rsid w:val="00ED53DB"/>
    <w:rsid w:val="00ED5936"/>
    <w:rsid w:val="00ED5CF1"/>
    <w:rsid w:val="00ED7833"/>
    <w:rsid w:val="00EE07F9"/>
    <w:rsid w:val="00EE1D88"/>
    <w:rsid w:val="00EE2B88"/>
    <w:rsid w:val="00EE3E02"/>
    <w:rsid w:val="00EE4940"/>
    <w:rsid w:val="00EE55F4"/>
    <w:rsid w:val="00EE5923"/>
    <w:rsid w:val="00EE5B2C"/>
    <w:rsid w:val="00EE5C48"/>
    <w:rsid w:val="00EE6360"/>
    <w:rsid w:val="00EE6739"/>
    <w:rsid w:val="00EE6E14"/>
    <w:rsid w:val="00EE6E96"/>
    <w:rsid w:val="00EE6F32"/>
    <w:rsid w:val="00EE7482"/>
    <w:rsid w:val="00EF090F"/>
    <w:rsid w:val="00EF1C2D"/>
    <w:rsid w:val="00EF2A24"/>
    <w:rsid w:val="00EF2AC3"/>
    <w:rsid w:val="00EF2BEB"/>
    <w:rsid w:val="00EF38FC"/>
    <w:rsid w:val="00EF43B7"/>
    <w:rsid w:val="00EF48C8"/>
    <w:rsid w:val="00EF5332"/>
    <w:rsid w:val="00EF57CA"/>
    <w:rsid w:val="00EF57E2"/>
    <w:rsid w:val="00EF65E8"/>
    <w:rsid w:val="00EF6E44"/>
    <w:rsid w:val="00EF6EE1"/>
    <w:rsid w:val="00EF7751"/>
    <w:rsid w:val="00EF7A32"/>
    <w:rsid w:val="00EF7E6B"/>
    <w:rsid w:val="00EF7FDA"/>
    <w:rsid w:val="00F003BA"/>
    <w:rsid w:val="00F0070A"/>
    <w:rsid w:val="00F01C54"/>
    <w:rsid w:val="00F02264"/>
    <w:rsid w:val="00F02338"/>
    <w:rsid w:val="00F02B58"/>
    <w:rsid w:val="00F02EDE"/>
    <w:rsid w:val="00F04594"/>
    <w:rsid w:val="00F0465D"/>
    <w:rsid w:val="00F04790"/>
    <w:rsid w:val="00F04D9E"/>
    <w:rsid w:val="00F05403"/>
    <w:rsid w:val="00F0563B"/>
    <w:rsid w:val="00F0624D"/>
    <w:rsid w:val="00F07469"/>
    <w:rsid w:val="00F07F18"/>
    <w:rsid w:val="00F1039C"/>
    <w:rsid w:val="00F10A00"/>
    <w:rsid w:val="00F10F84"/>
    <w:rsid w:val="00F1136F"/>
    <w:rsid w:val="00F1138C"/>
    <w:rsid w:val="00F118B9"/>
    <w:rsid w:val="00F11E63"/>
    <w:rsid w:val="00F125D4"/>
    <w:rsid w:val="00F1265A"/>
    <w:rsid w:val="00F12794"/>
    <w:rsid w:val="00F143CD"/>
    <w:rsid w:val="00F1453D"/>
    <w:rsid w:val="00F14A13"/>
    <w:rsid w:val="00F14C4C"/>
    <w:rsid w:val="00F151AF"/>
    <w:rsid w:val="00F15392"/>
    <w:rsid w:val="00F16597"/>
    <w:rsid w:val="00F17293"/>
    <w:rsid w:val="00F20199"/>
    <w:rsid w:val="00F21114"/>
    <w:rsid w:val="00F212A1"/>
    <w:rsid w:val="00F21E27"/>
    <w:rsid w:val="00F221CA"/>
    <w:rsid w:val="00F2229B"/>
    <w:rsid w:val="00F23053"/>
    <w:rsid w:val="00F23E4A"/>
    <w:rsid w:val="00F23E57"/>
    <w:rsid w:val="00F244B4"/>
    <w:rsid w:val="00F247BA"/>
    <w:rsid w:val="00F24C96"/>
    <w:rsid w:val="00F258BF"/>
    <w:rsid w:val="00F25B77"/>
    <w:rsid w:val="00F25E25"/>
    <w:rsid w:val="00F264A6"/>
    <w:rsid w:val="00F26809"/>
    <w:rsid w:val="00F27620"/>
    <w:rsid w:val="00F2768D"/>
    <w:rsid w:val="00F27C3F"/>
    <w:rsid w:val="00F27F31"/>
    <w:rsid w:val="00F3014C"/>
    <w:rsid w:val="00F307BC"/>
    <w:rsid w:val="00F30934"/>
    <w:rsid w:val="00F30DD2"/>
    <w:rsid w:val="00F31144"/>
    <w:rsid w:val="00F32EF9"/>
    <w:rsid w:val="00F341D2"/>
    <w:rsid w:val="00F34405"/>
    <w:rsid w:val="00F35372"/>
    <w:rsid w:val="00F35473"/>
    <w:rsid w:val="00F3555A"/>
    <w:rsid w:val="00F35605"/>
    <w:rsid w:val="00F35A46"/>
    <w:rsid w:val="00F3650C"/>
    <w:rsid w:val="00F37938"/>
    <w:rsid w:val="00F37945"/>
    <w:rsid w:val="00F40A0A"/>
    <w:rsid w:val="00F412E2"/>
    <w:rsid w:val="00F415C0"/>
    <w:rsid w:val="00F416E6"/>
    <w:rsid w:val="00F4238E"/>
    <w:rsid w:val="00F428B8"/>
    <w:rsid w:val="00F42B5C"/>
    <w:rsid w:val="00F43769"/>
    <w:rsid w:val="00F43874"/>
    <w:rsid w:val="00F442B0"/>
    <w:rsid w:val="00F448DE"/>
    <w:rsid w:val="00F450BC"/>
    <w:rsid w:val="00F457CB"/>
    <w:rsid w:val="00F459CF"/>
    <w:rsid w:val="00F46212"/>
    <w:rsid w:val="00F463AF"/>
    <w:rsid w:val="00F46D77"/>
    <w:rsid w:val="00F50533"/>
    <w:rsid w:val="00F50BBB"/>
    <w:rsid w:val="00F513AB"/>
    <w:rsid w:val="00F5250B"/>
    <w:rsid w:val="00F526F3"/>
    <w:rsid w:val="00F52E61"/>
    <w:rsid w:val="00F52FC5"/>
    <w:rsid w:val="00F530AE"/>
    <w:rsid w:val="00F535B0"/>
    <w:rsid w:val="00F54CD7"/>
    <w:rsid w:val="00F54D87"/>
    <w:rsid w:val="00F54EB7"/>
    <w:rsid w:val="00F551F7"/>
    <w:rsid w:val="00F563CA"/>
    <w:rsid w:val="00F56696"/>
    <w:rsid w:val="00F56C35"/>
    <w:rsid w:val="00F56C52"/>
    <w:rsid w:val="00F56E36"/>
    <w:rsid w:val="00F57C84"/>
    <w:rsid w:val="00F57FB9"/>
    <w:rsid w:val="00F60ACD"/>
    <w:rsid w:val="00F617DE"/>
    <w:rsid w:val="00F61D19"/>
    <w:rsid w:val="00F61F75"/>
    <w:rsid w:val="00F63367"/>
    <w:rsid w:val="00F63607"/>
    <w:rsid w:val="00F637D1"/>
    <w:rsid w:val="00F63C3E"/>
    <w:rsid w:val="00F64687"/>
    <w:rsid w:val="00F648B7"/>
    <w:rsid w:val="00F64A12"/>
    <w:rsid w:val="00F6594E"/>
    <w:rsid w:val="00F661DA"/>
    <w:rsid w:val="00F66382"/>
    <w:rsid w:val="00F67D51"/>
    <w:rsid w:val="00F7000F"/>
    <w:rsid w:val="00F70551"/>
    <w:rsid w:val="00F7082B"/>
    <w:rsid w:val="00F70FE7"/>
    <w:rsid w:val="00F740B8"/>
    <w:rsid w:val="00F7433B"/>
    <w:rsid w:val="00F74B36"/>
    <w:rsid w:val="00F75E2D"/>
    <w:rsid w:val="00F76872"/>
    <w:rsid w:val="00F77A4D"/>
    <w:rsid w:val="00F77DD7"/>
    <w:rsid w:val="00F80392"/>
    <w:rsid w:val="00F815F1"/>
    <w:rsid w:val="00F81BA5"/>
    <w:rsid w:val="00F82EEB"/>
    <w:rsid w:val="00F835A4"/>
    <w:rsid w:val="00F83ABC"/>
    <w:rsid w:val="00F83EE0"/>
    <w:rsid w:val="00F84EB7"/>
    <w:rsid w:val="00F85420"/>
    <w:rsid w:val="00F86ECB"/>
    <w:rsid w:val="00F877E5"/>
    <w:rsid w:val="00F87841"/>
    <w:rsid w:val="00F87C56"/>
    <w:rsid w:val="00F90D38"/>
    <w:rsid w:val="00F90E10"/>
    <w:rsid w:val="00F913C1"/>
    <w:rsid w:val="00F923F5"/>
    <w:rsid w:val="00F92D18"/>
    <w:rsid w:val="00F93C39"/>
    <w:rsid w:val="00F94B13"/>
    <w:rsid w:val="00F95440"/>
    <w:rsid w:val="00F95533"/>
    <w:rsid w:val="00F9599A"/>
    <w:rsid w:val="00F97205"/>
    <w:rsid w:val="00F973DA"/>
    <w:rsid w:val="00F979A6"/>
    <w:rsid w:val="00FA046D"/>
    <w:rsid w:val="00FA0854"/>
    <w:rsid w:val="00FA0F63"/>
    <w:rsid w:val="00FA1087"/>
    <w:rsid w:val="00FA1199"/>
    <w:rsid w:val="00FA11E2"/>
    <w:rsid w:val="00FA1E62"/>
    <w:rsid w:val="00FA2B2A"/>
    <w:rsid w:val="00FA2F90"/>
    <w:rsid w:val="00FA3137"/>
    <w:rsid w:val="00FA3260"/>
    <w:rsid w:val="00FA327F"/>
    <w:rsid w:val="00FA3AD2"/>
    <w:rsid w:val="00FA4411"/>
    <w:rsid w:val="00FA446A"/>
    <w:rsid w:val="00FA4972"/>
    <w:rsid w:val="00FA4C4B"/>
    <w:rsid w:val="00FA4CA0"/>
    <w:rsid w:val="00FA6293"/>
    <w:rsid w:val="00FA73F3"/>
    <w:rsid w:val="00FA75BD"/>
    <w:rsid w:val="00FA7915"/>
    <w:rsid w:val="00FB00FE"/>
    <w:rsid w:val="00FB044C"/>
    <w:rsid w:val="00FB06A6"/>
    <w:rsid w:val="00FB085F"/>
    <w:rsid w:val="00FB0CDF"/>
    <w:rsid w:val="00FB285E"/>
    <w:rsid w:val="00FB2CB4"/>
    <w:rsid w:val="00FB3A6F"/>
    <w:rsid w:val="00FB4396"/>
    <w:rsid w:val="00FB464A"/>
    <w:rsid w:val="00FB595F"/>
    <w:rsid w:val="00FB5E0F"/>
    <w:rsid w:val="00FB6E0D"/>
    <w:rsid w:val="00FB7135"/>
    <w:rsid w:val="00FB7379"/>
    <w:rsid w:val="00FB737A"/>
    <w:rsid w:val="00FB7736"/>
    <w:rsid w:val="00FB780B"/>
    <w:rsid w:val="00FB7AF2"/>
    <w:rsid w:val="00FB7BCC"/>
    <w:rsid w:val="00FB7E08"/>
    <w:rsid w:val="00FB7E35"/>
    <w:rsid w:val="00FC0B20"/>
    <w:rsid w:val="00FC15F2"/>
    <w:rsid w:val="00FC17EE"/>
    <w:rsid w:val="00FC2196"/>
    <w:rsid w:val="00FC35C6"/>
    <w:rsid w:val="00FC4026"/>
    <w:rsid w:val="00FC462C"/>
    <w:rsid w:val="00FC476F"/>
    <w:rsid w:val="00FC486F"/>
    <w:rsid w:val="00FC50B2"/>
    <w:rsid w:val="00FC55A6"/>
    <w:rsid w:val="00FC6CF4"/>
    <w:rsid w:val="00FC7332"/>
    <w:rsid w:val="00FC7694"/>
    <w:rsid w:val="00FC7C67"/>
    <w:rsid w:val="00FD0298"/>
    <w:rsid w:val="00FD0CEE"/>
    <w:rsid w:val="00FD1269"/>
    <w:rsid w:val="00FD21F4"/>
    <w:rsid w:val="00FD2587"/>
    <w:rsid w:val="00FD2677"/>
    <w:rsid w:val="00FD270C"/>
    <w:rsid w:val="00FD32C4"/>
    <w:rsid w:val="00FD3653"/>
    <w:rsid w:val="00FD3F9C"/>
    <w:rsid w:val="00FD418B"/>
    <w:rsid w:val="00FD41AA"/>
    <w:rsid w:val="00FD4581"/>
    <w:rsid w:val="00FD472D"/>
    <w:rsid w:val="00FD69E5"/>
    <w:rsid w:val="00FD6BA0"/>
    <w:rsid w:val="00FD6F26"/>
    <w:rsid w:val="00FD7216"/>
    <w:rsid w:val="00FD75AF"/>
    <w:rsid w:val="00FE04B2"/>
    <w:rsid w:val="00FE15C3"/>
    <w:rsid w:val="00FE392B"/>
    <w:rsid w:val="00FE4258"/>
    <w:rsid w:val="00FE43FC"/>
    <w:rsid w:val="00FE4D54"/>
    <w:rsid w:val="00FE54C8"/>
    <w:rsid w:val="00FE5C15"/>
    <w:rsid w:val="00FE6284"/>
    <w:rsid w:val="00FE65D7"/>
    <w:rsid w:val="00FE755A"/>
    <w:rsid w:val="00FE77C5"/>
    <w:rsid w:val="00FF0AD9"/>
    <w:rsid w:val="00FF0E41"/>
    <w:rsid w:val="00FF1219"/>
    <w:rsid w:val="00FF1AE8"/>
    <w:rsid w:val="00FF1CCD"/>
    <w:rsid w:val="00FF215B"/>
    <w:rsid w:val="00FF36D7"/>
    <w:rsid w:val="00FF3B76"/>
    <w:rsid w:val="00FF4AAF"/>
    <w:rsid w:val="00FF4BCD"/>
    <w:rsid w:val="00FF666E"/>
    <w:rsid w:val="00FF698C"/>
    <w:rsid w:val="00FF6B13"/>
    <w:rsid w:val="00FF7507"/>
    <w:rsid w:val="00FF761F"/>
    <w:rsid w:val="00FF7C75"/>
    <w:rsid w:val="00FF7D39"/>
    <w:rsid w:val="00FF7E59"/>
    <w:rsid w:val="0209AB4C"/>
    <w:rsid w:val="0304E11D"/>
    <w:rsid w:val="039ACF69"/>
    <w:rsid w:val="0506A258"/>
    <w:rsid w:val="0A99C047"/>
    <w:rsid w:val="0BFC0317"/>
    <w:rsid w:val="0C41D44C"/>
    <w:rsid w:val="0D6C86C4"/>
    <w:rsid w:val="0F130964"/>
    <w:rsid w:val="0FC4C12E"/>
    <w:rsid w:val="0FE97046"/>
    <w:rsid w:val="1031164A"/>
    <w:rsid w:val="108ED038"/>
    <w:rsid w:val="113BF43E"/>
    <w:rsid w:val="1160C7EB"/>
    <w:rsid w:val="1384B4CE"/>
    <w:rsid w:val="13C0CA76"/>
    <w:rsid w:val="1604439E"/>
    <w:rsid w:val="1638CBCF"/>
    <w:rsid w:val="178389D9"/>
    <w:rsid w:val="17BC3A61"/>
    <w:rsid w:val="183DD9D0"/>
    <w:rsid w:val="185338EF"/>
    <w:rsid w:val="187672CF"/>
    <w:rsid w:val="19B3CFEC"/>
    <w:rsid w:val="19E07898"/>
    <w:rsid w:val="1CA54037"/>
    <w:rsid w:val="1D1EEF5D"/>
    <w:rsid w:val="1D72212A"/>
    <w:rsid w:val="1DEC46D4"/>
    <w:rsid w:val="20A07F3C"/>
    <w:rsid w:val="2197D49A"/>
    <w:rsid w:val="21BC4783"/>
    <w:rsid w:val="246377F1"/>
    <w:rsid w:val="2677F10F"/>
    <w:rsid w:val="2866B9C0"/>
    <w:rsid w:val="28945E3A"/>
    <w:rsid w:val="290B7DA4"/>
    <w:rsid w:val="2970F203"/>
    <w:rsid w:val="2A319324"/>
    <w:rsid w:val="2AF75B7B"/>
    <w:rsid w:val="2CA8C864"/>
    <w:rsid w:val="2CD627BF"/>
    <w:rsid w:val="2ECF2D06"/>
    <w:rsid w:val="2F0E0C94"/>
    <w:rsid w:val="2F3B89B5"/>
    <w:rsid w:val="2F71D568"/>
    <w:rsid w:val="2FCF724E"/>
    <w:rsid w:val="31FDD538"/>
    <w:rsid w:val="323323EC"/>
    <w:rsid w:val="3456E71F"/>
    <w:rsid w:val="34B072CD"/>
    <w:rsid w:val="3531012A"/>
    <w:rsid w:val="3557C0A1"/>
    <w:rsid w:val="3826A979"/>
    <w:rsid w:val="386AB8DC"/>
    <w:rsid w:val="394AF6BE"/>
    <w:rsid w:val="39EC9792"/>
    <w:rsid w:val="3A968B4A"/>
    <w:rsid w:val="3B5CA847"/>
    <w:rsid w:val="3C232C01"/>
    <w:rsid w:val="3CD5692E"/>
    <w:rsid w:val="3D63B18A"/>
    <w:rsid w:val="3D6DDBA7"/>
    <w:rsid w:val="3DBA1854"/>
    <w:rsid w:val="3E243DF0"/>
    <w:rsid w:val="3F0FE187"/>
    <w:rsid w:val="3F6637BD"/>
    <w:rsid w:val="40A35CED"/>
    <w:rsid w:val="410AA51A"/>
    <w:rsid w:val="42784909"/>
    <w:rsid w:val="45734C21"/>
    <w:rsid w:val="4598B00F"/>
    <w:rsid w:val="469F1C46"/>
    <w:rsid w:val="47E80F03"/>
    <w:rsid w:val="4A12BD51"/>
    <w:rsid w:val="4A96C0D4"/>
    <w:rsid w:val="4C93F40D"/>
    <w:rsid w:val="4D32DEF3"/>
    <w:rsid w:val="4F60E0DD"/>
    <w:rsid w:val="4F96308C"/>
    <w:rsid w:val="508604D6"/>
    <w:rsid w:val="50F9BFAF"/>
    <w:rsid w:val="52BCCC16"/>
    <w:rsid w:val="543F03FE"/>
    <w:rsid w:val="5469C9C6"/>
    <w:rsid w:val="549CF825"/>
    <w:rsid w:val="54D92A1F"/>
    <w:rsid w:val="55453C2D"/>
    <w:rsid w:val="565C7C08"/>
    <w:rsid w:val="57C8CF89"/>
    <w:rsid w:val="5AF76865"/>
    <w:rsid w:val="5B383B0C"/>
    <w:rsid w:val="5B7E0777"/>
    <w:rsid w:val="5D09FFD4"/>
    <w:rsid w:val="5D8A445D"/>
    <w:rsid w:val="5E3CE9FF"/>
    <w:rsid w:val="5F2CE682"/>
    <w:rsid w:val="609827C9"/>
    <w:rsid w:val="60A4DCA6"/>
    <w:rsid w:val="60BF36C1"/>
    <w:rsid w:val="60D6BC2B"/>
    <w:rsid w:val="637C1632"/>
    <w:rsid w:val="63FF6D57"/>
    <w:rsid w:val="64BE8B26"/>
    <w:rsid w:val="66A853A5"/>
    <w:rsid w:val="6735BEF7"/>
    <w:rsid w:val="676DB961"/>
    <w:rsid w:val="67ED6E86"/>
    <w:rsid w:val="685E12E3"/>
    <w:rsid w:val="6AAA12DC"/>
    <w:rsid w:val="6B2FA7CE"/>
    <w:rsid w:val="6B69B510"/>
    <w:rsid w:val="6C7A699E"/>
    <w:rsid w:val="6CDC1B8E"/>
    <w:rsid w:val="6D7E6A4E"/>
    <w:rsid w:val="6F70A9DE"/>
    <w:rsid w:val="7343C3EA"/>
    <w:rsid w:val="739AC89F"/>
    <w:rsid w:val="7477E30D"/>
    <w:rsid w:val="75585896"/>
    <w:rsid w:val="75A66B00"/>
    <w:rsid w:val="75DCF76F"/>
    <w:rsid w:val="7712E2CD"/>
    <w:rsid w:val="77C53BA1"/>
    <w:rsid w:val="78DD7D7E"/>
    <w:rsid w:val="79CA15D0"/>
    <w:rsid w:val="79E909B4"/>
    <w:rsid w:val="7A83B654"/>
    <w:rsid w:val="7A900F28"/>
    <w:rsid w:val="7AE2B089"/>
    <w:rsid w:val="7C108B4E"/>
    <w:rsid w:val="7C505908"/>
    <w:rsid w:val="7D651DFF"/>
    <w:rsid w:val="7DC41C4B"/>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25B72"/>
  <w15:chartTrackingRefBased/>
  <w15:docId w15:val="{CFF59957-DF8C-41E9-A988-8C787857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C35DD"/>
    <w:pPr>
      <w:jc w:val="both"/>
    </w:pPr>
  </w:style>
  <w:style w:type="paragraph" w:styleId="Naslov1">
    <w:name w:val="heading 1"/>
    <w:basedOn w:val="Navaden"/>
    <w:next w:val="Navaden"/>
    <w:link w:val="Naslov1Znak"/>
    <w:uiPriority w:val="9"/>
    <w:qFormat/>
    <w:rsid w:val="003826A5"/>
    <w:pPr>
      <w:keepNext/>
      <w:keepLines/>
      <w:spacing w:before="240" w:after="0"/>
      <w:outlineLvl w:val="0"/>
    </w:pPr>
    <w:rPr>
      <w:rFonts w:ascii="Arial" w:eastAsiaTheme="majorEastAsia" w:hAnsi="Arial"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4730FE"/>
    <w:pPr>
      <w:keepNext/>
      <w:keepLines/>
      <w:spacing w:before="40" w:after="120"/>
      <w:outlineLvl w:val="1"/>
    </w:pPr>
    <w:rPr>
      <w:rFonts w:ascii="Republika" w:eastAsiaTheme="majorEastAsia" w:hAnsi="Republika" w:cstheme="majorBidi"/>
      <w:color w:val="2E74B5" w:themeColor="accent1" w:themeShade="BF"/>
      <w:sz w:val="28"/>
      <w:szCs w:val="26"/>
    </w:rPr>
  </w:style>
  <w:style w:type="paragraph" w:styleId="Naslov3">
    <w:name w:val="heading 3"/>
    <w:basedOn w:val="Navaden"/>
    <w:next w:val="Navaden"/>
    <w:link w:val="Naslov3Znak"/>
    <w:uiPriority w:val="9"/>
    <w:unhideWhenUsed/>
    <w:qFormat/>
    <w:rsid w:val="00DA2706"/>
    <w:pPr>
      <w:keepNext/>
      <w:keepLines/>
      <w:spacing w:before="40" w:after="0"/>
      <w:outlineLvl w:val="2"/>
    </w:pPr>
    <w:rPr>
      <w:rFonts w:ascii="Republika" w:eastAsiaTheme="majorEastAsia" w:hAnsi="Republika" w:cstheme="majorBidi"/>
      <w:color w:val="2E74B5" w:themeColor="accent1" w:themeShade="BF"/>
      <w:sz w:val="24"/>
      <w:szCs w:val="24"/>
    </w:rPr>
  </w:style>
  <w:style w:type="paragraph" w:styleId="Naslov4">
    <w:name w:val="heading 4"/>
    <w:basedOn w:val="Navaden"/>
    <w:next w:val="Navaden"/>
    <w:link w:val="Naslov4Znak"/>
    <w:uiPriority w:val="9"/>
    <w:unhideWhenUsed/>
    <w:qFormat/>
    <w:rsid w:val="00701775"/>
    <w:pPr>
      <w:keepNext/>
      <w:keepLines/>
      <w:spacing w:before="40" w:after="0"/>
      <w:outlineLvl w:val="3"/>
    </w:pPr>
    <w:rPr>
      <w:rFonts w:ascii="Republika" w:eastAsiaTheme="majorEastAsia" w:hAnsi="Republika" w:cstheme="majorBidi"/>
      <w:iCs/>
      <w:color w:val="2E74B5" w:themeColor="accent1" w:themeShade="BF"/>
      <w:sz w:val="24"/>
    </w:rPr>
  </w:style>
  <w:style w:type="paragraph" w:styleId="Naslov5">
    <w:name w:val="heading 5"/>
    <w:basedOn w:val="Navaden"/>
    <w:next w:val="Navaden"/>
    <w:link w:val="Naslov5Znak"/>
    <w:uiPriority w:val="9"/>
    <w:unhideWhenUsed/>
    <w:qFormat/>
    <w:rsid w:val="00F56C52"/>
    <w:pPr>
      <w:keepNext/>
      <w:keepLines/>
      <w:spacing w:before="40" w:after="0"/>
      <w:outlineLvl w:val="4"/>
    </w:pPr>
    <w:rPr>
      <w:rFonts w:ascii="Republika" w:eastAsiaTheme="majorEastAsia" w:hAnsi="Republika" w:cstheme="majorBidi"/>
      <w:i/>
      <w:color w:val="2E74B5" w:themeColor="accent1" w:themeShade="BF"/>
      <w:sz w:val="24"/>
    </w:rPr>
  </w:style>
  <w:style w:type="paragraph" w:styleId="Naslov9">
    <w:name w:val="heading 9"/>
    <w:basedOn w:val="Navaden"/>
    <w:next w:val="Navaden"/>
    <w:link w:val="Naslov9Znak"/>
    <w:uiPriority w:val="9"/>
    <w:semiHidden/>
    <w:unhideWhenUsed/>
    <w:qFormat/>
    <w:rsid w:val="0023453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54266"/>
    <w:pPr>
      <w:tabs>
        <w:tab w:val="center" w:pos="4536"/>
        <w:tab w:val="right" w:pos="9072"/>
      </w:tabs>
      <w:spacing w:after="0" w:line="240" w:lineRule="auto"/>
    </w:pPr>
  </w:style>
  <w:style w:type="character" w:customStyle="1" w:styleId="GlavaZnak">
    <w:name w:val="Glava Znak"/>
    <w:basedOn w:val="Privzetapisavaodstavka"/>
    <w:link w:val="Glava"/>
    <w:uiPriority w:val="99"/>
    <w:rsid w:val="00B54266"/>
  </w:style>
  <w:style w:type="paragraph" w:styleId="Noga">
    <w:name w:val="footer"/>
    <w:basedOn w:val="Navaden"/>
    <w:link w:val="NogaZnak"/>
    <w:uiPriority w:val="99"/>
    <w:unhideWhenUsed/>
    <w:rsid w:val="00B54266"/>
    <w:pPr>
      <w:tabs>
        <w:tab w:val="center" w:pos="4536"/>
        <w:tab w:val="right" w:pos="9072"/>
      </w:tabs>
      <w:spacing w:after="0" w:line="240" w:lineRule="auto"/>
    </w:pPr>
  </w:style>
  <w:style w:type="character" w:customStyle="1" w:styleId="NogaZnak">
    <w:name w:val="Noga Znak"/>
    <w:basedOn w:val="Privzetapisavaodstavka"/>
    <w:link w:val="Noga"/>
    <w:uiPriority w:val="99"/>
    <w:rsid w:val="00B54266"/>
  </w:style>
  <w:style w:type="paragraph" w:styleId="Naslov">
    <w:name w:val="Title"/>
    <w:basedOn w:val="Navaden"/>
    <w:next w:val="Navaden"/>
    <w:link w:val="NaslovZnak"/>
    <w:uiPriority w:val="10"/>
    <w:qFormat/>
    <w:rsid w:val="000F3E60"/>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NaslovZnak">
    <w:name w:val="Naslov Znak"/>
    <w:basedOn w:val="Privzetapisavaodstavka"/>
    <w:link w:val="Naslov"/>
    <w:uiPriority w:val="10"/>
    <w:rsid w:val="000F3E60"/>
    <w:rPr>
      <w:rFonts w:asciiTheme="majorHAnsi" w:eastAsiaTheme="majorEastAsia" w:hAnsiTheme="majorHAnsi" w:cstheme="majorBidi"/>
      <w:spacing w:val="-10"/>
      <w:kern w:val="28"/>
      <w:sz w:val="40"/>
      <w:szCs w:val="56"/>
    </w:rPr>
  </w:style>
  <w:style w:type="table" w:styleId="Tabelamrea">
    <w:name w:val="Table Grid"/>
    <w:basedOn w:val="Navadnatabela"/>
    <w:uiPriority w:val="39"/>
    <w:rsid w:val="00BD4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1">
    <w:name w:val="Grid Table 1 Light"/>
    <w:basedOn w:val="Navadnatabela"/>
    <w:uiPriority w:val="46"/>
    <w:rsid w:val="00BD48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Odstavekseznama">
    <w:name w:val="List Paragraph"/>
    <w:aliases w:val="K1,Odstavec1,Bullet 1,Bullet Points,Bullet layer,Colorful List - Accent 11,Dot pt,F5 List Paragraph,Indicator Text,Issue Action POC,List Paragraph Char Char Char,List Paragraph1,List Paragraph2,MAIN CONTENT,No Spacing1,Normal numbered,2"/>
    <w:basedOn w:val="Navaden"/>
    <w:link w:val="OdstavekseznamaZnak"/>
    <w:uiPriority w:val="34"/>
    <w:qFormat/>
    <w:rsid w:val="00D54C0C"/>
    <w:pPr>
      <w:ind w:left="720"/>
      <w:contextualSpacing/>
    </w:pPr>
  </w:style>
  <w:style w:type="paragraph" w:styleId="Podnaslov">
    <w:name w:val="Subtitle"/>
    <w:basedOn w:val="Navaden"/>
    <w:next w:val="Navaden"/>
    <w:link w:val="PodnaslovZnak"/>
    <w:uiPriority w:val="11"/>
    <w:qFormat/>
    <w:rsid w:val="00BE2A23"/>
    <w:pPr>
      <w:numPr>
        <w:ilvl w:val="1"/>
      </w:numPr>
    </w:pPr>
    <w:rPr>
      <w:rFonts w:eastAsiaTheme="minorEastAsia"/>
      <w:color w:val="5A5A5A" w:themeColor="text1" w:themeTint="A5"/>
      <w:spacing w:val="15"/>
      <w:sz w:val="28"/>
    </w:rPr>
  </w:style>
  <w:style w:type="character" w:customStyle="1" w:styleId="PodnaslovZnak">
    <w:name w:val="Podnaslov Znak"/>
    <w:basedOn w:val="Privzetapisavaodstavka"/>
    <w:link w:val="Podnaslov"/>
    <w:uiPriority w:val="11"/>
    <w:rsid w:val="00BE2A23"/>
    <w:rPr>
      <w:rFonts w:eastAsiaTheme="minorEastAsia"/>
      <w:color w:val="5A5A5A" w:themeColor="text1" w:themeTint="A5"/>
      <w:spacing w:val="15"/>
      <w:sz w:val="28"/>
    </w:rPr>
  </w:style>
  <w:style w:type="character" w:styleId="Neenpoudarek">
    <w:name w:val="Subtle Emphasis"/>
    <w:basedOn w:val="Privzetapisavaodstavka"/>
    <w:uiPriority w:val="19"/>
    <w:qFormat/>
    <w:rsid w:val="00BE2A23"/>
    <w:rPr>
      <w:i/>
      <w:iCs/>
      <w:color w:val="404040" w:themeColor="text1" w:themeTint="BF"/>
    </w:rPr>
  </w:style>
  <w:style w:type="character" w:styleId="Poudarek">
    <w:name w:val="Emphasis"/>
    <w:basedOn w:val="Privzetapisavaodstavka"/>
    <w:uiPriority w:val="20"/>
    <w:qFormat/>
    <w:rsid w:val="00BE2A23"/>
    <w:rPr>
      <w:i/>
      <w:iCs/>
    </w:rPr>
  </w:style>
  <w:style w:type="character" w:styleId="Hiperpovezava">
    <w:name w:val="Hyperlink"/>
    <w:basedOn w:val="Privzetapisavaodstavka"/>
    <w:uiPriority w:val="99"/>
    <w:unhideWhenUsed/>
    <w:rsid w:val="000C4E00"/>
    <w:rPr>
      <w:color w:val="0563C1" w:themeColor="hyperlink"/>
      <w:u w:val="single"/>
    </w:rPr>
  </w:style>
  <w:style w:type="character" w:customStyle="1" w:styleId="Naslov2Znak">
    <w:name w:val="Naslov 2 Znak"/>
    <w:basedOn w:val="Privzetapisavaodstavka"/>
    <w:link w:val="Naslov2"/>
    <w:uiPriority w:val="9"/>
    <w:rsid w:val="004730FE"/>
    <w:rPr>
      <w:rFonts w:ascii="Republika" w:eastAsiaTheme="majorEastAsia" w:hAnsi="Republika" w:cstheme="majorBidi"/>
      <w:color w:val="2E74B5" w:themeColor="accent1" w:themeShade="BF"/>
      <w:sz w:val="28"/>
      <w:szCs w:val="26"/>
    </w:rPr>
  </w:style>
  <w:style w:type="paragraph" w:styleId="Citat">
    <w:name w:val="Quote"/>
    <w:basedOn w:val="Navaden"/>
    <w:next w:val="Navaden"/>
    <w:link w:val="CitatZnak"/>
    <w:uiPriority w:val="29"/>
    <w:qFormat/>
    <w:rsid w:val="00AB085C"/>
    <w:pPr>
      <w:spacing w:before="200"/>
      <w:ind w:right="862"/>
      <w:jc w:val="left"/>
    </w:pPr>
    <w:rPr>
      <w:rFonts w:ascii="Republika" w:hAnsi="Republika"/>
      <w:iCs/>
      <w:color w:val="595959" w:themeColor="text1" w:themeTint="A6"/>
    </w:rPr>
  </w:style>
  <w:style w:type="character" w:customStyle="1" w:styleId="CitatZnak">
    <w:name w:val="Citat Znak"/>
    <w:basedOn w:val="Privzetapisavaodstavka"/>
    <w:link w:val="Citat"/>
    <w:uiPriority w:val="29"/>
    <w:rsid w:val="00AB085C"/>
    <w:rPr>
      <w:rFonts w:ascii="Republika" w:hAnsi="Republika"/>
      <w:iCs/>
      <w:color w:val="595959" w:themeColor="text1" w:themeTint="A6"/>
    </w:rPr>
  </w:style>
  <w:style w:type="paragraph" w:styleId="Kazaloslik">
    <w:name w:val="table of figures"/>
    <w:basedOn w:val="Navaden"/>
    <w:next w:val="Navaden"/>
    <w:uiPriority w:val="99"/>
    <w:unhideWhenUsed/>
    <w:rsid w:val="00C46CFD"/>
    <w:pPr>
      <w:spacing w:after="0"/>
    </w:pPr>
  </w:style>
  <w:style w:type="character" w:customStyle="1" w:styleId="Naslov1Znak">
    <w:name w:val="Naslov 1 Znak"/>
    <w:basedOn w:val="Privzetapisavaodstavka"/>
    <w:link w:val="Naslov1"/>
    <w:uiPriority w:val="9"/>
    <w:rsid w:val="003826A5"/>
    <w:rPr>
      <w:rFonts w:ascii="Arial" w:eastAsiaTheme="majorEastAsia" w:hAnsi="Arial" w:cstheme="majorBidi"/>
      <w:color w:val="2E74B5" w:themeColor="accent1" w:themeShade="BF"/>
      <w:sz w:val="32"/>
      <w:szCs w:val="32"/>
    </w:rPr>
  </w:style>
  <w:style w:type="paragraph" w:styleId="NaslovTOC">
    <w:name w:val="TOC Heading"/>
    <w:basedOn w:val="Naslov1"/>
    <w:next w:val="Navaden"/>
    <w:uiPriority w:val="39"/>
    <w:unhideWhenUsed/>
    <w:qFormat/>
    <w:rsid w:val="007E2AAE"/>
    <w:pPr>
      <w:jc w:val="left"/>
      <w:outlineLvl w:val="9"/>
    </w:pPr>
    <w:rPr>
      <w:noProof/>
      <w:lang w:eastAsia="sl-SI"/>
    </w:rPr>
  </w:style>
  <w:style w:type="paragraph" w:styleId="Kazalovsebine2">
    <w:name w:val="toc 2"/>
    <w:basedOn w:val="Navaden"/>
    <w:next w:val="Navaden"/>
    <w:autoRedefine/>
    <w:uiPriority w:val="39"/>
    <w:unhideWhenUsed/>
    <w:rsid w:val="00BF16D2"/>
    <w:pPr>
      <w:tabs>
        <w:tab w:val="left" w:pos="880"/>
        <w:tab w:val="right" w:leader="dot" w:pos="9062"/>
      </w:tabs>
      <w:spacing w:before="120" w:after="0"/>
      <w:ind w:left="220"/>
      <w:jc w:val="left"/>
    </w:pPr>
    <w:rPr>
      <w:rFonts w:ascii="Republika" w:hAnsi="Republika" w:cstheme="minorHAnsi"/>
      <w:b/>
      <w:bCs/>
      <w:i/>
      <w:iCs/>
      <w:noProof/>
      <w:sz w:val="20"/>
      <w:szCs w:val="20"/>
    </w:rPr>
  </w:style>
  <w:style w:type="paragraph" w:styleId="Kazalovsebine1">
    <w:name w:val="toc 1"/>
    <w:basedOn w:val="Navaden"/>
    <w:next w:val="Navaden"/>
    <w:autoRedefine/>
    <w:uiPriority w:val="39"/>
    <w:unhideWhenUsed/>
    <w:rsid w:val="006B4B29"/>
    <w:pPr>
      <w:tabs>
        <w:tab w:val="right" w:leader="dot" w:pos="9062"/>
      </w:tabs>
      <w:spacing w:before="240" w:after="120"/>
      <w:jc w:val="left"/>
    </w:pPr>
    <w:rPr>
      <w:rFonts w:cstheme="minorHAnsi"/>
      <w:b/>
      <w:bCs/>
      <w:sz w:val="20"/>
      <w:szCs w:val="20"/>
    </w:rPr>
  </w:style>
  <w:style w:type="paragraph" w:styleId="Kazalovsebine3">
    <w:name w:val="toc 3"/>
    <w:basedOn w:val="Navaden"/>
    <w:next w:val="Navaden"/>
    <w:autoRedefine/>
    <w:uiPriority w:val="39"/>
    <w:unhideWhenUsed/>
    <w:rsid w:val="00F42B5C"/>
    <w:pPr>
      <w:spacing w:after="0"/>
      <w:ind w:left="440"/>
      <w:jc w:val="left"/>
    </w:pPr>
    <w:rPr>
      <w:rFonts w:cstheme="minorHAnsi"/>
      <w:sz w:val="20"/>
      <w:szCs w:val="20"/>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rsid w:val="00011E50"/>
    <w:pPr>
      <w:spacing w:after="0" w:line="240" w:lineRule="auto"/>
    </w:pPr>
    <w:rPr>
      <w:sz w:val="20"/>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11E50"/>
    <w:rPr>
      <w:sz w:val="20"/>
      <w:szCs w:val="20"/>
    </w:rPr>
  </w:style>
  <w:style w:type="character" w:styleId="Sprotnaopomba-sklic">
    <w:name w:val="footnote reference"/>
    <w:aliases w:val="Footnote symbol,Footnote,Fussnota"/>
    <w:basedOn w:val="Privzetapisavaodstavka"/>
    <w:unhideWhenUsed/>
    <w:rsid w:val="00011E50"/>
    <w:rPr>
      <w:vertAlign w:val="superscript"/>
    </w:rPr>
  </w:style>
  <w:style w:type="paragraph" w:customStyle="1" w:styleId="citat1">
    <w:name w:val="citat1"/>
    <w:basedOn w:val="Kazaloslik"/>
    <w:link w:val="citat1Znak"/>
    <w:qFormat/>
    <w:rsid w:val="00F83EE0"/>
    <w:pPr>
      <w:tabs>
        <w:tab w:val="right" w:leader="dot" w:pos="9063"/>
      </w:tabs>
    </w:pPr>
    <w:rPr>
      <w:rFonts w:ascii="Republika" w:hAnsi="Republika"/>
      <w:noProof/>
      <w:color w:val="595959" w:themeColor="text1" w:themeTint="A6"/>
    </w:rPr>
  </w:style>
  <w:style w:type="character" w:customStyle="1" w:styleId="Naslov3Znak">
    <w:name w:val="Naslov 3 Znak"/>
    <w:basedOn w:val="Privzetapisavaodstavka"/>
    <w:link w:val="Naslov3"/>
    <w:uiPriority w:val="9"/>
    <w:rsid w:val="00DA2706"/>
    <w:rPr>
      <w:rFonts w:ascii="Republika" w:eastAsiaTheme="majorEastAsia" w:hAnsi="Republika" w:cstheme="majorBidi"/>
      <w:color w:val="2E74B5" w:themeColor="accent1" w:themeShade="BF"/>
      <w:sz w:val="24"/>
      <w:szCs w:val="24"/>
    </w:rPr>
  </w:style>
  <w:style w:type="character" w:customStyle="1" w:styleId="citat1Znak">
    <w:name w:val="citat1 Znak"/>
    <w:basedOn w:val="CitatZnak"/>
    <w:link w:val="citat1"/>
    <w:rsid w:val="00F83EE0"/>
    <w:rPr>
      <w:rFonts w:ascii="Republika" w:hAnsi="Republika"/>
      <w:iCs w:val="0"/>
      <w:noProof/>
      <w:color w:val="595959" w:themeColor="text1" w:themeTint="A6"/>
    </w:rPr>
  </w:style>
  <w:style w:type="paragraph" w:styleId="Stvarnokazalo1">
    <w:name w:val="index 1"/>
    <w:aliases w:val="Kazalo Tabel"/>
    <w:basedOn w:val="citat1"/>
    <w:next w:val="citat1"/>
    <w:autoRedefine/>
    <w:uiPriority w:val="99"/>
    <w:unhideWhenUsed/>
    <w:rsid w:val="00B11999"/>
    <w:pPr>
      <w:spacing w:line="240" w:lineRule="auto"/>
      <w:ind w:left="220" w:hanging="220"/>
    </w:pPr>
    <w:rPr>
      <w:i/>
      <w:color w:val="auto"/>
    </w:rPr>
  </w:style>
  <w:style w:type="paragraph" w:customStyle="1" w:styleId="Default">
    <w:name w:val="Default"/>
    <w:rsid w:val="00C75F89"/>
    <w:pPr>
      <w:autoSpaceDE w:val="0"/>
      <w:autoSpaceDN w:val="0"/>
      <w:adjustRightInd w:val="0"/>
      <w:spacing w:after="0" w:line="240" w:lineRule="auto"/>
    </w:pPr>
    <w:rPr>
      <w:rFonts w:ascii="EUAlbertina" w:hAnsi="EUAlbertina" w:cs="EUAlbertina"/>
      <w:color w:val="000000"/>
      <w:sz w:val="24"/>
      <w:szCs w:val="24"/>
    </w:rPr>
  </w:style>
  <w:style w:type="paragraph" w:styleId="Brezrazmikov">
    <w:name w:val="No Spacing"/>
    <w:uiPriority w:val="1"/>
    <w:qFormat/>
    <w:rsid w:val="00E63960"/>
    <w:pPr>
      <w:spacing w:after="0" w:line="240" w:lineRule="auto"/>
      <w:jc w:val="both"/>
    </w:pPr>
  </w:style>
  <w:style w:type="character" w:customStyle="1" w:styleId="Naslov4Znak">
    <w:name w:val="Naslov 4 Znak"/>
    <w:basedOn w:val="Privzetapisavaodstavka"/>
    <w:link w:val="Naslov4"/>
    <w:uiPriority w:val="9"/>
    <w:rsid w:val="00701775"/>
    <w:rPr>
      <w:rFonts w:ascii="Republika" w:eastAsiaTheme="majorEastAsia" w:hAnsi="Republika" w:cstheme="majorBidi"/>
      <w:iCs/>
      <w:color w:val="2E74B5" w:themeColor="accent1" w:themeShade="BF"/>
      <w:sz w:val="24"/>
    </w:rPr>
  </w:style>
  <w:style w:type="paragraph" w:styleId="Besedilooblaka">
    <w:name w:val="Balloon Text"/>
    <w:basedOn w:val="Navaden"/>
    <w:link w:val="BesedilooblakaZnak"/>
    <w:uiPriority w:val="99"/>
    <w:semiHidden/>
    <w:unhideWhenUsed/>
    <w:rsid w:val="007D275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D2757"/>
    <w:rPr>
      <w:rFonts w:ascii="Segoe UI" w:hAnsi="Segoe UI" w:cs="Segoe UI"/>
      <w:sz w:val="18"/>
      <w:szCs w:val="18"/>
    </w:rPr>
  </w:style>
  <w:style w:type="paragraph" w:customStyle="1" w:styleId="podpisi">
    <w:name w:val="podpisi"/>
    <w:basedOn w:val="Navaden"/>
    <w:qFormat/>
    <w:rsid w:val="0022209C"/>
    <w:pPr>
      <w:tabs>
        <w:tab w:val="left" w:pos="3402"/>
      </w:tabs>
      <w:spacing w:after="0" w:line="260" w:lineRule="atLeast"/>
      <w:jc w:val="left"/>
    </w:pPr>
    <w:rPr>
      <w:rFonts w:ascii="Arial" w:eastAsia="Times New Roman" w:hAnsi="Arial" w:cs="Times New Roman"/>
      <w:sz w:val="20"/>
      <w:szCs w:val="24"/>
      <w:lang w:val="it-IT"/>
    </w:rPr>
  </w:style>
  <w:style w:type="character" w:customStyle="1" w:styleId="OdstavekseznamaZnak">
    <w:name w:val="Odstavek seznama Znak"/>
    <w:aliases w:val="K1 Znak,Odstavec1 Znak,Bullet 1 Znak,Bullet Points Znak,Bullet layer Znak,Colorful List - Accent 11 Znak,Dot pt Znak,F5 List Paragraph Znak,Indicator Text Znak,Issue Action POC Znak,List Paragraph Char Char Char Znak,2 Znak"/>
    <w:link w:val="Odstavekseznama"/>
    <w:uiPriority w:val="34"/>
    <w:qFormat/>
    <w:locked/>
    <w:rsid w:val="0022209C"/>
  </w:style>
  <w:style w:type="paragraph" w:styleId="Navadensplet">
    <w:name w:val="Normal (Web)"/>
    <w:basedOn w:val="Navaden"/>
    <w:uiPriority w:val="99"/>
    <w:unhideWhenUsed/>
    <w:rsid w:val="00924D52"/>
    <w:pPr>
      <w:spacing w:before="100" w:beforeAutospacing="1" w:after="100" w:afterAutospacing="1" w:line="240" w:lineRule="auto"/>
      <w:jc w:val="left"/>
    </w:pPr>
    <w:rPr>
      <w:rFonts w:ascii="Times New Roman" w:eastAsiaTheme="minorEastAsia" w:hAnsi="Times New Roman" w:cs="Times New Roman"/>
      <w:sz w:val="24"/>
      <w:szCs w:val="24"/>
      <w:lang w:eastAsia="sl-SI"/>
    </w:rPr>
  </w:style>
  <w:style w:type="table" w:styleId="Navadnatabela3">
    <w:name w:val="Plain Table 3"/>
    <w:basedOn w:val="Navadnatabela"/>
    <w:uiPriority w:val="43"/>
    <w:rsid w:val="009A1D3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ripombasklic">
    <w:name w:val="annotation reference"/>
    <w:basedOn w:val="Privzetapisavaodstavka"/>
    <w:uiPriority w:val="99"/>
    <w:semiHidden/>
    <w:unhideWhenUsed/>
    <w:rsid w:val="009A1D3A"/>
    <w:rPr>
      <w:sz w:val="16"/>
      <w:szCs w:val="16"/>
    </w:rPr>
  </w:style>
  <w:style w:type="paragraph" w:styleId="Pripombabesedilo">
    <w:name w:val="annotation text"/>
    <w:basedOn w:val="Navaden"/>
    <w:link w:val="PripombabesediloZnak"/>
    <w:uiPriority w:val="99"/>
    <w:unhideWhenUsed/>
    <w:rsid w:val="009A1D3A"/>
    <w:pPr>
      <w:spacing w:line="240" w:lineRule="auto"/>
    </w:pPr>
    <w:rPr>
      <w:sz w:val="20"/>
      <w:szCs w:val="20"/>
    </w:rPr>
  </w:style>
  <w:style w:type="character" w:customStyle="1" w:styleId="PripombabesediloZnak">
    <w:name w:val="Pripomba – besedilo Znak"/>
    <w:basedOn w:val="Privzetapisavaodstavka"/>
    <w:link w:val="Pripombabesedilo"/>
    <w:uiPriority w:val="99"/>
    <w:rsid w:val="009A1D3A"/>
    <w:rPr>
      <w:sz w:val="20"/>
      <w:szCs w:val="20"/>
    </w:rPr>
  </w:style>
  <w:style w:type="paragraph" w:styleId="Zadevapripombe">
    <w:name w:val="annotation subject"/>
    <w:basedOn w:val="Pripombabesedilo"/>
    <w:next w:val="Pripombabesedilo"/>
    <w:link w:val="ZadevapripombeZnak"/>
    <w:uiPriority w:val="99"/>
    <w:semiHidden/>
    <w:unhideWhenUsed/>
    <w:rsid w:val="00700FB0"/>
    <w:rPr>
      <w:b/>
      <w:bCs/>
    </w:rPr>
  </w:style>
  <w:style w:type="character" w:customStyle="1" w:styleId="ZadevapripombeZnak">
    <w:name w:val="Zadeva pripombe Znak"/>
    <w:basedOn w:val="PripombabesediloZnak"/>
    <w:link w:val="Zadevapripombe"/>
    <w:uiPriority w:val="99"/>
    <w:semiHidden/>
    <w:rsid w:val="00700FB0"/>
    <w:rPr>
      <w:b/>
      <w:bCs/>
      <w:sz w:val="20"/>
      <w:szCs w:val="20"/>
    </w:rPr>
  </w:style>
  <w:style w:type="paragraph" w:customStyle="1" w:styleId="CM1">
    <w:name w:val="CM1"/>
    <w:basedOn w:val="Default"/>
    <w:next w:val="Default"/>
    <w:uiPriority w:val="99"/>
    <w:rsid w:val="000C7781"/>
    <w:rPr>
      <w:rFonts w:cs="Times New Roman"/>
      <w:color w:val="auto"/>
      <w:lang w:val="en-US"/>
    </w:rPr>
  </w:style>
  <w:style w:type="character" w:styleId="Krepko">
    <w:name w:val="Strong"/>
    <w:basedOn w:val="Privzetapisavaodstavka"/>
    <w:uiPriority w:val="22"/>
    <w:qFormat/>
    <w:rsid w:val="00190567"/>
    <w:rPr>
      <w:b/>
      <w:bCs/>
    </w:rPr>
  </w:style>
  <w:style w:type="character" w:customStyle="1" w:styleId="Naslov5Znak">
    <w:name w:val="Naslov 5 Znak"/>
    <w:basedOn w:val="Privzetapisavaodstavka"/>
    <w:link w:val="Naslov5"/>
    <w:uiPriority w:val="9"/>
    <w:rsid w:val="00F56C52"/>
    <w:rPr>
      <w:rFonts w:ascii="Republika" w:eastAsiaTheme="majorEastAsia" w:hAnsi="Republika" w:cstheme="majorBidi"/>
      <w:i/>
      <w:color w:val="2E74B5" w:themeColor="accent1" w:themeShade="BF"/>
      <w:sz w:val="24"/>
    </w:rPr>
  </w:style>
  <w:style w:type="numbering" w:customStyle="1" w:styleId="Brezseznama1">
    <w:name w:val="Brez seznama1"/>
    <w:next w:val="Brezseznama"/>
    <w:uiPriority w:val="99"/>
    <w:semiHidden/>
    <w:unhideWhenUsed/>
    <w:rsid w:val="00DA2706"/>
  </w:style>
  <w:style w:type="numbering" w:customStyle="1" w:styleId="Slog1">
    <w:name w:val="Slog1"/>
    <w:uiPriority w:val="99"/>
    <w:rsid w:val="00DA2706"/>
    <w:pPr>
      <w:numPr>
        <w:numId w:val="7"/>
      </w:numPr>
    </w:pPr>
  </w:style>
  <w:style w:type="paragraph" w:styleId="Kazalovsebine4">
    <w:name w:val="toc 4"/>
    <w:basedOn w:val="Navaden"/>
    <w:next w:val="Navaden"/>
    <w:autoRedefine/>
    <w:uiPriority w:val="39"/>
    <w:unhideWhenUsed/>
    <w:rsid w:val="00DA2706"/>
    <w:pPr>
      <w:spacing w:after="0"/>
      <w:ind w:left="660"/>
      <w:jc w:val="left"/>
    </w:pPr>
    <w:rPr>
      <w:rFonts w:cstheme="minorHAnsi"/>
      <w:sz w:val="20"/>
      <w:szCs w:val="20"/>
    </w:rPr>
  </w:style>
  <w:style w:type="table" w:customStyle="1" w:styleId="Tabelamrea1">
    <w:name w:val="Tabela – mreža1"/>
    <w:basedOn w:val="Navadnatabela"/>
    <w:next w:val="Tabelamrea"/>
    <w:uiPriority w:val="39"/>
    <w:rsid w:val="00DA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DA2706"/>
    <w:rPr>
      <w:color w:val="808080"/>
    </w:rPr>
  </w:style>
  <w:style w:type="paragraph" w:customStyle="1" w:styleId="Svetlamreapoudarek31">
    <w:name w:val="Svetla mreža – poudarek 31"/>
    <w:basedOn w:val="Navaden"/>
    <w:link w:val="Svetlamreapoudarek3Znak"/>
    <w:uiPriority w:val="34"/>
    <w:qFormat/>
    <w:rsid w:val="00DA2706"/>
    <w:pPr>
      <w:spacing w:after="0" w:line="240" w:lineRule="auto"/>
      <w:ind w:left="708"/>
      <w:jc w:val="left"/>
    </w:pPr>
    <w:rPr>
      <w:rFonts w:ascii="Arial" w:eastAsia="Calibri" w:hAnsi="Arial" w:cs="Times New Roman"/>
    </w:rPr>
  </w:style>
  <w:style w:type="character" w:customStyle="1" w:styleId="Svetlamreapoudarek3Znak">
    <w:name w:val="Svetla mreža – poudarek 3 Znak"/>
    <w:link w:val="Svetlamreapoudarek31"/>
    <w:uiPriority w:val="34"/>
    <w:locked/>
    <w:rsid w:val="00DA2706"/>
    <w:rPr>
      <w:rFonts w:ascii="Arial" w:eastAsia="Calibri" w:hAnsi="Arial" w:cs="Times New Roman"/>
    </w:rPr>
  </w:style>
  <w:style w:type="paragraph" w:styleId="Revizija">
    <w:name w:val="Revision"/>
    <w:hidden/>
    <w:uiPriority w:val="99"/>
    <w:semiHidden/>
    <w:rsid w:val="00DA2706"/>
    <w:pPr>
      <w:spacing w:after="0" w:line="240" w:lineRule="auto"/>
    </w:pPr>
  </w:style>
  <w:style w:type="character" w:customStyle="1" w:styleId="Nerazreenaomemba1">
    <w:name w:val="Nerazrešena omemba1"/>
    <w:basedOn w:val="Privzetapisavaodstavka"/>
    <w:uiPriority w:val="99"/>
    <w:semiHidden/>
    <w:unhideWhenUsed/>
    <w:rsid w:val="00DA2706"/>
    <w:rPr>
      <w:color w:val="605E5C"/>
      <w:shd w:val="clear" w:color="auto" w:fill="E1DFDD"/>
    </w:rPr>
  </w:style>
  <w:style w:type="character" w:customStyle="1" w:styleId="font211">
    <w:name w:val="font211"/>
    <w:basedOn w:val="Privzetapisavaodstavka"/>
    <w:rsid w:val="00DA2706"/>
    <w:rPr>
      <w:rFonts w:ascii="Calibri" w:hAnsi="Calibri" w:cs="Calibri" w:hint="default"/>
      <w:b/>
      <w:bCs/>
      <w:i w:val="0"/>
      <w:iCs w:val="0"/>
      <w:strike w:val="0"/>
      <w:dstrike w:val="0"/>
      <w:color w:val="000000"/>
      <w:sz w:val="16"/>
      <w:szCs w:val="16"/>
      <w:u w:val="none"/>
      <w:effect w:val="none"/>
    </w:rPr>
  </w:style>
  <w:style w:type="numbering" w:customStyle="1" w:styleId="Brezseznama2">
    <w:name w:val="Brez seznama2"/>
    <w:next w:val="Brezseznama"/>
    <w:uiPriority w:val="99"/>
    <w:semiHidden/>
    <w:unhideWhenUsed/>
    <w:rsid w:val="00081327"/>
  </w:style>
  <w:style w:type="table" w:customStyle="1" w:styleId="Tabelamrea2">
    <w:name w:val="Tabela – mreža2"/>
    <w:basedOn w:val="Navadnatabela"/>
    <w:next w:val="Tabelamrea"/>
    <w:uiPriority w:val="39"/>
    <w:rsid w:val="00081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1">
    <w:name w:val="Slog11"/>
    <w:uiPriority w:val="99"/>
    <w:rsid w:val="00081327"/>
  </w:style>
  <w:style w:type="table" w:customStyle="1" w:styleId="Tabelamrea11">
    <w:name w:val="Tabela – mreža11"/>
    <w:basedOn w:val="Navadnatabela"/>
    <w:next w:val="Tabelamrea"/>
    <w:uiPriority w:val="39"/>
    <w:rsid w:val="00081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avaden"/>
    <w:rsid w:val="00081327"/>
    <w:pPr>
      <w:numPr>
        <w:ilvl w:val="1"/>
        <w:numId w:val="8"/>
      </w:numPr>
      <w:tabs>
        <w:tab w:val="num" w:pos="1800"/>
      </w:tabs>
      <w:spacing w:after="60" w:line="240" w:lineRule="auto"/>
      <w:jc w:val="left"/>
    </w:pPr>
    <w:rPr>
      <w:rFonts w:ascii="Arial" w:eastAsia="Times New Roman" w:hAnsi="Arial" w:cs="Times New Roman"/>
      <w:lang w:eastAsia="sl-SI"/>
    </w:rPr>
  </w:style>
  <w:style w:type="paragraph" w:customStyle="1" w:styleId="SlogStyle110ptKrepkoLevoLevo0cmPrvavrstica0cm">
    <w:name w:val="Slog Style1 + 10 pt Krepko Levo Levo:  0 cm Prva vrstica:  0 cm"/>
    <w:basedOn w:val="Style1"/>
    <w:rsid w:val="00081327"/>
    <w:pPr>
      <w:numPr>
        <w:ilvl w:val="3"/>
      </w:numPr>
      <w:tabs>
        <w:tab w:val="num" w:pos="1440"/>
        <w:tab w:val="num" w:pos="2880"/>
      </w:tabs>
      <w:ind w:left="0" w:firstLine="0"/>
    </w:pPr>
    <w:rPr>
      <w:rFonts w:ascii="Times New Roman" w:hAnsi="Times New Roman"/>
      <w:bCs/>
      <w:sz w:val="20"/>
      <w:szCs w:val="20"/>
    </w:rPr>
  </w:style>
  <w:style w:type="numbering" w:customStyle="1" w:styleId="Brezseznama3">
    <w:name w:val="Brez seznama3"/>
    <w:next w:val="Brezseznama"/>
    <w:uiPriority w:val="99"/>
    <w:semiHidden/>
    <w:unhideWhenUsed/>
    <w:rsid w:val="00DE61AD"/>
  </w:style>
  <w:style w:type="table" w:customStyle="1" w:styleId="Tabelamrea3">
    <w:name w:val="Tabela – mreža3"/>
    <w:basedOn w:val="Navadnatabela"/>
    <w:next w:val="Tabelamrea"/>
    <w:uiPriority w:val="39"/>
    <w:rsid w:val="00DE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2">
    <w:name w:val="Slog12"/>
    <w:uiPriority w:val="99"/>
    <w:rsid w:val="00DE61AD"/>
  </w:style>
  <w:style w:type="table" w:customStyle="1" w:styleId="Tabelamrea12">
    <w:name w:val="Tabela – mreža12"/>
    <w:basedOn w:val="Navadnatabela"/>
    <w:next w:val="Tabelamrea"/>
    <w:uiPriority w:val="39"/>
    <w:rsid w:val="00DE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ka">
    <w:name w:val="Slika"/>
    <w:basedOn w:val="Navaden"/>
    <w:rsid w:val="00DE61AD"/>
    <w:pPr>
      <w:numPr>
        <w:numId w:val="9"/>
      </w:numPr>
      <w:spacing w:after="0" w:line="240" w:lineRule="auto"/>
      <w:jc w:val="left"/>
    </w:pPr>
    <w:rPr>
      <w:rFonts w:ascii="Arial" w:eastAsia="Times New Roman" w:hAnsi="Arial" w:cs="Times New Roman"/>
      <w:i/>
      <w:iCs/>
      <w:lang w:eastAsia="sl-SI"/>
    </w:rPr>
  </w:style>
  <w:style w:type="numbering" w:customStyle="1" w:styleId="Brezseznama4">
    <w:name w:val="Brez seznama4"/>
    <w:next w:val="Brezseznama"/>
    <w:uiPriority w:val="99"/>
    <w:semiHidden/>
    <w:unhideWhenUsed/>
    <w:rsid w:val="00B70CED"/>
  </w:style>
  <w:style w:type="table" w:customStyle="1" w:styleId="Tabelamrea4">
    <w:name w:val="Tabela – mreža4"/>
    <w:basedOn w:val="Navadnatabela"/>
    <w:next w:val="Tabelamrea"/>
    <w:uiPriority w:val="39"/>
    <w:rsid w:val="00B7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3">
    <w:name w:val="Slog13"/>
    <w:uiPriority w:val="99"/>
    <w:rsid w:val="00B70CED"/>
  </w:style>
  <w:style w:type="table" w:customStyle="1" w:styleId="Tabelamrea13">
    <w:name w:val="Tabela – mreža13"/>
    <w:basedOn w:val="Navadnatabela"/>
    <w:next w:val="Tabelamrea"/>
    <w:uiPriority w:val="39"/>
    <w:rsid w:val="00B7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unhideWhenUsed/>
    <w:qFormat/>
    <w:rsid w:val="00EE07F9"/>
    <w:pPr>
      <w:spacing w:after="200" w:line="240" w:lineRule="auto"/>
      <w:jc w:val="left"/>
    </w:pPr>
    <w:rPr>
      <w:rFonts w:ascii="Republika" w:hAnsi="Republika"/>
      <w:iCs/>
      <w:color w:val="595959" w:themeColor="text1" w:themeTint="A6"/>
      <w:szCs w:val="18"/>
    </w:rPr>
  </w:style>
  <w:style w:type="paragraph" w:styleId="Telobesedila">
    <w:name w:val="Body Text"/>
    <w:basedOn w:val="Navaden"/>
    <w:link w:val="TelobesedilaZnak1"/>
    <w:rsid w:val="00B70CED"/>
    <w:pPr>
      <w:spacing w:after="0" w:line="240" w:lineRule="auto"/>
      <w:jc w:val="center"/>
    </w:pPr>
    <w:rPr>
      <w:rFonts w:ascii="Arial" w:eastAsia="Times New Roman" w:hAnsi="Arial" w:cs="Times New Roman"/>
      <w:b/>
      <w:bCs/>
      <w:sz w:val="32"/>
      <w:szCs w:val="32"/>
      <w:lang w:eastAsia="sl-SI"/>
    </w:rPr>
  </w:style>
  <w:style w:type="character" w:customStyle="1" w:styleId="TelobesedilaZnak">
    <w:name w:val="Telo besedila Znak"/>
    <w:basedOn w:val="Privzetapisavaodstavka"/>
    <w:uiPriority w:val="99"/>
    <w:semiHidden/>
    <w:rsid w:val="00B70CED"/>
  </w:style>
  <w:style w:type="character" w:customStyle="1" w:styleId="TelobesedilaZnak1">
    <w:name w:val="Telo besedila Znak1"/>
    <w:link w:val="Telobesedila"/>
    <w:rsid w:val="00B70CED"/>
    <w:rPr>
      <w:rFonts w:ascii="Arial" w:eastAsia="Times New Roman" w:hAnsi="Arial" w:cs="Times New Roman"/>
      <w:b/>
      <w:bCs/>
      <w:sz w:val="32"/>
      <w:szCs w:val="32"/>
      <w:lang w:eastAsia="sl-SI"/>
    </w:rPr>
  </w:style>
  <w:style w:type="paragraph" w:customStyle="1" w:styleId="BodyText31">
    <w:name w:val="Body Text 31"/>
    <w:basedOn w:val="Navaden"/>
    <w:uiPriority w:val="99"/>
    <w:rsid w:val="00B70CED"/>
    <w:pPr>
      <w:spacing w:after="0" w:line="240" w:lineRule="auto"/>
    </w:pPr>
    <w:rPr>
      <w:rFonts w:ascii="Times New Roman" w:eastAsia="Times New Roman" w:hAnsi="Times New Roman" w:cs="Times New Roman"/>
      <w:sz w:val="24"/>
      <w:szCs w:val="20"/>
      <w:lang w:eastAsia="sl-SI"/>
    </w:rPr>
  </w:style>
  <w:style w:type="character" w:customStyle="1" w:styleId="Srednjamrea1poudarek2Znak">
    <w:name w:val="Srednja mreža 1 – poudarek 2 Znak"/>
    <w:link w:val="Srednjamrea1poudarek2"/>
    <w:uiPriority w:val="34"/>
    <w:semiHidden/>
    <w:locked/>
    <w:rsid w:val="00F264A6"/>
    <w:rPr>
      <w:rFonts w:ascii="Cambria" w:eastAsia="Cambria" w:hAnsi="Cambria"/>
      <w:sz w:val="22"/>
      <w:szCs w:val="22"/>
      <w:lang w:val="en-US" w:eastAsia="en-US"/>
    </w:rPr>
  </w:style>
  <w:style w:type="table" w:styleId="Srednjamrea1poudarek2">
    <w:name w:val="Medium Grid 1 Accent 2"/>
    <w:basedOn w:val="Navadnatabela"/>
    <w:link w:val="Srednjamrea1poudarek2Znak"/>
    <w:uiPriority w:val="34"/>
    <w:semiHidden/>
    <w:unhideWhenUsed/>
    <w:rsid w:val="00F264A6"/>
    <w:pPr>
      <w:spacing w:after="0" w:line="240" w:lineRule="auto"/>
    </w:pPr>
    <w:rPr>
      <w:rFonts w:ascii="Cambria" w:eastAsia="Cambria" w:hAnsi="Cambria"/>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numbering" w:customStyle="1" w:styleId="Brezseznama5">
    <w:name w:val="Brez seznama5"/>
    <w:next w:val="Brezseznama"/>
    <w:uiPriority w:val="99"/>
    <w:semiHidden/>
    <w:unhideWhenUsed/>
    <w:rsid w:val="00764936"/>
  </w:style>
  <w:style w:type="table" w:customStyle="1" w:styleId="Tabelamrea5">
    <w:name w:val="Tabela – mreža5"/>
    <w:basedOn w:val="Navadnatabela"/>
    <w:next w:val="Tabelamrea"/>
    <w:uiPriority w:val="39"/>
    <w:rsid w:val="00764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4">
    <w:name w:val="Slog14"/>
    <w:uiPriority w:val="99"/>
    <w:rsid w:val="00764936"/>
    <w:pPr>
      <w:numPr>
        <w:numId w:val="1"/>
      </w:numPr>
    </w:pPr>
  </w:style>
  <w:style w:type="table" w:customStyle="1" w:styleId="Tabelamrea14">
    <w:name w:val="Tabela – mreža14"/>
    <w:basedOn w:val="Navadnatabela"/>
    <w:next w:val="Tabelamrea"/>
    <w:uiPriority w:val="39"/>
    <w:rsid w:val="00764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
    <w:name w:val="Odstavek"/>
    <w:basedOn w:val="Navaden"/>
    <w:link w:val="OdstavekZnak"/>
    <w:qFormat/>
    <w:rsid w:val="00764936"/>
    <w:pPr>
      <w:overflowPunct w:val="0"/>
      <w:autoSpaceDE w:val="0"/>
      <w:autoSpaceDN w:val="0"/>
      <w:adjustRightInd w:val="0"/>
      <w:spacing w:before="240" w:after="0" w:line="240" w:lineRule="auto"/>
      <w:ind w:firstLine="1021"/>
      <w:textAlignment w:val="baseline"/>
    </w:pPr>
    <w:rPr>
      <w:rFonts w:ascii="Arial" w:eastAsia="Times New Roman" w:hAnsi="Arial" w:cs="Arial"/>
      <w:lang w:eastAsia="sl-SI"/>
    </w:rPr>
  </w:style>
  <w:style w:type="character" w:customStyle="1" w:styleId="OdstavekZnak">
    <w:name w:val="Odstavek Znak"/>
    <w:link w:val="Odstavek"/>
    <w:rsid w:val="00764936"/>
    <w:rPr>
      <w:rFonts w:ascii="Arial" w:eastAsia="Times New Roman" w:hAnsi="Arial" w:cs="Arial"/>
      <w:lang w:eastAsia="sl-SI"/>
    </w:rPr>
  </w:style>
  <w:style w:type="paragraph" w:customStyle="1" w:styleId="tevilnatoka111">
    <w:name w:val="Številčna točka 1.1.1"/>
    <w:basedOn w:val="Navaden"/>
    <w:qFormat/>
    <w:rsid w:val="00764936"/>
    <w:pPr>
      <w:widowControl w:val="0"/>
      <w:numPr>
        <w:ilvl w:val="2"/>
        <w:numId w:val="10"/>
      </w:numPr>
      <w:overflowPunct w:val="0"/>
      <w:autoSpaceDE w:val="0"/>
      <w:autoSpaceDN w:val="0"/>
      <w:adjustRightInd w:val="0"/>
      <w:spacing w:after="0" w:line="240" w:lineRule="auto"/>
      <w:textAlignment w:val="baseline"/>
    </w:pPr>
    <w:rPr>
      <w:rFonts w:ascii="Arial" w:eastAsia="Times New Roman" w:hAnsi="Arial" w:cs="Times New Roman"/>
      <w:szCs w:val="16"/>
      <w:lang w:eastAsia="sl-SI"/>
    </w:rPr>
  </w:style>
  <w:style w:type="paragraph" w:customStyle="1" w:styleId="tevilnatoka">
    <w:name w:val="Številčna točka"/>
    <w:basedOn w:val="Navaden"/>
    <w:link w:val="tevilnatokaZnak"/>
    <w:qFormat/>
    <w:rsid w:val="00764936"/>
    <w:pPr>
      <w:numPr>
        <w:numId w:val="10"/>
      </w:numPr>
      <w:spacing w:after="0" w:line="240" w:lineRule="auto"/>
    </w:pPr>
    <w:rPr>
      <w:rFonts w:ascii="Arial" w:eastAsia="Times New Roman" w:hAnsi="Arial" w:cs="Times New Roman"/>
      <w:lang w:eastAsia="sl-SI"/>
    </w:rPr>
  </w:style>
  <w:style w:type="character" w:customStyle="1" w:styleId="tevilnatokaZnak">
    <w:name w:val="Številčna točka Znak"/>
    <w:basedOn w:val="OdstavekZnak"/>
    <w:link w:val="tevilnatoka"/>
    <w:rsid w:val="00764936"/>
    <w:rPr>
      <w:rFonts w:ascii="Arial" w:eastAsia="Times New Roman" w:hAnsi="Arial" w:cs="Times New Roman"/>
      <w:lang w:eastAsia="sl-SI"/>
    </w:rPr>
  </w:style>
  <w:style w:type="paragraph" w:customStyle="1" w:styleId="tevilnatoka11Nova">
    <w:name w:val="Številčna točka 1.1 Nova"/>
    <w:basedOn w:val="tevilnatoka"/>
    <w:qFormat/>
    <w:rsid w:val="00764936"/>
    <w:pPr>
      <w:numPr>
        <w:ilvl w:val="1"/>
      </w:numPr>
      <w:tabs>
        <w:tab w:val="clear" w:pos="425"/>
      </w:tabs>
      <w:ind w:left="1440" w:hanging="360"/>
    </w:pPr>
  </w:style>
  <w:style w:type="paragraph" w:customStyle="1" w:styleId="tevilnatoka0">
    <w:name w:val="tevilnatoka"/>
    <w:basedOn w:val="Navaden"/>
    <w:rsid w:val="00764936"/>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table" w:customStyle="1" w:styleId="Tabelamrea6">
    <w:name w:val="Tabela – mreža6"/>
    <w:basedOn w:val="Navadnatabela"/>
    <w:next w:val="Tabelamrea"/>
    <w:uiPriority w:val="39"/>
    <w:rsid w:val="00584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5">
    <w:name w:val="Tabela – mreža15"/>
    <w:basedOn w:val="Navadnatabela"/>
    <w:next w:val="Tabelamrea"/>
    <w:uiPriority w:val="39"/>
    <w:rsid w:val="00584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unhideWhenUsed/>
    <w:rsid w:val="00A57401"/>
    <w:pPr>
      <w:spacing w:after="0" w:line="240" w:lineRule="auto"/>
      <w:jc w:val="left"/>
    </w:pPr>
    <w:rPr>
      <w:rFonts w:ascii="Arial" w:eastAsia="Calibri" w:hAnsi="Arial" w:cs="Times New Roman"/>
      <w:sz w:val="20"/>
      <w:szCs w:val="20"/>
    </w:rPr>
  </w:style>
  <w:style w:type="character" w:customStyle="1" w:styleId="Konnaopomba-besediloZnak">
    <w:name w:val="Končna opomba - besedilo Znak"/>
    <w:basedOn w:val="Privzetapisavaodstavka"/>
    <w:link w:val="Konnaopomba-besedilo"/>
    <w:uiPriority w:val="99"/>
    <w:rsid w:val="00A57401"/>
    <w:rPr>
      <w:rFonts w:ascii="Arial" w:eastAsia="Calibri" w:hAnsi="Arial" w:cs="Times New Roman"/>
      <w:sz w:val="20"/>
      <w:szCs w:val="20"/>
    </w:rPr>
  </w:style>
  <w:style w:type="character" w:styleId="SledenaHiperpovezava">
    <w:name w:val="FollowedHyperlink"/>
    <w:basedOn w:val="Privzetapisavaodstavka"/>
    <w:uiPriority w:val="99"/>
    <w:semiHidden/>
    <w:unhideWhenUsed/>
    <w:rsid w:val="00A57401"/>
    <w:rPr>
      <w:color w:val="954F72" w:themeColor="followedHyperlink"/>
      <w:u w:val="single"/>
    </w:rPr>
  </w:style>
  <w:style w:type="character" w:customStyle="1" w:styleId="Naslov2Znak1">
    <w:name w:val="Naslov 2 Znak1"/>
    <w:rsid w:val="007B72E5"/>
    <w:rPr>
      <w:rFonts w:ascii="Arial" w:eastAsia="Times New Roman" w:hAnsi="Arial" w:cs="Times New Roman"/>
      <w:b/>
      <w:bCs/>
      <w:iCs/>
      <w:sz w:val="24"/>
      <w:szCs w:val="28"/>
    </w:rPr>
  </w:style>
  <w:style w:type="character" w:customStyle="1" w:styleId="font221">
    <w:name w:val="font221"/>
    <w:basedOn w:val="Privzetapisavaodstavka"/>
    <w:rsid w:val="00DE7843"/>
    <w:rPr>
      <w:rFonts w:ascii="Calibri" w:hAnsi="Calibri" w:cs="Calibri" w:hint="default"/>
      <w:b/>
      <w:bCs/>
      <w:i w:val="0"/>
      <w:iCs w:val="0"/>
      <w:strike w:val="0"/>
      <w:dstrike w:val="0"/>
      <w:color w:val="FF0000"/>
      <w:sz w:val="16"/>
      <w:szCs w:val="16"/>
      <w:u w:val="none"/>
      <w:effect w:val="none"/>
    </w:rPr>
  </w:style>
  <w:style w:type="paragraph" w:customStyle="1" w:styleId="pf0">
    <w:name w:val="pf0"/>
    <w:basedOn w:val="Navaden"/>
    <w:rsid w:val="00DE7843"/>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cf01">
    <w:name w:val="cf01"/>
    <w:basedOn w:val="Privzetapisavaodstavka"/>
    <w:rsid w:val="00DE7843"/>
    <w:rPr>
      <w:rFonts w:ascii="Segoe UI" w:hAnsi="Segoe UI" w:cs="Segoe UI" w:hint="default"/>
      <w:color w:val="262626"/>
      <w:sz w:val="21"/>
      <w:szCs w:val="21"/>
    </w:rPr>
  </w:style>
  <w:style w:type="character" w:customStyle="1" w:styleId="normaltextrun">
    <w:name w:val="normaltextrun"/>
    <w:basedOn w:val="Privzetapisavaodstavka"/>
    <w:rsid w:val="00DE7843"/>
  </w:style>
  <w:style w:type="character" w:customStyle="1" w:styleId="eop">
    <w:name w:val="eop"/>
    <w:basedOn w:val="Privzetapisavaodstavka"/>
    <w:rsid w:val="00DE7843"/>
  </w:style>
  <w:style w:type="paragraph" w:styleId="Kazalovsebine5">
    <w:name w:val="toc 5"/>
    <w:basedOn w:val="Navaden"/>
    <w:next w:val="Navaden"/>
    <w:autoRedefine/>
    <w:uiPriority w:val="39"/>
    <w:unhideWhenUsed/>
    <w:rsid w:val="008F42B2"/>
    <w:pPr>
      <w:spacing w:after="0"/>
      <w:ind w:left="880"/>
      <w:jc w:val="left"/>
    </w:pPr>
    <w:rPr>
      <w:rFonts w:cstheme="minorHAnsi"/>
      <w:sz w:val="20"/>
      <w:szCs w:val="20"/>
    </w:rPr>
  </w:style>
  <w:style w:type="paragraph" w:styleId="Kazalovsebine6">
    <w:name w:val="toc 6"/>
    <w:basedOn w:val="Navaden"/>
    <w:next w:val="Navaden"/>
    <w:autoRedefine/>
    <w:uiPriority w:val="39"/>
    <w:unhideWhenUsed/>
    <w:rsid w:val="008F42B2"/>
    <w:pPr>
      <w:spacing w:after="0"/>
      <w:ind w:left="1100"/>
      <w:jc w:val="left"/>
    </w:pPr>
    <w:rPr>
      <w:rFonts w:cstheme="minorHAnsi"/>
      <w:sz w:val="20"/>
      <w:szCs w:val="20"/>
    </w:rPr>
  </w:style>
  <w:style w:type="paragraph" w:styleId="Kazalovsebine7">
    <w:name w:val="toc 7"/>
    <w:basedOn w:val="Navaden"/>
    <w:next w:val="Navaden"/>
    <w:autoRedefine/>
    <w:uiPriority w:val="39"/>
    <w:unhideWhenUsed/>
    <w:rsid w:val="008F42B2"/>
    <w:pPr>
      <w:spacing w:after="0"/>
      <w:ind w:left="1320"/>
      <w:jc w:val="left"/>
    </w:pPr>
    <w:rPr>
      <w:rFonts w:cstheme="minorHAnsi"/>
      <w:sz w:val="20"/>
      <w:szCs w:val="20"/>
    </w:rPr>
  </w:style>
  <w:style w:type="paragraph" w:styleId="Kazalovsebine8">
    <w:name w:val="toc 8"/>
    <w:basedOn w:val="Navaden"/>
    <w:next w:val="Navaden"/>
    <w:autoRedefine/>
    <w:uiPriority w:val="39"/>
    <w:unhideWhenUsed/>
    <w:rsid w:val="008F42B2"/>
    <w:pPr>
      <w:spacing w:after="0"/>
      <w:ind w:left="1540"/>
      <w:jc w:val="left"/>
    </w:pPr>
    <w:rPr>
      <w:rFonts w:cstheme="minorHAnsi"/>
      <w:sz w:val="20"/>
      <w:szCs w:val="20"/>
    </w:rPr>
  </w:style>
  <w:style w:type="paragraph" w:styleId="Kazalovsebine9">
    <w:name w:val="toc 9"/>
    <w:basedOn w:val="Navaden"/>
    <w:next w:val="Navaden"/>
    <w:autoRedefine/>
    <w:uiPriority w:val="39"/>
    <w:unhideWhenUsed/>
    <w:rsid w:val="008F42B2"/>
    <w:pPr>
      <w:spacing w:after="0"/>
      <w:ind w:left="1760"/>
      <w:jc w:val="left"/>
    </w:pPr>
    <w:rPr>
      <w:rFonts w:cstheme="minorHAnsi"/>
      <w:sz w:val="20"/>
      <w:szCs w:val="20"/>
    </w:rPr>
  </w:style>
  <w:style w:type="paragraph" w:customStyle="1" w:styleId="tabela">
    <w:name w:val="tabela"/>
    <w:basedOn w:val="citat1"/>
    <w:link w:val="tabelaZnak"/>
    <w:qFormat/>
    <w:rsid w:val="00F83EE0"/>
  </w:style>
  <w:style w:type="character" w:customStyle="1" w:styleId="tabelaZnak">
    <w:name w:val="tabela Znak"/>
    <w:basedOn w:val="citat1Znak"/>
    <w:link w:val="tabela"/>
    <w:rsid w:val="00F83EE0"/>
    <w:rPr>
      <w:rFonts w:ascii="Republika" w:hAnsi="Republika"/>
      <w:iCs w:val="0"/>
      <w:noProof/>
      <w:color w:val="595959" w:themeColor="text1" w:themeTint="A6"/>
    </w:rPr>
  </w:style>
  <w:style w:type="paragraph" w:customStyle="1" w:styleId="odstavek0">
    <w:name w:val="odstavek"/>
    <w:basedOn w:val="Navaden"/>
    <w:rsid w:val="0081752E"/>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Nerazreenaomemba2">
    <w:name w:val="Nerazrešena omemba2"/>
    <w:basedOn w:val="Privzetapisavaodstavka"/>
    <w:uiPriority w:val="99"/>
    <w:semiHidden/>
    <w:unhideWhenUsed/>
    <w:rsid w:val="00A96CC1"/>
    <w:rPr>
      <w:color w:val="605E5C"/>
      <w:shd w:val="clear" w:color="auto" w:fill="E1DFDD"/>
    </w:rPr>
  </w:style>
  <w:style w:type="character" w:customStyle="1" w:styleId="Naslov9Znak">
    <w:name w:val="Naslov 9 Znak"/>
    <w:basedOn w:val="Privzetapisavaodstavka"/>
    <w:link w:val="Naslov9"/>
    <w:uiPriority w:val="9"/>
    <w:semiHidden/>
    <w:rsid w:val="00234531"/>
    <w:rPr>
      <w:rFonts w:asciiTheme="majorHAnsi" w:eastAsiaTheme="majorEastAsia" w:hAnsiTheme="majorHAnsi" w:cstheme="majorBidi"/>
      <w:i/>
      <w:iCs/>
      <w:color w:val="272727" w:themeColor="text1" w:themeTint="D8"/>
      <w:sz w:val="21"/>
      <w:szCs w:val="21"/>
    </w:rPr>
  </w:style>
  <w:style w:type="paragraph" w:customStyle="1" w:styleId="vrstapredpisa">
    <w:name w:val="vrstapredpisa"/>
    <w:basedOn w:val="Navaden"/>
    <w:rsid w:val="006A2A74"/>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naslovpredpisa">
    <w:name w:val="naslovpredpisa"/>
    <w:basedOn w:val="Navaden"/>
    <w:rsid w:val="006A2A74"/>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Slog4">
    <w:name w:val="Slog4"/>
    <w:basedOn w:val="Navaden"/>
    <w:rsid w:val="00835FA0"/>
    <w:pPr>
      <w:tabs>
        <w:tab w:val="num" w:pos="1789"/>
      </w:tabs>
      <w:spacing w:after="200" w:line="276" w:lineRule="auto"/>
      <w:ind w:left="1789" w:hanging="360"/>
    </w:pPr>
    <w:rPr>
      <w:rFonts w:ascii="Calibri" w:hAnsi="Calibri" w:cs="Calibri"/>
    </w:rPr>
  </w:style>
  <w:style w:type="paragraph" w:customStyle="1" w:styleId="navaden0">
    <w:name w:val="navaden"/>
    <w:basedOn w:val="Navaden"/>
    <w:uiPriority w:val="99"/>
    <w:rsid w:val="00802506"/>
    <w:pPr>
      <w:tabs>
        <w:tab w:val="left" w:pos="0"/>
      </w:tabs>
      <w:spacing w:after="0" w:line="240" w:lineRule="auto"/>
    </w:pPr>
    <w:rPr>
      <w:rFonts w:ascii="Times New Roman" w:eastAsia="Times New Roman" w:hAnsi="Times New Roman" w:cs="Times New Roman"/>
      <w:sz w:val="20"/>
      <w:szCs w:val="20"/>
      <w:lang w:eastAsia="sl-SI"/>
    </w:rPr>
  </w:style>
  <w:style w:type="paragraph" w:customStyle="1" w:styleId="msonormal0">
    <w:name w:val="msonormal"/>
    <w:basedOn w:val="Navaden"/>
    <w:uiPriority w:val="99"/>
    <w:rsid w:val="00F526F3"/>
    <w:pPr>
      <w:spacing w:before="100" w:beforeAutospacing="1" w:after="100" w:afterAutospacing="1" w:line="240" w:lineRule="auto"/>
      <w:jc w:val="left"/>
    </w:pPr>
    <w:rPr>
      <w:rFonts w:ascii="Times New Roman" w:eastAsiaTheme="minorEastAsia" w:hAnsi="Times New Roman" w:cs="Times New Roman"/>
      <w:sz w:val="24"/>
      <w:szCs w:val="24"/>
      <w:lang w:eastAsia="sl-SI"/>
    </w:rPr>
  </w:style>
  <w:style w:type="character" w:customStyle="1" w:styleId="Sprotnaopomba-besediloZnak2">
    <w:name w:val="Sprotna opomba - besedilo Znak2"/>
    <w:aliases w:val="Char Char Znak1,Sprotna opomba - besedilo Znak1 Znak1,Sprotna opomba - besedilo Znak Znak2 Znak1,Sprotna opomba - besedilo Znak1 Znak Znak1 Znak1,Sprotna opomba - besedilo Znak1 Znak Znak Znak Znak1"/>
    <w:basedOn w:val="Privzetapisavaodstavka"/>
    <w:semiHidden/>
    <w:rsid w:val="00F526F3"/>
  </w:style>
  <w:style w:type="paragraph" w:customStyle="1" w:styleId="paragraph">
    <w:name w:val="paragraph"/>
    <w:basedOn w:val="Navaden"/>
    <w:uiPriority w:val="99"/>
    <w:rsid w:val="00943987"/>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Bodytext3">
    <w:name w:val="Body text (3)"/>
    <w:basedOn w:val="Privzetapisavaodstavka"/>
    <w:rsid w:val="00AB7C27"/>
    <w:rPr>
      <w:rFonts w:ascii="Arial" w:eastAsia="Arial" w:hAnsi="Arial" w:cs="Arial"/>
      <w:b w:val="0"/>
      <w:bCs w:val="0"/>
      <w:i w:val="0"/>
      <w:iCs w:val="0"/>
      <w:smallCaps w:val="0"/>
      <w:strike w:val="0"/>
      <w:color w:val="1A89B7"/>
      <w:spacing w:val="0"/>
      <w:w w:val="100"/>
      <w:position w:val="0"/>
      <w:sz w:val="18"/>
      <w:szCs w:val="18"/>
      <w:u w:val="none"/>
      <w:lang w:val="sl-SI" w:eastAsia="sl-SI" w:bidi="sl-SI"/>
    </w:rPr>
  </w:style>
  <w:style w:type="character" w:customStyle="1" w:styleId="Bodytext2">
    <w:name w:val="Body text (2)_"/>
    <w:basedOn w:val="Privzetapisavaodstavka"/>
    <w:link w:val="Bodytext20"/>
    <w:rsid w:val="00AB7C27"/>
    <w:rPr>
      <w:rFonts w:ascii="Arial" w:eastAsia="Arial" w:hAnsi="Arial" w:cs="Arial"/>
      <w:sz w:val="20"/>
      <w:szCs w:val="20"/>
      <w:shd w:val="clear" w:color="auto" w:fill="FFFFFF"/>
    </w:rPr>
  </w:style>
  <w:style w:type="character" w:customStyle="1" w:styleId="Heading2">
    <w:name w:val="Heading #2_"/>
    <w:basedOn w:val="Privzetapisavaodstavka"/>
    <w:link w:val="Heading20"/>
    <w:rsid w:val="00AB7C27"/>
    <w:rPr>
      <w:rFonts w:ascii="Arial" w:eastAsia="Arial" w:hAnsi="Arial" w:cs="Arial"/>
      <w:b/>
      <w:bCs/>
      <w:shd w:val="clear" w:color="auto" w:fill="FFFFFF"/>
    </w:rPr>
  </w:style>
  <w:style w:type="character" w:customStyle="1" w:styleId="Bodytext211ptBold">
    <w:name w:val="Body text (2) + 11 pt;Bold"/>
    <w:basedOn w:val="Bodytext2"/>
    <w:rsid w:val="00AB7C27"/>
    <w:rPr>
      <w:rFonts w:ascii="Arial" w:eastAsia="Arial" w:hAnsi="Arial" w:cs="Arial"/>
      <w:b/>
      <w:bCs/>
      <w:color w:val="000000"/>
      <w:spacing w:val="0"/>
      <w:w w:val="100"/>
      <w:position w:val="0"/>
      <w:sz w:val="22"/>
      <w:szCs w:val="22"/>
      <w:shd w:val="clear" w:color="auto" w:fill="FFFFFF"/>
      <w:lang w:val="sl-SI" w:eastAsia="sl-SI" w:bidi="sl-SI"/>
    </w:rPr>
  </w:style>
  <w:style w:type="paragraph" w:customStyle="1" w:styleId="Bodytext20">
    <w:name w:val="Body text (2)"/>
    <w:basedOn w:val="Navaden"/>
    <w:link w:val="Bodytext2"/>
    <w:rsid w:val="00AB7C27"/>
    <w:pPr>
      <w:widowControl w:val="0"/>
      <w:shd w:val="clear" w:color="auto" w:fill="FFFFFF"/>
      <w:spacing w:before="660" w:after="540" w:line="0" w:lineRule="atLeast"/>
      <w:ind w:hanging="523"/>
    </w:pPr>
    <w:rPr>
      <w:rFonts w:ascii="Arial" w:eastAsia="Arial" w:hAnsi="Arial" w:cs="Arial"/>
      <w:sz w:val="20"/>
      <w:szCs w:val="20"/>
    </w:rPr>
  </w:style>
  <w:style w:type="paragraph" w:customStyle="1" w:styleId="Heading20">
    <w:name w:val="Heading #2"/>
    <w:basedOn w:val="Navaden"/>
    <w:link w:val="Heading2"/>
    <w:rsid w:val="00AB7C27"/>
    <w:pPr>
      <w:widowControl w:val="0"/>
      <w:shd w:val="clear" w:color="auto" w:fill="FFFFFF"/>
      <w:spacing w:before="240" w:after="60" w:line="0" w:lineRule="atLeast"/>
      <w:ind w:hanging="561"/>
      <w:outlineLvl w:val="1"/>
    </w:pPr>
    <w:rPr>
      <w:rFonts w:ascii="Arial" w:eastAsia="Arial" w:hAnsi="Arial" w:cs="Arial"/>
      <w:b/>
      <w:bCs/>
    </w:rPr>
  </w:style>
  <w:style w:type="character" w:customStyle="1" w:styleId="Nerazreenaomemba3">
    <w:name w:val="Nerazrešena omemba3"/>
    <w:basedOn w:val="Privzetapisavaodstavka"/>
    <w:uiPriority w:val="99"/>
    <w:semiHidden/>
    <w:unhideWhenUsed/>
    <w:rsid w:val="00633FE0"/>
    <w:rPr>
      <w:color w:val="605E5C"/>
      <w:shd w:val="clear" w:color="auto" w:fill="E1DFDD"/>
    </w:rPr>
  </w:style>
  <w:style w:type="character" w:styleId="Nerazreenaomemba">
    <w:name w:val="Unresolved Mention"/>
    <w:basedOn w:val="Privzetapisavaodstavka"/>
    <w:uiPriority w:val="99"/>
    <w:semiHidden/>
    <w:unhideWhenUsed/>
    <w:rsid w:val="006265A8"/>
    <w:rPr>
      <w:color w:val="605E5C"/>
      <w:shd w:val="clear" w:color="auto" w:fill="E1DFDD"/>
    </w:rPr>
  </w:style>
  <w:style w:type="paragraph" w:customStyle="1" w:styleId="CM3">
    <w:name w:val="CM3"/>
    <w:basedOn w:val="Default"/>
    <w:next w:val="Default"/>
    <w:uiPriority w:val="99"/>
    <w:rsid w:val="003B5D61"/>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224341242">
      <w:bodyDiv w:val="1"/>
      <w:marLeft w:val="0"/>
      <w:marRight w:val="0"/>
      <w:marTop w:val="0"/>
      <w:marBottom w:val="0"/>
      <w:divBdr>
        <w:top w:val="none" w:sz="0" w:space="0" w:color="auto"/>
        <w:left w:val="none" w:sz="0" w:space="0" w:color="auto"/>
        <w:bottom w:val="none" w:sz="0" w:space="0" w:color="auto"/>
        <w:right w:val="none" w:sz="0" w:space="0" w:color="auto"/>
      </w:divBdr>
    </w:div>
    <w:div w:id="386414749">
      <w:bodyDiv w:val="1"/>
      <w:marLeft w:val="0"/>
      <w:marRight w:val="0"/>
      <w:marTop w:val="0"/>
      <w:marBottom w:val="0"/>
      <w:divBdr>
        <w:top w:val="none" w:sz="0" w:space="0" w:color="auto"/>
        <w:left w:val="none" w:sz="0" w:space="0" w:color="auto"/>
        <w:bottom w:val="none" w:sz="0" w:space="0" w:color="auto"/>
        <w:right w:val="none" w:sz="0" w:space="0" w:color="auto"/>
      </w:divBdr>
    </w:div>
    <w:div w:id="431895262">
      <w:bodyDiv w:val="1"/>
      <w:marLeft w:val="0"/>
      <w:marRight w:val="0"/>
      <w:marTop w:val="0"/>
      <w:marBottom w:val="0"/>
      <w:divBdr>
        <w:top w:val="none" w:sz="0" w:space="0" w:color="auto"/>
        <w:left w:val="none" w:sz="0" w:space="0" w:color="auto"/>
        <w:bottom w:val="none" w:sz="0" w:space="0" w:color="auto"/>
        <w:right w:val="none" w:sz="0" w:space="0" w:color="auto"/>
      </w:divBdr>
    </w:div>
    <w:div w:id="460072633">
      <w:bodyDiv w:val="1"/>
      <w:marLeft w:val="0"/>
      <w:marRight w:val="0"/>
      <w:marTop w:val="0"/>
      <w:marBottom w:val="0"/>
      <w:divBdr>
        <w:top w:val="none" w:sz="0" w:space="0" w:color="auto"/>
        <w:left w:val="none" w:sz="0" w:space="0" w:color="auto"/>
        <w:bottom w:val="none" w:sz="0" w:space="0" w:color="auto"/>
        <w:right w:val="none" w:sz="0" w:space="0" w:color="auto"/>
      </w:divBdr>
    </w:div>
    <w:div w:id="581569168">
      <w:bodyDiv w:val="1"/>
      <w:marLeft w:val="0"/>
      <w:marRight w:val="0"/>
      <w:marTop w:val="0"/>
      <w:marBottom w:val="0"/>
      <w:divBdr>
        <w:top w:val="none" w:sz="0" w:space="0" w:color="auto"/>
        <w:left w:val="none" w:sz="0" w:space="0" w:color="auto"/>
        <w:bottom w:val="none" w:sz="0" w:space="0" w:color="auto"/>
        <w:right w:val="none" w:sz="0" w:space="0" w:color="auto"/>
      </w:divBdr>
    </w:div>
    <w:div w:id="661080994">
      <w:bodyDiv w:val="1"/>
      <w:marLeft w:val="0"/>
      <w:marRight w:val="0"/>
      <w:marTop w:val="0"/>
      <w:marBottom w:val="0"/>
      <w:divBdr>
        <w:top w:val="none" w:sz="0" w:space="0" w:color="auto"/>
        <w:left w:val="none" w:sz="0" w:space="0" w:color="auto"/>
        <w:bottom w:val="none" w:sz="0" w:space="0" w:color="auto"/>
        <w:right w:val="none" w:sz="0" w:space="0" w:color="auto"/>
      </w:divBdr>
    </w:div>
    <w:div w:id="670260068">
      <w:bodyDiv w:val="1"/>
      <w:marLeft w:val="0"/>
      <w:marRight w:val="0"/>
      <w:marTop w:val="0"/>
      <w:marBottom w:val="0"/>
      <w:divBdr>
        <w:top w:val="none" w:sz="0" w:space="0" w:color="auto"/>
        <w:left w:val="none" w:sz="0" w:space="0" w:color="auto"/>
        <w:bottom w:val="none" w:sz="0" w:space="0" w:color="auto"/>
        <w:right w:val="none" w:sz="0" w:space="0" w:color="auto"/>
      </w:divBdr>
    </w:div>
    <w:div w:id="696472114">
      <w:bodyDiv w:val="1"/>
      <w:marLeft w:val="0"/>
      <w:marRight w:val="0"/>
      <w:marTop w:val="0"/>
      <w:marBottom w:val="0"/>
      <w:divBdr>
        <w:top w:val="none" w:sz="0" w:space="0" w:color="auto"/>
        <w:left w:val="none" w:sz="0" w:space="0" w:color="auto"/>
        <w:bottom w:val="none" w:sz="0" w:space="0" w:color="auto"/>
        <w:right w:val="none" w:sz="0" w:space="0" w:color="auto"/>
      </w:divBdr>
    </w:div>
    <w:div w:id="699743741">
      <w:bodyDiv w:val="1"/>
      <w:marLeft w:val="0"/>
      <w:marRight w:val="0"/>
      <w:marTop w:val="0"/>
      <w:marBottom w:val="0"/>
      <w:divBdr>
        <w:top w:val="none" w:sz="0" w:space="0" w:color="auto"/>
        <w:left w:val="none" w:sz="0" w:space="0" w:color="auto"/>
        <w:bottom w:val="none" w:sz="0" w:space="0" w:color="auto"/>
        <w:right w:val="none" w:sz="0" w:space="0" w:color="auto"/>
      </w:divBdr>
    </w:div>
    <w:div w:id="1068457455">
      <w:bodyDiv w:val="1"/>
      <w:marLeft w:val="0"/>
      <w:marRight w:val="0"/>
      <w:marTop w:val="0"/>
      <w:marBottom w:val="0"/>
      <w:divBdr>
        <w:top w:val="none" w:sz="0" w:space="0" w:color="auto"/>
        <w:left w:val="none" w:sz="0" w:space="0" w:color="auto"/>
        <w:bottom w:val="none" w:sz="0" w:space="0" w:color="auto"/>
        <w:right w:val="none" w:sz="0" w:space="0" w:color="auto"/>
      </w:divBdr>
    </w:div>
    <w:div w:id="1074813899">
      <w:bodyDiv w:val="1"/>
      <w:marLeft w:val="0"/>
      <w:marRight w:val="0"/>
      <w:marTop w:val="0"/>
      <w:marBottom w:val="0"/>
      <w:divBdr>
        <w:top w:val="none" w:sz="0" w:space="0" w:color="auto"/>
        <w:left w:val="none" w:sz="0" w:space="0" w:color="auto"/>
        <w:bottom w:val="none" w:sz="0" w:space="0" w:color="auto"/>
        <w:right w:val="none" w:sz="0" w:space="0" w:color="auto"/>
      </w:divBdr>
    </w:div>
    <w:div w:id="1174302479">
      <w:bodyDiv w:val="1"/>
      <w:marLeft w:val="0"/>
      <w:marRight w:val="0"/>
      <w:marTop w:val="0"/>
      <w:marBottom w:val="0"/>
      <w:divBdr>
        <w:top w:val="none" w:sz="0" w:space="0" w:color="auto"/>
        <w:left w:val="none" w:sz="0" w:space="0" w:color="auto"/>
        <w:bottom w:val="none" w:sz="0" w:space="0" w:color="auto"/>
        <w:right w:val="none" w:sz="0" w:space="0" w:color="auto"/>
      </w:divBdr>
    </w:div>
    <w:div w:id="1197038714">
      <w:bodyDiv w:val="1"/>
      <w:marLeft w:val="0"/>
      <w:marRight w:val="0"/>
      <w:marTop w:val="0"/>
      <w:marBottom w:val="0"/>
      <w:divBdr>
        <w:top w:val="none" w:sz="0" w:space="0" w:color="auto"/>
        <w:left w:val="none" w:sz="0" w:space="0" w:color="auto"/>
        <w:bottom w:val="none" w:sz="0" w:space="0" w:color="auto"/>
        <w:right w:val="none" w:sz="0" w:space="0" w:color="auto"/>
      </w:divBdr>
    </w:div>
    <w:div w:id="1359743628">
      <w:bodyDiv w:val="1"/>
      <w:marLeft w:val="0"/>
      <w:marRight w:val="0"/>
      <w:marTop w:val="0"/>
      <w:marBottom w:val="0"/>
      <w:divBdr>
        <w:top w:val="none" w:sz="0" w:space="0" w:color="auto"/>
        <w:left w:val="none" w:sz="0" w:space="0" w:color="auto"/>
        <w:bottom w:val="none" w:sz="0" w:space="0" w:color="auto"/>
        <w:right w:val="none" w:sz="0" w:space="0" w:color="auto"/>
      </w:divBdr>
    </w:div>
    <w:div w:id="1383676436">
      <w:bodyDiv w:val="1"/>
      <w:marLeft w:val="0"/>
      <w:marRight w:val="0"/>
      <w:marTop w:val="0"/>
      <w:marBottom w:val="0"/>
      <w:divBdr>
        <w:top w:val="none" w:sz="0" w:space="0" w:color="auto"/>
        <w:left w:val="none" w:sz="0" w:space="0" w:color="auto"/>
        <w:bottom w:val="none" w:sz="0" w:space="0" w:color="auto"/>
        <w:right w:val="none" w:sz="0" w:space="0" w:color="auto"/>
      </w:divBdr>
    </w:div>
    <w:div w:id="1609703051">
      <w:bodyDiv w:val="1"/>
      <w:marLeft w:val="0"/>
      <w:marRight w:val="0"/>
      <w:marTop w:val="0"/>
      <w:marBottom w:val="0"/>
      <w:divBdr>
        <w:top w:val="none" w:sz="0" w:space="0" w:color="auto"/>
        <w:left w:val="none" w:sz="0" w:space="0" w:color="auto"/>
        <w:bottom w:val="none" w:sz="0" w:space="0" w:color="auto"/>
        <w:right w:val="none" w:sz="0" w:space="0" w:color="auto"/>
      </w:divBdr>
    </w:div>
    <w:div w:id="1693650428">
      <w:bodyDiv w:val="1"/>
      <w:marLeft w:val="0"/>
      <w:marRight w:val="0"/>
      <w:marTop w:val="0"/>
      <w:marBottom w:val="0"/>
      <w:divBdr>
        <w:top w:val="none" w:sz="0" w:space="0" w:color="auto"/>
        <w:left w:val="none" w:sz="0" w:space="0" w:color="auto"/>
        <w:bottom w:val="none" w:sz="0" w:space="0" w:color="auto"/>
        <w:right w:val="none" w:sz="0" w:space="0" w:color="auto"/>
      </w:divBdr>
    </w:div>
    <w:div w:id="1914314467">
      <w:bodyDiv w:val="1"/>
      <w:marLeft w:val="0"/>
      <w:marRight w:val="0"/>
      <w:marTop w:val="0"/>
      <w:marBottom w:val="0"/>
      <w:divBdr>
        <w:top w:val="none" w:sz="0" w:space="0" w:color="auto"/>
        <w:left w:val="none" w:sz="0" w:space="0" w:color="auto"/>
        <w:bottom w:val="none" w:sz="0" w:space="0" w:color="auto"/>
        <w:right w:val="none" w:sz="0" w:space="0" w:color="auto"/>
      </w:divBdr>
    </w:div>
    <w:div w:id="2063480668">
      <w:bodyDiv w:val="1"/>
      <w:marLeft w:val="0"/>
      <w:marRight w:val="0"/>
      <w:marTop w:val="0"/>
      <w:marBottom w:val="0"/>
      <w:divBdr>
        <w:top w:val="none" w:sz="0" w:space="0" w:color="auto"/>
        <w:left w:val="none" w:sz="0" w:space="0" w:color="auto"/>
        <w:bottom w:val="none" w:sz="0" w:space="0" w:color="auto"/>
        <w:right w:val="none" w:sz="0" w:space="0" w:color="auto"/>
      </w:divBdr>
    </w:div>
    <w:div w:id="21262654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ropskasredstva.si/app/uploads/2023/11/Strategija-OU-za-boj-proti-goljufijam_2021-2027_nov-2023.pdf" TargetMode="External"/><Relationship Id="rId18" Type="http://schemas.openxmlformats.org/officeDocument/2006/relationships/hyperlink" Target="https://evropskasredstva.si/evropska-kohezijska-politika/" TargetMode="External"/><Relationship Id="rId26" Type="http://schemas.openxmlformats.org/officeDocument/2006/relationships/hyperlink" Target="mailto:evelyn.filip@gov.si" TargetMode="External"/><Relationship Id="rId39" Type="http://schemas.openxmlformats.org/officeDocument/2006/relationships/footer" Target="footer4.xml"/><Relationship Id="rId21" Type="http://schemas.openxmlformats.org/officeDocument/2006/relationships/hyperlink" Target="mailto:tomislav.pospeh@gov.si" TargetMode="External"/><Relationship Id="rId34" Type="http://schemas.openxmlformats.org/officeDocument/2006/relationships/hyperlink" Target="mailto:gp.mope@gov.s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mateja.mahkovec@gov.si" TargetMode="External"/><Relationship Id="rId29" Type="http://schemas.openxmlformats.org/officeDocument/2006/relationships/hyperlink" Target="mailto:patricija.pergar@gov.s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mailto:gp.mf@gov.si" TargetMode="External"/><Relationship Id="rId32" Type="http://schemas.openxmlformats.org/officeDocument/2006/relationships/hyperlink" Target="mailto:nika.juvan@gov.si"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si/en/state-authorities/ministries/ministry-of-cohesion-and-regional-development/" TargetMode="External"/><Relationship Id="rId23" Type="http://schemas.openxmlformats.org/officeDocument/2006/relationships/hyperlink" Target="mailto:simona.laznik@gov.si" TargetMode="External"/><Relationship Id="rId28" Type="http://schemas.openxmlformats.org/officeDocument/2006/relationships/hyperlink" Target="mailto:mf.unp@gov.si" TargetMode="External"/><Relationship Id="rId36" Type="http://schemas.openxmlformats.org/officeDocument/2006/relationships/hyperlink" Target="mailto:ervin.vivoda@gov.si" TargetMode="External"/><Relationship Id="rId10" Type="http://schemas.openxmlformats.org/officeDocument/2006/relationships/header" Target="header2.xml"/><Relationship Id="rId19" Type="http://schemas.openxmlformats.org/officeDocument/2006/relationships/hyperlink" Target="mailto:gp.mkrr@gov.si" TargetMode="External"/><Relationship Id="rId31" Type="http://schemas.openxmlformats.org/officeDocument/2006/relationships/hyperlink" Target="mailto:martin.smodis@urszr.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p.mkrr@gov.si" TargetMode="External"/><Relationship Id="rId22" Type="http://schemas.openxmlformats.org/officeDocument/2006/relationships/hyperlink" Target="mailto:gregor.goropecnik@gov.si" TargetMode="External"/><Relationship Id="rId27" Type="http://schemas.openxmlformats.org/officeDocument/2006/relationships/hyperlink" Target="mailto:maks.pajek@gov.si" TargetMode="External"/><Relationship Id="rId30" Type="http://schemas.openxmlformats.org/officeDocument/2006/relationships/hyperlink" Target="mailto:mirjam.novakovic@gov.si" TargetMode="External"/><Relationship Id="rId35" Type="http://schemas.openxmlformats.org/officeDocument/2006/relationships/hyperlink" Target="mailto:gp.mnvp@gov.si"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gp.mkrr@gov.si" TargetMode="External"/><Relationship Id="rId25" Type="http://schemas.openxmlformats.org/officeDocument/2006/relationships/hyperlink" Target="mailto:sasa.jazbec@gov.si" TargetMode="External"/><Relationship Id="rId33" Type="http://schemas.openxmlformats.org/officeDocument/2006/relationships/hyperlink" Target="mailto:gp.mzi@gov.si" TargetMode="External"/><Relationship Id="rId38"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B6E3615-BD33-461C-86F6-38A8E170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19</Pages>
  <Words>5715</Words>
  <Characters>36413</Characters>
  <Application>Microsoft Office Word</Application>
  <DocSecurity>0</DocSecurity>
  <Lines>303</Lines>
  <Paragraphs>84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42044</CharactersWithSpaces>
  <SharedDoc>false</SharedDoc>
  <HLinks>
    <vt:vector size="114" baseType="variant">
      <vt:variant>
        <vt:i4>5701664</vt:i4>
      </vt:variant>
      <vt:variant>
        <vt:i4>60</vt:i4>
      </vt:variant>
      <vt:variant>
        <vt:i4>0</vt:i4>
      </vt:variant>
      <vt:variant>
        <vt:i4>5</vt:i4>
      </vt:variant>
      <vt:variant>
        <vt:lpwstr>mailto:gp.mnvp@gov.si</vt:lpwstr>
      </vt:variant>
      <vt:variant>
        <vt:lpwstr/>
      </vt:variant>
      <vt:variant>
        <vt:i4>4390950</vt:i4>
      </vt:variant>
      <vt:variant>
        <vt:i4>57</vt:i4>
      </vt:variant>
      <vt:variant>
        <vt:i4>0</vt:i4>
      </vt:variant>
      <vt:variant>
        <vt:i4>5</vt:i4>
      </vt:variant>
      <vt:variant>
        <vt:lpwstr>mailto:gp.mope@gov.si</vt:lpwstr>
      </vt:variant>
      <vt:variant>
        <vt:lpwstr/>
      </vt:variant>
      <vt:variant>
        <vt:i4>3735644</vt:i4>
      </vt:variant>
      <vt:variant>
        <vt:i4>54</vt:i4>
      </vt:variant>
      <vt:variant>
        <vt:i4>0</vt:i4>
      </vt:variant>
      <vt:variant>
        <vt:i4>5</vt:i4>
      </vt:variant>
      <vt:variant>
        <vt:lpwstr>mailto:gp.mzi@gov.si</vt:lpwstr>
      </vt:variant>
      <vt:variant>
        <vt:lpwstr/>
      </vt:variant>
      <vt:variant>
        <vt:i4>3080278</vt:i4>
      </vt:variant>
      <vt:variant>
        <vt:i4>48</vt:i4>
      </vt:variant>
      <vt:variant>
        <vt:i4>0</vt:i4>
      </vt:variant>
      <vt:variant>
        <vt:i4>5</vt:i4>
      </vt:variant>
      <vt:variant>
        <vt:lpwstr>mailto:gp.mf@gov.si</vt:lpwstr>
      </vt:variant>
      <vt:variant>
        <vt:lpwstr/>
      </vt:variant>
      <vt:variant>
        <vt:i4>3801171</vt:i4>
      </vt:variant>
      <vt:variant>
        <vt:i4>45</vt:i4>
      </vt:variant>
      <vt:variant>
        <vt:i4>0</vt:i4>
      </vt:variant>
      <vt:variant>
        <vt:i4>5</vt:i4>
      </vt:variant>
      <vt:variant>
        <vt:lpwstr>mailto:simona.laznik@gov.si</vt:lpwstr>
      </vt:variant>
      <vt:variant>
        <vt:lpwstr/>
      </vt:variant>
      <vt:variant>
        <vt:i4>2293827</vt:i4>
      </vt:variant>
      <vt:variant>
        <vt:i4>42</vt:i4>
      </vt:variant>
      <vt:variant>
        <vt:i4>0</vt:i4>
      </vt:variant>
      <vt:variant>
        <vt:i4>5</vt:i4>
      </vt:variant>
      <vt:variant>
        <vt:lpwstr>mailto:gregor.goropecnik@gov.si</vt:lpwstr>
      </vt:variant>
      <vt:variant>
        <vt:lpwstr/>
      </vt:variant>
      <vt:variant>
        <vt:i4>5374001</vt:i4>
      </vt:variant>
      <vt:variant>
        <vt:i4>39</vt:i4>
      </vt:variant>
      <vt:variant>
        <vt:i4>0</vt:i4>
      </vt:variant>
      <vt:variant>
        <vt:i4>5</vt:i4>
      </vt:variant>
      <vt:variant>
        <vt:lpwstr>mailto:tomislav.pospeh@gov.si</vt:lpwstr>
      </vt:variant>
      <vt:variant>
        <vt:lpwstr/>
      </vt:variant>
      <vt:variant>
        <vt:i4>4325409</vt:i4>
      </vt:variant>
      <vt:variant>
        <vt:i4>36</vt:i4>
      </vt:variant>
      <vt:variant>
        <vt:i4>0</vt:i4>
      </vt:variant>
      <vt:variant>
        <vt:i4>5</vt:i4>
      </vt:variant>
      <vt:variant>
        <vt:lpwstr>mailto:mateja.mahkovec@gov.si</vt:lpwstr>
      </vt:variant>
      <vt:variant>
        <vt:lpwstr/>
      </vt:variant>
      <vt:variant>
        <vt:i4>5242916</vt:i4>
      </vt:variant>
      <vt:variant>
        <vt:i4>33</vt:i4>
      </vt:variant>
      <vt:variant>
        <vt:i4>0</vt:i4>
      </vt:variant>
      <vt:variant>
        <vt:i4>5</vt:i4>
      </vt:variant>
      <vt:variant>
        <vt:lpwstr>mailto:gp.mkrr@gov.si</vt:lpwstr>
      </vt:variant>
      <vt:variant>
        <vt:lpwstr/>
      </vt:variant>
      <vt:variant>
        <vt:i4>1376331</vt:i4>
      </vt:variant>
      <vt:variant>
        <vt:i4>30</vt:i4>
      </vt:variant>
      <vt:variant>
        <vt:i4>0</vt:i4>
      </vt:variant>
      <vt:variant>
        <vt:i4>5</vt:i4>
      </vt:variant>
      <vt:variant>
        <vt:lpwstr>https://evropskasredstva.si/evropska-kohezijska-politika/</vt:lpwstr>
      </vt:variant>
      <vt:variant>
        <vt:lpwstr/>
      </vt:variant>
      <vt:variant>
        <vt:i4>5242916</vt:i4>
      </vt:variant>
      <vt:variant>
        <vt:i4>27</vt:i4>
      </vt:variant>
      <vt:variant>
        <vt:i4>0</vt:i4>
      </vt:variant>
      <vt:variant>
        <vt:i4>5</vt:i4>
      </vt:variant>
      <vt:variant>
        <vt:lpwstr>mailto:gp.mkrr@gov.si</vt:lpwstr>
      </vt:variant>
      <vt:variant>
        <vt:lpwstr/>
      </vt:variant>
      <vt:variant>
        <vt:i4>4063286</vt:i4>
      </vt:variant>
      <vt:variant>
        <vt:i4>21</vt:i4>
      </vt:variant>
      <vt:variant>
        <vt:i4>0</vt:i4>
      </vt:variant>
      <vt:variant>
        <vt:i4>5</vt:i4>
      </vt:variant>
      <vt:variant>
        <vt:lpwstr>https://www.gov.si/drzavni-organi/ministrstva/ministrstvo-za-kohezijo-in-regionalni-razvoj/</vt:lpwstr>
      </vt:variant>
      <vt:variant>
        <vt:lpwstr/>
      </vt:variant>
      <vt:variant>
        <vt:i4>5242916</vt:i4>
      </vt:variant>
      <vt:variant>
        <vt:i4>18</vt:i4>
      </vt:variant>
      <vt:variant>
        <vt:i4>0</vt:i4>
      </vt:variant>
      <vt:variant>
        <vt:i4>5</vt:i4>
      </vt:variant>
      <vt:variant>
        <vt:lpwstr>mailto:gp.mkrr@gov.si</vt:lpwstr>
      </vt:variant>
      <vt:variant>
        <vt:lpwstr/>
      </vt:variant>
      <vt:variant>
        <vt:i4>5636126</vt:i4>
      </vt:variant>
      <vt:variant>
        <vt:i4>15</vt:i4>
      </vt:variant>
      <vt:variant>
        <vt:i4>0</vt:i4>
      </vt:variant>
      <vt:variant>
        <vt:i4>5</vt:i4>
      </vt:variant>
      <vt:variant>
        <vt:lpwstr>https://evropskasredstva.si/app/uploads/2023/11/Strategija-OU-za-boj-proti-goljufijam_2021-2027_nov-2023.pdf</vt:lpwstr>
      </vt:variant>
      <vt:variant>
        <vt:lpwstr/>
      </vt:variant>
      <vt:variant>
        <vt:i4>2556012</vt:i4>
      </vt:variant>
      <vt:variant>
        <vt:i4>12</vt:i4>
      </vt:variant>
      <vt:variant>
        <vt:i4>0</vt:i4>
      </vt:variant>
      <vt:variant>
        <vt:i4>5</vt:i4>
      </vt:variant>
      <vt:variant>
        <vt:lpwstr>https://evropskasredstva.si/app/uploads/2024/02/32-handbook-irregularity-reporting-sl-prevod-marec-2018.pdf</vt:lpwstr>
      </vt:variant>
      <vt:variant>
        <vt:lpwstr/>
      </vt:variant>
      <vt:variant>
        <vt:i4>7274608</vt:i4>
      </vt:variant>
      <vt:variant>
        <vt:i4>9</vt:i4>
      </vt:variant>
      <vt:variant>
        <vt:i4>0</vt:i4>
      </vt:variant>
      <vt:variant>
        <vt:i4>5</vt:i4>
      </vt:variant>
      <vt:variant>
        <vt:lpwstr>https://evropskasredstva.si/app/uploads/2024/02/IRR_-_navodila_21-27_P.pdf</vt:lpwstr>
      </vt:variant>
      <vt:variant>
        <vt:lpwstr/>
      </vt:variant>
      <vt:variant>
        <vt:i4>3670114</vt:i4>
      </vt:variant>
      <vt:variant>
        <vt:i4>6</vt:i4>
      </vt:variant>
      <vt:variant>
        <vt:i4>0</vt:i4>
      </vt:variant>
      <vt:variant>
        <vt:i4>5</vt:i4>
      </vt:variant>
      <vt:variant>
        <vt:lpwstr>https://view.officeapps.live.com/op/view.aspx?src=https%3A%2F%2Fwww.gov.si%2Fassets%2Fministrstva%2FMzI%2FDokumenti%2FProgram-odprave-posledic-neposredne-skode-na-stvareh-zaradi-poplav-4.-avgusta-2023-na-podrocju-drzavne-cestne-in-zelezniske-infrastrukture.docx&amp;wdOrigin=BROWSELINK</vt:lpwstr>
      </vt:variant>
      <vt:variant>
        <vt:lpwstr/>
      </vt:variant>
      <vt:variant>
        <vt:i4>851997</vt:i4>
      </vt:variant>
      <vt:variant>
        <vt:i4>3</vt:i4>
      </vt:variant>
      <vt:variant>
        <vt:i4>0</vt:i4>
      </vt:variant>
      <vt:variant>
        <vt:i4>5</vt:i4>
      </vt:variant>
      <vt:variant>
        <vt:lpwstr>https://view.officeapps.live.com/op/view.aspx?src=https%3A%2F%2Fwww.gov.si%2Fassets%2Fministrstva%2FMNVP%2FDokumenti%2FProgram-odprave-posledic-neposredne-skode-na-stvareh.docx&amp;wdOrigin=BROWSELINK</vt:lpwstr>
      </vt:variant>
      <vt:variant>
        <vt:lpwstr/>
      </vt:variant>
      <vt:variant>
        <vt:i4>5898266</vt:i4>
      </vt:variant>
      <vt:variant>
        <vt:i4>0</vt:i4>
      </vt:variant>
      <vt:variant>
        <vt:i4>0</vt:i4>
      </vt:variant>
      <vt:variant>
        <vt:i4>5</vt:i4>
      </vt:variant>
      <vt:variant>
        <vt:lpwstr>https://ec.europa.eu/regional_policy/information-sources/publications/guidelines/2018/public-procurement-guidance-for-practitioners-2018_sl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c:creator>
  <cp:keywords/>
  <dc:description/>
  <cp:lastModifiedBy>Mojca Ovsenek</cp:lastModifiedBy>
  <cp:revision>58</cp:revision>
  <cp:lastPrinted>2024-08-28T05:08:00Z</cp:lastPrinted>
  <dcterms:created xsi:type="dcterms:W3CDTF">2024-08-28T05:10:00Z</dcterms:created>
  <dcterms:modified xsi:type="dcterms:W3CDTF">2024-09-02T11:27:00Z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8251a0debb91eb53dab9e8fa253d202593bda694f56c3d1eb41a0e46be7b6a78</vt:lpwstr>
  </property>
</Properties>
</file>