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F01A" w14:textId="72606681" w:rsidR="00A51314" w:rsidRDefault="00A51314" w:rsidP="009D3A80">
      <w:pPr>
        <w:spacing w:line="240" w:lineRule="auto"/>
        <w:ind w:left="-142"/>
        <w:jc w:val="both"/>
        <w:rPr>
          <w:rFonts w:cs="Arial"/>
          <w:b/>
          <w:szCs w:val="20"/>
          <w:lang w:val="sl-SI"/>
        </w:rPr>
      </w:pPr>
    </w:p>
    <w:p w14:paraId="77494FE2" w14:textId="77777777" w:rsidR="007C40D2" w:rsidRDefault="007C40D2" w:rsidP="009D3A80">
      <w:pPr>
        <w:spacing w:line="240" w:lineRule="auto"/>
        <w:ind w:left="-142"/>
        <w:jc w:val="both"/>
        <w:rPr>
          <w:rFonts w:cs="Arial"/>
          <w:b/>
          <w:szCs w:val="20"/>
          <w:lang w:val="sl-SI"/>
        </w:rPr>
      </w:pPr>
    </w:p>
    <w:p w14:paraId="41202749" w14:textId="77777777" w:rsidR="00FD7C91" w:rsidRPr="009D3A80" w:rsidRDefault="00FD7C91" w:rsidP="009D3A80">
      <w:pPr>
        <w:spacing w:line="240" w:lineRule="auto"/>
        <w:ind w:left="-142"/>
        <w:jc w:val="both"/>
        <w:rPr>
          <w:rFonts w:cs="Arial"/>
          <w:b/>
          <w:szCs w:val="20"/>
          <w:lang w:val="sl-SI"/>
        </w:rPr>
      </w:pPr>
    </w:p>
    <w:p w14:paraId="1D22F4D5" w14:textId="528A7607" w:rsidR="00A51314" w:rsidRDefault="00A51314" w:rsidP="009D3A80">
      <w:pPr>
        <w:spacing w:line="240" w:lineRule="auto"/>
        <w:ind w:left="-142"/>
        <w:jc w:val="both"/>
        <w:rPr>
          <w:rFonts w:cs="Arial"/>
          <w:b/>
          <w:szCs w:val="20"/>
          <w:lang w:val="sl-SI"/>
        </w:rPr>
      </w:pPr>
    </w:p>
    <w:p w14:paraId="24DEDE29" w14:textId="426B23D9" w:rsidR="007C40D2" w:rsidRPr="00653153" w:rsidRDefault="007C40D2" w:rsidP="009D3A80">
      <w:pPr>
        <w:spacing w:line="240" w:lineRule="auto"/>
        <w:ind w:left="-142"/>
        <w:jc w:val="both"/>
        <w:rPr>
          <w:rFonts w:cs="Arial"/>
          <w:bCs/>
          <w:szCs w:val="20"/>
          <w:lang w:val="sl-SI"/>
        </w:rPr>
      </w:pPr>
    </w:p>
    <w:p w14:paraId="61174B9F" w14:textId="77777777" w:rsidR="00A51314" w:rsidRPr="009D3A80" w:rsidRDefault="00A51314" w:rsidP="009D3A80">
      <w:pPr>
        <w:spacing w:line="240" w:lineRule="auto"/>
        <w:ind w:left="-142"/>
        <w:jc w:val="both"/>
        <w:rPr>
          <w:rFonts w:cs="Arial"/>
          <w:b/>
          <w:szCs w:val="20"/>
          <w:lang w:val="sl-SI"/>
        </w:rPr>
      </w:pPr>
    </w:p>
    <w:p w14:paraId="55BCEE19" w14:textId="77777777" w:rsidR="00A51314" w:rsidRPr="009D3A80" w:rsidRDefault="00A51314" w:rsidP="009D3A80">
      <w:pPr>
        <w:spacing w:line="240" w:lineRule="auto"/>
        <w:ind w:left="-142"/>
        <w:jc w:val="both"/>
        <w:rPr>
          <w:rFonts w:cs="Arial"/>
          <w:b/>
          <w:szCs w:val="20"/>
          <w:lang w:val="sl-SI"/>
        </w:rPr>
      </w:pPr>
    </w:p>
    <w:p w14:paraId="4C071F08" w14:textId="77777777" w:rsidR="00A51314" w:rsidRPr="009D3A80" w:rsidRDefault="00A51314" w:rsidP="009D3A80">
      <w:pPr>
        <w:spacing w:line="240" w:lineRule="auto"/>
        <w:ind w:left="-142"/>
        <w:jc w:val="both"/>
        <w:rPr>
          <w:rFonts w:cs="Arial"/>
          <w:b/>
          <w:szCs w:val="20"/>
          <w:lang w:val="sl-SI"/>
        </w:rPr>
      </w:pPr>
    </w:p>
    <w:p w14:paraId="483E499A" w14:textId="77777777" w:rsidR="00A51314" w:rsidRPr="009D3A80" w:rsidRDefault="00A51314" w:rsidP="009D3A80">
      <w:pPr>
        <w:spacing w:line="240" w:lineRule="auto"/>
        <w:ind w:left="-142"/>
        <w:jc w:val="both"/>
        <w:rPr>
          <w:rFonts w:cs="Arial"/>
          <w:b/>
          <w:szCs w:val="20"/>
          <w:lang w:val="sl-SI"/>
        </w:rPr>
      </w:pPr>
    </w:p>
    <w:p w14:paraId="6CD64903" w14:textId="0DA07854" w:rsidR="00A51314" w:rsidRPr="009D3A80" w:rsidRDefault="00A51314" w:rsidP="009D3A80">
      <w:pPr>
        <w:spacing w:line="240" w:lineRule="auto"/>
        <w:jc w:val="both"/>
        <w:rPr>
          <w:rFonts w:cs="Arial"/>
          <w:b/>
          <w:szCs w:val="20"/>
          <w:lang w:val="sl-SI"/>
        </w:rPr>
      </w:pPr>
    </w:p>
    <w:p w14:paraId="73BBE5C8" w14:textId="77777777" w:rsidR="00A51314" w:rsidRPr="009D3A80" w:rsidRDefault="00A51314" w:rsidP="009D3A80">
      <w:pPr>
        <w:spacing w:line="240" w:lineRule="auto"/>
        <w:ind w:left="-142"/>
        <w:jc w:val="both"/>
        <w:rPr>
          <w:rFonts w:cs="Arial"/>
          <w:b/>
          <w:szCs w:val="20"/>
          <w:lang w:val="sl-SI"/>
        </w:rPr>
      </w:pPr>
    </w:p>
    <w:p w14:paraId="0A6B26DD" w14:textId="77777777" w:rsidR="00A51314" w:rsidRPr="009D3A80" w:rsidRDefault="00A51314" w:rsidP="009D3A80">
      <w:pPr>
        <w:spacing w:line="240" w:lineRule="auto"/>
        <w:ind w:left="-142"/>
        <w:jc w:val="both"/>
        <w:rPr>
          <w:rFonts w:cs="Arial"/>
          <w:b/>
          <w:szCs w:val="20"/>
          <w:lang w:val="sl-SI"/>
        </w:rPr>
      </w:pPr>
    </w:p>
    <w:p w14:paraId="4BBEB3D7" w14:textId="77777777" w:rsidR="00A51314" w:rsidRPr="009D3A80" w:rsidRDefault="00A51314" w:rsidP="009D3A80">
      <w:pPr>
        <w:spacing w:line="240" w:lineRule="auto"/>
        <w:ind w:left="-142"/>
        <w:jc w:val="both"/>
        <w:rPr>
          <w:rFonts w:cs="Arial"/>
          <w:b/>
          <w:szCs w:val="20"/>
          <w:lang w:val="sl-SI"/>
        </w:rPr>
      </w:pPr>
    </w:p>
    <w:p w14:paraId="549838E0" w14:textId="77777777" w:rsidR="00487142" w:rsidRDefault="00487142" w:rsidP="009D3A80">
      <w:pPr>
        <w:spacing w:line="276" w:lineRule="auto"/>
        <w:ind w:left="-142"/>
        <w:jc w:val="center"/>
        <w:rPr>
          <w:rFonts w:cs="Arial"/>
          <w:b/>
          <w:sz w:val="28"/>
          <w:szCs w:val="28"/>
          <w:lang w:val="sl-SI"/>
        </w:rPr>
      </w:pPr>
    </w:p>
    <w:p w14:paraId="6A4403B6" w14:textId="77777777" w:rsidR="00487142" w:rsidRDefault="00487142" w:rsidP="009D3A80">
      <w:pPr>
        <w:spacing w:line="276" w:lineRule="auto"/>
        <w:ind w:left="-142"/>
        <w:jc w:val="center"/>
        <w:rPr>
          <w:rFonts w:cs="Arial"/>
          <w:b/>
          <w:sz w:val="28"/>
          <w:szCs w:val="28"/>
          <w:lang w:val="sl-SI"/>
        </w:rPr>
      </w:pPr>
    </w:p>
    <w:p w14:paraId="7DA6CEAC" w14:textId="49E44BCC" w:rsidR="00A51314" w:rsidRPr="009D3A80" w:rsidRDefault="0046309F" w:rsidP="00674D0B">
      <w:pPr>
        <w:spacing w:line="276" w:lineRule="auto"/>
        <w:ind w:left="-142"/>
        <w:jc w:val="center"/>
        <w:rPr>
          <w:rFonts w:cs="Arial"/>
          <w:b/>
          <w:sz w:val="28"/>
          <w:szCs w:val="28"/>
          <w:lang w:val="sl-SI"/>
        </w:rPr>
      </w:pPr>
      <w:r w:rsidRPr="00A20BDA">
        <w:rPr>
          <w:rFonts w:cs="Arial"/>
          <w:b/>
          <w:sz w:val="28"/>
          <w:szCs w:val="28"/>
          <w:lang w:val="sl-SI"/>
        </w:rPr>
        <w:t>Strategija organa upravljanja za boj proti goljufijam</w:t>
      </w:r>
      <w:r w:rsidR="0007274A" w:rsidRPr="00A20BDA">
        <w:rPr>
          <w:rFonts w:cs="Arial"/>
          <w:b/>
          <w:sz w:val="28"/>
          <w:szCs w:val="28"/>
          <w:lang w:val="sl-SI"/>
        </w:rPr>
        <w:t xml:space="preserve"> </w:t>
      </w:r>
      <w:r w:rsidR="00B4269D" w:rsidRPr="00A20BDA">
        <w:rPr>
          <w:rFonts w:cs="Arial"/>
          <w:b/>
          <w:sz w:val="28"/>
          <w:szCs w:val="28"/>
          <w:lang w:val="sl-SI"/>
        </w:rPr>
        <w:t>v okviru Programa evropske kohezijske politike v obdobju</w:t>
      </w:r>
      <w:r w:rsidR="00A51314" w:rsidRPr="00A20BDA">
        <w:rPr>
          <w:rFonts w:cs="Arial"/>
          <w:b/>
          <w:sz w:val="28"/>
          <w:szCs w:val="28"/>
          <w:lang w:val="sl-SI"/>
        </w:rPr>
        <w:t xml:space="preserve"> 2021–2027</w:t>
      </w:r>
    </w:p>
    <w:p w14:paraId="0353A8D4" w14:textId="65B4B60C" w:rsidR="00A51314" w:rsidRPr="009D3A80" w:rsidRDefault="00A51314" w:rsidP="009D3A80">
      <w:pPr>
        <w:spacing w:line="240" w:lineRule="auto"/>
        <w:ind w:left="-142"/>
        <w:jc w:val="both"/>
        <w:rPr>
          <w:rFonts w:cs="Arial"/>
          <w:b/>
          <w:szCs w:val="20"/>
          <w:lang w:val="sl-SI"/>
        </w:rPr>
      </w:pPr>
    </w:p>
    <w:p w14:paraId="4D0A6539" w14:textId="454DE08C" w:rsidR="00A51314" w:rsidRPr="009D3A80" w:rsidRDefault="00A51314" w:rsidP="009D3A80">
      <w:pPr>
        <w:spacing w:line="240" w:lineRule="auto"/>
        <w:jc w:val="both"/>
        <w:rPr>
          <w:rFonts w:cs="Arial"/>
          <w:b/>
          <w:szCs w:val="20"/>
          <w:lang w:val="sl-SI"/>
        </w:rPr>
      </w:pPr>
    </w:p>
    <w:p w14:paraId="1E3D6E97" w14:textId="515E38AD" w:rsidR="00A51314" w:rsidRPr="009D3A80" w:rsidRDefault="00A51314" w:rsidP="009D3A80">
      <w:pPr>
        <w:spacing w:line="240" w:lineRule="auto"/>
        <w:ind w:left="-142"/>
        <w:jc w:val="both"/>
        <w:rPr>
          <w:rFonts w:cs="Arial"/>
          <w:b/>
          <w:szCs w:val="20"/>
          <w:lang w:val="sl-SI"/>
        </w:rPr>
      </w:pPr>
    </w:p>
    <w:p w14:paraId="35C85F9D" w14:textId="70F1A50F" w:rsidR="00A51314" w:rsidRPr="009D3A80" w:rsidRDefault="00A51314" w:rsidP="009D3A80">
      <w:pPr>
        <w:spacing w:line="240" w:lineRule="auto"/>
        <w:ind w:left="-142"/>
        <w:jc w:val="both"/>
        <w:rPr>
          <w:rFonts w:cs="Arial"/>
          <w:b/>
          <w:szCs w:val="20"/>
          <w:lang w:val="sl-SI"/>
        </w:rPr>
      </w:pPr>
    </w:p>
    <w:p w14:paraId="6308CBD2" w14:textId="57A901FE" w:rsidR="00A51314" w:rsidRPr="009D3A80" w:rsidRDefault="002A698D" w:rsidP="009D3A80">
      <w:pPr>
        <w:spacing w:line="240" w:lineRule="auto"/>
        <w:ind w:left="-142"/>
        <w:jc w:val="center"/>
        <w:rPr>
          <w:rFonts w:cs="Arial"/>
          <w:b/>
          <w:szCs w:val="20"/>
          <w:lang w:val="sl-SI"/>
        </w:rPr>
      </w:pPr>
      <w:r w:rsidRPr="009D3A80">
        <w:rPr>
          <w:rFonts w:cs="Arial"/>
          <w:noProof/>
          <w:szCs w:val="20"/>
          <w:lang w:val="sl-SI" w:eastAsia="sl-SI"/>
        </w:rPr>
        <mc:AlternateContent>
          <mc:Choice Requires="wpg">
            <w:drawing>
              <wp:anchor distT="0" distB="0" distL="114300" distR="114300" simplePos="0" relativeHeight="251663360" behindDoc="0" locked="0" layoutInCell="1" allowOverlap="1" wp14:anchorId="3E850DC3" wp14:editId="5B0FA88A">
                <wp:simplePos x="0" y="0"/>
                <wp:positionH relativeFrom="column">
                  <wp:posOffset>1451379</wp:posOffset>
                </wp:positionH>
                <wp:positionV relativeFrom="paragraph">
                  <wp:posOffset>57150</wp:posOffset>
                </wp:positionV>
                <wp:extent cx="2445328" cy="2088935"/>
                <wp:effectExtent l="0" t="0" r="0" b="6985"/>
                <wp:wrapNone/>
                <wp:docPr id="48" name="Skupina 5"/>
                <wp:cNvGraphicFramePr/>
                <a:graphic xmlns:a="http://schemas.openxmlformats.org/drawingml/2006/main">
                  <a:graphicData uri="http://schemas.microsoft.com/office/word/2010/wordprocessingGroup">
                    <wpg:wgp>
                      <wpg:cNvGrpSpPr/>
                      <wpg:grpSpPr>
                        <a:xfrm>
                          <a:off x="0" y="0"/>
                          <a:ext cx="2445328" cy="2088935"/>
                          <a:chOff x="0" y="0"/>
                          <a:chExt cx="4021586" cy="3435659"/>
                        </a:xfrm>
                      </wpg:grpSpPr>
                      <pic:pic xmlns:pic="http://schemas.openxmlformats.org/drawingml/2006/picture">
                        <pic:nvPicPr>
                          <pic:cNvPr id="49" name="Slika 49"/>
                          <pic:cNvPicPr>
                            <a:picLocks noChangeAspect="1"/>
                          </pic:cNvPicPr>
                        </pic:nvPicPr>
                        <pic:blipFill rotWithShape="1">
                          <a:blip r:embed="rId8" cstate="print">
                            <a:extLst>
                              <a:ext uri="{28A0092B-C50C-407E-A947-70E740481C1C}">
                                <a14:useLocalDpi xmlns:a14="http://schemas.microsoft.com/office/drawing/2010/main" val="0"/>
                              </a:ext>
                            </a:extLst>
                          </a:blip>
                          <a:srcRect l="8877" t="2978" r="8207" b="46925"/>
                          <a:stretch/>
                        </pic:blipFill>
                        <pic:spPr>
                          <a:xfrm>
                            <a:off x="0" y="0"/>
                            <a:ext cx="4021586" cy="3435659"/>
                          </a:xfrm>
                          <a:prstGeom prst="rect">
                            <a:avLst/>
                          </a:prstGeom>
                        </pic:spPr>
                      </pic:pic>
                      <pic:pic xmlns:pic="http://schemas.openxmlformats.org/drawingml/2006/picture">
                        <pic:nvPicPr>
                          <pic:cNvPr id="50" name="Slika 50"/>
                          <pic:cNvPicPr>
                            <a:picLocks noChangeAspect="1"/>
                          </pic:cNvPicPr>
                        </pic:nvPicPr>
                        <pic:blipFill>
                          <a:blip r:embed="rId9"/>
                          <a:stretch>
                            <a:fillRect/>
                          </a:stretch>
                        </pic:blipFill>
                        <pic:spPr>
                          <a:xfrm>
                            <a:off x="1635120" y="1374929"/>
                            <a:ext cx="666750" cy="685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C582B0" id="Skupina 5" o:spid="_x0000_s1026" style="position:absolute;margin-left:114.3pt;margin-top:4.5pt;width:192.55pt;height:164.5pt;z-index:251663360;mso-width-relative:margin;mso-height-relative:margin" coordsize="40215,34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&#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49" o:spid="_x0000_s1027" type="#_x0000_t75" style="position:absolute;width:40215;height:34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">
                  <v:imagedata r:id="rId10" o:title="" croptop="1952f" cropbottom="30753f" cropleft="5818f" cropright="5379f"/>
                  <v:path arrowok="t"/>
                </v:shape>
                <v:shape id="Slika 50" o:spid="_x0000_s1028" type="#_x0000_t75" style="position:absolute;left:16351;top:13749;width:6667;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">
                  <v:imagedata r:id="rId11" o:title=""/>
                  <v:path arrowok="t"/>
                </v:shape>
              </v:group>
            </w:pict>
          </mc:Fallback>
        </mc:AlternateContent>
      </w:r>
      <w:r w:rsidRPr="009D3A80">
        <w:rPr>
          <w:rFonts w:cs="Arial"/>
          <w:noProof/>
          <w:szCs w:val="20"/>
          <w:lang w:val="sl-SI" w:eastAsia="sl-SI"/>
        </w:rPr>
        <w:t xml:space="preserve"> </w:t>
      </w:r>
    </w:p>
    <w:p w14:paraId="6380238F" w14:textId="34ED6EBB" w:rsidR="00A51314" w:rsidRPr="009D3A80" w:rsidRDefault="00A51314" w:rsidP="009D3A80">
      <w:pPr>
        <w:spacing w:line="240" w:lineRule="auto"/>
        <w:ind w:left="-142"/>
        <w:jc w:val="both"/>
        <w:rPr>
          <w:rFonts w:cs="Arial"/>
          <w:b/>
          <w:szCs w:val="20"/>
          <w:lang w:val="sl-SI"/>
        </w:rPr>
      </w:pPr>
    </w:p>
    <w:p w14:paraId="45E110D9" w14:textId="4F47C23D" w:rsidR="00A51314" w:rsidRPr="009D3A80" w:rsidRDefault="00A51314" w:rsidP="009D3A80">
      <w:pPr>
        <w:spacing w:line="240" w:lineRule="auto"/>
        <w:ind w:left="-142"/>
        <w:jc w:val="both"/>
        <w:rPr>
          <w:rFonts w:cs="Arial"/>
          <w:b/>
          <w:szCs w:val="20"/>
          <w:lang w:val="sl-SI"/>
        </w:rPr>
      </w:pPr>
    </w:p>
    <w:p w14:paraId="66501DE3" w14:textId="228E48BC" w:rsidR="00A51314" w:rsidRPr="009D3A80" w:rsidRDefault="00A51314" w:rsidP="009D3A80">
      <w:pPr>
        <w:spacing w:line="240" w:lineRule="auto"/>
        <w:ind w:left="-142"/>
        <w:jc w:val="both"/>
        <w:rPr>
          <w:rFonts w:cs="Arial"/>
          <w:b/>
          <w:szCs w:val="20"/>
          <w:lang w:val="sl-SI"/>
        </w:rPr>
      </w:pPr>
    </w:p>
    <w:p w14:paraId="2A976B20" w14:textId="77777777" w:rsidR="00A51314" w:rsidRPr="009D3A80" w:rsidRDefault="00A51314" w:rsidP="009D3A80">
      <w:pPr>
        <w:spacing w:line="240" w:lineRule="auto"/>
        <w:ind w:left="-142"/>
        <w:jc w:val="both"/>
        <w:rPr>
          <w:rFonts w:cs="Arial"/>
          <w:b/>
          <w:szCs w:val="20"/>
          <w:lang w:val="sl-SI"/>
        </w:rPr>
      </w:pPr>
    </w:p>
    <w:p w14:paraId="0DF5866A" w14:textId="77777777" w:rsidR="00A51314" w:rsidRPr="009D3A80" w:rsidRDefault="00A51314" w:rsidP="009D3A80">
      <w:pPr>
        <w:spacing w:line="240" w:lineRule="auto"/>
        <w:ind w:left="-142"/>
        <w:jc w:val="both"/>
        <w:rPr>
          <w:rFonts w:cs="Arial"/>
          <w:b/>
          <w:szCs w:val="20"/>
          <w:lang w:val="sl-SI"/>
        </w:rPr>
      </w:pPr>
    </w:p>
    <w:p w14:paraId="3133C6BE" w14:textId="751DEDB3" w:rsidR="00A51314" w:rsidRPr="009D3A80" w:rsidRDefault="00A51314" w:rsidP="009D3A80">
      <w:pPr>
        <w:spacing w:line="240" w:lineRule="auto"/>
        <w:jc w:val="both"/>
        <w:rPr>
          <w:rFonts w:cs="Arial"/>
          <w:b/>
          <w:szCs w:val="20"/>
          <w:lang w:val="sl-SI"/>
        </w:rPr>
      </w:pPr>
    </w:p>
    <w:p w14:paraId="2A5C42F6" w14:textId="77777777" w:rsidR="00A51314" w:rsidRPr="009D3A80" w:rsidRDefault="00A51314" w:rsidP="009D3A80">
      <w:pPr>
        <w:spacing w:line="240" w:lineRule="auto"/>
        <w:ind w:left="-142"/>
        <w:jc w:val="both"/>
        <w:rPr>
          <w:rFonts w:cs="Arial"/>
          <w:b/>
          <w:szCs w:val="20"/>
          <w:lang w:val="sl-SI"/>
        </w:rPr>
      </w:pPr>
    </w:p>
    <w:p w14:paraId="3081AC56" w14:textId="77777777" w:rsidR="00A51314" w:rsidRPr="009D3A80" w:rsidRDefault="00A51314" w:rsidP="009D3A80">
      <w:pPr>
        <w:spacing w:line="240" w:lineRule="auto"/>
        <w:ind w:left="-142"/>
        <w:jc w:val="both"/>
        <w:rPr>
          <w:rFonts w:cs="Arial"/>
          <w:b/>
          <w:szCs w:val="20"/>
          <w:lang w:val="sl-SI"/>
        </w:rPr>
      </w:pPr>
    </w:p>
    <w:p w14:paraId="79BD3854" w14:textId="77777777" w:rsidR="00A51314" w:rsidRPr="009D3A80" w:rsidRDefault="00A51314" w:rsidP="009D3A80">
      <w:pPr>
        <w:spacing w:line="240" w:lineRule="auto"/>
        <w:ind w:left="-142"/>
        <w:jc w:val="both"/>
        <w:rPr>
          <w:rFonts w:cs="Arial"/>
          <w:b/>
          <w:szCs w:val="20"/>
          <w:lang w:val="sl-SI"/>
        </w:rPr>
      </w:pPr>
    </w:p>
    <w:p w14:paraId="6B26ED97" w14:textId="14B1CDE7" w:rsidR="00A51314" w:rsidRPr="009D3A80" w:rsidRDefault="00A51314" w:rsidP="009D3A80">
      <w:pPr>
        <w:spacing w:line="240" w:lineRule="auto"/>
        <w:ind w:left="-142"/>
        <w:jc w:val="both"/>
        <w:rPr>
          <w:rFonts w:cs="Arial"/>
          <w:b/>
          <w:szCs w:val="20"/>
          <w:lang w:val="sl-SI"/>
        </w:rPr>
      </w:pPr>
    </w:p>
    <w:p w14:paraId="0434C06F" w14:textId="76C70790" w:rsidR="002A698D" w:rsidRPr="009D3A80" w:rsidRDefault="002A698D" w:rsidP="009D3A80">
      <w:pPr>
        <w:spacing w:line="240" w:lineRule="auto"/>
        <w:ind w:left="-142"/>
        <w:jc w:val="both"/>
        <w:rPr>
          <w:rFonts w:cs="Arial"/>
          <w:b/>
          <w:szCs w:val="20"/>
          <w:lang w:val="sl-SI"/>
        </w:rPr>
      </w:pPr>
    </w:p>
    <w:p w14:paraId="4C7A03B7" w14:textId="7FED6C9A" w:rsidR="002A698D" w:rsidRPr="009D3A80" w:rsidRDefault="002A698D" w:rsidP="009D3A80">
      <w:pPr>
        <w:spacing w:line="240" w:lineRule="auto"/>
        <w:ind w:left="-142"/>
        <w:jc w:val="both"/>
        <w:rPr>
          <w:rFonts w:cs="Arial"/>
          <w:b/>
          <w:szCs w:val="20"/>
          <w:lang w:val="sl-SI"/>
        </w:rPr>
      </w:pPr>
    </w:p>
    <w:p w14:paraId="526C4A14" w14:textId="1F62BE1B" w:rsidR="002A698D" w:rsidRPr="009D3A80" w:rsidRDefault="002A698D" w:rsidP="009D3A80">
      <w:pPr>
        <w:spacing w:line="240" w:lineRule="auto"/>
        <w:ind w:left="-142"/>
        <w:jc w:val="both"/>
        <w:rPr>
          <w:rFonts w:cs="Arial"/>
          <w:b/>
          <w:szCs w:val="20"/>
          <w:lang w:val="sl-SI"/>
        </w:rPr>
      </w:pPr>
    </w:p>
    <w:p w14:paraId="2A23C74F" w14:textId="19D58EC2" w:rsidR="002A698D" w:rsidRPr="009D3A80" w:rsidRDefault="002A698D" w:rsidP="009D3A80">
      <w:pPr>
        <w:spacing w:line="240" w:lineRule="auto"/>
        <w:ind w:left="-142"/>
        <w:jc w:val="both"/>
        <w:rPr>
          <w:rFonts w:cs="Arial"/>
          <w:b/>
          <w:szCs w:val="20"/>
          <w:lang w:val="sl-SI"/>
        </w:rPr>
      </w:pPr>
    </w:p>
    <w:p w14:paraId="30D2744E" w14:textId="0C1D7945" w:rsidR="002A698D" w:rsidRPr="009D3A80" w:rsidRDefault="002A698D" w:rsidP="009D3A80">
      <w:pPr>
        <w:spacing w:line="240" w:lineRule="auto"/>
        <w:ind w:left="-142"/>
        <w:jc w:val="both"/>
        <w:rPr>
          <w:rFonts w:cs="Arial"/>
          <w:b/>
          <w:szCs w:val="20"/>
          <w:lang w:val="sl-SI"/>
        </w:rPr>
      </w:pPr>
    </w:p>
    <w:p w14:paraId="61C1F7D3" w14:textId="694D367C" w:rsidR="002A698D" w:rsidRPr="009D3A80" w:rsidRDefault="002A698D" w:rsidP="009D3A80">
      <w:pPr>
        <w:spacing w:line="240" w:lineRule="auto"/>
        <w:ind w:left="-142"/>
        <w:jc w:val="both"/>
        <w:rPr>
          <w:rFonts w:cs="Arial"/>
          <w:b/>
          <w:szCs w:val="20"/>
          <w:lang w:val="sl-SI"/>
        </w:rPr>
      </w:pPr>
    </w:p>
    <w:p w14:paraId="52303545" w14:textId="1E788C6F" w:rsidR="002A698D" w:rsidRPr="009D3A80" w:rsidRDefault="002A698D" w:rsidP="009D3A80">
      <w:pPr>
        <w:spacing w:line="240" w:lineRule="auto"/>
        <w:ind w:left="-142"/>
        <w:jc w:val="both"/>
        <w:rPr>
          <w:rFonts w:cs="Arial"/>
          <w:b/>
          <w:szCs w:val="20"/>
          <w:lang w:val="sl-SI"/>
        </w:rPr>
      </w:pPr>
    </w:p>
    <w:p w14:paraId="11B0352D" w14:textId="2FF4B153" w:rsidR="002A698D" w:rsidRPr="009D3A80" w:rsidRDefault="002A698D" w:rsidP="009D3A80">
      <w:pPr>
        <w:spacing w:line="240" w:lineRule="auto"/>
        <w:ind w:left="-142"/>
        <w:jc w:val="both"/>
        <w:rPr>
          <w:rFonts w:cs="Arial"/>
          <w:b/>
          <w:szCs w:val="20"/>
          <w:lang w:val="sl-SI"/>
        </w:rPr>
      </w:pPr>
    </w:p>
    <w:p w14:paraId="59439CE9" w14:textId="11E775BB" w:rsidR="002A698D" w:rsidRPr="009D3A80" w:rsidRDefault="002A698D" w:rsidP="009D3A80">
      <w:pPr>
        <w:spacing w:line="240" w:lineRule="auto"/>
        <w:ind w:left="-142"/>
        <w:jc w:val="both"/>
        <w:rPr>
          <w:rFonts w:cs="Arial"/>
          <w:b/>
          <w:szCs w:val="20"/>
          <w:lang w:val="sl-SI"/>
        </w:rPr>
      </w:pPr>
    </w:p>
    <w:p w14:paraId="779C4DAA" w14:textId="425C5E94" w:rsidR="002A698D" w:rsidRPr="009D3A80" w:rsidRDefault="002A698D" w:rsidP="009D3A80">
      <w:pPr>
        <w:spacing w:line="240" w:lineRule="auto"/>
        <w:ind w:left="-142"/>
        <w:jc w:val="both"/>
        <w:rPr>
          <w:rFonts w:cs="Arial"/>
          <w:b/>
          <w:szCs w:val="20"/>
          <w:lang w:val="sl-SI"/>
        </w:rPr>
      </w:pPr>
    </w:p>
    <w:p w14:paraId="4F75BC74" w14:textId="77777777" w:rsidR="00A51314" w:rsidRPr="009D3A80" w:rsidRDefault="00A51314" w:rsidP="009D3A80">
      <w:pPr>
        <w:spacing w:line="240" w:lineRule="auto"/>
        <w:ind w:left="-142"/>
        <w:jc w:val="both"/>
        <w:rPr>
          <w:rFonts w:cs="Arial"/>
          <w:b/>
          <w:szCs w:val="20"/>
          <w:lang w:val="sl-SI"/>
        </w:rPr>
      </w:pPr>
      <w:bookmarkStart w:id="0" w:name="_Hlk162253456"/>
    </w:p>
    <w:p w14:paraId="72CB9F0E" w14:textId="1753EDBF" w:rsidR="00A51314" w:rsidRPr="009D3A80" w:rsidRDefault="00055301" w:rsidP="009D3A80">
      <w:pPr>
        <w:spacing w:line="240" w:lineRule="auto"/>
        <w:ind w:left="-142"/>
        <w:jc w:val="center"/>
        <w:rPr>
          <w:rFonts w:cs="Arial"/>
          <w:szCs w:val="20"/>
          <w:lang w:val="sl-SI"/>
        </w:rPr>
      </w:pPr>
      <w:r w:rsidRPr="009D3A80">
        <w:rPr>
          <w:rFonts w:cs="Arial"/>
          <w:szCs w:val="20"/>
          <w:lang w:val="sl-SI"/>
        </w:rPr>
        <w:t>dr. Aleksander Jevšek</w:t>
      </w:r>
    </w:p>
    <w:p w14:paraId="608A094C" w14:textId="61076423" w:rsidR="00EF260C" w:rsidRPr="009D3A80" w:rsidRDefault="00A51314" w:rsidP="009D3A80">
      <w:pPr>
        <w:pStyle w:val="Telobesedila3"/>
        <w:jc w:val="center"/>
        <w:rPr>
          <w:rFonts w:cs="Arial"/>
          <w:sz w:val="20"/>
          <w:szCs w:val="20"/>
          <w:lang w:val="sl-SI"/>
        </w:rPr>
      </w:pPr>
      <w:r w:rsidRPr="009D3A80">
        <w:rPr>
          <w:rFonts w:cs="Arial"/>
          <w:sz w:val="20"/>
          <w:szCs w:val="20"/>
          <w:lang w:val="sl-SI"/>
        </w:rPr>
        <w:t>minister</w:t>
      </w:r>
    </w:p>
    <w:p w14:paraId="739989EC" w14:textId="3D24E0BE" w:rsidR="00EF260C" w:rsidRDefault="00EF260C" w:rsidP="009D3A80">
      <w:pPr>
        <w:pStyle w:val="Telobesedila3"/>
        <w:jc w:val="center"/>
        <w:rPr>
          <w:rFonts w:cs="Arial"/>
          <w:sz w:val="20"/>
          <w:szCs w:val="20"/>
          <w:lang w:val="sl-SI"/>
        </w:rPr>
      </w:pPr>
    </w:p>
    <w:bookmarkEnd w:id="0"/>
    <w:p w14:paraId="2EA420B0" w14:textId="77777777" w:rsidR="00396B45" w:rsidRDefault="00396B45" w:rsidP="00EB3DD2">
      <w:pPr>
        <w:spacing w:after="160" w:line="259" w:lineRule="auto"/>
        <w:rPr>
          <w:rFonts w:cs="Arial"/>
          <w:szCs w:val="20"/>
          <w:lang w:val="sl-SI"/>
        </w:rPr>
      </w:pPr>
    </w:p>
    <w:p w14:paraId="71F0C068" w14:textId="0B3F8339" w:rsidR="00396B45" w:rsidRDefault="00396B45" w:rsidP="00EB3DD2">
      <w:pPr>
        <w:spacing w:after="160" w:line="259" w:lineRule="auto"/>
        <w:rPr>
          <w:rFonts w:cs="Arial"/>
          <w:szCs w:val="20"/>
          <w:lang w:val="sl-SI"/>
        </w:rPr>
      </w:pPr>
    </w:p>
    <w:p w14:paraId="1E99CA9F" w14:textId="77777777" w:rsidR="00597BE9" w:rsidRDefault="00597BE9" w:rsidP="00EB3DD2">
      <w:pPr>
        <w:spacing w:after="160" w:line="259" w:lineRule="auto"/>
        <w:rPr>
          <w:rFonts w:cs="Arial"/>
          <w:szCs w:val="20"/>
          <w:lang w:val="sl-SI"/>
        </w:rPr>
      </w:pPr>
    </w:p>
    <w:p w14:paraId="1615FF97" w14:textId="6986C2EC" w:rsidR="00C16A7E" w:rsidRPr="00432D48" w:rsidRDefault="00EF260C" w:rsidP="00EB3DD2">
      <w:pPr>
        <w:spacing w:after="160" w:line="259" w:lineRule="auto"/>
        <w:rPr>
          <w:rFonts w:cs="Arial"/>
          <w:szCs w:val="20"/>
          <w:lang w:val="sl-SI"/>
        </w:rPr>
      </w:pPr>
      <w:r w:rsidRPr="00396B45">
        <w:rPr>
          <w:rFonts w:cs="Arial"/>
          <w:noProof/>
          <w:sz w:val="16"/>
          <w:szCs w:val="20"/>
          <w:lang w:val="sl-SI" w:eastAsia="sl-SI"/>
        </w:rPr>
        <mc:AlternateContent>
          <mc:Choice Requires="wps">
            <w:drawing>
              <wp:anchor distT="0" distB="0" distL="114300" distR="114300" simplePos="0" relativeHeight="251661312" behindDoc="0" locked="0" layoutInCell="1" allowOverlap="1" wp14:anchorId="066152E7" wp14:editId="69937EDB">
                <wp:simplePos x="0" y="0"/>
                <wp:positionH relativeFrom="column">
                  <wp:posOffset>-213360</wp:posOffset>
                </wp:positionH>
                <wp:positionV relativeFrom="paragraph">
                  <wp:posOffset>183515</wp:posOffset>
                </wp:positionV>
                <wp:extent cx="5886450" cy="384175"/>
                <wp:effectExtent l="0" t="0" r="0" b="0"/>
                <wp:wrapNone/>
                <wp:docPr id="41" name="Polje z besedilom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DB832" w14:textId="6D588A0B" w:rsidR="005D79EC" w:rsidRPr="006222B7" w:rsidRDefault="005D79EC" w:rsidP="00A51314">
                            <w:pPr>
                              <w:rPr>
                                <w:rFonts w:cs="Arial"/>
                                <w:color w:val="FF0000"/>
                                <w:szCs w:val="20"/>
                                <w:lang w:val="sl-SI"/>
                              </w:rPr>
                            </w:pPr>
                            <w:r w:rsidRPr="00BD0AEB">
                              <w:rPr>
                                <w:rFonts w:cs="Arial"/>
                                <w:szCs w:val="20"/>
                                <w:lang w:val="sl-SI"/>
                              </w:rPr>
                              <w:t xml:space="preserve">Ljubljana, </w:t>
                            </w:r>
                            <w:r w:rsidR="009B7355" w:rsidRPr="00BD0AEB">
                              <w:rPr>
                                <w:rFonts w:cs="Arial"/>
                                <w:szCs w:val="20"/>
                                <w:lang w:val="sl-SI"/>
                              </w:rPr>
                              <w:t>marec</w:t>
                            </w:r>
                            <w:r w:rsidR="00590833" w:rsidRPr="00BD0AEB">
                              <w:rPr>
                                <w:rFonts w:cs="Arial"/>
                                <w:szCs w:val="20"/>
                                <w:lang w:val="sl-SI"/>
                              </w:rPr>
                              <w:t xml:space="preserve"> </w:t>
                            </w:r>
                            <w:r w:rsidR="00AD778E" w:rsidRPr="00BD0AEB">
                              <w:rPr>
                                <w:rFonts w:cs="Arial"/>
                                <w:szCs w:val="20"/>
                                <w:lang w:val="sl-SI"/>
                              </w:rPr>
                              <w:t>202</w:t>
                            </w:r>
                            <w:r w:rsidR="006222B7" w:rsidRPr="00BD0AEB">
                              <w:rPr>
                                <w:rFonts w:cs="Arial"/>
                                <w:szCs w:val="20"/>
                                <w:lang w:val="sl-SI"/>
                              </w:rPr>
                              <w:t>6</w:t>
                            </w:r>
                            <w:r w:rsidRPr="00BD0AEB">
                              <w:rPr>
                                <w:rFonts w:cs="Arial"/>
                                <w:szCs w:val="20"/>
                                <w:lang w:val="sl-SI"/>
                              </w:rPr>
                              <w:t xml:space="preserve">                                                                                                Verzija: </w:t>
                            </w:r>
                            <w:r w:rsidR="006222B7" w:rsidRPr="00BD0AEB">
                              <w:rPr>
                                <w:rFonts w:cs="Arial"/>
                                <w:szCs w:val="20"/>
                                <w:lang w:val="sl-SI"/>
                              </w:rPr>
                              <w:t>4</w:t>
                            </w:r>
                            <w:r w:rsidRPr="00BD0AEB">
                              <w:rPr>
                                <w:rFonts w:cs="Arial"/>
                                <w:szCs w:val="20"/>
                                <w:lang w:val="sl-SI"/>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152E7" id="_x0000_t202" coordsize="21600,21600" o:spt="202" path="m,l,21600r21600,l21600,xe">
                <v:stroke joinstyle="miter"/>
                <v:path gradientshapeok="t" o:connecttype="rect"/>
              </v:shapetype>
              <v:shape id="Polje z besedilom 41" o:spid="_x0000_s1026" type="#_x0000_t202" style="position:absolute;margin-left:-16.8pt;margin-top:14.45pt;width:463.5pt;height: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" stroked="f">
                <v:textbox>
                  <w:txbxContent>
                    <w:p w14:paraId="137DB832" w14:textId="6D588A0B" w:rsidR="005D79EC" w:rsidRPr="006222B7" w:rsidRDefault="005D79EC" w:rsidP="00A51314">
                      <w:pPr>
                        <w:rPr>
                          <w:rFonts w:cs="Arial"/>
                          <w:color w:val="FF0000"/>
                          <w:szCs w:val="20"/>
                          <w:lang w:val="sl-SI"/>
                        </w:rPr>
                      </w:pPr>
                      <w:r w:rsidRPr="00BD0AEB">
                        <w:rPr>
                          <w:rFonts w:cs="Arial"/>
                          <w:szCs w:val="20"/>
                          <w:lang w:val="sl-SI"/>
                        </w:rPr>
                        <w:t xml:space="preserve">Ljubljana, </w:t>
                      </w:r>
                      <w:r w:rsidR="009B7355" w:rsidRPr="00BD0AEB">
                        <w:rPr>
                          <w:rFonts w:cs="Arial"/>
                          <w:szCs w:val="20"/>
                          <w:lang w:val="sl-SI"/>
                        </w:rPr>
                        <w:t>marec</w:t>
                      </w:r>
                      <w:r w:rsidR="00590833" w:rsidRPr="00BD0AEB">
                        <w:rPr>
                          <w:rFonts w:cs="Arial"/>
                          <w:szCs w:val="20"/>
                          <w:lang w:val="sl-SI"/>
                        </w:rPr>
                        <w:t xml:space="preserve"> </w:t>
                      </w:r>
                      <w:r w:rsidR="00AD778E" w:rsidRPr="00BD0AEB">
                        <w:rPr>
                          <w:rFonts w:cs="Arial"/>
                          <w:szCs w:val="20"/>
                          <w:lang w:val="sl-SI"/>
                        </w:rPr>
                        <w:t>202</w:t>
                      </w:r>
                      <w:r w:rsidR="006222B7" w:rsidRPr="00BD0AEB">
                        <w:rPr>
                          <w:rFonts w:cs="Arial"/>
                          <w:szCs w:val="20"/>
                          <w:lang w:val="sl-SI"/>
                        </w:rPr>
                        <w:t>6</w:t>
                      </w:r>
                      <w:r w:rsidRPr="00BD0AEB">
                        <w:rPr>
                          <w:rFonts w:cs="Arial"/>
                          <w:szCs w:val="20"/>
                          <w:lang w:val="sl-SI"/>
                        </w:rPr>
                        <w:t xml:space="preserve">                                                                                                Verzija: </w:t>
                      </w:r>
                      <w:r w:rsidR="006222B7" w:rsidRPr="00BD0AEB">
                        <w:rPr>
                          <w:rFonts w:cs="Arial"/>
                          <w:szCs w:val="20"/>
                          <w:lang w:val="sl-SI"/>
                        </w:rPr>
                        <w:t>4</w:t>
                      </w:r>
                      <w:r w:rsidRPr="00BD0AEB">
                        <w:rPr>
                          <w:rFonts w:cs="Arial"/>
                          <w:szCs w:val="20"/>
                          <w:lang w:val="sl-SI"/>
                        </w:rPr>
                        <w:t>.0</w:t>
                      </w:r>
                    </w:p>
                  </w:txbxContent>
                </v:textbox>
              </v:shape>
            </w:pict>
          </mc:Fallback>
        </mc:AlternateContent>
      </w:r>
    </w:p>
    <w:p w14:paraId="64FAF6BB" w14:textId="6E1DFC5A" w:rsidR="00C16A7E" w:rsidRDefault="00C16A7E" w:rsidP="00C16A7E">
      <w:pPr>
        <w:spacing w:line="240" w:lineRule="auto"/>
        <w:jc w:val="both"/>
        <w:rPr>
          <w:rFonts w:cs="Arial"/>
          <w:b/>
          <w:color w:val="1F4E79"/>
          <w:szCs w:val="20"/>
          <w:lang w:val="sl-SI"/>
        </w:rPr>
      </w:pPr>
    </w:p>
    <w:p w14:paraId="0F66FD10" w14:textId="77777777" w:rsidR="00EB3DD2" w:rsidRDefault="00EB3DD2" w:rsidP="00C16A7E">
      <w:pPr>
        <w:spacing w:line="240" w:lineRule="auto"/>
        <w:jc w:val="both"/>
        <w:rPr>
          <w:rFonts w:cs="Arial"/>
          <w:b/>
          <w:color w:val="1F4E79"/>
          <w:szCs w:val="20"/>
          <w:lang w:val="sl-SI"/>
        </w:rPr>
      </w:pPr>
    </w:p>
    <w:p w14:paraId="23357081" w14:textId="77777777" w:rsidR="00C16A7E" w:rsidRDefault="00C16A7E" w:rsidP="0094662B">
      <w:pPr>
        <w:pStyle w:val="Telobesedila3"/>
        <w:rPr>
          <w:rFonts w:cs="Arial"/>
          <w:b/>
          <w:bCs/>
          <w:sz w:val="22"/>
          <w:szCs w:val="22"/>
          <w:lang w:val="sl-SI"/>
        </w:rPr>
      </w:pPr>
    </w:p>
    <w:p w14:paraId="2511BE53" w14:textId="77777777" w:rsidR="0094662B" w:rsidRDefault="0094662B" w:rsidP="0094662B">
      <w:pPr>
        <w:pStyle w:val="Telobesedila3"/>
        <w:rPr>
          <w:rFonts w:cs="Arial"/>
          <w:b/>
          <w:bCs/>
          <w:sz w:val="22"/>
          <w:szCs w:val="22"/>
          <w:lang w:val="sl-SI"/>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1701"/>
        <w:gridCol w:w="2268"/>
        <w:gridCol w:w="4031"/>
      </w:tblGrid>
      <w:tr w:rsidR="0094662B" w:rsidRPr="00396B45" w14:paraId="2380F864" w14:textId="77777777" w:rsidTr="007209CF">
        <w:trPr>
          <w:trHeight w:val="298"/>
          <w:jc w:val="center"/>
        </w:trPr>
        <w:tc>
          <w:tcPr>
            <w:tcW w:w="846" w:type="dxa"/>
            <w:vMerge w:val="restart"/>
            <w:tcBorders>
              <w:top w:val="single" w:sz="4" w:space="0" w:color="auto"/>
              <w:left w:val="single" w:sz="4" w:space="0" w:color="auto"/>
              <w:right w:val="single" w:sz="4" w:space="0" w:color="auto"/>
            </w:tcBorders>
            <w:vAlign w:val="center"/>
          </w:tcPr>
          <w:p w14:paraId="7AE7D57E" w14:textId="77777777" w:rsidR="0094662B" w:rsidRPr="00396B45" w:rsidRDefault="0094662B" w:rsidP="007209CF">
            <w:pPr>
              <w:jc w:val="both"/>
              <w:rPr>
                <w:rFonts w:cs="Arial"/>
                <w:b/>
                <w:bCs/>
                <w:szCs w:val="20"/>
                <w:lang w:val="sl-SI"/>
              </w:rPr>
            </w:pPr>
            <w:r w:rsidRPr="00396B45">
              <w:rPr>
                <w:rFonts w:cs="Arial"/>
                <w:b/>
                <w:bCs/>
                <w:szCs w:val="20"/>
                <w:lang w:val="sl-SI"/>
              </w:rPr>
              <w:t>Verzija</w:t>
            </w:r>
          </w:p>
        </w:tc>
        <w:tc>
          <w:tcPr>
            <w:tcW w:w="1701" w:type="dxa"/>
            <w:vMerge w:val="restart"/>
            <w:tcBorders>
              <w:top w:val="single" w:sz="4" w:space="0" w:color="auto"/>
              <w:left w:val="single" w:sz="4" w:space="0" w:color="auto"/>
              <w:right w:val="single" w:sz="4" w:space="0" w:color="auto"/>
            </w:tcBorders>
            <w:vAlign w:val="center"/>
          </w:tcPr>
          <w:p w14:paraId="2AF644B3" w14:textId="77777777" w:rsidR="0094662B" w:rsidRPr="00396B45" w:rsidRDefault="0094662B" w:rsidP="007209CF">
            <w:pPr>
              <w:jc w:val="both"/>
              <w:rPr>
                <w:rFonts w:cs="Arial"/>
                <w:b/>
                <w:bCs/>
                <w:szCs w:val="20"/>
                <w:lang w:val="sl-SI"/>
              </w:rPr>
            </w:pPr>
            <w:r w:rsidRPr="00396B45">
              <w:rPr>
                <w:rFonts w:cs="Arial"/>
                <w:b/>
                <w:bCs/>
                <w:szCs w:val="20"/>
                <w:lang w:val="sl-SI"/>
              </w:rPr>
              <w:t>Datum</w:t>
            </w:r>
          </w:p>
        </w:tc>
        <w:tc>
          <w:tcPr>
            <w:tcW w:w="6299" w:type="dxa"/>
            <w:gridSpan w:val="2"/>
            <w:tcBorders>
              <w:top w:val="single" w:sz="4" w:space="0" w:color="auto"/>
              <w:left w:val="single" w:sz="4" w:space="0" w:color="auto"/>
              <w:bottom w:val="single" w:sz="4" w:space="0" w:color="auto"/>
              <w:right w:val="single" w:sz="4" w:space="0" w:color="auto"/>
            </w:tcBorders>
            <w:vAlign w:val="center"/>
          </w:tcPr>
          <w:p w14:paraId="44B65FAB" w14:textId="77777777" w:rsidR="0094662B" w:rsidRPr="00396B45" w:rsidRDefault="0094662B" w:rsidP="007209CF">
            <w:pPr>
              <w:jc w:val="center"/>
              <w:rPr>
                <w:rFonts w:cs="Arial"/>
                <w:b/>
                <w:bCs/>
                <w:szCs w:val="20"/>
                <w:lang w:val="sl-SI"/>
              </w:rPr>
            </w:pPr>
            <w:r w:rsidRPr="00396B45">
              <w:rPr>
                <w:rFonts w:cs="Arial"/>
                <w:b/>
                <w:bCs/>
                <w:szCs w:val="20"/>
                <w:lang w:val="sl-SI"/>
              </w:rPr>
              <w:t>Sprememba strategije</w:t>
            </w:r>
          </w:p>
        </w:tc>
      </w:tr>
      <w:tr w:rsidR="0094662B" w:rsidRPr="00396B45" w14:paraId="1A60DB75" w14:textId="77777777" w:rsidTr="00BD0AEB">
        <w:trPr>
          <w:trHeight w:val="298"/>
          <w:jc w:val="center"/>
        </w:trPr>
        <w:tc>
          <w:tcPr>
            <w:tcW w:w="846" w:type="dxa"/>
            <w:vMerge/>
            <w:tcBorders>
              <w:left w:val="single" w:sz="4" w:space="0" w:color="auto"/>
              <w:bottom w:val="single" w:sz="4" w:space="0" w:color="auto"/>
              <w:right w:val="single" w:sz="4" w:space="0" w:color="auto"/>
            </w:tcBorders>
            <w:vAlign w:val="center"/>
            <w:hideMark/>
          </w:tcPr>
          <w:p w14:paraId="25C5E2EE" w14:textId="77777777" w:rsidR="0094662B" w:rsidRPr="00396B45" w:rsidRDefault="0094662B" w:rsidP="007209CF">
            <w:pPr>
              <w:jc w:val="both"/>
              <w:rPr>
                <w:rFonts w:cs="Arial"/>
                <w:b/>
                <w:bCs/>
                <w:szCs w:val="20"/>
                <w:lang w:val="sl-SI"/>
              </w:rPr>
            </w:pPr>
          </w:p>
        </w:tc>
        <w:tc>
          <w:tcPr>
            <w:tcW w:w="1701" w:type="dxa"/>
            <w:vMerge/>
            <w:tcBorders>
              <w:left w:val="single" w:sz="4" w:space="0" w:color="auto"/>
              <w:bottom w:val="single" w:sz="4" w:space="0" w:color="auto"/>
              <w:right w:val="single" w:sz="4" w:space="0" w:color="auto"/>
            </w:tcBorders>
            <w:vAlign w:val="center"/>
            <w:hideMark/>
          </w:tcPr>
          <w:p w14:paraId="339F8CB1" w14:textId="77777777" w:rsidR="0094662B" w:rsidRPr="00396B45" w:rsidRDefault="0094662B" w:rsidP="007209CF">
            <w:pPr>
              <w:jc w:val="both"/>
              <w:rPr>
                <w:rFonts w:cs="Arial"/>
                <w:b/>
                <w:bCs/>
                <w:szCs w:val="20"/>
                <w:lang w:val="sl-SI"/>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AE5400A" w14:textId="77777777" w:rsidR="0094662B" w:rsidRPr="00246841" w:rsidRDefault="0094662B" w:rsidP="007209CF">
            <w:pPr>
              <w:rPr>
                <w:rFonts w:cs="Arial"/>
                <w:sz w:val="18"/>
                <w:szCs w:val="18"/>
                <w:lang w:val="sl-SI"/>
              </w:rPr>
            </w:pPr>
            <w:r w:rsidRPr="00246841">
              <w:rPr>
                <w:rFonts w:cs="Arial"/>
                <w:sz w:val="18"/>
                <w:szCs w:val="18"/>
                <w:lang w:val="sl-SI"/>
              </w:rPr>
              <w:t>št. poglavja (priloge)</w:t>
            </w:r>
          </w:p>
        </w:tc>
        <w:tc>
          <w:tcPr>
            <w:tcW w:w="4031" w:type="dxa"/>
            <w:tcBorders>
              <w:top w:val="single" w:sz="4" w:space="0" w:color="auto"/>
              <w:left w:val="single" w:sz="4" w:space="0" w:color="auto"/>
              <w:bottom w:val="single" w:sz="4" w:space="0" w:color="auto"/>
              <w:right w:val="single" w:sz="4" w:space="0" w:color="auto"/>
            </w:tcBorders>
            <w:vAlign w:val="center"/>
            <w:hideMark/>
          </w:tcPr>
          <w:p w14:paraId="17D67C07" w14:textId="77777777" w:rsidR="0094662B" w:rsidRPr="00246841" w:rsidRDefault="0094662B" w:rsidP="007209CF">
            <w:pPr>
              <w:rPr>
                <w:rFonts w:cs="Arial"/>
                <w:sz w:val="18"/>
                <w:szCs w:val="18"/>
                <w:lang w:val="sl-SI"/>
              </w:rPr>
            </w:pPr>
            <w:r w:rsidRPr="00246841">
              <w:rPr>
                <w:rFonts w:cs="Arial"/>
                <w:sz w:val="18"/>
                <w:szCs w:val="18"/>
                <w:lang w:val="sl-SI"/>
              </w:rPr>
              <w:t>opis spremembe</w:t>
            </w:r>
          </w:p>
        </w:tc>
      </w:tr>
      <w:tr w:rsidR="0094662B" w:rsidRPr="009D3A80" w14:paraId="117C585D" w14:textId="77777777" w:rsidTr="00BD0AEB">
        <w:trPr>
          <w:trHeight w:val="40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0CFD2DA" w14:textId="77777777" w:rsidR="0094662B" w:rsidRPr="00396B45" w:rsidRDefault="0094662B" w:rsidP="007209CF">
            <w:pPr>
              <w:jc w:val="both"/>
              <w:rPr>
                <w:rFonts w:cs="Arial"/>
                <w:sz w:val="18"/>
                <w:szCs w:val="18"/>
                <w:lang w:val="sl-SI"/>
              </w:rPr>
            </w:pPr>
            <w:r w:rsidRPr="00396B45">
              <w:rPr>
                <w:rFonts w:cs="Arial"/>
                <w:sz w:val="18"/>
                <w:szCs w:val="18"/>
                <w:lang w:val="sl-SI"/>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D8A348" w14:textId="77777777" w:rsidR="0094662B" w:rsidRPr="00396B45" w:rsidRDefault="0094662B" w:rsidP="007209CF">
            <w:pPr>
              <w:jc w:val="both"/>
              <w:rPr>
                <w:rFonts w:cs="Arial"/>
                <w:sz w:val="18"/>
                <w:szCs w:val="18"/>
                <w:lang w:val="sl-SI"/>
              </w:rPr>
            </w:pPr>
            <w:r w:rsidRPr="00396B45">
              <w:rPr>
                <w:rFonts w:cs="Arial"/>
                <w:sz w:val="18"/>
                <w:szCs w:val="18"/>
                <w:lang w:val="sl-SI"/>
              </w:rPr>
              <w:t>November 2023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FCA979" w14:textId="77777777" w:rsidR="0094662B" w:rsidRPr="00396B45" w:rsidRDefault="0094662B" w:rsidP="007209CF">
            <w:pPr>
              <w:jc w:val="both"/>
              <w:rPr>
                <w:rFonts w:cs="Arial"/>
                <w:sz w:val="18"/>
                <w:szCs w:val="18"/>
                <w:lang w:val="sl-SI"/>
              </w:rPr>
            </w:pPr>
            <w:r>
              <w:rPr>
                <w:rFonts w:cs="Arial"/>
                <w:sz w:val="18"/>
                <w:szCs w:val="18"/>
                <w:lang w:val="sl-SI"/>
              </w:rPr>
              <w:t>O</w:t>
            </w:r>
            <w:r w:rsidRPr="00396B45">
              <w:rPr>
                <w:rFonts w:cs="Arial"/>
                <w:sz w:val="18"/>
                <w:szCs w:val="18"/>
                <w:lang w:val="sl-SI"/>
              </w:rPr>
              <w:t xml:space="preserve">snovna verzija </w:t>
            </w:r>
            <w:r>
              <w:rPr>
                <w:rFonts w:cs="Arial"/>
                <w:sz w:val="18"/>
                <w:szCs w:val="18"/>
                <w:lang w:val="sl-SI"/>
              </w:rPr>
              <w:t>strategije</w:t>
            </w:r>
          </w:p>
        </w:tc>
        <w:tc>
          <w:tcPr>
            <w:tcW w:w="4031" w:type="dxa"/>
            <w:tcBorders>
              <w:top w:val="single" w:sz="4" w:space="0" w:color="auto"/>
              <w:left w:val="single" w:sz="4" w:space="0" w:color="auto"/>
              <w:bottom w:val="single" w:sz="4" w:space="0" w:color="auto"/>
              <w:right w:val="single" w:sz="4" w:space="0" w:color="auto"/>
            </w:tcBorders>
            <w:vAlign w:val="center"/>
          </w:tcPr>
          <w:p w14:paraId="6BFE2FCA" w14:textId="77777777" w:rsidR="0094662B" w:rsidRPr="00396B45" w:rsidRDefault="0094662B" w:rsidP="007209CF">
            <w:pPr>
              <w:jc w:val="both"/>
              <w:rPr>
                <w:rFonts w:cs="Arial"/>
                <w:sz w:val="18"/>
                <w:szCs w:val="18"/>
                <w:lang w:val="sl-SI"/>
              </w:rPr>
            </w:pPr>
          </w:p>
        </w:tc>
      </w:tr>
      <w:tr w:rsidR="0094662B" w:rsidRPr="009D3A80" w14:paraId="51495727" w14:textId="77777777" w:rsidTr="00BD0AEB">
        <w:trPr>
          <w:trHeight w:val="266"/>
          <w:jc w:val="center"/>
        </w:trPr>
        <w:tc>
          <w:tcPr>
            <w:tcW w:w="846" w:type="dxa"/>
            <w:vMerge w:val="restart"/>
            <w:tcBorders>
              <w:top w:val="single" w:sz="4" w:space="0" w:color="auto"/>
              <w:left w:val="single" w:sz="4" w:space="0" w:color="auto"/>
              <w:right w:val="single" w:sz="4" w:space="0" w:color="auto"/>
            </w:tcBorders>
            <w:vAlign w:val="center"/>
          </w:tcPr>
          <w:p w14:paraId="6A56A48D" w14:textId="77777777" w:rsidR="0094662B" w:rsidRDefault="0094662B" w:rsidP="007209CF">
            <w:pPr>
              <w:jc w:val="both"/>
              <w:rPr>
                <w:rFonts w:cs="Arial"/>
                <w:sz w:val="18"/>
                <w:szCs w:val="18"/>
                <w:lang w:val="sl-SI"/>
              </w:rPr>
            </w:pPr>
            <w:r>
              <w:rPr>
                <w:rFonts w:cs="Arial"/>
                <w:sz w:val="18"/>
                <w:szCs w:val="18"/>
                <w:lang w:val="sl-SI"/>
              </w:rPr>
              <w:t>2.0</w:t>
            </w:r>
          </w:p>
        </w:tc>
        <w:tc>
          <w:tcPr>
            <w:tcW w:w="1701" w:type="dxa"/>
            <w:vMerge w:val="restart"/>
            <w:tcBorders>
              <w:top w:val="single" w:sz="4" w:space="0" w:color="auto"/>
              <w:left w:val="single" w:sz="4" w:space="0" w:color="auto"/>
              <w:right w:val="single" w:sz="4" w:space="0" w:color="auto"/>
            </w:tcBorders>
            <w:vAlign w:val="center"/>
          </w:tcPr>
          <w:p w14:paraId="18F39AFA" w14:textId="77777777" w:rsidR="0094662B" w:rsidRDefault="0094662B" w:rsidP="007209CF">
            <w:pPr>
              <w:jc w:val="both"/>
              <w:rPr>
                <w:rFonts w:cs="Arial"/>
                <w:sz w:val="18"/>
                <w:szCs w:val="18"/>
                <w:lang w:val="sl-SI"/>
              </w:rPr>
            </w:pPr>
            <w:r>
              <w:rPr>
                <w:rFonts w:cs="Arial"/>
                <w:sz w:val="18"/>
                <w:szCs w:val="18"/>
                <w:lang w:val="sl-SI"/>
              </w:rPr>
              <w:t>April 2024</w:t>
            </w:r>
          </w:p>
        </w:tc>
        <w:tc>
          <w:tcPr>
            <w:tcW w:w="2268" w:type="dxa"/>
            <w:tcBorders>
              <w:top w:val="single" w:sz="4" w:space="0" w:color="auto"/>
              <w:left w:val="single" w:sz="4" w:space="0" w:color="auto"/>
              <w:bottom w:val="nil"/>
              <w:right w:val="single" w:sz="4" w:space="0" w:color="auto"/>
            </w:tcBorders>
          </w:tcPr>
          <w:p w14:paraId="548D35EC" w14:textId="77777777" w:rsidR="0094662B" w:rsidRPr="001E3875" w:rsidRDefault="0094662B" w:rsidP="007209CF">
            <w:pPr>
              <w:autoSpaceDE w:val="0"/>
              <w:autoSpaceDN w:val="0"/>
              <w:adjustRightInd w:val="0"/>
              <w:spacing w:line="240" w:lineRule="auto"/>
              <w:jc w:val="both"/>
              <w:rPr>
                <w:rFonts w:cs="Arial"/>
                <w:color w:val="000000"/>
                <w:sz w:val="18"/>
                <w:szCs w:val="18"/>
                <w:lang w:val="sl-SI" w:eastAsia="sl-SI"/>
              </w:rPr>
            </w:pPr>
            <w:r w:rsidRPr="001E3875">
              <w:rPr>
                <w:rFonts w:cs="Arial"/>
                <w:color w:val="000000"/>
                <w:sz w:val="18"/>
                <w:szCs w:val="18"/>
                <w:lang w:val="sl-SI" w:eastAsia="sl-SI"/>
              </w:rPr>
              <w:t>Točka 4.2.1.</w:t>
            </w:r>
          </w:p>
        </w:tc>
        <w:tc>
          <w:tcPr>
            <w:tcW w:w="4031" w:type="dxa"/>
            <w:tcBorders>
              <w:top w:val="single" w:sz="4" w:space="0" w:color="auto"/>
              <w:left w:val="single" w:sz="4" w:space="0" w:color="auto"/>
              <w:bottom w:val="nil"/>
              <w:right w:val="single" w:sz="4" w:space="0" w:color="auto"/>
            </w:tcBorders>
            <w:vAlign w:val="center"/>
          </w:tcPr>
          <w:p w14:paraId="485A750D"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Pr>
                <w:rFonts w:cs="Arial"/>
                <w:color w:val="000000"/>
                <w:sz w:val="18"/>
                <w:szCs w:val="18"/>
                <w:lang w:val="sl-SI" w:eastAsia="sl-SI"/>
              </w:rPr>
              <w:t>Manjši popravki besedila, doda se sklic na Prilogo 3</w:t>
            </w:r>
          </w:p>
        </w:tc>
      </w:tr>
      <w:tr w:rsidR="0094662B" w:rsidRPr="009D3A80" w14:paraId="4130AF14" w14:textId="77777777" w:rsidTr="00BD0AEB">
        <w:trPr>
          <w:trHeight w:val="266"/>
          <w:jc w:val="center"/>
        </w:trPr>
        <w:tc>
          <w:tcPr>
            <w:tcW w:w="846" w:type="dxa"/>
            <w:vMerge/>
            <w:tcBorders>
              <w:left w:val="single" w:sz="4" w:space="0" w:color="auto"/>
              <w:right w:val="single" w:sz="4" w:space="0" w:color="auto"/>
            </w:tcBorders>
            <w:vAlign w:val="center"/>
          </w:tcPr>
          <w:p w14:paraId="05A14E6F" w14:textId="77777777" w:rsidR="0094662B" w:rsidRDefault="0094662B" w:rsidP="007209CF">
            <w:pPr>
              <w:jc w:val="both"/>
              <w:rPr>
                <w:rFonts w:cs="Arial"/>
                <w:sz w:val="18"/>
                <w:szCs w:val="18"/>
                <w:lang w:val="sl-SI"/>
              </w:rPr>
            </w:pPr>
          </w:p>
        </w:tc>
        <w:tc>
          <w:tcPr>
            <w:tcW w:w="1701" w:type="dxa"/>
            <w:vMerge/>
            <w:tcBorders>
              <w:left w:val="single" w:sz="4" w:space="0" w:color="auto"/>
              <w:right w:val="single" w:sz="4" w:space="0" w:color="auto"/>
            </w:tcBorders>
            <w:vAlign w:val="center"/>
          </w:tcPr>
          <w:p w14:paraId="184AB4F2" w14:textId="77777777" w:rsidR="0094662B" w:rsidRDefault="0094662B" w:rsidP="007209CF">
            <w:pPr>
              <w:jc w:val="both"/>
              <w:rPr>
                <w:rFonts w:cs="Arial"/>
                <w:sz w:val="18"/>
                <w:szCs w:val="18"/>
                <w:lang w:val="sl-SI"/>
              </w:rPr>
            </w:pPr>
          </w:p>
        </w:tc>
        <w:tc>
          <w:tcPr>
            <w:tcW w:w="2268" w:type="dxa"/>
            <w:tcBorders>
              <w:top w:val="nil"/>
              <w:left w:val="single" w:sz="4" w:space="0" w:color="auto"/>
              <w:bottom w:val="nil"/>
              <w:right w:val="single" w:sz="4" w:space="0" w:color="auto"/>
            </w:tcBorders>
          </w:tcPr>
          <w:p w14:paraId="050C595F" w14:textId="77777777" w:rsidR="0094662B" w:rsidRPr="00246841" w:rsidRDefault="0094662B" w:rsidP="007209CF">
            <w:pPr>
              <w:jc w:val="both"/>
              <w:rPr>
                <w:rFonts w:cs="Arial"/>
                <w:sz w:val="18"/>
                <w:szCs w:val="18"/>
                <w:lang w:val="sl-SI"/>
              </w:rPr>
            </w:pPr>
            <w:r>
              <w:rPr>
                <w:rFonts w:cs="Arial"/>
                <w:sz w:val="18"/>
                <w:szCs w:val="18"/>
                <w:lang w:val="sl-SI"/>
              </w:rPr>
              <w:t>Točka 4.2.3.</w:t>
            </w:r>
          </w:p>
        </w:tc>
        <w:tc>
          <w:tcPr>
            <w:tcW w:w="4031" w:type="dxa"/>
            <w:tcBorders>
              <w:top w:val="nil"/>
              <w:left w:val="single" w:sz="4" w:space="0" w:color="auto"/>
              <w:bottom w:val="nil"/>
              <w:right w:val="single" w:sz="4" w:space="0" w:color="auto"/>
            </w:tcBorders>
          </w:tcPr>
          <w:p w14:paraId="45CD407E"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sidRPr="00334063">
              <w:rPr>
                <w:rFonts w:cs="Arial"/>
                <w:color w:val="000000"/>
                <w:sz w:val="18"/>
                <w:szCs w:val="18"/>
                <w:lang w:val="sl-SI" w:eastAsia="sl-SI"/>
              </w:rPr>
              <w:t>Doda se informacija glede možnosti prijave goljufije na EJT in Urad OLAF</w:t>
            </w:r>
          </w:p>
          <w:p w14:paraId="6E2FF757"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Pr>
                <w:rFonts w:cs="Arial"/>
                <w:color w:val="000000"/>
                <w:sz w:val="18"/>
                <w:szCs w:val="18"/>
                <w:lang w:val="sl-SI" w:eastAsia="sl-SI"/>
              </w:rPr>
              <w:t xml:space="preserve">Preoblikovanje zapisa ukrepov 1, 2, 3 </w:t>
            </w:r>
          </w:p>
        </w:tc>
      </w:tr>
      <w:tr w:rsidR="0094662B" w:rsidRPr="009D3A80" w14:paraId="5E881903" w14:textId="77777777" w:rsidTr="00BD0AEB">
        <w:trPr>
          <w:trHeight w:val="266"/>
          <w:jc w:val="center"/>
        </w:trPr>
        <w:tc>
          <w:tcPr>
            <w:tcW w:w="846" w:type="dxa"/>
            <w:vMerge/>
            <w:tcBorders>
              <w:left w:val="single" w:sz="4" w:space="0" w:color="auto"/>
              <w:right w:val="single" w:sz="4" w:space="0" w:color="auto"/>
            </w:tcBorders>
            <w:vAlign w:val="center"/>
          </w:tcPr>
          <w:p w14:paraId="03B97074" w14:textId="77777777" w:rsidR="0094662B" w:rsidRDefault="0094662B" w:rsidP="007209CF">
            <w:pPr>
              <w:jc w:val="both"/>
              <w:rPr>
                <w:rFonts w:cs="Arial"/>
                <w:sz w:val="18"/>
                <w:szCs w:val="18"/>
                <w:lang w:val="sl-SI"/>
              </w:rPr>
            </w:pPr>
          </w:p>
        </w:tc>
        <w:tc>
          <w:tcPr>
            <w:tcW w:w="1701" w:type="dxa"/>
            <w:vMerge/>
            <w:tcBorders>
              <w:left w:val="single" w:sz="4" w:space="0" w:color="auto"/>
              <w:right w:val="single" w:sz="4" w:space="0" w:color="auto"/>
            </w:tcBorders>
            <w:vAlign w:val="center"/>
          </w:tcPr>
          <w:p w14:paraId="7C1BD1FA" w14:textId="77777777" w:rsidR="0094662B" w:rsidRDefault="0094662B" w:rsidP="007209CF">
            <w:pPr>
              <w:jc w:val="both"/>
              <w:rPr>
                <w:rFonts w:cs="Arial"/>
                <w:sz w:val="18"/>
                <w:szCs w:val="18"/>
                <w:lang w:val="sl-SI"/>
              </w:rPr>
            </w:pPr>
          </w:p>
        </w:tc>
        <w:tc>
          <w:tcPr>
            <w:tcW w:w="2268" w:type="dxa"/>
            <w:tcBorders>
              <w:top w:val="nil"/>
              <w:left w:val="single" w:sz="4" w:space="0" w:color="auto"/>
              <w:bottom w:val="nil"/>
              <w:right w:val="single" w:sz="4" w:space="0" w:color="auto"/>
            </w:tcBorders>
          </w:tcPr>
          <w:p w14:paraId="52535ABB" w14:textId="77777777" w:rsidR="0094662B" w:rsidRPr="00246841" w:rsidRDefault="0094662B" w:rsidP="007209CF">
            <w:pPr>
              <w:jc w:val="both"/>
              <w:rPr>
                <w:rFonts w:cs="Arial"/>
                <w:sz w:val="18"/>
                <w:szCs w:val="18"/>
                <w:lang w:val="sl-SI"/>
              </w:rPr>
            </w:pPr>
            <w:r>
              <w:rPr>
                <w:rFonts w:cs="Arial"/>
                <w:sz w:val="18"/>
                <w:szCs w:val="18"/>
                <w:lang w:val="sl-SI"/>
              </w:rPr>
              <w:t>Poglavje 8 – Priloge</w:t>
            </w:r>
          </w:p>
        </w:tc>
        <w:tc>
          <w:tcPr>
            <w:tcW w:w="4031" w:type="dxa"/>
            <w:tcBorders>
              <w:top w:val="nil"/>
              <w:left w:val="single" w:sz="4" w:space="0" w:color="auto"/>
              <w:bottom w:val="nil"/>
              <w:right w:val="single" w:sz="4" w:space="0" w:color="auto"/>
            </w:tcBorders>
            <w:vAlign w:val="center"/>
          </w:tcPr>
          <w:p w14:paraId="62CC9BF6"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p>
        </w:tc>
      </w:tr>
      <w:tr w:rsidR="0094662B" w:rsidRPr="009D3A80" w14:paraId="6F223996" w14:textId="77777777" w:rsidTr="00BD0AEB">
        <w:trPr>
          <w:trHeight w:val="266"/>
          <w:jc w:val="center"/>
        </w:trPr>
        <w:tc>
          <w:tcPr>
            <w:tcW w:w="846" w:type="dxa"/>
            <w:vMerge/>
            <w:tcBorders>
              <w:left w:val="single" w:sz="4" w:space="0" w:color="auto"/>
              <w:right w:val="single" w:sz="4" w:space="0" w:color="auto"/>
            </w:tcBorders>
            <w:vAlign w:val="center"/>
          </w:tcPr>
          <w:p w14:paraId="26347078" w14:textId="77777777" w:rsidR="0094662B" w:rsidRDefault="0094662B" w:rsidP="007209CF">
            <w:pPr>
              <w:jc w:val="both"/>
              <w:rPr>
                <w:rFonts w:cs="Arial"/>
                <w:sz w:val="18"/>
                <w:szCs w:val="18"/>
                <w:lang w:val="sl-SI"/>
              </w:rPr>
            </w:pPr>
          </w:p>
        </w:tc>
        <w:tc>
          <w:tcPr>
            <w:tcW w:w="1701" w:type="dxa"/>
            <w:vMerge/>
            <w:tcBorders>
              <w:left w:val="single" w:sz="4" w:space="0" w:color="auto"/>
              <w:right w:val="single" w:sz="4" w:space="0" w:color="auto"/>
            </w:tcBorders>
            <w:vAlign w:val="center"/>
          </w:tcPr>
          <w:p w14:paraId="44CB600B" w14:textId="77777777" w:rsidR="0094662B" w:rsidRDefault="0094662B" w:rsidP="007209CF">
            <w:pPr>
              <w:jc w:val="both"/>
              <w:rPr>
                <w:rFonts w:cs="Arial"/>
                <w:sz w:val="18"/>
                <w:szCs w:val="18"/>
                <w:lang w:val="sl-SI"/>
              </w:rPr>
            </w:pPr>
          </w:p>
        </w:tc>
        <w:tc>
          <w:tcPr>
            <w:tcW w:w="2268" w:type="dxa"/>
            <w:tcBorders>
              <w:top w:val="nil"/>
              <w:left w:val="single" w:sz="4" w:space="0" w:color="auto"/>
              <w:bottom w:val="nil"/>
              <w:right w:val="single" w:sz="4" w:space="0" w:color="auto"/>
            </w:tcBorders>
            <w:vAlign w:val="center"/>
          </w:tcPr>
          <w:p w14:paraId="49306588" w14:textId="77777777" w:rsidR="0094662B" w:rsidRPr="00246841" w:rsidRDefault="0094662B" w:rsidP="007209CF">
            <w:pPr>
              <w:jc w:val="both"/>
              <w:rPr>
                <w:rFonts w:cs="Arial"/>
                <w:sz w:val="18"/>
                <w:szCs w:val="18"/>
                <w:lang w:val="sl-SI"/>
              </w:rPr>
            </w:pPr>
            <w:r>
              <w:rPr>
                <w:rFonts w:cs="Arial"/>
                <w:sz w:val="18"/>
                <w:szCs w:val="18"/>
                <w:lang w:val="sl-SI"/>
              </w:rPr>
              <w:t>Priloga 1</w:t>
            </w:r>
          </w:p>
        </w:tc>
        <w:tc>
          <w:tcPr>
            <w:tcW w:w="4031" w:type="dxa"/>
            <w:tcBorders>
              <w:top w:val="nil"/>
              <w:left w:val="single" w:sz="4" w:space="0" w:color="auto"/>
              <w:bottom w:val="nil"/>
              <w:right w:val="single" w:sz="4" w:space="0" w:color="auto"/>
            </w:tcBorders>
            <w:vAlign w:val="center"/>
          </w:tcPr>
          <w:p w14:paraId="60B3DC95"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Pr>
                <w:rFonts w:cs="Arial"/>
                <w:color w:val="000000"/>
                <w:sz w:val="18"/>
                <w:szCs w:val="18"/>
                <w:lang w:val="sl-SI" w:eastAsia="sl-SI"/>
              </w:rPr>
              <w:t>Posodobitev akcijskega načrta</w:t>
            </w:r>
          </w:p>
        </w:tc>
      </w:tr>
      <w:tr w:rsidR="0094662B" w:rsidRPr="009D3A80" w14:paraId="42226A1E" w14:textId="77777777" w:rsidTr="00BD0AEB">
        <w:trPr>
          <w:trHeight w:val="266"/>
          <w:jc w:val="center"/>
        </w:trPr>
        <w:tc>
          <w:tcPr>
            <w:tcW w:w="846" w:type="dxa"/>
            <w:vMerge/>
            <w:tcBorders>
              <w:left w:val="single" w:sz="4" w:space="0" w:color="auto"/>
              <w:right w:val="single" w:sz="4" w:space="0" w:color="auto"/>
            </w:tcBorders>
            <w:vAlign w:val="center"/>
          </w:tcPr>
          <w:p w14:paraId="0F081A32" w14:textId="77777777" w:rsidR="0094662B" w:rsidRDefault="0094662B" w:rsidP="007209CF">
            <w:pPr>
              <w:jc w:val="both"/>
              <w:rPr>
                <w:rFonts w:cs="Arial"/>
                <w:sz w:val="18"/>
                <w:szCs w:val="18"/>
                <w:lang w:val="sl-SI"/>
              </w:rPr>
            </w:pPr>
          </w:p>
        </w:tc>
        <w:tc>
          <w:tcPr>
            <w:tcW w:w="1701" w:type="dxa"/>
            <w:vMerge/>
            <w:tcBorders>
              <w:left w:val="single" w:sz="4" w:space="0" w:color="auto"/>
              <w:right w:val="single" w:sz="4" w:space="0" w:color="auto"/>
            </w:tcBorders>
            <w:vAlign w:val="center"/>
          </w:tcPr>
          <w:p w14:paraId="44E19674" w14:textId="77777777" w:rsidR="0094662B" w:rsidRDefault="0094662B" w:rsidP="007209CF">
            <w:pPr>
              <w:jc w:val="both"/>
              <w:rPr>
                <w:rFonts w:cs="Arial"/>
                <w:sz w:val="18"/>
                <w:szCs w:val="18"/>
                <w:lang w:val="sl-SI"/>
              </w:rPr>
            </w:pPr>
          </w:p>
        </w:tc>
        <w:tc>
          <w:tcPr>
            <w:tcW w:w="2268" w:type="dxa"/>
            <w:tcBorders>
              <w:top w:val="nil"/>
              <w:left w:val="single" w:sz="4" w:space="0" w:color="auto"/>
              <w:bottom w:val="single" w:sz="4" w:space="0" w:color="auto"/>
              <w:right w:val="single" w:sz="4" w:space="0" w:color="auto"/>
            </w:tcBorders>
            <w:vAlign w:val="center"/>
          </w:tcPr>
          <w:p w14:paraId="1D55B304" w14:textId="77777777" w:rsidR="0094662B" w:rsidRPr="001E3875" w:rsidRDefault="0094662B" w:rsidP="007209CF">
            <w:pPr>
              <w:autoSpaceDE w:val="0"/>
              <w:autoSpaceDN w:val="0"/>
              <w:adjustRightInd w:val="0"/>
              <w:spacing w:line="240" w:lineRule="auto"/>
              <w:jc w:val="both"/>
              <w:rPr>
                <w:rFonts w:cs="Arial"/>
                <w:color w:val="000000"/>
                <w:sz w:val="18"/>
                <w:szCs w:val="18"/>
                <w:lang w:val="sl-SI" w:eastAsia="sl-SI"/>
              </w:rPr>
            </w:pPr>
            <w:r>
              <w:rPr>
                <w:rFonts w:cs="Arial"/>
                <w:sz w:val="18"/>
                <w:szCs w:val="18"/>
                <w:lang w:val="sl-SI"/>
              </w:rPr>
              <w:t>Priloga 2 in Priloga 3</w:t>
            </w:r>
          </w:p>
        </w:tc>
        <w:tc>
          <w:tcPr>
            <w:tcW w:w="4031" w:type="dxa"/>
            <w:tcBorders>
              <w:top w:val="nil"/>
              <w:left w:val="single" w:sz="4" w:space="0" w:color="auto"/>
              <w:bottom w:val="single" w:sz="4" w:space="0" w:color="auto"/>
              <w:right w:val="single" w:sz="4" w:space="0" w:color="auto"/>
            </w:tcBorders>
            <w:vAlign w:val="center"/>
          </w:tcPr>
          <w:p w14:paraId="7BC14FE1"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Pr>
                <w:rFonts w:cs="Arial"/>
                <w:color w:val="000000"/>
                <w:sz w:val="18"/>
                <w:szCs w:val="18"/>
                <w:lang w:val="sl-SI" w:eastAsia="sl-SI"/>
              </w:rPr>
              <w:t>Dodata se novi Prilogi 2 in Priloga 3</w:t>
            </w:r>
          </w:p>
        </w:tc>
      </w:tr>
      <w:tr w:rsidR="0094662B" w:rsidRPr="009D3A80" w14:paraId="0938DBD6" w14:textId="77777777" w:rsidTr="00834FD7">
        <w:trPr>
          <w:trHeight w:val="1914"/>
          <w:jc w:val="center"/>
        </w:trPr>
        <w:tc>
          <w:tcPr>
            <w:tcW w:w="846" w:type="dxa"/>
            <w:tcBorders>
              <w:left w:val="single" w:sz="4" w:space="0" w:color="auto"/>
              <w:right w:val="single" w:sz="4" w:space="0" w:color="auto"/>
            </w:tcBorders>
            <w:vAlign w:val="center"/>
          </w:tcPr>
          <w:p w14:paraId="3AAA5DEC" w14:textId="77777777" w:rsidR="0094662B" w:rsidRDefault="0094662B" w:rsidP="007209CF">
            <w:pPr>
              <w:jc w:val="both"/>
              <w:rPr>
                <w:rFonts w:cs="Arial"/>
                <w:sz w:val="18"/>
                <w:szCs w:val="18"/>
                <w:lang w:val="sl-SI"/>
              </w:rPr>
            </w:pPr>
            <w:r>
              <w:rPr>
                <w:rFonts w:cs="Arial"/>
                <w:sz w:val="18"/>
                <w:szCs w:val="18"/>
                <w:lang w:val="sl-SI"/>
              </w:rPr>
              <w:t>3.0</w:t>
            </w:r>
          </w:p>
          <w:p w14:paraId="3D4DD2A5" w14:textId="77777777" w:rsidR="00287B15" w:rsidRDefault="00287B15" w:rsidP="007209CF">
            <w:pPr>
              <w:jc w:val="both"/>
              <w:rPr>
                <w:rFonts w:cs="Arial"/>
                <w:sz w:val="18"/>
                <w:szCs w:val="18"/>
                <w:lang w:val="sl-SI"/>
              </w:rPr>
            </w:pPr>
          </w:p>
        </w:tc>
        <w:tc>
          <w:tcPr>
            <w:tcW w:w="1701" w:type="dxa"/>
            <w:tcBorders>
              <w:left w:val="single" w:sz="4" w:space="0" w:color="auto"/>
              <w:right w:val="single" w:sz="4" w:space="0" w:color="auto"/>
            </w:tcBorders>
            <w:vAlign w:val="center"/>
          </w:tcPr>
          <w:p w14:paraId="0A680B15" w14:textId="77777777" w:rsidR="00287B15" w:rsidRDefault="00287B15" w:rsidP="007209CF">
            <w:pPr>
              <w:jc w:val="both"/>
              <w:rPr>
                <w:rFonts w:cs="Arial"/>
                <w:sz w:val="18"/>
                <w:szCs w:val="18"/>
                <w:lang w:val="sl-SI"/>
              </w:rPr>
            </w:pPr>
          </w:p>
          <w:p w14:paraId="360D446C" w14:textId="538402B0" w:rsidR="0094662B" w:rsidRDefault="0094662B" w:rsidP="007209CF">
            <w:pPr>
              <w:jc w:val="both"/>
              <w:rPr>
                <w:rFonts w:cs="Arial"/>
                <w:sz w:val="18"/>
                <w:szCs w:val="18"/>
                <w:lang w:val="sl-SI"/>
              </w:rPr>
            </w:pPr>
            <w:r>
              <w:rPr>
                <w:rFonts w:cs="Arial"/>
                <w:sz w:val="18"/>
                <w:szCs w:val="18"/>
                <w:lang w:val="sl-SI"/>
              </w:rPr>
              <w:t>Marec 2025</w:t>
            </w:r>
          </w:p>
          <w:p w14:paraId="5AD5B4C0" w14:textId="77777777" w:rsidR="00287B15" w:rsidRDefault="00287B15" w:rsidP="007209CF">
            <w:pPr>
              <w:jc w:val="both"/>
              <w:rPr>
                <w:rFonts w:cs="Arial"/>
                <w:sz w:val="18"/>
                <w:szCs w:val="18"/>
                <w:lang w:val="sl-SI"/>
              </w:rPr>
            </w:pPr>
          </w:p>
          <w:p w14:paraId="6D96E44C" w14:textId="77777777" w:rsidR="00287B15" w:rsidRDefault="00287B15" w:rsidP="007209CF">
            <w:pPr>
              <w:jc w:val="both"/>
              <w:rPr>
                <w:rFonts w:cs="Arial"/>
                <w:sz w:val="18"/>
                <w:szCs w:val="18"/>
                <w:lang w:val="sl-SI"/>
              </w:rPr>
            </w:pPr>
          </w:p>
        </w:tc>
        <w:tc>
          <w:tcPr>
            <w:tcW w:w="2268" w:type="dxa"/>
            <w:tcBorders>
              <w:top w:val="single" w:sz="4" w:space="0" w:color="auto"/>
              <w:left w:val="single" w:sz="4" w:space="0" w:color="auto"/>
              <w:bottom w:val="single" w:sz="4" w:space="0" w:color="auto"/>
              <w:right w:val="single" w:sz="4" w:space="0" w:color="auto"/>
            </w:tcBorders>
            <w:vAlign w:val="center"/>
          </w:tcPr>
          <w:p w14:paraId="50C12813" w14:textId="77777777" w:rsidR="0094662B" w:rsidRDefault="0094662B" w:rsidP="007209CF">
            <w:pPr>
              <w:autoSpaceDE w:val="0"/>
              <w:autoSpaceDN w:val="0"/>
              <w:adjustRightInd w:val="0"/>
              <w:spacing w:line="240" w:lineRule="auto"/>
              <w:jc w:val="both"/>
              <w:rPr>
                <w:rFonts w:cs="Arial"/>
                <w:sz w:val="18"/>
                <w:szCs w:val="18"/>
                <w:lang w:val="sl-SI"/>
              </w:rPr>
            </w:pPr>
            <w:r>
              <w:rPr>
                <w:rFonts w:cs="Arial"/>
                <w:sz w:val="18"/>
                <w:szCs w:val="18"/>
                <w:lang w:val="sl-SI"/>
              </w:rPr>
              <w:t>Uvod</w:t>
            </w:r>
          </w:p>
          <w:p w14:paraId="1D2B5378" w14:textId="77777777" w:rsidR="0094662B" w:rsidRDefault="0094662B" w:rsidP="007209CF">
            <w:pPr>
              <w:autoSpaceDE w:val="0"/>
              <w:autoSpaceDN w:val="0"/>
              <w:adjustRightInd w:val="0"/>
              <w:spacing w:line="240" w:lineRule="auto"/>
              <w:jc w:val="both"/>
              <w:rPr>
                <w:rFonts w:cs="Arial"/>
                <w:sz w:val="18"/>
                <w:szCs w:val="18"/>
                <w:lang w:val="sl-SI"/>
              </w:rPr>
            </w:pPr>
          </w:p>
          <w:p w14:paraId="222DF205" w14:textId="77777777" w:rsidR="0094662B" w:rsidRDefault="0094662B" w:rsidP="007209CF">
            <w:pPr>
              <w:autoSpaceDE w:val="0"/>
              <w:autoSpaceDN w:val="0"/>
              <w:adjustRightInd w:val="0"/>
              <w:spacing w:line="240" w:lineRule="auto"/>
              <w:jc w:val="both"/>
              <w:rPr>
                <w:rFonts w:cs="Arial"/>
                <w:sz w:val="18"/>
                <w:szCs w:val="18"/>
                <w:lang w:val="sl-SI"/>
              </w:rPr>
            </w:pPr>
          </w:p>
          <w:p w14:paraId="57AA71F9" w14:textId="77777777" w:rsidR="0094662B" w:rsidRDefault="0094662B" w:rsidP="007209CF">
            <w:pPr>
              <w:autoSpaceDE w:val="0"/>
              <w:autoSpaceDN w:val="0"/>
              <w:adjustRightInd w:val="0"/>
              <w:spacing w:line="240" w:lineRule="auto"/>
              <w:jc w:val="both"/>
              <w:rPr>
                <w:rFonts w:cs="Arial"/>
                <w:sz w:val="18"/>
                <w:szCs w:val="18"/>
                <w:lang w:val="sl-SI"/>
              </w:rPr>
            </w:pPr>
            <w:r>
              <w:rPr>
                <w:rFonts w:cs="Arial"/>
                <w:sz w:val="18"/>
                <w:szCs w:val="18"/>
                <w:lang w:val="sl-SI"/>
              </w:rPr>
              <w:t>Celotno besedilo</w:t>
            </w:r>
          </w:p>
          <w:p w14:paraId="40E33439" w14:textId="77777777" w:rsidR="0094662B" w:rsidRDefault="0094662B" w:rsidP="007209CF">
            <w:pPr>
              <w:autoSpaceDE w:val="0"/>
              <w:autoSpaceDN w:val="0"/>
              <w:adjustRightInd w:val="0"/>
              <w:spacing w:line="240" w:lineRule="auto"/>
              <w:jc w:val="both"/>
              <w:rPr>
                <w:rFonts w:cs="Arial"/>
                <w:sz w:val="18"/>
                <w:szCs w:val="18"/>
                <w:lang w:val="sl-SI"/>
              </w:rPr>
            </w:pPr>
          </w:p>
          <w:p w14:paraId="67575595" w14:textId="77777777" w:rsidR="0094662B" w:rsidRDefault="0094662B" w:rsidP="007209CF">
            <w:pPr>
              <w:autoSpaceDE w:val="0"/>
              <w:autoSpaceDN w:val="0"/>
              <w:adjustRightInd w:val="0"/>
              <w:spacing w:line="240" w:lineRule="auto"/>
              <w:jc w:val="both"/>
              <w:rPr>
                <w:rFonts w:cs="Arial"/>
                <w:sz w:val="18"/>
                <w:szCs w:val="18"/>
                <w:lang w:val="sl-SI"/>
              </w:rPr>
            </w:pPr>
          </w:p>
          <w:p w14:paraId="1C7B1E08" w14:textId="77777777" w:rsidR="0094662B" w:rsidRDefault="0094662B" w:rsidP="007209CF">
            <w:pPr>
              <w:autoSpaceDE w:val="0"/>
              <w:autoSpaceDN w:val="0"/>
              <w:adjustRightInd w:val="0"/>
              <w:spacing w:line="240" w:lineRule="auto"/>
              <w:jc w:val="both"/>
              <w:rPr>
                <w:rFonts w:cs="Arial"/>
                <w:sz w:val="18"/>
                <w:szCs w:val="18"/>
                <w:lang w:val="sl-SI"/>
              </w:rPr>
            </w:pPr>
            <w:r>
              <w:rPr>
                <w:rFonts w:cs="Arial"/>
                <w:sz w:val="18"/>
                <w:szCs w:val="18"/>
                <w:lang w:val="sl-SI"/>
              </w:rPr>
              <w:t>Točka 4.2.3.</w:t>
            </w:r>
          </w:p>
          <w:p w14:paraId="3A3BD7C6" w14:textId="77777777" w:rsidR="0094662B" w:rsidRDefault="0094662B" w:rsidP="007209CF">
            <w:pPr>
              <w:autoSpaceDE w:val="0"/>
              <w:autoSpaceDN w:val="0"/>
              <w:adjustRightInd w:val="0"/>
              <w:spacing w:line="240" w:lineRule="auto"/>
              <w:jc w:val="both"/>
              <w:rPr>
                <w:rFonts w:cs="Arial"/>
                <w:sz w:val="18"/>
                <w:szCs w:val="18"/>
                <w:lang w:val="sl-SI"/>
              </w:rPr>
            </w:pPr>
            <w:r>
              <w:rPr>
                <w:rFonts w:cs="Arial"/>
                <w:sz w:val="18"/>
                <w:szCs w:val="18"/>
                <w:lang w:val="sl-SI"/>
              </w:rPr>
              <w:t>Poglavje 8 – Priloge</w:t>
            </w:r>
          </w:p>
          <w:p w14:paraId="24D1899E" w14:textId="77777777" w:rsidR="0094662B" w:rsidRDefault="0094662B" w:rsidP="007209CF">
            <w:pPr>
              <w:autoSpaceDE w:val="0"/>
              <w:autoSpaceDN w:val="0"/>
              <w:adjustRightInd w:val="0"/>
              <w:spacing w:line="240" w:lineRule="auto"/>
              <w:jc w:val="both"/>
              <w:rPr>
                <w:rFonts w:cs="Arial"/>
                <w:sz w:val="18"/>
                <w:szCs w:val="18"/>
                <w:lang w:val="sl-SI"/>
              </w:rPr>
            </w:pPr>
            <w:r>
              <w:rPr>
                <w:rFonts w:cs="Arial"/>
                <w:sz w:val="18"/>
                <w:szCs w:val="18"/>
                <w:lang w:val="sl-SI"/>
              </w:rPr>
              <w:t>Priloga 1</w:t>
            </w:r>
          </w:p>
        </w:tc>
        <w:tc>
          <w:tcPr>
            <w:tcW w:w="4031" w:type="dxa"/>
            <w:tcBorders>
              <w:top w:val="single" w:sz="4" w:space="0" w:color="auto"/>
              <w:left w:val="single" w:sz="4" w:space="0" w:color="auto"/>
              <w:bottom w:val="single" w:sz="4" w:space="0" w:color="auto"/>
              <w:right w:val="single" w:sz="4" w:space="0" w:color="auto"/>
            </w:tcBorders>
          </w:tcPr>
          <w:p w14:paraId="15993F34"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Pr>
                <w:rFonts w:cs="Arial"/>
                <w:color w:val="000000"/>
                <w:sz w:val="18"/>
                <w:szCs w:val="18"/>
                <w:lang w:val="sl-SI" w:eastAsia="sl-SI"/>
              </w:rPr>
              <w:t>Manjši popravki besedila glede delovanja EJT, doda se povezava do Letnih poročil EJT</w:t>
            </w:r>
          </w:p>
          <w:p w14:paraId="331A6856" w14:textId="60DEEC21" w:rsidR="0094662B" w:rsidRDefault="0094662B" w:rsidP="00A20D33">
            <w:pPr>
              <w:autoSpaceDE w:val="0"/>
              <w:autoSpaceDN w:val="0"/>
              <w:adjustRightInd w:val="0"/>
              <w:spacing w:line="240" w:lineRule="auto"/>
              <w:rPr>
                <w:rFonts w:cs="Arial"/>
                <w:color w:val="000000"/>
                <w:sz w:val="18"/>
                <w:szCs w:val="18"/>
                <w:lang w:val="sl-SI" w:eastAsia="sl-SI"/>
              </w:rPr>
            </w:pPr>
            <w:r w:rsidRPr="00B4704F">
              <w:rPr>
                <w:rFonts w:cs="Arial"/>
                <w:color w:val="000000"/>
                <w:sz w:val="18"/>
                <w:szCs w:val="18"/>
                <w:lang w:val="sl-SI" w:eastAsia="sl-SI"/>
              </w:rPr>
              <w:t>Posodobitev</w:t>
            </w:r>
            <w:r>
              <w:rPr>
                <w:rFonts w:cs="Arial"/>
                <w:color w:val="000000"/>
                <w:sz w:val="18"/>
                <w:szCs w:val="18"/>
                <w:lang w:val="sl-SI" w:eastAsia="sl-SI"/>
              </w:rPr>
              <w:t xml:space="preserve"> (</w:t>
            </w:r>
            <w:r w:rsidR="00370117">
              <w:rPr>
                <w:rFonts w:cs="Arial"/>
                <w:color w:val="000000"/>
                <w:sz w:val="18"/>
                <w:szCs w:val="18"/>
                <w:lang w:val="sl-SI" w:eastAsia="sl-SI"/>
              </w:rPr>
              <w:t xml:space="preserve">doda se  </w:t>
            </w:r>
            <w:r>
              <w:rPr>
                <w:rFonts w:cs="Arial"/>
                <w:color w:val="000000"/>
                <w:sz w:val="18"/>
                <w:szCs w:val="18"/>
                <w:lang w:val="sl-SI" w:eastAsia="sl-SI"/>
              </w:rPr>
              <w:t>F</w:t>
            </w:r>
            <w:r w:rsidRPr="00B4704F">
              <w:rPr>
                <w:rFonts w:cs="Arial"/>
                <w:color w:val="000000"/>
                <w:sz w:val="18"/>
                <w:szCs w:val="18"/>
                <w:lang w:val="sl-SI" w:eastAsia="sl-SI"/>
              </w:rPr>
              <w:t>inančn</w:t>
            </w:r>
            <w:r w:rsidR="00370117">
              <w:rPr>
                <w:rFonts w:cs="Arial"/>
                <w:color w:val="000000"/>
                <w:sz w:val="18"/>
                <w:szCs w:val="18"/>
                <w:lang w:val="sl-SI" w:eastAsia="sl-SI"/>
              </w:rPr>
              <w:t>a</w:t>
            </w:r>
            <w:r w:rsidRPr="00B4704F">
              <w:rPr>
                <w:rFonts w:cs="Arial"/>
                <w:color w:val="000000"/>
                <w:sz w:val="18"/>
                <w:szCs w:val="18"/>
                <w:lang w:val="sl-SI" w:eastAsia="sl-SI"/>
              </w:rPr>
              <w:t xml:space="preserve"> uredb</w:t>
            </w:r>
            <w:r w:rsidR="00BC3023">
              <w:rPr>
                <w:rFonts w:cs="Arial"/>
                <w:color w:val="000000"/>
                <w:sz w:val="18"/>
                <w:szCs w:val="18"/>
                <w:lang w:val="sl-SI" w:eastAsia="sl-SI"/>
              </w:rPr>
              <w:t>a</w:t>
            </w:r>
            <w:r w:rsidRPr="00B4704F">
              <w:rPr>
                <w:rFonts w:cs="Arial"/>
                <w:color w:val="000000"/>
                <w:sz w:val="18"/>
                <w:szCs w:val="18"/>
                <w:lang w:val="sl-SI" w:eastAsia="sl-SI"/>
              </w:rPr>
              <w:t xml:space="preserve"> </w:t>
            </w:r>
            <w:r w:rsidRPr="007209CF">
              <w:rPr>
                <w:sz w:val="19"/>
                <w:szCs w:val="19"/>
                <w:lang w:val="sl-SI"/>
              </w:rPr>
              <w:t>2024/2509/EU</w:t>
            </w:r>
            <w:r>
              <w:rPr>
                <w:sz w:val="19"/>
                <w:szCs w:val="19"/>
                <w:lang w:val="sl-SI"/>
              </w:rPr>
              <w:t>)</w:t>
            </w:r>
            <w:r>
              <w:rPr>
                <w:rFonts w:cs="Arial"/>
                <w:color w:val="000000"/>
                <w:sz w:val="18"/>
                <w:szCs w:val="18"/>
                <w:lang w:val="sl-SI" w:eastAsia="sl-SI"/>
              </w:rPr>
              <w:t>,</w:t>
            </w:r>
            <w:r w:rsidR="00A20D33">
              <w:rPr>
                <w:rFonts w:cs="Arial"/>
                <w:color w:val="000000"/>
                <w:sz w:val="18"/>
                <w:szCs w:val="18"/>
                <w:lang w:val="sl-SI" w:eastAsia="sl-SI"/>
              </w:rPr>
              <w:t xml:space="preserve"> </w:t>
            </w:r>
            <w:r>
              <w:rPr>
                <w:rFonts w:cs="Arial"/>
                <w:color w:val="000000"/>
                <w:sz w:val="18"/>
                <w:szCs w:val="18"/>
                <w:lang w:val="sl-SI" w:eastAsia="sl-SI"/>
              </w:rPr>
              <w:t>manjši redakcijski</w:t>
            </w:r>
            <w:r w:rsidR="00A20D33">
              <w:rPr>
                <w:rFonts w:cs="Arial"/>
                <w:color w:val="000000"/>
                <w:sz w:val="18"/>
                <w:szCs w:val="18"/>
                <w:lang w:val="sl-SI" w:eastAsia="sl-SI"/>
              </w:rPr>
              <w:t xml:space="preserve"> </w:t>
            </w:r>
            <w:r>
              <w:rPr>
                <w:rFonts w:cs="Arial"/>
                <w:color w:val="000000"/>
                <w:sz w:val="18"/>
                <w:szCs w:val="18"/>
                <w:lang w:val="sl-SI" w:eastAsia="sl-SI"/>
              </w:rPr>
              <w:t>popravki</w:t>
            </w:r>
          </w:p>
          <w:p w14:paraId="172178CC"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Pr>
                <w:rFonts w:cs="Arial"/>
                <w:color w:val="000000"/>
                <w:sz w:val="18"/>
                <w:szCs w:val="18"/>
                <w:lang w:val="sl-SI" w:eastAsia="sl-SI"/>
              </w:rPr>
              <w:t>Preoblikovanje zapisa ukrepa 7</w:t>
            </w:r>
          </w:p>
          <w:p w14:paraId="7A23DD82"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p>
          <w:p w14:paraId="4CF5B54B"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Pr>
                <w:rFonts w:cs="Arial"/>
                <w:color w:val="000000"/>
                <w:sz w:val="18"/>
                <w:szCs w:val="18"/>
                <w:lang w:val="sl-SI" w:eastAsia="sl-SI"/>
              </w:rPr>
              <w:t>Posodobitev akcijskega načrta</w:t>
            </w:r>
          </w:p>
        </w:tc>
      </w:tr>
      <w:tr w:rsidR="009B7832" w:rsidRPr="009D3A80" w14:paraId="668215C5" w14:textId="77777777" w:rsidTr="00834FD7">
        <w:trPr>
          <w:trHeight w:val="1914"/>
          <w:jc w:val="center"/>
        </w:trPr>
        <w:tc>
          <w:tcPr>
            <w:tcW w:w="846" w:type="dxa"/>
            <w:tcBorders>
              <w:left w:val="single" w:sz="4" w:space="0" w:color="auto"/>
              <w:right w:val="single" w:sz="4" w:space="0" w:color="auto"/>
            </w:tcBorders>
            <w:vAlign w:val="center"/>
          </w:tcPr>
          <w:p w14:paraId="521069EE" w14:textId="33F259A4" w:rsidR="009B7832" w:rsidRPr="00BD0AEB" w:rsidRDefault="009B7832" w:rsidP="009B7832">
            <w:pPr>
              <w:jc w:val="both"/>
              <w:rPr>
                <w:rFonts w:cs="Arial"/>
                <w:color w:val="FF0000"/>
                <w:sz w:val="18"/>
                <w:szCs w:val="18"/>
                <w:lang w:val="sl-SI"/>
              </w:rPr>
            </w:pPr>
            <w:r w:rsidRPr="00BD0AEB">
              <w:rPr>
                <w:rFonts w:cs="Arial"/>
                <w:sz w:val="18"/>
                <w:szCs w:val="18"/>
                <w:lang w:val="sl-SI"/>
              </w:rPr>
              <w:t>4.0</w:t>
            </w:r>
          </w:p>
        </w:tc>
        <w:tc>
          <w:tcPr>
            <w:tcW w:w="1701" w:type="dxa"/>
            <w:tcBorders>
              <w:left w:val="single" w:sz="4" w:space="0" w:color="auto"/>
              <w:right w:val="single" w:sz="4" w:space="0" w:color="auto"/>
            </w:tcBorders>
            <w:vAlign w:val="center"/>
          </w:tcPr>
          <w:p w14:paraId="5ABCB091" w14:textId="0528F6F0" w:rsidR="009B7832" w:rsidRPr="006222B7" w:rsidRDefault="009B7832" w:rsidP="009B7832">
            <w:pPr>
              <w:jc w:val="both"/>
              <w:rPr>
                <w:rFonts w:cs="Arial"/>
                <w:color w:val="FF0000"/>
                <w:sz w:val="18"/>
                <w:szCs w:val="18"/>
                <w:lang w:val="sl-SI"/>
              </w:rPr>
            </w:pPr>
            <w:r w:rsidRPr="00BD0AEB">
              <w:rPr>
                <w:rFonts w:cs="Arial"/>
                <w:sz w:val="18"/>
                <w:szCs w:val="18"/>
                <w:lang w:val="sl-SI"/>
              </w:rPr>
              <w:t>Marec 2026</w:t>
            </w:r>
          </w:p>
        </w:tc>
        <w:tc>
          <w:tcPr>
            <w:tcW w:w="2268" w:type="dxa"/>
            <w:tcBorders>
              <w:top w:val="single" w:sz="4" w:space="0" w:color="auto"/>
              <w:left w:val="single" w:sz="4" w:space="0" w:color="auto"/>
              <w:bottom w:val="single" w:sz="4" w:space="0" w:color="auto"/>
              <w:right w:val="single" w:sz="4" w:space="0" w:color="auto"/>
            </w:tcBorders>
            <w:vAlign w:val="center"/>
          </w:tcPr>
          <w:p w14:paraId="6DA39A1F" w14:textId="77777777" w:rsidR="006553A0" w:rsidRDefault="006553A0" w:rsidP="006553A0">
            <w:pPr>
              <w:autoSpaceDE w:val="0"/>
              <w:autoSpaceDN w:val="0"/>
              <w:adjustRightInd w:val="0"/>
              <w:spacing w:line="240" w:lineRule="auto"/>
              <w:jc w:val="both"/>
              <w:rPr>
                <w:rFonts w:cs="Arial"/>
                <w:sz w:val="18"/>
                <w:szCs w:val="18"/>
                <w:lang w:val="sl-SI"/>
              </w:rPr>
            </w:pPr>
            <w:r w:rsidRPr="006553A0">
              <w:rPr>
                <w:rFonts w:cs="Arial"/>
                <w:sz w:val="18"/>
                <w:szCs w:val="18"/>
                <w:lang w:val="sl-SI"/>
              </w:rPr>
              <w:t>Celotno besedilo</w:t>
            </w:r>
          </w:p>
          <w:p w14:paraId="7545F0B4" w14:textId="77777777" w:rsidR="00BD0AEB" w:rsidRDefault="00BD0AEB" w:rsidP="00BD0AEB">
            <w:pPr>
              <w:autoSpaceDE w:val="0"/>
              <w:autoSpaceDN w:val="0"/>
              <w:adjustRightInd w:val="0"/>
              <w:spacing w:line="240" w:lineRule="auto"/>
              <w:jc w:val="both"/>
              <w:rPr>
                <w:rFonts w:cs="Arial"/>
                <w:sz w:val="18"/>
                <w:szCs w:val="18"/>
                <w:lang w:val="sl-SI"/>
              </w:rPr>
            </w:pPr>
          </w:p>
          <w:p w14:paraId="6BE94B33" w14:textId="1B004AE5" w:rsidR="00BD0AEB" w:rsidRPr="00BD0AEB" w:rsidRDefault="00BD0AEB" w:rsidP="00BD0AEB">
            <w:pPr>
              <w:autoSpaceDE w:val="0"/>
              <w:autoSpaceDN w:val="0"/>
              <w:adjustRightInd w:val="0"/>
              <w:spacing w:line="240" w:lineRule="auto"/>
              <w:jc w:val="both"/>
              <w:rPr>
                <w:rFonts w:cs="Arial"/>
                <w:sz w:val="18"/>
                <w:szCs w:val="18"/>
                <w:lang w:val="sl-SI"/>
              </w:rPr>
            </w:pPr>
            <w:r w:rsidRPr="00BD0AEB">
              <w:rPr>
                <w:rFonts w:cs="Arial"/>
                <w:sz w:val="18"/>
                <w:szCs w:val="18"/>
                <w:lang w:val="sl-SI"/>
              </w:rPr>
              <w:t>Poglavje 4.2.</w:t>
            </w:r>
          </w:p>
          <w:p w14:paraId="0D034D36" w14:textId="77777777" w:rsidR="00BD0AEB" w:rsidRDefault="00BD0AEB" w:rsidP="006553A0">
            <w:pPr>
              <w:autoSpaceDE w:val="0"/>
              <w:autoSpaceDN w:val="0"/>
              <w:adjustRightInd w:val="0"/>
              <w:spacing w:line="240" w:lineRule="auto"/>
              <w:jc w:val="both"/>
              <w:rPr>
                <w:rFonts w:cs="Arial"/>
                <w:sz w:val="18"/>
                <w:szCs w:val="18"/>
                <w:lang w:val="sl-SI"/>
              </w:rPr>
            </w:pPr>
          </w:p>
          <w:p w14:paraId="734883A5" w14:textId="77777777" w:rsidR="00BD0AEB" w:rsidRDefault="00BD0AEB" w:rsidP="006553A0">
            <w:pPr>
              <w:autoSpaceDE w:val="0"/>
              <w:autoSpaceDN w:val="0"/>
              <w:adjustRightInd w:val="0"/>
              <w:spacing w:line="240" w:lineRule="auto"/>
              <w:jc w:val="both"/>
              <w:rPr>
                <w:rFonts w:cs="Arial"/>
                <w:sz w:val="18"/>
                <w:szCs w:val="18"/>
                <w:lang w:val="sl-SI"/>
              </w:rPr>
            </w:pPr>
          </w:p>
          <w:p w14:paraId="79D2D208" w14:textId="77777777" w:rsidR="00BD0AEB" w:rsidRPr="00BD0AEB" w:rsidRDefault="00BD0AEB" w:rsidP="00694A8E">
            <w:pPr>
              <w:autoSpaceDE w:val="0"/>
              <w:autoSpaceDN w:val="0"/>
              <w:adjustRightInd w:val="0"/>
              <w:spacing w:line="240" w:lineRule="auto"/>
              <w:jc w:val="both"/>
              <w:rPr>
                <w:rFonts w:cs="Arial"/>
                <w:sz w:val="18"/>
                <w:szCs w:val="18"/>
                <w:lang w:val="sl-SI"/>
              </w:rPr>
            </w:pPr>
          </w:p>
          <w:p w14:paraId="05AA8D81" w14:textId="77777777" w:rsidR="009B7832" w:rsidRPr="006553A0" w:rsidRDefault="009B7832" w:rsidP="009B7832">
            <w:pPr>
              <w:autoSpaceDE w:val="0"/>
              <w:autoSpaceDN w:val="0"/>
              <w:adjustRightInd w:val="0"/>
              <w:spacing w:line="240" w:lineRule="auto"/>
              <w:jc w:val="both"/>
              <w:rPr>
                <w:rFonts w:cs="Arial"/>
                <w:sz w:val="18"/>
                <w:szCs w:val="18"/>
                <w:lang w:val="sl-SI"/>
              </w:rPr>
            </w:pPr>
            <w:r w:rsidRPr="006553A0">
              <w:rPr>
                <w:rFonts w:cs="Arial"/>
                <w:sz w:val="18"/>
                <w:szCs w:val="18"/>
                <w:lang w:val="sl-SI"/>
              </w:rPr>
              <w:t>Poglavje 8 – Priloge</w:t>
            </w:r>
          </w:p>
          <w:p w14:paraId="26EE9612" w14:textId="77777777" w:rsidR="009B7832" w:rsidRPr="00BD0AEB" w:rsidRDefault="009B7832" w:rsidP="009B7832">
            <w:pPr>
              <w:autoSpaceDE w:val="0"/>
              <w:autoSpaceDN w:val="0"/>
              <w:adjustRightInd w:val="0"/>
              <w:spacing w:line="240" w:lineRule="auto"/>
              <w:jc w:val="both"/>
              <w:rPr>
                <w:rFonts w:cs="Arial"/>
                <w:sz w:val="18"/>
                <w:szCs w:val="18"/>
                <w:lang w:val="sl-SI"/>
              </w:rPr>
            </w:pPr>
            <w:r w:rsidRPr="006553A0">
              <w:rPr>
                <w:rFonts w:cs="Arial"/>
                <w:sz w:val="18"/>
                <w:szCs w:val="18"/>
                <w:lang w:val="sl-SI"/>
              </w:rPr>
              <w:t>Priloga 1</w:t>
            </w:r>
          </w:p>
          <w:p w14:paraId="13CE941A" w14:textId="4C89EA0B" w:rsidR="006553A0" w:rsidRPr="006553A0" w:rsidRDefault="006553A0" w:rsidP="009B7832">
            <w:pPr>
              <w:autoSpaceDE w:val="0"/>
              <w:autoSpaceDN w:val="0"/>
              <w:adjustRightInd w:val="0"/>
              <w:spacing w:line="240" w:lineRule="auto"/>
              <w:jc w:val="both"/>
              <w:rPr>
                <w:rFonts w:cs="Arial"/>
                <w:sz w:val="18"/>
                <w:szCs w:val="18"/>
                <w:lang w:val="sl-SI"/>
              </w:rPr>
            </w:pPr>
          </w:p>
        </w:tc>
        <w:tc>
          <w:tcPr>
            <w:tcW w:w="4031" w:type="dxa"/>
            <w:tcBorders>
              <w:top w:val="single" w:sz="4" w:space="0" w:color="auto"/>
              <w:left w:val="single" w:sz="4" w:space="0" w:color="auto"/>
              <w:right w:val="single" w:sz="4" w:space="0" w:color="auto"/>
            </w:tcBorders>
          </w:tcPr>
          <w:p w14:paraId="5B47C96F" w14:textId="7544936B" w:rsidR="006553A0" w:rsidRDefault="006553A0" w:rsidP="00BD573F">
            <w:pPr>
              <w:autoSpaceDE w:val="0"/>
              <w:autoSpaceDN w:val="0"/>
              <w:adjustRightInd w:val="0"/>
              <w:spacing w:line="240" w:lineRule="auto"/>
              <w:rPr>
                <w:rFonts w:cs="Arial"/>
                <w:color w:val="000000"/>
                <w:sz w:val="18"/>
                <w:szCs w:val="18"/>
                <w:lang w:val="sl-SI" w:eastAsia="sl-SI"/>
              </w:rPr>
            </w:pPr>
            <w:r w:rsidRPr="00BD0AEB">
              <w:rPr>
                <w:rFonts w:cs="Arial"/>
                <w:color w:val="000000"/>
                <w:sz w:val="18"/>
                <w:szCs w:val="18"/>
                <w:lang w:val="sl-SI" w:eastAsia="sl-SI"/>
              </w:rPr>
              <w:t>Posodobitev</w:t>
            </w:r>
            <w:r w:rsidR="00FF32C5">
              <w:rPr>
                <w:rFonts w:cs="Arial"/>
                <w:color w:val="000000"/>
                <w:sz w:val="18"/>
                <w:szCs w:val="18"/>
                <w:lang w:val="sl-SI" w:eastAsia="sl-SI"/>
              </w:rPr>
              <w:t xml:space="preserve">, </w:t>
            </w:r>
            <w:r w:rsidRPr="00BD0AEB">
              <w:rPr>
                <w:rFonts w:cs="Arial"/>
                <w:color w:val="000000"/>
                <w:sz w:val="18"/>
                <w:szCs w:val="18"/>
                <w:lang w:val="sl-SI" w:eastAsia="sl-SI"/>
              </w:rPr>
              <w:t>manjši redakcijski popravki</w:t>
            </w:r>
          </w:p>
          <w:p w14:paraId="33EE0FAA" w14:textId="77777777" w:rsidR="00FF32C5" w:rsidRDefault="00FF32C5" w:rsidP="00BD573F">
            <w:pPr>
              <w:autoSpaceDE w:val="0"/>
              <w:autoSpaceDN w:val="0"/>
              <w:adjustRightInd w:val="0"/>
              <w:spacing w:line="240" w:lineRule="auto"/>
              <w:rPr>
                <w:rFonts w:cs="Arial"/>
                <w:color w:val="000000"/>
                <w:sz w:val="18"/>
                <w:szCs w:val="18"/>
                <w:lang w:val="sl-SI" w:eastAsia="sl-SI"/>
              </w:rPr>
            </w:pPr>
          </w:p>
          <w:p w14:paraId="62257683" w14:textId="36AFB1F3" w:rsidR="00BD573F" w:rsidRDefault="00C77641" w:rsidP="00BD573F">
            <w:pPr>
              <w:autoSpaceDE w:val="0"/>
              <w:autoSpaceDN w:val="0"/>
              <w:adjustRightInd w:val="0"/>
              <w:spacing w:line="240" w:lineRule="auto"/>
              <w:rPr>
                <w:rFonts w:cs="Arial"/>
                <w:color w:val="000000"/>
                <w:sz w:val="18"/>
                <w:szCs w:val="18"/>
                <w:lang w:val="sl-SI" w:eastAsia="sl-SI"/>
              </w:rPr>
            </w:pPr>
            <w:r w:rsidRPr="00BD0AEB">
              <w:rPr>
                <w:rFonts w:cs="Arial"/>
                <w:color w:val="000000"/>
                <w:sz w:val="18"/>
                <w:szCs w:val="18"/>
                <w:lang w:val="sl-SI" w:eastAsia="sl-SI"/>
              </w:rPr>
              <w:t xml:space="preserve">Ukrepi </w:t>
            </w:r>
            <w:r w:rsidR="00694A8E" w:rsidRPr="00BD0AEB">
              <w:rPr>
                <w:rFonts w:cs="Arial"/>
                <w:color w:val="000000"/>
                <w:sz w:val="18"/>
                <w:szCs w:val="18"/>
                <w:lang w:val="sl-SI" w:eastAsia="sl-SI"/>
              </w:rPr>
              <w:t xml:space="preserve">za Cilj 1, 2, 3 in 4 </w:t>
            </w:r>
            <w:r w:rsidRPr="00BD0AEB">
              <w:rPr>
                <w:rFonts w:cs="Arial"/>
                <w:color w:val="000000"/>
                <w:sz w:val="18"/>
                <w:szCs w:val="18"/>
                <w:lang w:val="sl-SI" w:eastAsia="sl-SI"/>
              </w:rPr>
              <w:t>s</w:t>
            </w:r>
            <w:r w:rsidR="006553A0" w:rsidRPr="00BD0AEB">
              <w:rPr>
                <w:rFonts w:cs="Arial"/>
                <w:color w:val="000000"/>
                <w:sz w:val="18"/>
                <w:szCs w:val="18"/>
                <w:lang w:val="sl-SI" w:eastAsia="sl-SI"/>
              </w:rPr>
              <w:t>o</w:t>
            </w:r>
            <w:r w:rsidRPr="00BD0AEB">
              <w:rPr>
                <w:rFonts w:cs="Arial"/>
                <w:color w:val="000000"/>
                <w:sz w:val="18"/>
                <w:szCs w:val="18"/>
                <w:lang w:val="sl-SI" w:eastAsia="sl-SI"/>
              </w:rPr>
              <w:t xml:space="preserve"> opredeljeni</w:t>
            </w:r>
            <w:r w:rsidR="008242E6" w:rsidRPr="006553A0">
              <w:rPr>
                <w:rFonts w:cs="Arial"/>
                <w:color w:val="000000"/>
                <w:sz w:val="18"/>
                <w:szCs w:val="18"/>
                <w:lang w:val="sl-SI" w:eastAsia="sl-SI"/>
              </w:rPr>
              <w:t xml:space="preserve"> v </w:t>
            </w:r>
            <w:r w:rsidRPr="00BD0AEB">
              <w:rPr>
                <w:rFonts w:cs="Arial"/>
                <w:color w:val="000000"/>
                <w:sz w:val="18"/>
                <w:szCs w:val="18"/>
                <w:lang w:val="sl-SI" w:eastAsia="sl-SI"/>
              </w:rPr>
              <w:t>A</w:t>
            </w:r>
            <w:r w:rsidR="00694A8E" w:rsidRPr="00BD0AEB">
              <w:rPr>
                <w:rFonts w:cs="Arial"/>
                <w:color w:val="000000"/>
                <w:sz w:val="18"/>
                <w:szCs w:val="18"/>
                <w:lang w:val="sl-SI" w:eastAsia="sl-SI"/>
              </w:rPr>
              <w:t>kcijskem načrtu</w:t>
            </w:r>
            <w:r w:rsidRPr="00BD0AEB">
              <w:rPr>
                <w:rFonts w:cs="Arial"/>
                <w:color w:val="000000"/>
                <w:sz w:val="18"/>
                <w:szCs w:val="18"/>
                <w:lang w:val="sl-SI" w:eastAsia="sl-SI"/>
              </w:rPr>
              <w:t xml:space="preserve"> (</w:t>
            </w:r>
            <w:r w:rsidR="008242E6" w:rsidRPr="006553A0">
              <w:rPr>
                <w:rFonts w:cs="Arial"/>
                <w:color w:val="000000"/>
                <w:sz w:val="18"/>
                <w:szCs w:val="18"/>
                <w:lang w:val="sl-SI" w:eastAsia="sl-SI"/>
              </w:rPr>
              <w:t>Prilog</w:t>
            </w:r>
            <w:r w:rsidR="00694A8E" w:rsidRPr="00BD0AEB">
              <w:rPr>
                <w:rFonts w:cs="Arial"/>
                <w:color w:val="000000"/>
                <w:sz w:val="18"/>
                <w:szCs w:val="18"/>
                <w:lang w:val="sl-SI" w:eastAsia="sl-SI"/>
              </w:rPr>
              <w:t>a</w:t>
            </w:r>
            <w:r w:rsidR="008242E6" w:rsidRPr="006553A0">
              <w:rPr>
                <w:rFonts w:cs="Arial"/>
                <w:color w:val="000000"/>
                <w:sz w:val="18"/>
                <w:szCs w:val="18"/>
                <w:lang w:val="sl-SI" w:eastAsia="sl-SI"/>
              </w:rPr>
              <w:t xml:space="preserve"> </w:t>
            </w:r>
            <w:r w:rsidRPr="00BD0AEB">
              <w:rPr>
                <w:rFonts w:cs="Arial"/>
                <w:color w:val="000000"/>
                <w:sz w:val="18"/>
                <w:szCs w:val="18"/>
                <w:lang w:val="sl-SI" w:eastAsia="sl-SI"/>
              </w:rPr>
              <w:t>1)</w:t>
            </w:r>
          </w:p>
          <w:p w14:paraId="1AF99766" w14:textId="77777777" w:rsidR="00BD0AEB" w:rsidRPr="00BD0AEB" w:rsidRDefault="00BD0AEB" w:rsidP="00BD573F">
            <w:pPr>
              <w:autoSpaceDE w:val="0"/>
              <w:autoSpaceDN w:val="0"/>
              <w:adjustRightInd w:val="0"/>
              <w:spacing w:line="240" w:lineRule="auto"/>
              <w:rPr>
                <w:rFonts w:cs="Arial"/>
                <w:color w:val="000000"/>
                <w:sz w:val="18"/>
                <w:szCs w:val="18"/>
                <w:lang w:val="sl-SI" w:eastAsia="sl-SI"/>
              </w:rPr>
            </w:pPr>
          </w:p>
          <w:p w14:paraId="08628018" w14:textId="77777777" w:rsidR="006553A0" w:rsidRDefault="006553A0" w:rsidP="00BD573F">
            <w:pPr>
              <w:autoSpaceDE w:val="0"/>
              <w:autoSpaceDN w:val="0"/>
              <w:adjustRightInd w:val="0"/>
              <w:spacing w:line="240" w:lineRule="auto"/>
              <w:rPr>
                <w:rFonts w:cs="Arial"/>
                <w:color w:val="000000"/>
                <w:sz w:val="18"/>
                <w:szCs w:val="18"/>
                <w:lang w:val="sl-SI" w:eastAsia="sl-SI"/>
              </w:rPr>
            </w:pPr>
          </w:p>
          <w:p w14:paraId="299FE3E8" w14:textId="54106456" w:rsidR="006553A0" w:rsidRPr="006553A0" w:rsidRDefault="00BD573F" w:rsidP="00BD573F">
            <w:pPr>
              <w:autoSpaceDE w:val="0"/>
              <w:autoSpaceDN w:val="0"/>
              <w:adjustRightInd w:val="0"/>
              <w:spacing w:line="240" w:lineRule="auto"/>
              <w:jc w:val="both"/>
              <w:rPr>
                <w:rFonts w:cs="Arial"/>
                <w:color w:val="000000"/>
                <w:sz w:val="18"/>
                <w:szCs w:val="18"/>
                <w:lang w:val="sl-SI" w:eastAsia="sl-SI"/>
              </w:rPr>
            </w:pPr>
            <w:r w:rsidRPr="006553A0">
              <w:rPr>
                <w:rFonts w:cs="Arial"/>
                <w:color w:val="000000"/>
                <w:sz w:val="18"/>
                <w:szCs w:val="18"/>
                <w:lang w:val="sl-SI" w:eastAsia="sl-SI"/>
              </w:rPr>
              <w:t>Posodobitev akcijskeg</w:t>
            </w:r>
            <w:r w:rsidR="006553A0" w:rsidRPr="00BD0AEB">
              <w:rPr>
                <w:rFonts w:cs="Arial"/>
                <w:color w:val="000000"/>
                <w:sz w:val="18"/>
                <w:szCs w:val="18"/>
                <w:lang w:val="sl-SI" w:eastAsia="sl-SI"/>
              </w:rPr>
              <w:t>a načrta</w:t>
            </w:r>
          </w:p>
          <w:p w14:paraId="771472B9" w14:textId="2B05D62C" w:rsidR="009B7832" w:rsidRPr="006553A0" w:rsidRDefault="009B7832" w:rsidP="009B7832">
            <w:pPr>
              <w:autoSpaceDE w:val="0"/>
              <w:autoSpaceDN w:val="0"/>
              <w:adjustRightInd w:val="0"/>
              <w:spacing w:line="240" w:lineRule="auto"/>
              <w:jc w:val="both"/>
              <w:rPr>
                <w:rFonts w:cs="Arial"/>
                <w:color w:val="000000"/>
                <w:sz w:val="18"/>
                <w:szCs w:val="18"/>
                <w:lang w:val="sl-SI" w:eastAsia="sl-SI"/>
              </w:rPr>
            </w:pPr>
          </w:p>
        </w:tc>
      </w:tr>
    </w:tbl>
    <w:p w14:paraId="10833ADD" w14:textId="77777777" w:rsidR="00C16A7E" w:rsidRDefault="00C16A7E" w:rsidP="009D3A80">
      <w:pPr>
        <w:pStyle w:val="Telobesedila3"/>
        <w:jc w:val="center"/>
        <w:rPr>
          <w:rFonts w:cs="Arial"/>
          <w:b/>
          <w:bCs/>
          <w:sz w:val="22"/>
          <w:szCs w:val="22"/>
          <w:lang w:val="sl-SI"/>
        </w:rPr>
      </w:pPr>
    </w:p>
    <w:p w14:paraId="09D832CE" w14:textId="5E994C91" w:rsidR="00C16A7E" w:rsidRDefault="00C16A7E" w:rsidP="009D3A80">
      <w:pPr>
        <w:pStyle w:val="Telobesedila3"/>
        <w:jc w:val="center"/>
        <w:rPr>
          <w:rFonts w:cs="Arial"/>
          <w:b/>
          <w:bCs/>
          <w:sz w:val="22"/>
          <w:szCs w:val="22"/>
          <w:lang w:val="sl-SI"/>
        </w:rPr>
      </w:pPr>
    </w:p>
    <w:p w14:paraId="3A1B30BE" w14:textId="44D948F4" w:rsidR="00C16A7E" w:rsidRDefault="00C16A7E" w:rsidP="009D3A80">
      <w:pPr>
        <w:pStyle w:val="Telobesedila3"/>
        <w:jc w:val="center"/>
        <w:rPr>
          <w:rFonts w:cs="Arial"/>
          <w:b/>
          <w:bCs/>
          <w:sz w:val="22"/>
          <w:szCs w:val="22"/>
          <w:lang w:val="sl-SI"/>
        </w:rPr>
      </w:pPr>
    </w:p>
    <w:p w14:paraId="5ED0A0B7" w14:textId="56858D19" w:rsidR="00C16A7E" w:rsidRDefault="00C16A7E" w:rsidP="009D3A80">
      <w:pPr>
        <w:pStyle w:val="Telobesedila3"/>
        <w:jc w:val="center"/>
        <w:rPr>
          <w:rFonts w:cs="Arial"/>
          <w:b/>
          <w:bCs/>
          <w:sz w:val="22"/>
          <w:szCs w:val="22"/>
          <w:lang w:val="sl-SI"/>
        </w:rPr>
      </w:pPr>
    </w:p>
    <w:p w14:paraId="5C82E39A" w14:textId="6D4F4A7B" w:rsidR="00C16A7E" w:rsidRDefault="00C16A7E" w:rsidP="009D3A80">
      <w:pPr>
        <w:pStyle w:val="Telobesedila3"/>
        <w:jc w:val="center"/>
        <w:rPr>
          <w:rFonts w:cs="Arial"/>
          <w:b/>
          <w:bCs/>
          <w:sz w:val="22"/>
          <w:szCs w:val="22"/>
          <w:lang w:val="sl-SI"/>
        </w:rPr>
      </w:pPr>
    </w:p>
    <w:p w14:paraId="15E94C9E" w14:textId="0989543B" w:rsidR="00C16A7E" w:rsidRDefault="00C16A7E" w:rsidP="009D3A80">
      <w:pPr>
        <w:pStyle w:val="Telobesedila3"/>
        <w:jc w:val="center"/>
        <w:rPr>
          <w:rFonts w:cs="Arial"/>
          <w:b/>
          <w:bCs/>
          <w:sz w:val="22"/>
          <w:szCs w:val="22"/>
          <w:lang w:val="sl-SI"/>
        </w:rPr>
      </w:pPr>
    </w:p>
    <w:p w14:paraId="74711B6B" w14:textId="3A59D44A" w:rsidR="00C16A7E" w:rsidRDefault="00C16A7E" w:rsidP="009D3A80">
      <w:pPr>
        <w:pStyle w:val="Telobesedila3"/>
        <w:jc w:val="center"/>
        <w:rPr>
          <w:rFonts w:cs="Arial"/>
          <w:b/>
          <w:bCs/>
          <w:sz w:val="22"/>
          <w:szCs w:val="22"/>
          <w:lang w:val="sl-SI"/>
        </w:rPr>
      </w:pPr>
    </w:p>
    <w:p w14:paraId="2331FE2A" w14:textId="6CB24EE8" w:rsidR="00C16A7E" w:rsidRDefault="00C16A7E" w:rsidP="009D3A80">
      <w:pPr>
        <w:pStyle w:val="Telobesedila3"/>
        <w:jc w:val="center"/>
        <w:rPr>
          <w:rFonts w:cs="Arial"/>
          <w:b/>
          <w:bCs/>
          <w:sz w:val="22"/>
          <w:szCs w:val="22"/>
          <w:lang w:val="sl-SI"/>
        </w:rPr>
      </w:pPr>
    </w:p>
    <w:p w14:paraId="0F8A147E" w14:textId="47943331" w:rsidR="00C16A7E" w:rsidRDefault="00C16A7E" w:rsidP="009D3A80">
      <w:pPr>
        <w:pStyle w:val="Telobesedila3"/>
        <w:jc w:val="center"/>
        <w:rPr>
          <w:rFonts w:cs="Arial"/>
          <w:b/>
          <w:bCs/>
          <w:sz w:val="22"/>
          <w:szCs w:val="22"/>
          <w:lang w:val="sl-SI"/>
        </w:rPr>
      </w:pPr>
    </w:p>
    <w:p w14:paraId="1B7CAF0D" w14:textId="27CB9FE7" w:rsidR="00C16A7E" w:rsidRDefault="00C16A7E" w:rsidP="009D3A80">
      <w:pPr>
        <w:pStyle w:val="Telobesedila3"/>
        <w:jc w:val="center"/>
        <w:rPr>
          <w:rFonts w:cs="Arial"/>
          <w:b/>
          <w:bCs/>
          <w:sz w:val="22"/>
          <w:szCs w:val="22"/>
          <w:lang w:val="sl-SI"/>
        </w:rPr>
      </w:pPr>
    </w:p>
    <w:p w14:paraId="49C23151" w14:textId="495C92FE" w:rsidR="00C16A7E" w:rsidRDefault="00C16A7E" w:rsidP="009D3A80">
      <w:pPr>
        <w:pStyle w:val="Telobesedila3"/>
        <w:jc w:val="center"/>
        <w:rPr>
          <w:rFonts w:cs="Arial"/>
          <w:b/>
          <w:bCs/>
          <w:sz w:val="22"/>
          <w:szCs w:val="22"/>
          <w:lang w:val="sl-SI"/>
        </w:rPr>
      </w:pPr>
    </w:p>
    <w:p w14:paraId="7F8001D2" w14:textId="3901071B" w:rsidR="00C16A7E" w:rsidRDefault="00C16A7E" w:rsidP="009D3A80">
      <w:pPr>
        <w:pStyle w:val="Telobesedila3"/>
        <w:jc w:val="center"/>
        <w:rPr>
          <w:rFonts w:cs="Arial"/>
          <w:b/>
          <w:bCs/>
          <w:sz w:val="22"/>
          <w:szCs w:val="22"/>
          <w:lang w:val="sl-SI"/>
        </w:rPr>
      </w:pPr>
    </w:p>
    <w:p w14:paraId="777A5D8A" w14:textId="5D2AC856" w:rsidR="00C16A7E" w:rsidRDefault="00C16A7E" w:rsidP="009D3A80">
      <w:pPr>
        <w:pStyle w:val="Telobesedila3"/>
        <w:jc w:val="center"/>
        <w:rPr>
          <w:rFonts w:cs="Arial"/>
          <w:b/>
          <w:bCs/>
          <w:sz w:val="22"/>
          <w:szCs w:val="22"/>
          <w:lang w:val="sl-SI"/>
        </w:rPr>
      </w:pPr>
    </w:p>
    <w:p w14:paraId="4D5485D3" w14:textId="502CD33D" w:rsidR="00C16A7E" w:rsidRDefault="00C16A7E" w:rsidP="009D3A80">
      <w:pPr>
        <w:pStyle w:val="Telobesedila3"/>
        <w:jc w:val="center"/>
        <w:rPr>
          <w:rFonts w:cs="Arial"/>
          <w:b/>
          <w:bCs/>
          <w:sz w:val="22"/>
          <w:szCs w:val="22"/>
          <w:lang w:val="sl-SI"/>
        </w:rPr>
      </w:pPr>
    </w:p>
    <w:p w14:paraId="62B0BA94" w14:textId="3B643179" w:rsidR="00C16A7E" w:rsidRDefault="00C16A7E" w:rsidP="009D3A80">
      <w:pPr>
        <w:pStyle w:val="Telobesedila3"/>
        <w:jc w:val="center"/>
        <w:rPr>
          <w:rFonts w:cs="Arial"/>
          <w:b/>
          <w:bCs/>
          <w:sz w:val="22"/>
          <w:szCs w:val="22"/>
          <w:lang w:val="sl-SI"/>
        </w:rPr>
      </w:pPr>
    </w:p>
    <w:p w14:paraId="2F9D7105" w14:textId="3DE22D56" w:rsidR="00C16A7E" w:rsidRDefault="00C16A7E" w:rsidP="00EA1C28">
      <w:pPr>
        <w:pStyle w:val="Telobesedila3"/>
        <w:rPr>
          <w:rFonts w:cs="Arial"/>
          <w:b/>
          <w:bCs/>
          <w:sz w:val="22"/>
          <w:szCs w:val="22"/>
          <w:lang w:val="sl-SI"/>
        </w:rPr>
      </w:pPr>
    </w:p>
    <w:p w14:paraId="08A1D207" w14:textId="0726E242" w:rsidR="00A51314" w:rsidRDefault="00A51314" w:rsidP="00D30FCD">
      <w:pPr>
        <w:pStyle w:val="Naslov1"/>
      </w:pPr>
      <w:bookmarkStart w:id="1" w:name="_Toc151029521"/>
      <w:bookmarkStart w:id="2" w:name="_Toc151030346"/>
      <w:bookmarkStart w:id="3" w:name="_Toc162607562"/>
      <w:r w:rsidRPr="00CF16AB">
        <w:lastRenderedPageBreak/>
        <w:t>SEZNAM KRATIC</w:t>
      </w:r>
      <w:bookmarkEnd w:id="1"/>
      <w:bookmarkEnd w:id="2"/>
      <w:bookmarkEnd w:id="3"/>
    </w:p>
    <w:tbl>
      <w:tblPr>
        <w:tblStyle w:val="Tabelamrea"/>
        <w:tblW w:w="0" w:type="auto"/>
        <w:tblLook w:val="04A0" w:firstRow="1" w:lastRow="0" w:firstColumn="1" w:lastColumn="0" w:noHBand="0" w:noVBand="1"/>
      </w:tblPr>
      <w:tblGrid>
        <w:gridCol w:w="2122"/>
        <w:gridCol w:w="6655"/>
      </w:tblGrid>
      <w:tr w:rsidR="00736389" w:rsidRPr="00DC1F53" w14:paraId="15DEB672" w14:textId="77777777" w:rsidTr="00D57B82">
        <w:tc>
          <w:tcPr>
            <w:tcW w:w="2122" w:type="dxa"/>
            <w:shd w:val="clear" w:color="auto" w:fill="auto"/>
          </w:tcPr>
          <w:p w14:paraId="6CCA9F31" w14:textId="1C09F98D" w:rsidR="00736389" w:rsidRPr="00DC1F53" w:rsidRDefault="00736389" w:rsidP="00AF2DCD">
            <w:pPr>
              <w:rPr>
                <w:rFonts w:cs="Arial"/>
                <w:b/>
                <w:sz w:val="19"/>
                <w:szCs w:val="19"/>
                <w:lang w:val="sl-SI"/>
              </w:rPr>
            </w:pPr>
            <w:bookmarkStart w:id="4" w:name="_Hlk149555074"/>
            <w:r w:rsidRPr="00DC1F53">
              <w:rPr>
                <w:rFonts w:cs="Arial"/>
                <w:b/>
                <w:sz w:val="19"/>
                <w:szCs w:val="19"/>
                <w:lang w:val="sl-SI"/>
              </w:rPr>
              <w:t>AFCOS</w:t>
            </w:r>
          </w:p>
        </w:tc>
        <w:tc>
          <w:tcPr>
            <w:tcW w:w="6655" w:type="dxa"/>
            <w:shd w:val="clear" w:color="auto" w:fill="auto"/>
          </w:tcPr>
          <w:p w14:paraId="4423D752" w14:textId="77777777" w:rsidR="000E5B19" w:rsidRDefault="000E5B19" w:rsidP="000E5B19">
            <w:pPr>
              <w:spacing w:line="240" w:lineRule="auto"/>
              <w:rPr>
                <w:rFonts w:cs="Arial"/>
                <w:sz w:val="19"/>
                <w:szCs w:val="19"/>
              </w:rPr>
            </w:pPr>
            <w:r w:rsidRPr="00DC1F53">
              <w:rPr>
                <w:rFonts w:cs="Arial"/>
                <w:sz w:val="19"/>
                <w:szCs w:val="19"/>
                <w:lang w:val="sl-SI"/>
              </w:rPr>
              <w:t>Služba za usklajevanje boja proti goljufijam (</w:t>
            </w:r>
            <w:r w:rsidRPr="00DC1F53">
              <w:rPr>
                <w:rFonts w:cs="Arial"/>
                <w:sz w:val="19"/>
                <w:szCs w:val="19"/>
              </w:rPr>
              <w:t xml:space="preserve">Anti-Fraud Coordination </w:t>
            </w:r>
          </w:p>
          <w:p w14:paraId="3449FF95" w14:textId="1B645060" w:rsidR="00736389" w:rsidRPr="000E5B19" w:rsidRDefault="000E5B19" w:rsidP="000E5B19">
            <w:pPr>
              <w:spacing w:line="240" w:lineRule="auto"/>
              <w:rPr>
                <w:lang w:eastAsia="en-US"/>
              </w:rPr>
            </w:pPr>
            <w:r w:rsidRPr="00DC1F53">
              <w:rPr>
                <w:rFonts w:cs="Arial"/>
                <w:sz w:val="19"/>
                <w:szCs w:val="19"/>
              </w:rPr>
              <w:t>Service)</w:t>
            </w:r>
          </w:p>
        </w:tc>
      </w:tr>
      <w:tr w:rsidR="00AF2DCD" w:rsidRPr="00DC1F53" w14:paraId="5739EAE2" w14:textId="77777777" w:rsidTr="00D57B82">
        <w:tc>
          <w:tcPr>
            <w:tcW w:w="2122" w:type="dxa"/>
          </w:tcPr>
          <w:p w14:paraId="057FFC1F" w14:textId="28C5E92B" w:rsidR="00AF2DCD" w:rsidRPr="00DC1F53" w:rsidRDefault="00AF2DCD" w:rsidP="00AF2DCD">
            <w:pPr>
              <w:rPr>
                <w:b/>
                <w:sz w:val="19"/>
                <w:szCs w:val="19"/>
                <w:lang w:val="sl-SI"/>
              </w:rPr>
            </w:pPr>
            <w:r w:rsidRPr="00DC1F53">
              <w:rPr>
                <w:rFonts w:cs="Arial"/>
                <w:b/>
                <w:sz w:val="19"/>
                <w:szCs w:val="19"/>
                <w:lang w:val="sl-SI"/>
              </w:rPr>
              <w:t>COCOLAF</w:t>
            </w:r>
          </w:p>
        </w:tc>
        <w:tc>
          <w:tcPr>
            <w:tcW w:w="6655" w:type="dxa"/>
          </w:tcPr>
          <w:p w14:paraId="19F7EC88" w14:textId="2FDCFEFF" w:rsidR="00AF2DCD" w:rsidRPr="00DC1F53" w:rsidRDefault="00AF2DCD" w:rsidP="00AF2DCD">
            <w:pPr>
              <w:rPr>
                <w:sz w:val="19"/>
                <w:szCs w:val="19"/>
                <w:lang w:val="sl-SI"/>
              </w:rPr>
            </w:pPr>
            <w:r w:rsidRPr="00DC1F53">
              <w:rPr>
                <w:rFonts w:cs="Arial"/>
                <w:sz w:val="19"/>
                <w:szCs w:val="19"/>
                <w:lang w:val="sl-SI"/>
              </w:rPr>
              <w:t>Svetovalni odbor za usklajevanje preprečevanja goljufij</w:t>
            </w:r>
          </w:p>
        </w:tc>
      </w:tr>
      <w:tr w:rsidR="00AF2DCD" w:rsidRPr="00DC1F53" w14:paraId="7035965F" w14:textId="77777777" w:rsidTr="00D57B82">
        <w:tc>
          <w:tcPr>
            <w:tcW w:w="2122" w:type="dxa"/>
          </w:tcPr>
          <w:p w14:paraId="63F4B2E5" w14:textId="078B19B7" w:rsidR="00AF2DCD" w:rsidRPr="00DC1F53" w:rsidRDefault="00AF2DCD" w:rsidP="00AF2DCD">
            <w:pPr>
              <w:rPr>
                <w:b/>
                <w:sz w:val="19"/>
                <w:szCs w:val="19"/>
                <w:lang w:val="sl-SI"/>
              </w:rPr>
            </w:pPr>
            <w:r w:rsidRPr="00DC1F53">
              <w:rPr>
                <w:rFonts w:cs="Arial"/>
                <w:b/>
                <w:sz w:val="19"/>
                <w:szCs w:val="19"/>
              </w:rPr>
              <w:t>EJT</w:t>
            </w:r>
          </w:p>
        </w:tc>
        <w:tc>
          <w:tcPr>
            <w:tcW w:w="6655" w:type="dxa"/>
          </w:tcPr>
          <w:p w14:paraId="3D7FF061" w14:textId="6508EE92" w:rsidR="00AF2DCD" w:rsidRPr="00DC1F53" w:rsidRDefault="00AF2DCD" w:rsidP="00AF2DCD">
            <w:pPr>
              <w:rPr>
                <w:sz w:val="19"/>
                <w:szCs w:val="19"/>
                <w:lang w:val="sl-SI"/>
              </w:rPr>
            </w:pPr>
            <w:r w:rsidRPr="00DC1F53">
              <w:rPr>
                <w:rFonts w:cs="Arial"/>
                <w:sz w:val="19"/>
                <w:szCs w:val="19"/>
                <w:lang w:val="sl-SI"/>
              </w:rPr>
              <w:t>Evropsko javno tožilstvo</w:t>
            </w:r>
          </w:p>
        </w:tc>
      </w:tr>
      <w:tr w:rsidR="00A85332" w:rsidRPr="00DC1F53" w14:paraId="77E71D47" w14:textId="77777777" w:rsidTr="00D57B82">
        <w:tc>
          <w:tcPr>
            <w:tcW w:w="2122" w:type="dxa"/>
          </w:tcPr>
          <w:p w14:paraId="16F5BA82" w14:textId="5CA086F8" w:rsidR="00A85332" w:rsidRPr="00DC1F53" w:rsidRDefault="00A85332" w:rsidP="00AF2DCD">
            <w:pPr>
              <w:rPr>
                <w:b/>
                <w:sz w:val="19"/>
                <w:szCs w:val="19"/>
                <w:lang w:val="sl-SI"/>
              </w:rPr>
            </w:pPr>
            <w:r w:rsidRPr="00DC1F53">
              <w:rPr>
                <w:b/>
                <w:sz w:val="19"/>
                <w:szCs w:val="19"/>
                <w:lang w:val="sl-SI"/>
              </w:rPr>
              <w:t>EU</w:t>
            </w:r>
          </w:p>
        </w:tc>
        <w:tc>
          <w:tcPr>
            <w:tcW w:w="6655" w:type="dxa"/>
          </w:tcPr>
          <w:p w14:paraId="6C00DB39" w14:textId="1574A361" w:rsidR="00A85332" w:rsidRPr="00DC1F53" w:rsidRDefault="00A85332" w:rsidP="00AF2DCD">
            <w:pPr>
              <w:rPr>
                <w:sz w:val="19"/>
                <w:szCs w:val="19"/>
                <w:lang w:val="sl-SI"/>
              </w:rPr>
            </w:pPr>
            <w:r w:rsidRPr="00DC1F53">
              <w:rPr>
                <w:sz w:val="19"/>
                <w:szCs w:val="19"/>
                <w:lang w:val="sl-SI"/>
              </w:rPr>
              <w:t>Evropska unija</w:t>
            </w:r>
          </w:p>
        </w:tc>
      </w:tr>
      <w:tr w:rsidR="00AF2DCD" w:rsidRPr="00DC1F53" w14:paraId="1CC043A8" w14:textId="77777777" w:rsidTr="00D57B82">
        <w:tc>
          <w:tcPr>
            <w:tcW w:w="2122" w:type="dxa"/>
          </w:tcPr>
          <w:p w14:paraId="52D6B23F" w14:textId="78DD1150" w:rsidR="00AF2DCD" w:rsidRPr="00CA7E83" w:rsidRDefault="00FA4766" w:rsidP="00AF2DCD">
            <w:pPr>
              <w:rPr>
                <w:b/>
                <w:sz w:val="19"/>
                <w:szCs w:val="19"/>
              </w:rPr>
            </w:pPr>
            <w:r w:rsidRPr="00CA7E83">
              <w:rPr>
                <w:b/>
                <w:sz w:val="19"/>
                <w:szCs w:val="19"/>
              </w:rPr>
              <w:t>Eurojust</w:t>
            </w:r>
          </w:p>
        </w:tc>
        <w:tc>
          <w:tcPr>
            <w:tcW w:w="6655" w:type="dxa"/>
          </w:tcPr>
          <w:p w14:paraId="1180FEEB" w14:textId="5CDEF01B" w:rsidR="00AF2DCD" w:rsidRPr="00DC1F53" w:rsidRDefault="00AF2DCD" w:rsidP="00AF2DCD">
            <w:pPr>
              <w:rPr>
                <w:sz w:val="19"/>
                <w:szCs w:val="19"/>
                <w:lang w:val="sl-SI"/>
              </w:rPr>
            </w:pPr>
            <w:r w:rsidRPr="00DC1F53">
              <w:rPr>
                <w:sz w:val="19"/>
                <w:szCs w:val="19"/>
                <w:lang w:val="sl-SI"/>
              </w:rPr>
              <w:t>Agencija E</w:t>
            </w:r>
            <w:r w:rsidR="00B4269D">
              <w:rPr>
                <w:sz w:val="19"/>
                <w:szCs w:val="19"/>
                <w:lang w:val="sl-SI"/>
              </w:rPr>
              <w:t>U</w:t>
            </w:r>
            <w:r w:rsidRPr="00DC1F53">
              <w:rPr>
                <w:sz w:val="19"/>
                <w:szCs w:val="19"/>
                <w:lang w:val="sl-SI"/>
              </w:rPr>
              <w:t xml:space="preserve"> za pravosodno sodelovanje v kazenskih zadevah</w:t>
            </w:r>
          </w:p>
        </w:tc>
      </w:tr>
      <w:tr w:rsidR="00AF2DCD" w:rsidRPr="00DC1F53" w14:paraId="36C55ABC" w14:textId="77777777" w:rsidTr="00D57B82">
        <w:tc>
          <w:tcPr>
            <w:tcW w:w="2122" w:type="dxa"/>
          </w:tcPr>
          <w:p w14:paraId="16F0460C" w14:textId="5E7A47DF" w:rsidR="00AF2DCD" w:rsidRPr="00DC1F53" w:rsidRDefault="00FA4766" w:rsidP="00AF2DCD">
            <w:pPr>
              <w:rPr>
                <w:b/>
                <w:sz w:val="19"/>
                <w:szCs w:val="19"/>
                <w:lang w:val="sl-SI"/>
              </w:rPr>
            </w:pPr>
            <w:bookmarkStart w:id="5" w:name="_Hlk149555143"/>
            <w:r w:rsidRPr="00DC1F53">
              <w:rPr>
                <w:b/>
                <w:sz w:val="19"/>
                <w:szCs w:val="19"/>
                <w:lang w:val="sl-SI"/>
              </w:rPr>
              <w:t>Europol</w:t>
            </w:r>
          </w:p>
        </w:tc>
        <w:tc>
          <w:tcPr>
            <w:tcW w:w="6655" w:type="dxa"/>
          </w:tcPr>
          <w:p w14:paraId="621EF62F" w14:textId="77777777" w:rsidR="000E5B19" w:rsidRDefault="000E5B19" w:rsidP="000E5B19">
            <w:pPr>
              <w:spacing w:line="240" w:lineRule="auto"/>
              <w:rPr>
                <w:sz w:val="19"/>
                <w:szCs w:val="19"/>
                <w:lang w:val="sl-SI"/>
              </w:rPr>
            </w:pPr>
            <w:bookmarkStart w:id="6" w:name="_Hlk149555017"/>
            <w:r w:rsidRPr="00DC1F53">
              <w:rPr>
                <w:sz w:val="19"/>
                <w:szCs w:val="19"/>
                <w:lang w:val="sl-SI"/>
              </w:rPr>
              <w:t>Agencija E</w:t>
            </w:r>
            <w:r>
              <w:rPr>
                <w:sz w:val="19"/>
                <w:szCs w:val="19"/>
                <w:lang w:val="sl-SI"/>
              </w:rPr>
              <w:t>U</w:t>
            </w:r>
            <w:r w:rsidRPr="00DC1F53">
              <w:rPr>
                <w:sz w:val="19"/>
                <w:szCs w:val="19"/>
                <w:lang w:val="sl-SI"/>
              </w:rPr>
              <w:t xml:space="preserve"> za sodelovanje na področju preprečevanja, odkrivanja in </w:t>
            </w:r>
          </w:p>
          <w:p w14:paraId="1ABBEED0" w14:textId="5B21D17E" w:rsidR="00AF2DCD" w:rsidRPr="000E5B19" w:rsidRDefault="000E5B19" w:rsidP="000E5B19">
            <w:pPr>
              <w:spacing w:line="240" w:lineRule="auto"/>
              <w:rPr>
                <w:lang w:eastAsia="en-US"/>
              </w:rPr>
            </w:pPr>
            <w:r w:rsidRPr="00DC1F53">
              <w:rPr>
                <w:sz w:val="19"/>
                <w:szCs w:val="19"/>
                <w:lang w:val="sl-SI"/>
              </w:rPr>
              <w:t>preiskovanja kaznivih dejanj</w:t>
            </w:r>
            <w:bookmarkEnd w:id="6"/>
          </w:p>
        </w:tc>
      </w:tr>
      <w:bookmarkEnd w:id="5"/>
      <w:tr w:rsidR="00AF2DCD" w:rsidRPr="00DC1F53" w14:paraId="1C5D8435" w14:textId="77777777" w:rsidTr="00D57B82">
        <w:tc>
          <w:tcPr>
            <w:tcW w:w="2122" w:type="dxa"/>
          </w:tcPr>
          <w:p w14:paraId="4C36A87A" w14:textId="7D2C319E" w:rsidR="00AF2DCD" w:rsidRPr="00DC1F53" w:rsidRDefault="00AF2DCD" w:rsidP="00AF2DCD">
            <w:pPr>
              <w:rPr>
                <w:b/>
                <w:sz w:val="19"/>
                <w:szCs w:val="19"/>
                <w:lang w:val="sl-SI"/>
              </w:rPr>
            </w:pPr>
            <w:r w:rsidRPr="00DC1F53">
              <w:rPr>
                <w:b/>
                <w:sz w:val="19"/>
                <w:szCs w:val="19"/>
                <w:lang w:val="sl-SI"/>
              </w:rPr>
              <w:t>EK</w:t>
            </w:r>
          </w:p>
        </w:tc>
        <w:tc>
          <w:tcPr>
            <w:tcW w:w="6655" w:type="dxa"/>
          </w:tcPr>
          <w:p w14:paraId="67EA236A" w14:textId="22B00AD4" w:rsidR="00AF2DCD" w:rsidRPr="00DC1F53" w:rsidRDefault="00AF2DCD" w:rsidP="00AF2DCD">
            <w:pPr>
              <w:rPr>
                <w:sz w:val="19"/>
                <w:szCs w:val="19"/>
                <w:lang w:val="sl-SI"/>
              </w:rPr>
            </w:pPr>
            <w:r w:rsidRPr="00DC1F53">
              <w:rPr>
                <w:sz w:val="19"/>
                <w:szCs w:val="19"/>
                <w:lang w:val="sl-SI"/>
              </w:rPr>
              <w:t>Evropska komisija</w:t>
            </w:r>
          </w:p>
        </w:tc>
      </w:tr>
      <w:tr w:rsidR="00AF2DCD" w:rsidRPr="00DC1F53" w14:paraId="0A8B81F7" w14:textId="77777777" w:rsidTr="00D57B82">
        <w:tc>
          <w:tcPr>
            <w:tcW w:w="2122" w:type="dxa"/>
          </w:tcPr>
          <w:p w14:paraId="4AA5B1E8" w14:textId="5309794A" w:rsidR="00AF2DCD" w:rsidRPr="00DC1F53" w:rsidRDefault="00AF2DCD" w:rsidP="00AF2DCD">
            <w:pPr>
              <w:rPr>
                <w:b/>
                <w:sz w:val="19"/>
                <w:szCs w:val="19"/>
                <w:lang w:val="sl-SI"/>
              </w:rPr>
            </w:pPr>
            <w:r w:rsidRPr="00DC1F53">
              <w:rPr>
                <w:b/>
                <w:bCs/>
                <w:sz w:val="19"/>
                <w:szCs w:val="19"/>
                <w:lang w:val="sl-SI"/>
              </w:rPr>
              <w:t>EKP</w:t>
            </w:r>
          </w:p>
        </w:tc>
        <w:tc>
          <w:tcPr>
            <w:tcW w:w="6655" w:type="dxa"/>
          </w:tcPr>
          <w:p w14:paraId="51A6E427" w14:textId="2B9EFE48" w:rsidR="00AF2DCD" w:rsidRPr="00DC1F53" w:rsidRDefault="00A51455" w:rsidP="00AF2DCD">
            <w:pPr>
              <w:rPr>
                <w:sz w:val="19"/>
                <w:szCs w:val="19"/>
                <w:lang w:val="sl-SI"/>
              </w:rPr>
            </w:pPr>
            <w:r w:rsidRPr="00DC1F53">
              <w:rPr>
                <w:bCs/>
                <w:sz w:val="19"/>
                <w:szCs w:val="19"/>
                <w:lang w:val="sl-SI"/>
              </w:rPr>
              <w:t>E</w:t>
            </w:r>
            <w:r w:rsidR="00AF2DCD" w:rsidRPr="00DC1F53">
              <w:rPr>
                <w:bCs/>
                <w:sz w:val="19"/>
                <w:szCs w:val="19"/>
                <w:lang w:val="sl-SI"/>
              </w:rPr>
              <w:t>vropska kohezijska politika</w:t>
            </w:r>
          </w:p>
        </w:tc>
      </w:tr>
      <w:tr w:rsidR="00A51455" w:rsidRPr="00DC1F53" w14:paraId="1BB7272C" w14:textId="77777777" w:rsidTr="00D57B82">
        <w:tc>
          <w:tcPr>
            <w:tcW w:w="2122" w:type="dxa"/>
            <w:shd w:val="clear" w:color="auto" w:fill="auto"/>
          </w:tcPr>
          <w:p w14:paraId="52E63A29" w14:textId="4054C638" w:rsidR="00A51455" w:rsidRPr="00593AF3" w:rsidRDefault="00A51455" w:rsidP="00AF2DCD">
            <w:pPr>
              <w:rPr>
                <w:rFonts w:cs="Arial"/>
                <w:b/>
                <w:sz w:val="19"/>
                <w:szCs w:val="19"/>
              </w:rPr>
            </w:pPr>
            <w:r w:rsidRPr="00593AF3">
              <w:rPr>
                <w:rFonts w:cs="Arial"/>
                <w:b/>
                <w:sz w:val="19"/>
                <w:szCs w:val="19"/>
              </w:rPr>
              <w:t>e-MA</w:t>
            </w:r>
            <w:r w:rsidR="00221572">
              <w:rPr>
                <w:rFonts w:cs="Arial"/>
                <w:b/>
                <w:sz w:val="19"/>
                <w:szCs w:val="19"/>
              </w:rPr>
              <w:t>2</w:t>
            </w:r>
          </w:p>
        </w:tc>
        <w:tc>
          <w:tcPr>
            <w:tcW w:w="6655" w:type="dxa"/>
          </w:tcPr>
          <w:p w14:paraId="65522736" w14:textId="3A6D7402" w:rsidR="00A51455" w:rsidRPr="00593AF3" w:rsidRDefault="00626F9F" w:rsidP="00AF2DCD">
            <w:pPr>
              <w:rPr>
                <w:rFonts w:cs="Arial"/>
                <w:sz w:val="19"/>
                <w:szCs w:val="19"/>
                <w:lang w:val="sl-SI"/>
              </w:rPr>
            </w:pPr>
            <w:r w:rsidRPr="00593AF3">
              <w:rPr>
                <w:rFonts w:cs="Arial"/>
                <w:sz w:val="19"/>
                <w:szCs w:val="19"/>
                <w:lang w:val="sl-SI"/>
              </w:rPr>
              <w:t>Informacijski sistem organa upravljanja</w:t>
            </w:r>
          </w:p>
        </w:tc>
      </w:tr>
      <w:tr w:rsidR="00FA22CB" w:rsidRPr="00DC1F53" w14:paraId="6A6D7E34" w14:textId="77777777" w:rsidTr="00D57B82">
        <w:tc>
          <w:tcPr>
            <w:tcW w:w="2122" w:type="dxa"/>
          </w:tcPr>
          <w:p w14:paraId="173C9FC7" w14:textId="324F68DD" w:rsidR="00FA22CB" w:rsidRPr="000E5B19" w:rsidRDefault="00FA22CB" w:rsidP="00AF2DCD">
            <w:pPr>
              <w:rPr>
                <w:rFonts w:cs="Arial"/>
                <w:b/>
                <w:sz w:val="19"/>
                <w:szCs w:val="19"/>
              </w:rPr>
            </w:pPr>
            <w:r w:rsidRPr="000E5B19">
              <w:rPr>
                <w:rFonts w:cs="Arial"/>
                <w:b/>
                <w:sz w:val="19"/>
                <w:szCs w:val="19"/>
              </w:rPr>
              <w:t>ERS</w:t>
            </w:r>
          </w:p>
        </w:tc>
        <w:tc>
          <w:tcPr>
            <w:tcW w:w="6655" w:type="dxa"/>
          </w:tcPr>
          <w:p w14:paraId="0BCA495F" w14:textId="06DA39A8" w:rsidR="00FA22CB" w:rsidRPr="000E5B19" w:rsidRDefault="00FA22CB" w:rsidP="00AF2DCD">
            <w:pPr>
              <w:rPr>
                <w:rFonts w:cs="Arial"/>
                <w:sz w:val="19"/>
                <w:szCs w:val="19"/>
                <w:lang w:val="sl-SI"/>
              </w:rPr>
            </w:pPr>
            <w:r w:rsidRPr="000E5B19">
              <w:rPr>
                <w:rFonts w:cs="Arial"/>
                <w:sz w:val="19"/>
                <w:szCs w:val="19"/>
                <w:lang w:val="sl-SI"/>
              </w:rPr>
              <w:t>Evropsko računsko sodišče</w:t>
            </w:r>
          </w:p>
        </w:tc>
      </w:tr>
      <w:tr w:rsidR="00AF2DCD" w:rsidRPr="00DC1F53" w14:paraId="65257EB0" w14:textId="77777777" w:rsidTr="00D57B82">
        <w:tc>
          <w:tcPr>
            <w:tcW w:w="2122" w:type="dxa"/>
          </w:tcPr>
          <w:p w14:paraId="25059362" w14:textId="0C067444" w:rsidR="00AF2DCD" w:rsidRPr="000E5B19" w:rsidRDefault="00AF2DCD" w:rsidP="00AF2DCD">
            <w:pPr>
              <w:rPr>
                <w:b/>
                <w:sz w:val="19"/>
                <w:szCs w:val="19"/>
                <w:lang w:val="sl-SI"/>
              </w:rPr>
            </w:pPr>
            <w:r w:rsidRPr="000E5B19">
              <w:rPr>
                <w:rFonts w:cs="Arial"/>
                <w:b/>
                <w:sz w:val="19"/>
                <w:szCs w:val="19"/>
              </w:rPr>
              <w:t>ESRR</w:t>
            </w:r>
          </w:p>
        </w:tc>
        <w:tc>
          <w:tcPr>
            <w:tcW w:w="6655" w:type="dxa"/>
          </w:tcPr>
          <w:p w14:paraId="61F3E859" w14:textId="5D47663E" w:rsidR="00AF2DCD" w:rsidRPr="000E5B19" w:rsidRDefault="00AF2DCD" w:rsidP="00AF2DCD">
            <w:pPr>
              <w:rPr>
                <w:sz w:val="19"/>
                <w:szCs w:val="19"/>
                <w:lang w:val="sl-SI"/>
              </w:rPr>
            </w:pPr>
            <w:r w:rsidRPr="000E5B19">
              <w:rPr>
                <w:rFonts w:cs="Arial"/>
                <w:sz w:val="19"/>
                <w:szCs w:val="19"/>
                <w:lang w:val="sl-SI"/>
              </w:rPr>
              <w:t>Evropski sklad za regionalni razvoj</w:t>
            </w:r>
          </w:p>
        </w:tc>
      </w:tr>
      <w:tr w:rsidR="00AF2DCD" w:rsidRPr="00DC1F53" w14:paraId="50FE3619" w14:textId="77777777" w:rsidTr="00D57B82">
        <w:tc>
          <w:tcPr>
            <w:tcW w:w="2122" w:type="dxa"/>
          </w:tcPr>
          <w:p w14:paraId="6A7A1667" w14:textId="6F52BC43" w:rsidR="00AF2DCD" w:rsidRPr="00DC1F53" w:rsidRDefault="00AF2DCD" w:rsidP="00AF2DCD">
            <w:pPr>
              <w:rPr>
                <w:b/>
                <w:sz w:val="19"/>
                <w:szCs w:val="19"/>
                <w:lang w:val="sl-SI"/>
              </w:rPr>
            </w:pPr>
            <w:r w:rsidRPr="00DC1F53">
              <w:rPr>
                <w:rFonts w:cs="Arial"/>
                <w:b/>
                <w:sz w:val="19"/>
                <w:szCs w:val="19"/>
              </w:rPr>
              <w:t>ESS+</w:t>
            </w:r>
          </w:p>
        </w:tc>
        <w:tc>
          <w:tcPr>
            <w:tcW w:w="6655" w:type="dxa"/>
          </w:tcPr>
          <w:p w14:paraId="68BA5FE8" w14:textId="452FB3F8" w:rsidR="00AF2DCD" w:rsidRPr="00DC1F53" w:rsidRDefault="00AF2DCD" w:rsidP="00AF2DCD">
            <w:pPr>
              <w:rPr>
                <w:sz w:val="19"/>
                <w:szCs w:val="19"/>
                <w:lang w:val="sl-SI"/>
              </w:rPr>
            </w:pPr>
            <w:r w:rsidRPr="00DC1F53">
              <w:rPr>
                <w:rFonts w:cs="Arial"/>
                <w:sz w:val="19"/>
                <w:szCs w:val="19"/>
                <w:lang w:val="sl-SI"/>
              </w:rPr>
              <w:t>Evropski socialni sklad plus</w:t>
            </w:r>
          </w:p>
        </w:tc>
      </w:tr>
      <w:tr w:rsidR="00AF2DCD" w:rsidRPr="00DC1F53" w14:paraId="5108D1FB" w14:textId="77777777" w:rsidTr="00D57B82">
        <w:tc>
          <w:tcPr>
            <w:tcW w:w="2122" w:type="dxa"/>
          </w:tcPr>
          <w:p w14:paraId="436E4FB9" w14:textId="2E843F7F" w:rsidR="00AF2DCD" w:rsidRPr="00DC1F53" w:rsidRDefault="00AF2DCD" w:rsidP="00AF2DCD">
            <w:pPr>
              <w:rPr>
                <w:b/>
                <w:sz w:val="19"/>
                <w:szCs w:val="19"/>
                <w:lang w:val="sl-SI"/>
              </w:rPr>
            </w:pPr>
            <w:r w:rsidRPr="00DC1F53">
              <w:rPr>
                <w:rFonts w:cs="Arial"/>
                <w:b/>
                <w:sz w:val="19"/>
                <w:szCs w:val="19"/>
              </w:rPr>
              <w:t>EU</w:t>
            </w:r>
          </w:p>
        </w:tc>
        <w:tc>
          <w:tcPr>
            <w:tcW w:w="6655" w:type="dxa"/>
          </w:tcPr>
          <w:p w14:paraId="79F54299" w14:textId="75C5120A" w:rsidR="00AF2DCD" w:rsidRPr="00DC1F53" w:rsidRDefault="00AF2DCD" w:rsidP="00AF2DCD">
            <w:pPr>
              <w:rPr>
                <w:sz w:val="19"/>
                <w:szCs w:val="19"/>
                <w:lang w:val="sl-SI"/>
              </w:rPr>
            </w:pPr>
            <w:r w:rsidRPr="00DC1F53">
              <w:rPr>
                <w:rFonts w:cs="Arial"/>
                <w:sz w:val="19"/>
                <w:szCs w:val="19"/>
                <w:lang w:val="sl-SI"/>
              </w:rPr>
              <w:t>Evropska unija</w:t>
            </w:r>
          </w:p>
        </w:tc>
      </w:tr>
      <w:tr w:rsidR="00AF2DCD" w:rsidRPr="00DC1F53" w14:paraId="175A9F86" w14:textId="77777777" w:rsidTr="00D57B82">
        <w:tc>
          <w:tcPr>
            <w:tcW w:w="2122" w:type="dxa"/>
          </w:tcPr>
          <w:p w14:paraId="5A6C6153" w14:textId="387E68ED" w:rsidR="00AF2DCD" w:rsidRPr="00DC1F53" w:rsidRDefault="00AF2DCD" w:rsidP="00AF2DCD">
            <w:pPr>
              <w:rPr>
                <w:b/>
                <w:sz w:val="19"/>
                <w:szCs w:val="19"/>
                <w:lang w:val="sl-SI"/>
              </w:rPr>
            </w:pPr>
            <w:r w:rsidRPr="00DC1F53">
              <w:rPr>
                <w:rFonts w:cs="Arial"/>
                <w:b/>
                <w:sz w:val="19"/>
                <w:szCs w:val="19"/>
              </w:rPr>
              <w:t>IMS</w:t>
            </w:r>
          </w:p>
        </w:tc>
        <w:tc>
          <w:tcPr>
            <w:tcW w:w="6655" w:type="dxa"/>
          </w:tcPr>
          <w:p w14:paraId="0ADE9083" w14:textId="6814D3B4" w:rsidR="00AF2DCD" w:rsidRPr="00DC1F53" w:rsidRDefault="00AF2DCD" w:rsidP="00AF2DCD">
            <w:pPr>
              <w:rPr>
                <w:sz w:val="19"/>
                <w:szCs w:val="19"/>
                <w:lang w:val="sl-SI"/>
              </w:rPr>
            </w:pPr>
            <w:r w:rsidRPr="00DC1F53">
              <w:rPr>
                <w:rFonts w:cs="Arial"/>
                <w:sz w:val="19"/>
                <w:szCs w:val="19"/>
                <w:lang w:val="sl-SI"/>
              </w:rPr>
              <w:t>Siste</w:t>
            </w:r>
            <w:r w:rsidR="00987516" w:rsidRPr="00DC1F53">
              <w:rPr>
                <w:rFonts w:cs="Arial"/>
                <w:sz w:val="19"/>
                <w:szCs w:val="19"/>
                <w:lang w:val="sl-SI"/>
              </w:rPr>
              <w:t>m za upravljanje nepravilnosti (</w:t>
            </w:r>
            <w:r w:rsidRPr="00DC1F53">
              <w:rPr>
                <w:rFonts w:cs="Arial"/>
                <w:sz w:val="19"/>
                <w:szCs w:val="19"/>
              </w:rPr>
              <w:t>Irregularity Management System</w:t>
            </w:r>
            <w:r w:rsidRPr="00DC1F53">
              <w:rPr>
                <w:rFonts w:cs="Arial"/>
                <w:sz w:val="19"/>
                <w:szCs w:val="19"/>
                <w:lang w:val="sl-SI"/>
              </w:rPr>
              <w:t>)</w:t>
            </w:r>
          </w:p>
        </w:tc>
      </w:tr>
      <w:tr w:rsidR="00A51455" w:rsidRPr="00DC1F53" w14:paraId="07C7BF2D" w14:textId="77777777" w:rsidTr="00D57B82">
        <w:tc>
          <w:tcPr>
            <w:tcW w:w="2122" w:type="dxa"/>
          </w:tcPr>
          <w:p w14:paraId="6D3435C2" w14:textId="14FDC9A9" w:rsidR="00A51455" w:rsidRPr="00DC1F53" w:rsidRDefault="00A51455" w:rsidP="00AF2DCD">
            <w:pPr>
              <w:rPr>
                <w:rFonts w:cs="Arial"/>
                <w:b/>
                <w:sz w:val="19"/>
                <w:szCs w:val="19"/>
              </w:rPr>
            </w:pPr>
            <w:r w:rsidRPr="00DC1F53">
              <w:rPr>
                <w:rFonts w:cs="Arial"/>
                <w:b/>
                <w:sz w:val="19"/>
                <w:szCs w:val="19"/>
              </w:rPr>
              <w:t>KPK</w:t>
            </w:r>
          </w:p>
        </w:tc>
        <w:tc>
          <w:tcPr>
            <w:tcW w:w="6655" w:type="dxa"/>
          </w:tcPr>
          <w:p w14:paraId="06FF3603" w14:textId="70B1CBD5" w:rsidR="00A51455" w:rsidRPr="00DC1F53" w:rsidRDefault="00A51455" w:rsidP="00AF2DCD">
            <w:pPr>
              <w:rPr>
                <w:rFonts w:cs="Arial"/>
                <w:sz w:val="19"/>
                <w:szCs w:val="19"/>
                <w:lang w:val="sl-SI"/>
              </w:rPr>
            </w:pPr>
            <w:r w:rsidRPr="00DC1F53">
              <w:rPr>
                <w:rFonts w:cs="Arial"/>
                <w:sz w:val="19"/>
                <w:szCs w:val="19"/>
                <w:lang w:val="sl-SI"/>
              </w:rPr>
              <w:t>Komisija za preprečevanje korupcije</w:t>
            </w:r>
          </w:p>
        </w:tc>
      </w:tr>
      <w:tr w:rsidR="00AF2DCD" w:rsidRPr="00DC1F53" w14:paraId="00DB8DEE" w14:textId="77777777" w:rsidTr="00D57B82">
        <w:tc>
          <w:tcPr>
            <w:tcW w:w="2122" w:type="dxa"/>
          </w:tcPr>
          <w:p w14:paraId="0AA6986C" w14:textId="5F88CBC5" w:rsidR="00AF2DCD" w:rsidRPr="00DC1F53" w:rsidRDefault="00AF2DCD" w:rsidP="00AF2DCD">
            <w:pPr>
              <w:rPr>
                <w:b/>
                <w:sz w:val="19"/>
                <w:szCs w:val="19"/>
                <w:lang w:val="sl-SI"/>
              </w:rPr>
            </w:pPr>
            <w:r w:rsidRPr="00DC1F53">
              <w:rPr>
                <w:rFonts w:cs="Arial"/>
                <w:b/>
                <w:sz w:val="19"/>
                <w:szCs w:val="19"/>
              </w:rPr>
              <w:t>KS</w:t>
            </w:r>
          </w:p>
        </w:tc>
        <w:tc>
          <w:tcPr>
            <w:tcW w:w="6655" w:type="dxa"/>
          </w:tcPr>
          <w:p w14:paraId="34321850" w14:textId="1B106528" w:rsidR="00AF2DCD" w:rsidRPr="00DC1F53" w:rsidRDefault="00AF2DCD" w:rsidP="00AF2DCD">
            <w:pPr>
              <w:rPr>
                <w:sz w:val="19"/>
                <w:szCs w:val="19"/>
                <w:lang w:val="sl-SI"/>
              </w:rPr>
            </w:pPr>
            <w:r w:rsidRPr="00DC1F53">
              <w:rPr>
                <w:rFonts w:cs="Arial"/>
                <w:sz w:val="19"/>
                <w:szCs w:val="19"/>
                <w:lang w:val="sl-SI"/>
              </w:rPr>
              <w:t>Kohezijski sklad</w:t>
            </w:r>
          </w:p>
        </w:tc>
      </w:tr>
      <w:tr w:rsidR="00774521" w:rsidRPr="00DC1F53" w14:paraId="02455975" w14:textId="77777777" w:rsidTr="00D57B82">
        <w:tc>
          <w:tcPr>
            <w:tcW w:w="2122" w:type="dxa"/>
          </w:tcPr>
          <w:p w14:paraId="63710D6C" w14:textId="36D4F867" w:rsidR="00774521" w:rsidRPr="00DC1F53" w:rsidRDefault="00774521" w:rsidP="00AF2DCD">
            <w:pPr>
              <w:rPr>
                <w:rFonts w:cs="Arial"/>
                <w:b/>
                <w:sz w:val="19"/>
                <w:szCs w:val="19"/>
              </w:rPr>
            </w:pPr>
            <w:r w:rsidRPr="00DC1F53">
              <w:rPr>
                <w:rFonts w:cs="Arial"/>
                <w:b/>
                <w:sz w:val="19"/>
                <w:szCs w:val="19"/>
              </w:rPr>
              <w:t>KZ</w:t>
            </w:r>
          </w:p>
        </w:tc>
        <w:tc>
          <w:tcPr>
            <w:tcW w:w="6655" w:type="dxa"/>
          </w:tcPr>
          <w:p w14:paraId="031CC885" w14:textId="677F042A" w:rsidR="00774521" w:rsidRPr="00DC1F53" w:rsidRDefault="00774521" w:rsidP="00AF2DCD">
            <w:pPr>
              <w:rPr>
                <w:rFonts w:cs="Arial"/>
                <w:sz w:val="19"/>
                <w:szCs w:val="19"/>
                <w:lang w:val="sl-SI"/>
              </w:rPr>
            </w:pPr>
            <w:r w:rsidRPr="00DC1F53">
              <w:rPr>
                <w:rFonts w:cs="Arial"/>
                <w:sz w:val="19"/>
                <w:szCs w:val="19"/>
                <w:lang w:val="sl-SI"/>
              </w:rPr>
              <w:t>Kazenski zakonik</w:t>
            </w:r>
          </w:p>
        </w:tc>
      </w:tr>
      <w:tr w:rsidR="00774521" w:rsidRPr="00DC1F53" w14:paraId="0A0DD878" w14:textId="77777777" w:rsidTr="00D57B82">
        <w:tc>
          <w:tcPr>
            <w:tcW w:w="2122" w:type="dxa"/>
            <w:shd w:val="clear" w:color="auto" w:fill="auto"/>
          </w:tcPr>
          <w:p w14:paraId="7AB62200" w14:textId="370BFEE2" w:rsidR="00774521" w:rsidRPr="00DC1F53" w:rsidRDefault="00A51455" w:rsidP="00AF2DCD">
            <w:pPr>
              <w:rPr>
                <w:rFonts w:cs="Arial"/>
                <w:b/>
                <w:sz w:val="19"/>
                <w:szCs w:val="19"/>
              </w:rPr>
            </w:pPr>
            <w:r w:rsidRPr="00DC1F53">
              <w:rPr>
                <w:rFonts w:cs="Arial"/>
                <w:b/>
                <w:sz w:val="19"/>
                <w:szCs w:val="19"/>
              </w:rPr>
              <w:t>MFERAC</w:t>
            </w:r>
          </w:p>
        </w:tc>
        <w:tc>
          <w:tcPr>
            <w:tcW w:w="6655" w:type="dxa"/>
          </w:tcPr>
          <w:p w14:paraId="38435482" w14:textId="76333871" w:rsidR="00774521" w:rsidRPr="00DC1F53" w:rsidRDefault="001D2C53" w:rsidP="00AF2DCD">
            <w:pPr>
              <w:rPr>
                <w:rFonts w:cs="Arial"/>
                <w:sz w:val="19"/>
                <w:szCs w:val="19"/>
                <w:lang w:val="sl-SI"/>
              </w:rPr>
            </w:pPr>
            <w:r w:rsidRPr="00DC1F53">
              <w:rPr>
                <w:rFonts w:cs="Arial"/>
                <w:sz w:val="19"/>
                <w:szCs w:val="19"/>
                <w:lang w:val="sl-SI"/>
              </w:rPr>
              <w:t>E</w:t>
            </w:r>
            <w:r w:rsidR="00A85332" w:rsidRPr="00DC1F53">
              <w:rPr>
                <w:rFonts w:cs="Arial"/>
                <w:sz w:val="19"/>
                <w:szCs w:val="19"/>
                <w:lang w:val="sl-SI"/>
              </w:rPr>
              <w:t>noten</w:t>
            </w:r>
            <w:r w:rsidRPr="00DC1F53">
              <w:rPr>
                <w:rFonts w:cs="Arial"/>
                <w:sz w:val="19"/>
                <w:szCs w:val="19"/>
                <w:lang w:val="sl-SI"/>
              </w:rPr>
              <w:t xml:space="preserve"> računovodski sistem za izvrševanje državnega proračuna</w:t>
            </w:r>
          </w:p>
        </w:tc>
      </w:tr>
      <w:tr w:rsidR="00AF2DCD" w:rsidRPr="00DC1F53" w14:paraId="53A076F9" w14:textId="77777777" w:rsidTr="00D57B82">
        <w:tc>
          <w:tcPr>
            <w:tcW w:w="2122" w:type="dxa"/>
          </w:tcPr>
          <w:p w14:paraId="01E0A746" w14:textId="630B4A40" w:rsidR="00AF2DCD" w:rsidRPr="00DC1F53" w:rsidRDefault="00AF2DCD" w:rsidP="00AF2DCD">
            <w:pPr>
              <w:rPr>
                <w:b/>
                <w:sz w:val="19"/>
                <w:szCs w:val="19"/>
                <w:lang w:val="sl-SI"/>
              </w:rPr>
            </w:pPr>
            <w:r w:rsidRPr="00DC1F53">
              <w:rPr>
                <w:rFonts w:cs="Arial"/>
                <w:b/>
                <w:sz w:val="19"/>
                <w:szCs w:val="19"/>
              </w:rPr>
              <w:t>MKRR</w:t>
            </w:r>
          </w:p>
        </w:tc>
        <w:tc>
          <w:tcPr>
            <w:tcW w:w="6655" w:type="dxa"/>
          </w:tcPr>
          <w:p w14:paraId="227DEAAB" w14:textId="0B66E2D0" w:rsidR="00AF2DCD" w:rsidRPr="00DC1F53" w:rsidRDefault="00AF2DCD" w:rsidP="00AF2DCD">
            <w:pPr>
              <w:rPr>
                <w:sz w:val="19"/>
                <w:szCs w:val="19"/>
                <w:lang w:val="sl-SI"/>
              </w:rPr>
            </w:pPr>
            <w:r w:rsidRPr="00DC1F53">
              <w:rPr>
                <w:rFonts w:cs="Arial"/>
                <w:sz w:val="19"/>
                <w:szCs w:val="19"/>
                <w:lang w:val="sl-SI"/>
              </w:rPr>
              <w:t>Ministrstvo za kohezijo in regionalni razvoj</w:t>
            </w:r>
          </w:p>
        </w:tc>
      </w:tr>
      <w:tr w:rsidR="000221A7" w:rsidRPr="00DC1F53" w14:paraId="4959DD1B" w14:textId="77777777" w:rsidTr="00D57B82">
        <w:tc>
          <w:tcPr>
            <w:tcW w:w="2122" w:type="dxa"/>
          </w:tcPr>
          <w:p w14:paraId="1267DF40" w14:textId="1BDD682C" w:rsidR="000221A7" w:rsidRPr="00DC1F53" w:rsidRDefault="00D57B82" w:rsidP="00AF2DCD">
            <w:pPr>
              <w:rPr>
                <w:rFonts w:cs="Arial"/>
                <w:b/>
                <w:sz w:val="19"/>
                <w:szCs w:val="19"/>
              </w:rPr>
            </w:pPr>
            <w:r>
              <w:rPr>
                <w:rFonts w:cs="Arial"/>
                <w:b/>
                <w:sz w:val="19"/>
                <w:szCs w:val="19"/>
              </w:rPr>
              <w:t>NUP</w:t>
            </w:r>
          </w:p>
        </w:tc>
        <w:tc>
          <w:tcPr>
            <w:tcW w:w="6655" w:type="dxa"/>
          </w:tcPr>
          <w:p w14:paraId="3F5A7D70" w14:textId="77777777" w:rsidR="000E5B19" w:rsidRDefault="000E5B19" w:rsidP="000E5B19">
            <w:pPr>
              <w:spacing w:line="240" w:lineRule="auto"/>
              <w:rPr>
                <w:rFonts w:cs="Arial"/>
                <w:bCs/>
                <w:sz w:val="19"/>
                <w:szCs w:val="19"/>
                <w:lang w:val="sl-SI"/>
              </w:rPr>
            </w:pPr>
            <w:r>
              <w:rPr>
                <w:rFonts w:cs="Arial"/>
                <w:bCs/>
                <w:sz w:val="19"/>
                <w:szCs w:val="19"/>
                <w:lang w:val="sl-SI"/>
              </w:rPr>
              <w:t xml:space="preserve">Navodila OU za izvajanje upravljalnih preverjanj in preverjanj opravljanja </w:t>
            </w:r>
          </w:p>
          <w:p w14:paraId="35EC67E0" w14:textId="5E058494" w:rsidR="000221A7" w:rsidRPr="000E5B19" w:rsidRDefault="000E5B19" w:rsidP="000E5B19">
            <w:pPr>
              <w:spacing w:line="240" w:lineRule="auto"/>
              <w:rPr>
                <w:lang w:eastAsia="en-US"/>
              </w:rPr>
            </w:pPr>
            <w:r>
              <w:rPr>
                <w:rFonts w:cs="Arial"/>
                <w:bCs/>
                <w:sz w:val="19"/>
                <w:szCs w:val="19"/>
                <w:lang w:val="sl-SI"/>
              </w:rPr>
              <w:t>prenesenih nalog</w:t>
            </w:r>
          </w:p>
        </w:tc>
      </w:tr>
      <w:tr w:rsidR="00AF2DCD" w:rsidRPr="00DC1F53" w14:paraId="3327756C" w14:textId="77777777" w:rsidTr="00D57B82">
        <w:tc>
          <w:tcPr>
            <w:tcW w:w="2122" w:type="dxa"/>
          </w:tcPr>
          <w:p w14:paraId="4E011FA3" w14:textId="5DCF4807" w:rsidR="00AF2DCD" w:rsidRPr="00DC1F53" w:rsidRDefault="00AF2DCD" w:rsidP="00AF2DCD">
            <w:pPr>
              <w:rPr>
                <w:b/>
                <w:sz w:val="19"/>
                <w:szCs w:val="19"/>
                <w:lang w:val="sl-SI"/>
              </w:rPr>
            </w:pPr>
            <w:r w:rsidRPr="00DC1F53">
              <w:rPr>
                <w:rFonts w:cs="Arial"/>
                <w:b/>
                <w:sz w:val="19"/>
                <w:szCs w:val="19"/>
              </w:rPr>
              <w:t>OLAF</w:t>
            </w:r>
          </w:p>
        </w:tc>
        <w:tc>
          <w:tcPr>
            <w:tcW w:w="6655" w:type="dxa"/>
          </w:tcPr>
          <w:p w14:paraId="1C278509" w14:textId="7B237322" w:rsidR="00AF2DCD" w:rsidRPr="00DC1F53" w:rsidRDefault="000A69D0" w:rsidP="00AF2DCD">
            <w:pPr>
              <w:rPr>
                <w:sz w:val="19"/>
                <w:szCs w:val="19"/>
                <w:lang w:val="sl-SI"/>
              </w:rPr>
            </w:pPr>
            <w:r w:rsidRPr="00DC1F53">
              <w:rPr>
                <w:rFonts w:cs="Arial"/>
                <w:bCs/>
                <w:sz w:val="19"/>
                <w:szCs w:val="19"/>
                <w:lang w:val="sl-SI"/>
              </w:rPr>
              <w:t>Evropski urad za boj proti goljufijam</w:t>
            </w:r>
          </w:p>
        </w:tc>
      </w:tr>
      <w:tr w:rsidR="00AF2DCD" w:rsidRPr="00DC1F53" w14:paraId="61CF4867" w14:textId="77777777" w:rsidTr="00D57B82">
        <w:tc>
          <w:tcPr>
            <w:tcW w:w="2122" w:type="dxa"/>
          </w:tcPr>
          <w:p w14:paraId="0BD09132" w14:textId="42D846FA" w:rsidR="00AF2DCD" w:rsidRPr="00DC1F53" w:rsidRDefault="000A69D0" w:rsidP="00AF2DCD">
            <w:pPr>
              <w:rPr>
                <w:b/>
                <w:sz w:val="19"/>
                <w:szCs w:val="19"/>
                <w:lang w:val="sl-SI"/>
              </w:rPr>
            </w:pPr>
            <w:r w:rsidRPr="00DC1F53">
              <w:rPr>
                <w:rFonts w:cs="Arial"/>
                <w:b/>
                <w:bCs/>
                <w:sz w:val="19"/>
                <w:szCs w:val="19"/>
              </w:rPr>
              <w:t>OU</w:t>
            </w:r>
          </w:p>
        </w:tc>
        <w:tc>
          <w:tcPr>
            <w:tcW w:w="6655" w:type="dxa"/>
          </w:tcPr>
          <w:p w14:paraId="6ABA78B0" w14:textId="77777777" w:rsidR="000E5B19" w:rsidRDefault="000E5B19" w:rsidP="000E5B19">
            <w:pPr>
              <w:spacing w:line="240" w:lineRule="auto"/>
              <w:rPr>
                <w:rFonts w:cs="Arial"/>
                <w:bCs/>
                <w:sz w:val="19"/>
                <w:szCs w:val="19"/>
                <w:lang w:val="sl-SI"/>
              </w:rPr>
            </w:pPr>
            <w:r w:rsidRPr="00DC1F53">
              <w:rPr>
                <w:rFonts w:cs="Arial"/>
                <w:bCs/>
                <w:sz w:val="19"/>
                <w:szCs w:val="19"/>
                <w:lang w:val="sl-SI"/>
              </w:rPr>
              <w:t>Organ upravljanja za sklade evropske kohezijske politike (ESRR, ESS+, KS</w:t>
            </w:r>
          </w:p>
          <w:p w14:paraId="5B5EE049" w14:textId="6B38889B" w:rsidR="00AF2DCD" w:rsidRPr="000E5B19" w:rsidRDefault="000E5B19" w:rsidP="000E5B19">
            <w:pPr>
              <w:spacing w:line="240" w:lineRule="auto"/>
              <w:rPr>
                <w:lang w:eastAsia="en-US"/>
              </w:rPr>
            </w:pPr>
            <w:r w:rsidRPr="00DC1F53">
              <w:rPr>
                <w:rFonts w:cs="Arial"/>
                <w:bCs/>
                <w:sz w:val="19"/>
                <w:szCs w:val="19"/>
                <w:lang w:val="sl-SI"/>
              </w:rPr>
              <w:t xml:space="preserve"> in SPP)</w:t>
            </w:r>
          </w:p>
        </w:tc>
      </w:tr>
      <w:tr w:rsidR="00AF2DCD" w:rsidRPr="00DC1F53" w14:paraId="7CAE90B4" w14:textId="77777777" w:rsidTr="00D57B82">
        <w:tc>
          <w:tcPr>
            <w:tcW w:w="2122" w:type="dxa"/>
          </w:tcPr>
          <w:p w14:paraId="6819893B" w14:textId="752D7466" w:rsidR="00AF2DCD" w:rsidRPr="00DC1F53" w:rsidRDefault="000A69D0" w:rsidP="00AF2DCD">
            <w:pPr>
              <w:rPr>
                <w:b/>
                <w:sz w:val="19"/>
                <w:szCs w:val="19"/>
                <w:lang w:val="sl-SI"/>
              </w:rPr>
            </w:pPr>
            <w:r w:rsidRPr="00DC1F53">
              <w:rPr>
                <w:rFonts w:cs="Arial"/>
                <w:b/>
                <w:bCs/>
                <w:sz w:val="19"/>
                <w:szCs w:val="19"/>
              </w:rPr>
              <w:t>PDEU</w:t>
            </w:r>
          </w:p>
        </w:tc>
        <w:tc>
          <w:tcPr>
            <w:tcW w:w="6655" w:type="dxa"/>
          </w:tcPr>
          <w:p w14:paraId="36B29944" w14:textId="349AE014" w:rsidR="00AF2DCD" w:rsidRPr="00DC1F53" w:rsidRDefault="000A69D0" w:rsidP="00AF2DCD">
            <w:pPr>
              <w:rPr>
                <w:sz w:val="19"/>
                <w:szCs w:val="19"/>
                <w:lang w:val="sl-SI"/>
              </w:rPr>
            </w:pPr>
            <w:r w:rsidRPr="00DC1F53">
              <w:rPr>
                <w:rFonts w:cs="Arial"/>
                <w:bCs/>
                <w:sz w:val="19"/>
                <w:szCs w:val="19"/>
                <w:lang w:val="sl-SI"/>
              </w:rPr>
              <w:t>Pogodba o delovanju Evropske unije</w:t>
            </w:r>
          </w:p>
        </w:tc>
      </w:tr>
      <w:tr w:rsidR="000A69D0" w:rsidRPr="00DC1F53" w14:paraId="7C4CA015" w14:textId="77777777" w:rsidTr="00D57B82">
        <w:tc>
          <w:tcPr>
            <w:tcW w:w="2122" w:type="dxa"/>
          </w:tcPr>
          <w:p w14:paraId="3AF320F5" w14:textId="057D0AA5" w:rsidR="000A69D0" w:rsidRPr="00DC1F53" w:rsidRDefault="000A69D0" w:rsidP="00AF2DCD">
            <w:pPr>
              <w:rPr>
                <w:rFonts w:cs="Arial"/>
                <w:b/>
                <w:bCs/>
                <w:sz w:val="19"/>
                <w:szCs w:val="19"/>
              </w:rPr>
            </w:pPr>
            <w:r w:rsidRPr="00DC1F53">
              <w:rPr>
                <w:rFonts w:cs="Arial"/>
                <w:b/>
                <w:bCs/>
                <w:sz w:val="19"/>
                <w:szCs w:val="19"/>
              </w:rPr>
              <w:t>PEKP</w:t>
            </w:r>
          </w:p>
        </w:tc>
        <w:tc>
          <w:tcPr>
            <w:tcW w:w="6655" w:type="dxa"/>
          </w:tcPr>
          <w:p w14:paraId="1C441E57" w14:textId="70668A04" w:rsidR="000A69D0" w:rsidRPr="00DC1F53" w:rsidRDefault="000A69D0" w:rsidP="000A69D0">
            <w:pPr>
              <w:pStyle w:val="Normal1"/>
              <w:rPr>
                <w:rFonts w:ascii="Arial" w:hAnsi="Arial" w:cs="Arial"/>
                <w:b w:val="0"/>
                <w:bCs w:val="0"/>
                <w:sz w:val="19"/>
                <w:szCs w:val="19"/>
              </w:rPr>
            </w:pPr>
            <w:r w:rsidRPr="00DC1F53">
              <w:rPr>
                <w:rFonts w:ascii="Arial" w:hAnsi="Arial" w:cs="Arial"/>
                <w:b w:val="0"/>
                <w:bCs w:val="0"/>
                <w:sz w:val="19"/>
                <w:szCs w:val="19"/>
              </w:rPr>
              <w:t>Program evropske kohezijske politike v obdobju 2021–2027 v Sloveniji</w:t>
            </w:r>
          </w:p>
        </w:tc>
      </w:tr>
      <w:tr w:rsidR="00B84695" w:rsidRPr="00DC1F53" w14:paraId="15ED56AC" w14:textId="77777777" w:rsidTr="00D57B82">
        <w:tc>
          <w:tcPr>
            <w:tcW w:w="2122" w:type="dxa"/>
          </w:tcPr>
          <w:p w14:paraId="18B0D1AE" w14:textId="4D22C66C" w:rsidR="00B84695" w:rsidRPr="00DC1F53" w:rsidRDefault="00B84695" w:rsidP="00AF2DCD">
            <w:pPr>
              <w:rPr>
                <w:rFonts w:cs="Arial"/>
                <w:b/>
                <w:bCs/>
                <w:sz w:val="19"/>
                <w:szCs w:val="19"/>
              </w:rPr>
            </w:pPr>
            <w:r w:rsidRPr="00DC1F53">
              <w:rPr>
                <w:rFonts w:cs="Arial"/>
                <w:b/>
                <w:bCs/>
                <w:sz w:val="19"/>
                <w:szCs w:val="19"/>
              </w:rPr>
              <w:t>PT</w:t>
            </w:r>
          </w:p>
        </w:tc>
        <w:tc>
          <w:tcPr>
            <w:tcW w:w="6655" w:type="dxa"/>
          </w:tcPr>
          <w:p w14:paraId="5268B4CF" w14:textId="39876FEC" w:rsidR="00B84695" w:rsidRPr="00DC1F53" w:rsidRDefault="00B84695" w:rsidP="000A69D0">
            <w:pPr>
              <w:pStyle w:val="Normal1"/>
              <w:rPr>
                <w:rFonts w:ascii="Arial" w:hAnsi="Arial" w:cs="Arial"/>
                <w:b w:val="0"/>
                <w:bCs w:val="0"/>
                <w:sz w:val="19"/>
                <w:szCs w:val="19"/>
              </w:rPr>
            </w:pPr>
            <w:r w:rsidRPr="00DC1F53">
              <w:rPr>
                <w:rFonts w:ascii="Arial" w:hAnsi="Arial" w:cs="Arial"/>
                <w:b w:val="0"/>
                <w:bCs w:val="0"/>
                <w:sz w:val="19"/>
                <w:szCs w:val="19"/>
              </w:rPr>
              <w:t>Posredniško telo</w:t>
            </w:r>
          </w:p>
        </w:tc>
      </w:tr>
      <w:tr w:rsidR="000A69D0" w:rsidRPr="00DC1F53" w14:paraId="114E9A1E" w14:textId="77777777" w:rsidTr="00D57B82">
        <w:tc>
          <w:tcPr>
            <w:tcW w:w="2122" w:type="dxa"/>
          </w:tcPr>
          <w:p w14:paraId="53C06D73" w14:textId="72CBB9CB" w:rsidR="000A69D0" w:rsidRPr="00DC1F53" w:rsidRDefault="000A69D0" w:rsidP="00AF2DCD">
            <w:pPr>
              <w:rPr>
                <w:rFonts w:cs="Arial"/>
                <w:b/>
                <w:bCs/>
                <w:sz w:val="19"/>
                <w:szCs w:val="19"/>
              </w:rPr>
            </w:pPr>
            <w:r w:rsidRPr="00DC1F53">
              <w:rPr>
                <w:rFonts w:cs="Arial"/>
                <w:b/>
                <w:bCs/>
                <w:sz w:val="19"/>
                <w:szCs w:val="19"/>
              </w:rPr>
              <w:t>SPP</w:t>
            </w:r>
          </w:p>
        </w:tc>
        <w:tc>
          <w:tcPr>
            <w:tcW w:w="6655" w:type="dxa"/>
          </w:tcPr>
          <w:p w14:paraId="1833ABB2" w14:textId="07E8343C" w:rsidR="000A69D0" w:rsidRPr="00DC1F53" w:rsidRDefault="000A69D0" w:rsidP="000A69D0">
            <w:pPr>
              <w:pStyle w:val="Normal1"/>
              <w:rPr>
                <w:rFonts w:ascii="Arial" w:hAnsi="Arial" w:cs="Arial"/>
                <w:b w:val="0"/>
                <w:bCs w:val="0"/>
                <w:sz w:val="19"/>
                <w:szCs w:val="19"/>
              </w:rPr>
            </w:pPr>
            <w:r w:rsidRPr="00DC1F53">
              <w:rPr>
                <w:rFonts w:ascii="Arial" w:hAnsi="Arial" w:cs="Arial"/>
                <w:b w:val="0"/>
                <w:bCs w:val="0"/>
                <w:sz w:val="19"/>
                <w:szCs w:val="19"/>
              </w:rPr>
              <w:t>Sklad za pravični prehod</w:t>
            </w:r>
          </w:p>
        </w:tc>
      </w:tr>
      <w:tr w:rsidR="000A69D0" w:rsidRPr="00DC1F53" w14:paraId="66AC46A7" w14:textId="77777777" w:rsidTr="00D57B82">
        <w:tc>
          <w:tcPr>
            <w:tcW w:w="2122" w:type="dxa"/>
          </w:tcPr>
          <w:p w14:paraId="1E06A04D" w14:textId="5371BC66" w:rsidR="000A69D0" w:rsidRPr="00DC1F53" w:rsidRDefault="003B3343" w:rsidP="00AF2DCD">
            <w:pPr>
              <w:rPr>
                <w:rFonts w:cs="Arial"/>
                <w:b/>
                <w:bCs/>
                <w:sz w:val="19"/>
                <w:szCs w:val="19"/>
                <w:lang w:val="sl-SI"/>
              </w:rPr>
            </w:pPr>
            <w:r w:rsidRPr="00DC1F53">
              <w:rPr>
                <w:rFonts w:cs="Arial"/>
                <w:b/>
                <w:bCs/>
                <w:sz w:val="19"/>
                <w:szCs w:val="19"/>
                <w:lang w:val="sl-SI"/>
              </w:rPr>
              <w:t>UNP</w:t>
            </w:r>
          </w:p>
        </w:tc>
        <w:tc>
          <w:tcPr>
            <w:tcW w:w="6655" w:type="dxa"/>
          </w:tcPr>
          <w:p w14:paraId="7F4073ED" w14:textId="7F53213F" w:rsidR="000A69D0" w:rsidRPr="00DC1F53" w:rsidRDefault="003B3343" w:rsidP="00AF2DCD">
            <w:pPr>
              <w:rPr>
                <w:sz w:val="19"/>
                <w:szCs w:val="19"/>
                <w:lang w:val="sl-SI"/>
              </w:rPr>
            </w:pPr>
            <w:r w:rsidRPr="00DC1F53">
              <w:rPr>
                <w:sz w:val="19"/>
                <w:szCs w:val="19"/>
                <w:lang w:val="sl-SI"/>
              </w:rPr>
              <w:t>Urad za nadzor proračuna</w:t>
            </w:r>
          </w:p>
        </w:tc>
      </w:tr>
      <w:tr w:rsidR="001D2C53" w:rsidRPr="00DC1F53" w14:paraId="72B7B674" w14:textId="77777777" w:rsidTr="00D57B82">
        <w:tc>
          <w:tcPr>
            <w:tcW w:w="2122" w:type="dxa"/>
          </w:tcPr>
          <w:p w14:paraId="15F3210C" w14:textId="6256C0EC" w:rsidR="001D2C53" w:rsidRPr="00B63698" w:rsidRDefault="001D2C53" w:rsidP="00AF2DCD">
            <w:pPr>
              <w:rPr>
                <w:rFonts w:cs="Arial"/>
                <w:b/>
                <w:bCs/>
                <w:sz w:val="19"/>
                <w:szCs w:val="19"/>
                <w:lang w:val="sl-SI"/>
              </w:rPr>
            </w:pPr>
            <w:r w:rsidRPr="00B63698">
              <w:rPr>
                <w:rFonts w:cs="Arial"/>
                <w:b/>
                <w:bCs/>
                <w:sz w:val="19"/>
                <w:szCs w:val="19"/>
                <w:lang w:val="sl-SI"/>
              </w:rPr>
              <w:t>URSO</w:t>
            </w:r>
            <w:r w:rsidR="00055960">
              <w:rPr>
                <w:rFonts w:cs="Arial"/>
                <w:b/>
                <w:bCs/>
                <w:sz w:val="19"/>
                <w:szCs w:val="19"/>
                <w:lang w:val="sl-SI"/>
              </w:rPr>
              <w:t>O</w:t>
            </w:r>
          </w:p>
        </w:tc>
        <w:tc>
          <w:tcPr>
            <w:tcW w:w="6655" w:type="dxa"/>
          </w:tcPr>
          <w:p w14:paraId="2B478B4C" w14:textId="7E381732" w:rsidR="001D2C53" w:rsidRPr="00B63698" w:rsidRDefault="001D2C53" w:rsidP="00AF2DCD">
            <w:pPr>
              <w:rPr>
                <w:sz w:val="19"/>
                <w:szCs w:val="19"/>
                <w:lang w:val="sl-SI"/>
              </w:rPr>
            </w:pPr>
            <w:r w:rsidRPr="00B63698">
              <w:rPr>
                <w:sz w:val="19"/>
                <w:szCs w:val="19"/>
                <w:lang w:val="sl-SI"/>
              </w:rPr>
              <w:t xml:space="preserve">Urad </w:t>
            </w:r>
            <w:r w:rsidR="0059498C" w:rsidRPr="00B63698">
              <w:rPr>
                <w:sz w:val="19"/>
                <w:szCs w:val="19"/>
                <w:lang w:val="sl-SI"/>
              </w:rPr>
              <w:t xml:space="preserve">RS </w:t>
            </w:r>
            <w:r w:rsidRPr="00B63698">
              <w:rPr>
                <w:sz w:val="19"/>
                <w:szCs w:val="19"/>
                <w:lang w:val="sl-SI"/>
              </w:rPr>
              <w:t>za okrevanje in odpornost</w:t>
            </w:r>
          </w:p>
        </w:tc>
      </w:tr>
      <w:tr w:rsidR="000A69D0" w:rsidRPr="00DC1F53" w14:paraId="338A8733" w14:textId="77777777" w:rsidTr="00D57B82">
        <w:tc>
          <w:tcPr>
            <w:tcW w:w="2122" w:type="dxa"/>
          </w:tcPr>
          <w:p w14:paraId="2435AC2C" w14:textId="3F7AB98F" w:rsidR="000A69D0" w:rsidRPr="00DC1F53" w:rsidRDefault="00774521" w:rsidP="00AF2DCD">
            <w:pPr>
              <w:rPr>
                <w:rFonts w:cs="Arial"/>
                <w:b/>
                <w:bCs/>
                <w:sz w:val="19"/>
                <w:szCs w:val="19"/>
                <w:lang w:val="sl-SI"/>
              </w:rPr>
            </w:pPr>
            <w:proofErr w:type="spellStart"/>
            <w:r w:rsidRPr="00DC1F53">
              <w:rPr>
                <w:rFonts w:cs="Arial"/>
                <w:b/>
                <w:bCs/>
                <w:sz w:val="19"/>
                <w:szCs w:val="19"/>
                <w:lang w:val="sl-SI"/>
              </w:rPr>
              <w:t>ZIntPK</w:t>
            </w:r>
            <w:proofErr w:type="spellEnd"/>
          </w:p>
        </w:tc>
        <w:tc>
          <w:tcPr>
            <w:tcW w:w="6655" w:type="dxa"/>
          </w:tcPr>
          <w:p w14:paraId="3A1ADC84" w14:textId="7BE66071" w:rsidR="000A69D0" w:rsidRPr="00DC1F53" w:rsidRDefault="00774521" w:rsidP="00AF2DCD">
            <w:pPr>
              <w:rPr>
                <w:sz w:val="19"/>
                <w:szCs w:val="19"/>
                <w:lang w:val="sl-SI"/>
              </w:rPr>
            </w:pPr>
            <w:r w:rsidRPr="00DC1F53">
              <w:rPr>
                <w:sz w:val="19"/>
                <w:szCs w:val="19"/>
                <w:lang w:val="sl-SI"/>
              </w:rPr>
              <w:t>Zakon o integriteti in preprečevanju korupcije</w:t>
            </w:r>
          </w:p>
        </w:tc>
      </w:tr>
      <w:tr w:rsidR="000A69D0" w:rsidRPr="00DC1F53" w14:paraId="5C954E2C" w14:textId="77777777" w:rsidTr="00D57B82">
        <w:tc>
          <w:tcPr>
            <w:tcW w:w="2122" w:type="dxa"/>
          </w:tcPr>
          <w:p w14:paraId="56BE06B8" w14:textId="7C428A6C" w:rsidR="000A69D0" w:rsidRPr="00DC1F53" w:rsidRDefault="003B3343" w:rsidP="00AF2DCD">
            <w:pPr>
              <w:rPr>
                <w:rFonts w:cs="Arial"/>
                <w:b/>
                <w:bCs/>
                <w:sz w:val="19"/>
                <w:szCs w:val="19"/>
                <w:lang w:val="sl-SI"/>
              </w:rPr>
            </w:pPr>
            <w:r w:rsidRPr="00DC1F53">
              <w:rPr>
                <w:rFonts w:cs="Arial"/>
                <w:b/>
                <w:bCs/>
                <w:sz w:val="19"/>
                <w:szCs w:val="19"/>
                <w:lang w:val="sl-SI"/>
              </w:rPr>
              <w:t>ZJF</w:t>
            </w:r>
          </w:p>
        </w:tc>
        <w:tc>
          <w:tcPr>
            <w:tcW w:w="6655" w:type="dxa"/>
          </w:tcPr>
          <w:p w14:paraId="5314B5F5" w14:textId="47E2B5C2" w:rsidR="000A69D0" w:rsidRPr="00DC1F53" w:rsidRDefault="003B3343" w:rsidP="00AF2DCD">
            <w:pPr>
              <w:rPr>
                <w:sz w:val="19"/>
                <w:szCs w:val="19"/>
                <w:lang w:val="sl-SI"/>
              </w:rPr>
            </w:pPr>
            <w:r w:rsidRPr="00DC1F53">
              <w:rPr>
                <w:sz w:val="19"/>
                <w:szCs w:val="19"/>
                <w:lang w:val="sl-SI"/>
              </w:rPr>
              <w:t>Zakon o javnih financah</w:t>
            </w:r>
          </w:p>
        </w:tc>
      </w:tr>
      <w:tr w:rsidR="000A69D0" w:rsidRPr="00DC1F53" w14:paraId="40753AE2" w14:textId="77777777" w:rsidTr="00D57B82">
        <w:tc>
          <w:tcPr>
            <w:tcW w:w="2122" w:type="dxa"/>
          </w:tcPr>
          <w:p w14:paraId="66E4C37A" w14:textId="70EACBDF" w:rsidR="000A69D0" w:rsidRPr="00DC1F53" w:rsidRDefault="00D75429" w:rsidP="00AF2DCD">
            <w:pPr>
              <w:rPr>
                <w:rFonts w:cs="Arial"/>
                <w:b/>
                <w:bCs/>
                <w:sz w:val="19"/>
                <w:szCs w:val="19"/>
                <w:lang w:val="sl-SI"/>
              </w:rPr>
            </w:pPr>
            <w:r w:rsidRPr="00DC1F53">
              <w:rPr>
                <w:rFonts w:cs="Arial"/>
                <w:b/>
                <w:bCs/>
                <w:sz w:val="19"/>
                <w:szCs w:val="19"/>
                <w:lang w:val="sl-SI"/>
              </w:rPr>
              <w:t>ZJU</w:t>
            </w:r>
          </w:p>
        </w:tc>
        <w:tc>
          <w:tcPr>
            <w:tcW w:w="6655" w:type="dxa"/>
          </w:tcPr>
          <w:p w14:paraId="712C02D3" w14:textId="4DCB4AB5" w:rsidR="000A69D0" w:rsidRPr="00DC1F53" w:rsidRDefault="00D75429" w:rsidP="00AF2DCD">
            <w:pPr>
              <w:rPr>
                <w:sz w:val="19"/>
                <w:szCs w:val="19"/>
                <w:lang w:val="sl-SI"/>
              </w:rPr>
            </w:pPr>
            <w:r w:rsidRPr="00DC1F53">
              <w:rPr>
                <w:sz w:val="19"/>
                <w:szCs w:val="19"/>
                <w:lang w:val="sl-SI"/>
              </w:rPr>
              <w:t>Zakon o javnih uslužbencih</w:t>
            </w:r>
          </w:p>
        </w:tc>
      </w:tr>
      <w:tr w:rsidR="000A69D0" w:rsidRPr="00DC1F53" w14:paraId="0D6D28D1" w14:textId="77777777" w:rsidTr="00D57B82">
        <w:tc>
          <w:tcPr>
            <w:tcW w:w="2122" w:type="dxa"/>
          </w:tcPr>
          <w:p w14:paraId="6C60CF09" w14:textId="7A261023" w:rsidR="000A69D0" w:rsidRPr="00DC1F53" w:rsidRDefault="00A51455" w:rsidP="00AF2DCD">
            <w:pPr>
              <w:rPr>
                <w:rFonts w:cs="Arial"/>
                <w:b/>
                <w:bCs/>
                <w:sz w:val="19"/>
                <w:szCs w:val="19"/>
                <w:lang w:val="sl-SI"/>
              </w:rPr>
            </w:pPr>
            <w:proofErr w:type="spellStart"/>
            <w:r w:rsidRPr="00DC1F53">
              <w:rPr>
                <w:rFonts w:cs="Arial"/>
                <w:b/>
                <w:bCs/>
                <w:sz w:val="19"/>
                <w:szCs w:val="19"/>
                <w:lang w:val="sl-SI"/>
              </w:rPr>
              <w:t>ZZPri</w:t>
            </w:r>
            <w:proofErr w:type="spellEnd"/>
          </w:p>
        </w:tc>
        <w:tc>
          <w:tcPr>
            <w:tcW w:w="6655" w:type="dxa"/>
          </w:tcPr>
          <w:p w14:paraId="58F36B6D" w14:textId="17470417" w:rsidR="000A69D0" w:rsidRPr="00DC1F53" w:rsidRDefault="00A51455" w:rsidP="00AF2DCD">
            <w:pPr>
              <w:rPr>
                <w:sz w:val="19"/>
                <w:szCs w:val="19"/>
                <w:lang w:val="sl-SI"/>
              </w:rPr>
            </w:pPr>
            <w:r w:rsidRPr="00DC1F53">
              <w:rPr>
                <w:sz w:val="19"/>
                <w:szCs w:val="19"/>
                <w:lang w:val="sl-SI"/>
              </w:rPr>
              <w:t>Zakon o zaščiti prijaviteljev</w:t>
            </w:r>
          </w:p>
        </w:tc>
      </w:tr>
      <w:tr w:rsidR="00013CC5" w:rsidRPr="00DC1F53" w14:paraId="0F02201B" w14:textId="77777777" w:rsidTr="00A926D5">
        <w:trPr>
          <w:trHeight w:val="661"/>
        </w:trPr>
        <w:tc>
          <w:tcPr>
            <w:tcW w:w="2122" w:type="dxa"/>
          </w:tcPr>
          <w:p w14:paraId="5235DD9C" w14:textId="4C4DDA5B" w:rsidR="00013CC5" w:rsidRPr="00A926D5" w:rsidRDefault="00A9758E" w:rsidP="00AF2DCD">
            <w:pPr>
              <w:rPr>
                <w:b/>
                <w:bCs/>
                <w:sz w:val="19"/>
                <w:szCs w:val="19"/>
                <w:lang w:val="sl-SI"/>
              </w:rPr>
            </w:pPr>
            <w:r w:rsidRPr="00EA1C28">
              <w:rPr>
                <w:b/>
                <w:bCs/>
                <w:sz w:val="19"/>
                <w:szCs w:val="19"/>
                <w:lang w:val="sl-SI"/>
              </w:rPr>
              <w:t xml:space="preserve">Finančna uredba </w:t>
            </w:r>
            <w:r w:rsidR="00E21428" w:rsidRPr="00A926D5">
              <w:rPr>
                <w:b/>
                <w:bCs/>
                <w:sz w:val="19"/>
                <w:szCs w:val="19"/>
                <w:lang w:val="sl-SI"/>
              </w:rPr>
              <w:t>2024/2509/EU</w:t>
            </w:r>
          </w:p>
        </w:tc>
        <w:tc>
          <w:tcPr>
            <w:tcW w:w="6655" w:type="dxa"/>
          </w:tcPr>
          <w:p w14:paraId="77839BEF" w14:textId="60072603" w:rsidR="00E21428" w:rsidRPr="00E21428" w:rsidRDefault="00E21428" w:rsidP="00F40AA6">
            <w:pPr>
              <w:spacing w:line="240" w:lineRule="auto"/>
              <w:jc w:val="both"/>
              <w:rPr>
                <w:rFonts w:eastAsia="Calibri" w:cs="Arial"/>
                <w:sz w:val="18"/>
                <w:szCs w:val="18"/>
                <w:shd w:val="clear" w:color="auto" w:fill="FFFFFF"/>
                <w:lang w:val="sl-SI"/>
              </w:rPr>
            </w:pPr>
            <w:r w:rsidRPr="00A926D5">
              <w:rPr>
                <w:rFonts w:eastAsia="Calibri" w:cs="Arial"/>
                <w:sz w:val="18"/>
                <w:szCs w:val="18"/>
                <w:shd w:val="clear" w:color="auto" w:fill="FFFFFF"/>
                <w:lang w:val="sl-SI"/>
              </w:rPr>
              <w:t xml:space="preserve">Uredba (EU, </w:t>
            </w:r>
            <w:proofErr w:type="spellStart"/>
            <w:r w:rsidRPr="00A926D5">
              <w:rPr>
                <w:rFonts w:eastAsia="Calibri" w:cs="Arial"/>
                <w:sz w:val="18"/>
                <w:szCs w:val="18"/>
                <w:shd w:val="clear" w:color="auto" w:fill="FFFFFF"/>
                <w:lang w:val="sl-SI"/>
              </w:rPr>
              <w:t>Euratom</w:t>
            </w:r>
            <w:proofErr w:type="spellEnd"/>
            <w:r w:rsidRPr="00A926D5">
              <w:rPr>
                <w:rFonts w:eastAsia="Calibri" w:cs="Arial"/>
                <w:sz w:val="18"/>
                <w:szCs w:val="18"/>
                <w:shd w:val="clear" w:color="auto" w:fill="FFFFFF"/>
                <w:lang w:val="sl-SI"/>
              </w:rPr>
              <w:t>) 2024/2509 Evropskega parlamenta in Sveta z dne 23. septembra 2024 o finančnih pravilih, ki se uporabljajo za splošni proračun Unije (UL L št. 2024/2509 z dne 26. 9. 2024)</w:t>
            </w:r>
          </w:p>
        </w:tc>
      </w:tr>
      <w:tr w:rsidR="00013CC5" w:rsidRPr="00DC1F53" w14:paraId="074EA3F2" w14:textId="77777777" w:rsidTr="00D57B82">
        <w:tc>
          <w:tcPr>
            <w:tcW w:w="2122" w:type="dxa"/>
          </w:tcPr>
          <w:p w14:paraId="5F965E15" w14:textId="56821A9C" w:rsidR="00013CC5" w:rsidRPr="00DC1F53" w:rsidRDefault="00013CC5" w:rsidP="00AF2DCD">
            <w:pPr>
              <w:rPr>
                <w:rFonts w:cs="Arial"/>
                <w:b/>
                <w:bCs/>
                <w:sz w:val="19"/>
                <w:szCs w:val="19"/>
                <w:lang w:val="sl-SI"/>
              </w:rPr>
            </w:pPr>
            <w:bookmarkStart w:id="7" w:name="_Hlk148425194"/>
            <w:r w:rsidRPr="00DC1F53">
              <w:rPr>
                <w:rFonts w:cs="Arial"/>
                <w:b/>
                <w:bCs/>
                <w:sz w:val="19"/>
                <w:szCs w:val="19"/>
                <w:lang w:val="sl-SI"/>
              </w:rPr>
              <w:t>Uredba EKP</w:t>
            </w:r>
          </w:p>
        </w:tc>
        <w:tc>
          <w:tcPr>
            <w:tcW w:w="6655" w:type="dxa"/>
          </w:tcPr>
          <w:p w14:paraId="26A44743" w14:textId="3D449A2D" w:rsidR="00013CC5" w:rsidRPr="00D57B82" w:rsidRDefault="00F40AA6" w:rsidP="00F40AA6">
            <w:pPr>
              <w:spacing w:line="240" w:lineRule="auto"/>
              <w:jc w:val="both"/>
              <w:rPr>
                <w:rFonts w:eastAsia="Calibri" w:cs="Arial"/>
                <w:sz w:val="18"/>
                <w:szCs w:val="18"/>
                <w:lang w:val="sl-SI" w:eastAsia="en-US"/>
              </w:rPr>
            </w:pPr>
            <w:r w:rsidRPr="00D57B82">
              <w:rPr>
                <w:rFonts w:eastAsia="Calibri" w:cs="Arial"/>
                <w:sz w:val="18"/>
                <w:szCs w:val="18"/>
                <w:lang w:val="sl-SI" w:eastAsia="en-US"/>
              </w:rPr>
              <w:t>Uredba o izvajanju uredb (EU) in (</w:t>
            </w:r>
            <w:proofErr w:type="spellStart"/>
            <w:r w:rsidRPr="00D57B82">
              <w:rPr>
                <w:rFonts w:eastAsia="Calibri" w:cs="Arial"/>
                <w:sz w:val="18"/>
                <w:szCs w:val="18"/>
                <w:lang w:val="sl-SI" w:eastAsia="en-US"/>
              </w:rPr>
              <w:t>Euratom</w:t>
            </w:r>
            <w:proofErr w:type="spellEnd"/>
            <w:r w:rsidRPr="00D57B82">
              <w:rPr>
                <w:rFonts w:eastAsia="Calibri" w:cs="Arial"/>
                <w:sz w:val="18"/>
                <w:szCs w:val="18"/>
                <w:lang w:val="sl-SI" w:eastAsia="en-US"/>
              </w:rPr>
              <w:t>) na področju izvajanja evropske kohezijske politike v obdobju 2021–2027 za cilj naložbe za rast in delovna mesta (Uradni list RS št. 21/2023 z dne 17.2.2023</w:t>
            </w:r>
            <w:r w:rsidR="00DA15E1">
              <w:rPr>
                <w:rFonts w:eastAsia="Calibri" w:cs="Arial"/>
                <w:sz w:val="18"/>
                <w:szCs w:val="18"/>
                <w:lang w:val="sl-SI" w:eastAsia="en-US"/>
              </w:rPr>
              <w:t>, 13/</w:t>
            </w:r>
            <w:r w:rsidR="00C753FC">
              <w:rPr>
                <w:rFonts w:eastAsia="Calibri" w:cs="Arial"/>
                <w:sz w:val="18"/>
                <w:szCs w:val="18"/>
                <w:lang w:val="sl-SI" w:eastAsia="en-US"/>
              </w:rPr>
              <w:t>20</w:t>
            </w:r>
            <w:r w:rsidR="00DA15E1">
              <w:rPr>
                <w:rFonts w:eastAsia="Calibri" w:cs="Arial"/>
                <w:sz w:val="18"/>
                <w:szCs w:val="18"/>
                <w:lang w:val="sl-SI" w:eastAsia="en-US"/>
              </w:rPr>
              <w:t>25 z dne 28.2.2025 in 16/</w:t>
            </w:r>
            <w:r w:rsidR="00C753FC">
              <w:rPr>
                <w:rFonts w:eastAsia="Calibri" w:cs="Arial"/>
                <w:sz w:val="18"/>
                <w:szCs w:val="18"/>
                <w:lang w:val="sl-SI" w:eastAsia="en-US"/>
              </w:rPr>
              <w:t>20</w:t>
            </w:r>
            <w:r w:rsidR="00DA15E1">
              <w:rPr>
                <w:rFonts w:eastAsia="Calibri" w:cs="Arial"/>
                <w:sz w:val="18"/>
                <w:szCs w:val="18"/>
                <w:lang w:val="sl-SI" w:eastAsia="en-US"/>
              </w:rPr>
              <w:t>26 z dne 27.2.2026</w:t>
            </w:r>
            <w:r w:rsidRPr="00D57B82">
              <w:rPr>
                <w:rFonts w:eastAsia="Calibri" w:cs="Arial"/>
                <w:sz w:val="18"/>
                <w:szCs w:val="18"/>
                <w:lang w:val="sl-SI" w:eastAsia="en-US"/>
              </w:rPr>
              <w:t>)</w:t>
            </w:r>
          </w:p>
        </w:tc>
      </w:tr>
      <w:bookmarkEnd w:id="7"/>
      <w:tr w:rsidR="00013CC5" w:rsidRPr="00DC1F53" w14:paraId="0FC59929" w14:textId="77777777" w:rsidTr="00D57B82">
        <w:tc>
          <w:tcPr>
            <w:tcW w:w="2122" w:type="dxa"/>
            <w:shd w:val="clear" w:color="auto" w:fill="auto"/>
          </w:tcPr>
          <w:p w14:paraId="6EF41CC7" w14:textId="2327C3DA" w:rsidR="00013CC5" w:rsidRPr="00DC1F53" w:rsidRDefault="00013CC5" w:rsidP="00AF2DCD">
            <w:pPr>
              <w:rPr>
                <w:rFonts w:cs="Arial"/>
                <w:b/>
                <w:bCs/>
                <w:sz w:val="19"/>
                <w:szCs w:val="19"/>
                <w:lang w:val="sl-SI"/>
              </w:rPr>
            </w:pPr>
            <w:r w:rsidRPr="00593AF3">
              <w:rPr>
                <w:b/>
                <w:bCs/>
                <w:sz w:val="19"/>
                <w:szCs w:val="19"/>
                <w:lang w:val="sl-SI"/>
              </w:rPr>
              <w:t>Uredba</w:t>
            </w:r>
            <w:r w:rsidR="005A68A8" w:rsidRPr="00593AF3">
              <w:rPr>
                <w:b/>
                <w:bCs/>
                <w:sz w:val="19"/>
                <w:szCs w:val="19"/>
                <w:lang w:val="sl-SI"/>
              </w:rPr>
              <w:t xml:space="preserve"> </w:t>
            </w:r>
            <w:r w:rsidRPr="00593AF3">
              <w:rPr>
                <w:b/>
                <w:bCs/>
                <w:sz w:val="19"/>
                <w:szCs w:val="19"/>
                <w:lang w:val="sl-SI"/>
              </w:rPr>
              <w:t>2021/1060/EU</w:t>
            </w:r>
          </w:p>
        </w:tc>
        <w:tc>
          <w:tcPr>
            <w:tcW w:w="6655" w:type="dxa"/>
          </w:tcPr>
          <w:p w14:paraId="26010265" w14:textId="16CAB89C" w:rsidR="00013CC5" w:rsidRPr="00D57B82" w:rsidRDefault="00F40AA6" w:rsidP="00F40AA6">
            <w:pPr>
              <w:spacing w:line="240" w:lineRule="auto"/>
              <w:jc w:val="both"/>
              <w:rPr>
                <w:rFonts w:eastAsia="Calibri" w:cs="Arial"/>
                <w:sz w:val="18"/>
                <w:szCs w:val="18"/>
                <w:lang w:val="sl-SI" w:eastAsia="en-US"/>
              </w:rPr>
            </w:pPr>
            <w:r w:rsidRPr="00D57B82">
              <w:rPr>
                <w:rFonts w:eastAsia="Calibri" w:cs="Arial"/>
                <w:sz w:val="18"/>
                <w:szCs w:val="18"/>
                <w:lang w:val="sl-SI"/>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w:t>
            </w:r>
          </w:p>
        </w:tc>
      </w:tr>
      <w:bookmarkEnd w:id="4"/>
    </w:tbl>
    <w:p w14:paraId="75B83C87" w14:textId="77777777" w:rsidR="00A926D5" w:rsidRDefault="00A926D5" w:rsidP="003651CD">
      <w:pPr>
        <w:rPr>
          <w:rFonts w:cs="Arial"/>
          <w:b/>
          <w:sz w:val="22"/>
          <w:szCs w:val="22"/>
        </w:rPr>
      </w:pPr>
    </w:p>
    <w:p w14:paraId="631B6682" w14:textId="77777777" w:rsidR="00A926D5" w:rsidRDefault="00A926D5" w:rsidP="003651CD">
      <w:pPr>
        <w:rPr>
          <w:rFonts w:cs="Arial"/>
          <w:b/>
          <w:sz w:val="22"/>
          <w:szCs w:val="22"/>
        </w:rPr>
      </w:pPr>
    </w:p>
    <w:p w14:paraId="6DD399FC" w14:textId="77777777" w:rsidR="00A926D5" w:rsidRDefault="00A926D5" w:rsidP="003651CD">
      <w:pPr>
        <w:rPr>
          <w:rFonts w:cs="Arial"/>
          <w:b/>
          <w:sz w:val="22"/>
          <w:szCs w:val="22"/>
        </w:rPr>
      </w:pPr>
    </w:p>
    <w:p w14:paraId="2897DB15" w14:textId="77777777" w:rsidR="00A926D5" w:rsidRDefault="00A926D5" w:rsidP="003651CD">
      <w:pPr>
        <w:rPr>
          <w:rFonts w:cs="Arial"/>
          <w:b/>
          <w:sz w:val="22"/>
          <w:szCs w:val="22"/>
        </w:rPr>
      </w:pPr>
    </w:p>
    <w:p w14:paraId="3B7E2D99" w14:textId="62B72F20" w:rsidR="003651CD" w:rsidRPr="00800D69" w:rsidRDefault="00C16A7E" w:rsidP="003651CD">
      <w:pPr>
        <w:rPr>
          <w:rFonts w:cs="Arial"/>
          <w:b/>
          <w:sz w:val="22"/>
          <w:szCs w:val="22"/>
        </w:rPr>
      </w:pPr>
      <w:r w:rsidRPr="00800D69">
        <w:rPr>
          <w:rFonts w:cs="Arial"/>
          <w:b/>
          <w:sz w:val="22"/>
          <w:szCs w:val="22"/>
        </w:rPr>
        <w:t>KAZALO</w:t>
      </w:r>
      <w:bookmarkStart w:id="8" w:name="_Toc279332819"/>
      <w:bookmarkStart w:id="9" w:name="_Toc378598048"/>
    </w:p>
    <w:p w14:paraId="5FF73236" w14:textId="77777777" w:rsidR="00800D69" w:rsidRPr="00447D91" w:rsidRDefault="00800D69" w:rsidP="003651CD">
      <w:pPr>
        <w:rPr>
          <w:rFonts w:cs="Arial"/>
          <w:b/>
          <w:szCs w:val="20"/>
        </w:rPr>
      </w:pPr>
    </w:p>
    <w:p w14:paraId="7379A01C" w14:textId="16058B0C" w:rsidR="00C50F2D" w:rsidRPr="00C50F2D" w:rsidRDefault="00811A91">
      <w:pPr>
        <w:pStyle w:val="Kazalovsebine1"/>
        <w:rPr>
          <w:rFonts w:ascii="Arial" w:eastAsiaTheme="minorEastAsia" w:hAnsi="Arial" w:cs="Arial"/>
          <w:b w:val="0"/>
          <w:bCs w:val="0"/>
          <w:caps w:val="0"/>
          <w:noProof/>
          <w:kern w:val="2"/>
          <w:sz w:val="22"/>
          <w:szCs w:val="22"/>
          <w:lang w:val="sl-SI" w:eastAsia="sl-SI"/>
          <w14:ligatures w14:val="standardContextual"/>
        </w:rPr>
      </w:pPr>
      <w:r w:rsidRPr="00C50F2D">
        <w:rPr>
          <w:rFonts w:ascii="Arial" w:hAnsi="Arial" w:cs="Arial"/>
          <w:lang w:val="sl-SI"/>
        </w:rPr>
        <w:fldChar w:fldCharType="begin"/>
      </w:r>
      <w:r w:rsidRPr="00C50F2D">
        <w:rPr>
          <w:rFonts w:ascii="Arial" w:hAnsi="Arial" w:cs="Arial"/>
          <w:lang w:val="sl-SI"/>
        </w:rPr>
        <w:instrText xml:space="preserve"> TOC \o "1-3" \h \z \u </w:instrText>
      </w:r>
      <w:r w:rsidRPr="00C50F2D">
        <w:rPr>
          <w:rFonts w:ascii="Arial" w:hAnsi="Arial" w:cs="Arial"/>
          <w:lang w:val="sl-SI"/>
        </w:rPr>
        <w:fldChar w:fldCharType="separate"/>
      </w:r>
      <w:hyperlink w:anchor="_Toc162607562" w:history="1">
        <w:r w:rsidR="00C50F2D" w:rsidRPr="00C50F2D">
          <w:rPr>
            <w:rStyle w:val="Hiperpovezava"/>
            <w:rFonts w:ascii="Arial" w:hAnsi="Arial" w:cs="Arial"/>
            <w:noProof/>
          </w:rPr>
          <w:t>SEZNAM KRATIC</w:t>
        </w:r>
        <w:r w:rsidR="00C50F2D" w:rsidRPr="00C50F2D">
          <w:rPr>
            <w:rFonts w:ascii="Arial" w:hAnsi="Arial" w:cs="Arial"/>
            <w:noProof/>
            <w:webHidden/>
          </w:rPr>
          <w:tab/>
        </w:r>
        <w:r w:rsidR="00C50F2D" w:rsidRPr="00C50F2D">
          <w:rPr>
            <w:rFonts w:ascii="Arial" w:hAnsi="Arial" w:cs="Arial"/>
            <w:noProof/>
            <w:webHidden/>
          </w:rPr>
          <w:fldChar w:fldCharType="begin"/>
        </w:r>
        <w:r w:rsidR="00C50F2D" w:rsidRPr="00C50F2D">
          <w:rPr>
            <w:rFonts w:ascii="Arial" w:hAnsi="Arial" w:cs="Arial"/>
            <w:noProof/>
            <w:webHidden/>
          </w:rPr>
          <w:instrText xml:space="preserve"> PAGEREF _Toc162607562 \h </w:instrText>
        </w:r>
        <w:r w:rsidR="00C50F2D" w:rsidRPr="00C50F2D">
          <w:rPr>
            <w:rFonts w:ascii="Arial" w:hAnsi="Arial" w:cs="Arial"/>
            <w:noProof/>
            <w:webHidden/>
          </w:rPr>
        </w:r>
        <w:r w:rsidR="00C50F2D" w:rsidRPr="00C50F2D">
          <w:rPr>
            <w:rFonts w:ascii="Arial" w:hAnsi="Arial" w:cs="Arial"/>
            <w:noProof/>
            <w:webHidden/>
          </w:rPr>
          <w:fldChar w:fldCharType="separate"/>
        </w:r>
        <w:r w:rsidR="00E9458D">
          <w:rPr>
            <w:rFonts w:ascii="Arial" w:hAnsi="Arial" w:cs="Arial"/>
            <w:noProof/>
            <w:webHidden/>
          </w:rPr>
          <w:t>3</w:t>
        </w:r>
        <w:r w:rsidR="00C50F2D" w:rsidRPr="00C50F2D">
          <w:rPr>
            <w:rFonts w:ascii="Arial" w:hAnsi="Arial" w:cs="Arial"/>
            <w:noProof/>
            <w:webHidden/>
          </w:rPr>
          <w:fldChar w:fldCharType="end"/>
        </w:r>
      </w:hyperlink>
    </w:p>
    <w:p w14:paraId="1C003B60" w14:textId="2C69B33F" w:rsidR="00C50F2D" w:rsidRPr="00C50F2D" w:rsidRDefault="00C50F2D">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63" w:history="1">
        <w:r w:rsidRPr="00C50F2D">
          <w:rPr>
            <w:rStyle w:val="Hiperpovezava"/>
            <w:rFonts w:ascii="Arial" w:hAnsi="Arial" w:cs="Arial"/>
            <w:noProof/>
          </w:rPr>
          <w:t>1.    UVOD</w:t>
        </w:r>
        <w:r w:rsidRPr="00C50F2D">
          <w:rPr>
            <w:rFonts w:ascii="Arial" w:hAnsi="Arial" w:cs="Arial"/>
            <w:noProof/>
            <w:webHidden/>
          </w:rPr>
          <w:tab/>
        </w:r>
        <w:r w:rsidRPr="00C50F2D">
          <w:rPr>
            <w:rFonts w:ascii="Arial" w:hAnsi="Arial" w:cs="Arial"/>
            <w:noProof/>
            <w:webHidden/>
          </w:rPr>
          <w:fldChar w:fldCharType="begin"/>
        </w:r>
        <w:r w:rsidRPr="00C50F2D">
          <w:rPr>
            <w:rFonts w:ascii="Arial" w:hAnsi="Arial" w:cs="Arial"/>
            <w:noProof/>
            <w:webHidden/>
          </w:rPr>
          <w:instrText xml:space="preserve"> PAGEREF _Toc162607563 \h </w:instrText>
        </w:r>
        <w:r w:rsidRPr="00C50F2D">
          <w:rPr>
            <w:rFonts w:ascii="Arial" w:hAnsi="Arial" w:cs="Arial"/>
            <w:noProof/>
            <w:webHidden/>
          </w:rPr>
        </w:r>
        <w:r w:rsidRPr="00C50F2D">
          <w:rPr>
            <w:rFonts w:ascii="Arial" w:hAnsi="Arial" w:cs="Arial"/>
            <w:noProof/>
            <w:webHidden/>
          </w:rPr>
          <w:fldChar w:fldCharType="separate"/>
        </w:r>
        <w:r w:rsidR="00E9458D">
          <w:rPr>
            <w:rFonts w:ascii="Arial" w:hAnsi="Arial" w:cs="Arial"/>
            <w:noProof/>
            <w:webHidden/>
          </w:rPr>
          <w:t>5</w:t>
        </w:r>
        <w:r w:rsidRPr="00C50F2D">
          <w:rPr>
            <w:rFonts w:ascii="Arial" w:hAnsi="Arial" w:cs="Arial"/>
            <w:noProof/>
            <w:webHidden/>
          </w:rPr>
          <w:fldChar w:fldCharType="end"/>
        </w:r>
      </w:hyperlink>
    </w:p>
    <w:p w14:paraId="4FF28640" w14:textId="3188561D" w:rsidR="00C50F2D" w:rsidRPr="00C50F2D" w:rsidRDefault="00C50F2D">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64" w:history="1">
        <w:r w:rsidRPr="00C50F2D">
          <w:rPr>
            <w:rStyle w:val="Hiperpovezava"/>
            <w:rFonts w:ascii="Arial" w:hAnsi="Arial" w:cs="Arial"/>
            <w:noProof/>
          </w:rPr>
          <w:t>2.    PRAVNI OKVIR EU IN NAMEN STRATEGIJE</w:t>
        </w:r>
        <w:r w:rsidRPr="00C50F2D">
          <w:rPr>
            <w:rFonts w:ascii="Arial" w:hAnsi="Arial" w:cs="Arial"/>
            <w:noProof/>
            <w:webHidden/>
          </w:rPr>
          <w:tab/>
        </w:r>
        <w:r w:rsidRPr="00C50F2D">
          <w:rPr>
            <w:rFonts w:ascii="Arial" w:hAnsi="Arial" w:cs="Arial"/>
            <w:noProof/>
            <w:webHidden/>
          </w:rPr>
          <w:fldChar w:fldCharType="begin"/>
        </w:r>
        <w:r w:rsidRPr="00C50F2D">
          <w:rPr>
            <w:rFonts w:ascii="Arial" w:hAnsi="Arial" w:cs="Arial"/>
            <w:noProof/>
            <w:webHidden/>
          </w:rPr>
          <w:instrText xml:space="preserve"> PAGEREF _Toc162607564 \h </w:instrText>
        </w:r>
        <w:r w:rsidRPr="00C50F2D">
          <w:rPr>
            <w:rFonts w:ascii="Arial" w:hAnsi="Arial" w:cs="Arial"/>
            <w:noProof/>
            <w:webHidden/>
          </w:rPr>
        </w:r>
        <w:r w:rsidRPr="00C50F2D">
          <w:rPr>
            <w:rFonts w:ascii="Arial" w:hAnsi="Arial" w:cs="Arial"/>
            <w:noProof/>
            <w:webHidden/>
          </w:rPr>
          <w:fldChar w:fldCharType="separate"/>
        </w:r>
        <w:r w:rsidR="00E9458D">
          <w:rPr>
            <w:rFonts w:ascii="Arial" w:hAnsi="Arial" w:cs="Arial"/>
            <w:noProof/>
            <w:webHidden/>
          </w:rPr>
          <w:t>7</w:t>
        </w:r>
        <w:r w:rsidRPr="00C50F2D">
          <w:rPr>
            <w:rFonts w:ascii="Arial" w:hAnsi="Arial" w:cs="Arial"/>
            <w:noProof/>
            <w:webHidden/>
          </w:rPr>
          <w:fldChar w:fldCharType="end"/>
        </w:r>
      </w:hyperlink>
    </w:p>
    <w:p w14:paraId="26151DD1" w14:textId="2FDA8C61" w:rsidR="00C50F2D" w:rsidRPr="00C50F2D" w:rsidRDefault="00C50F2D">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65" w:history="1">
        <w:r w:rsidRPr="00C50F2D">
          <w:rPr>
            <w:rStyle w:val="Hiperpovezava"/>
            <w:rFonts w:ascii="Arial" w:hAnsi="Arial" w:cs="Arial"/>
            <w:noProof/>
          </w:rPr>
          <w:t>3.   SPLOŠNO O STRATEGIJI</w:t>
        </w:r>
        <w:r w:rsidRPr="00C50F2D">
          <w:rPr>
            <w:rFonts w:ascii="Arial" w:hAnsi="Arial" w:cs="Arial"/>
            <w:noProof/>
            <w:webHidden/>
          </w:rPr>
          <w:tab/>
        </w:r>
        <w:r w:rsidRPr="00C50F2D">
          <w:rPr>
            <w:rFonts w:ascii="Arial" w:hAnsi="Arial" w:cs="Arial"/>
            <w:noProof/>
            <w:webHidden/>
          </w:rPr>
          <w:fldChar w:fldCharType="begin"/>
        </w:r>
        <w:r w:rsidRPr="00C50F2D">
          <w:rPr>
            <w:rFonts w:ascii="Arial" w:hAnsi="Arial" w:cs="Arial"/>
            <w:noProof/>
            <w:webHidden/>
          </w:rPr>
          <w:instrText xml:space="preserve"> PAGEREF _Toc162607565 \h </w:instrText>
        </w:r>
        <w:r w:rsidRPr="00C50F2D">
          <w:rPr>
            <w:rFonts w:ascii="Arial" w:hAnsi="Arial" w:cs="Arial"/>
            <w:noProof/>
            <w:webHidden/>
          </w:rPr>
        </w:r>
        <w:r w:rsidRPr="00C50F2D">
          <w:rPr>
            <w:rFonts w:ascii="Arial" w:hAnsi="Arial" w:cs="Arial"/>
            <w:noProof/>
            <w:webHidden/>
          </w:rPr>
          <w:fldChar w:fldCharType="separate"/>
        </w:r>
        <w:r w:rsidR="00E9458D">
          <w:rPr>
            <w:rFonts w:ascii="Arial" w:hAnsi="Arial" w:cs="Arial"/>
            <w:noProof/>
            <w:webHidden/>
          </w:rPr>
          <w:t>8</w:t>
        </w:r>
        <w:r w:rsidRPr="00C50F2D">
          <w:rPr>
            <w:rFonts w:ascii="Arial" w:hAnsi="Arial" w:cs="Arial"/>
            <w:noProof/>
            <w:webHidden/>
          </w:rPr>
          <w:fldChar w:fldCharType="end"/>
        </w:r>
      </w:hyperlink>
    </w:p>
    <w:p w14:paraId="1325A93B" w14:textId="6515EF05" w:rsidR="00C50F2D" w:rsidRPr="00C50F2D" w:rsidRDefault="00C50F2D">
      <w:pPr>
        <w:pStyle w:val="Kazalovsebine2"/>
        <w:rPr>
          <w:rFonts w:eastAsiaTheme="minorEastAsia"/>
          <w:smallCaps w:val="0"/>
          <w:kern w:val="2"/>
          <w:sz w:val="22"/>
          <w:szCs w:val="22"/>
          <w:lang w:val="sl-SI" w:eastAsia="sl-SI"/>
          <w14:ligatures w14:val="standardContextual"/>
        </w:rPr>
      </w:pPr>
      <w:hyperlink w:anchor="_Toc162607566" w:history="1">
        <w:r w:rsidRPr="00C50F2D">
          <w:rPr>
            <w:rStyle w:val="Hiperpovezava"/>
            <w:lang w:val="sl-SI"/>
          </w:rPr>
          <w:t>3.1.  Opredelitev pojmov</w:t>
        </w:r>
        <w:r w:rsidRPr="00C50F2D">
          <w:rPr>
            <w:webHidden/>
          </w:rPr>
          <w:tab/>
        </w:r>
        <w:r w:rsidRPr="00C50F2D">
          <w:rPr>
            <w:webHidden/>
          </w:rPr>
          <w:fldChar w:fldCharType="begin"/>
        </w:r>
        <w:r w:rsidRPr="00C50F2D">
          <w:rPr>
            <w:webHidden/>
          </w:rPr>
          <w:instrText xml:space="preserve"> PAGEREF _Toc162607566 \h </w:instrText>
        </w:r>
        <w:r w:rsidRPr="00C50F2D">
          <w:rPr>
            <w:webHidden/>
          </w:rPr>
        </w:r>
        <w:r w:rsidRPr="00C50F2D">
          <w:rPr>
            <w:webHidden/>
          </w:rPr>
          <w:fldChar w:fldCharType="separate"/>
        </w:r>
        <w:r w:rsidR="00E9458D">
          <w:rPr>
            <w:webHidden/>
          </w:rPr>
          <w:t>8</w:t>
        </w:r>
        <w:r w:rsidRPr="00C50F2D">
          <w:rPr>
            <w:webHidden/>
          </w:rPr>
          <w:fldChar w:fldCharType="end"/>
        </w:r>
      </w:hyperlink>
    </w:p>
    <w:p w14:paraId="26D9E8CB" w14:textId="59ADFEB2" w:rsidR="00C50F2D" w:rsidRPr="00C50F2D" w:rsidRDefault="00C50F2D">
      <w:pPr>
        <w:pStyle w:val="Kazalovsebine2"/>
        <w:rPr>
          <w:rFonts w:eastAsiaTheme="minorEastAsia"/>
          <w:smallCaps w:val="0"/>
          <w:kern w:val="2"/>
          <w:sz w:val="22"/>
          <w:szCs w:val="22"/>
          <w:lang w:val="sl-SI" w:eastAsia="sl-SI"/>
          <w14:ligatures w14:val="standardContextual"/>
        </w:rPr>
      </w:pPr>
      <w:hyperlink w:anchor="_Toc162607567" w:history="1">
        <w:r w:rsidRPr="00C50F2D">
          <w:rPr>
            <w:rStyle w:val="Hiperpovezava"/>
            <w:lang w:val="sl-SI"/>
          </w:rPr>
          <w:t>3.2.  Primeri slabosti sistema, ki so lahko znak goljufije</w:t>
        </w:r>
        <w:r w:rsidRPr="00C50F2D">
          <w:rPr>
            <w:webHidden/>
          </w:rPr>
          <w:tab/>
        </w:r>
        <w:r w:rsidRPr="00C50F2D">
          <w:rPr>
            <w:webHidden/>
          </w:rPr>
          <w:fldChar w:fldCharType="begin"/>
        </w:r>
        <w:r w:rsidRPr="00C50F2D">
          <w:rPr>
            <w:webHidden/>
          </w:rPr>
          <w:instrText xml:space="preserve"> PAGEREF _Toc162607567 \h </w:instrText>
        </w:r>
        <w:r w:rsidRPr="00C50F2D">
          <w:rPr>
            <w:webHidden/>
          </w:rPr>
        </w:r>
        <w:r w:rsidRPr="00C50F2D">
          <w:rPr>
            <w:webHidden/>
          </w:rPr>
          <w:fldChar w:fldCharType="separate"/>
        </w:r>
        <w:r w:rsidR="00E9458D">
          <w:rPr>
            <w:webHidden/>
          </w:rPr>
          <w:t>10</w:t>
        </w:r>
        <w:r w:rsidRPr="00C50F2D">
          <w:rPr>
            <w:webHidden/>
          </w:rPr>
          <w:fldChar w:fldCharType="end"/>
        </w:r>
      </w:hyperlink>
    </w:p>
    <w:p w14:paraId="10C47B9B" w14:textId="3756F8F7" w:rsidR="00C50F2D" w:rsidRPr="00C50F2D" w:rsidRDefault="00C50F2D">
      <w:pPr>
        <w:pStyle w:val="Kazalovsebine2"/>
        <w:rPr>
          <w:rFonts w:eastAsiaTheme="minorEastAsia"/>
          <w:smallCaps w:val="0"/>
          <w:kern w:val="2"/>
          <w:sz w:val="22"/>
          <w:szCs w:val="22"/>
          <w:lang w:val="sl-SI" w:eastAsia="sl-SI"/>
          <w14:ligatures w14:val="standardContextual"/>
        </w:rPr>
      </w:pPr>
      <w:hyperlink w:anchor="_Toc162607568" w:history="1">
        <w:r w:rsidRPr="00C50F2D">
          <w:rPr>
            <w:rStyle w:val="Hiperpovezava"/>
            <w:lang w:val="sl-SI"/>
          </w:rPr>
          <w:t>3.3.  Okoliščine, ki vplivajo na goljufivo ravnanje posameznika</w:t>
        </w:r>
        <w:r w:rsidRPr="00C50F2D">
          <w:rPr>
            <w:webHidden/>
          </w:rPr>
          <w:tab/>
        </w:r>
        <w:r w:rsidRPr="00C50F2D">
          <w:rPr>
            <w:webHidden/>
          </w:rPr>
          <w:fldChar w:fldCharType="begin"/>
        </w:r>
        <w:r w:rsidRPr="00C50F2D">
          <w:rPr>
            <w:webHidden/>
          </w:rPr>
          <w:instrText xml:space="preserve"> PAGEREF _Toc162607568 \h </w:instrText>
        </w:r>
        <w:r w:rsidRPr="00C50F2D">
          <w:rPr>
            <w:webHidden/>
          </w:rPr>
        </w:r>
        <w:r w:rsidRPr="00C50F2D">
          <w:rPr>
            <w:webHidden/>
          </w:rPr>
          <w:fldChar w:fldCharType="separate"/>
        </w:r>
        <w:r w:rsidR="00E9458D">
          <w:rPr>
            <w:webHidden/>
          </w:rPr>
          <w:t>10</w:t>
        </w:r>
        <w:r w:rsidRPr="00C50F2D">
          <w:rPr>
            <w:webHidden/>
          </w:rPr>
          <w:fldChar w:fldCharType="end"/>
        </w:r>
      </w:hyperlink>
    </w:p>
    <w:p w14:paraId="5CC6A433" w14:textId="13A84821" w:rsidR="00C50F2D" w:rsidRPr="00C50F2D" w:rsidRDefault="00C50F2D">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69" w:history="1">
        <w:r w:rsidRPr="00C50F2D">
          <w:rPr>
            <w:rStyle w:val="Hiperpovezava"/>
            <w:rFonts w:ascii="Arial" w:hAnsi="Arial" w:cs="Arial"/>
            <w:noProof/>
          </w:rPr>
          <w:t>4.    CILJI STRATEGIJE</w:t>
        </w:r>
        <w:r w:rsidRPr="00C50F2D">
          <w:rPr>
            <w:rFonts w:ascii="Arial" w:hAnsi="Arial" w:cs="Arial"/>
            <w:noProof/>
            <w:webHidden/>
          </w:rPr>
          <w:tab/>
        </w:r>
        <w:r w:rsidRPr="00C50F2D">
          <w:rPr>
            <w:rFonts w:ascii="Arial" w:hAnsi="Arial" w:cs="Arial"/>
            <w:noProof/>
            <w:webHidden/>
          </w:rPr>
          <w:fldChar w:fldCharType="begin"/>
        </w:r>
        <w:r w:rsidRPr="00C50F2D">
          <w:rPr>
            <w:rFonts w:ascii="Arial" w:hAnsi="Arial" w:cs="Arial"/>
            <w:noProof/>
            <w:webHidden/>
          </w:rPr>
          <w:instrText xml:space="preserve"> PAGEREF _Toc162607569 \h </w:instrText>
        </w:r>
        <w:r w:rsidRPr="00C50F2D">
          <w:rPr>
            <w:rFonts w:ascii="Arial" w:hAnsi="Arial" w:cs="Arial"/>
            <w:noProof/>
            <w:webHidden/>
          </w:rPr>
        </w:r>
        <w:r w:rsidRPr="00C50F2D">
          <w:rPr>
            <w:rFonts w:ascii="Arial" w:hAnsi="Arial" w:cs="Arial"/>
            <w:noProof/>
            <w:webHidden/>
          </w:rPr>
          <w:fldChar w:fldCharType="separate"/>
        </w:r>
        <w:r w:rsidR="00E9458D">
          <w:rPr>
            <w:rFonts w:ascii="Arial" w:hAnsi="Arial" w:cs="Arial"/>
            <w:noProof/>
            <w:webHidden/>
          </w:rPr>
          <w:t>11</w:t>
        </w:r>
        <w:r w:rsidRPr="00C50F2D">
          <w:rPr>
            <w:rFonts w:ascii="Arial" w:hAnsi="Arial" w:cs="Arial"/>
            <w:noProof/>
            <w:webHidden/>
          </w:rPr>
          <w:fldChar w:fldCharType="end"/>
        </w:r>
      </w:hyperlink>
    </w:p>
    <w:p w14:paraId="4B962FE3" w14:textId="76C657F0" w:rsidR="00C50F2D" w:rsidRPr="00C50F2D" w:rsidRDefault="00C50F2D">
      <w:pPr>
        <w:pStyle w:val="Kazalovsebine2"/>
        <w:rPr>
          <w:rFonts w:eastAsiaTheme="minorEastAsia"/>
          <w:smallCaps w:val="0"/>
          <w:kern w:val="2"/>
          <w:sz w:val="22"/>
          <w:szCs w:val="22"/>
          <w:lang w:val="sl-SI" w:eastAsia="sl-SI"/>
          <w14:ligatures w14:val="standardContextual"/>
        </w:rPr>
      </w:pPr>
      <w:hyperlink w:anchor="_Toc162607570" w:history="1">
        <w:r w:rsidRPr="00C50F2D">
          <w:rPr>
            <w:rStyle w:val="Hiperpovezava"/>
            <w:lang w:val="sl-SI"/>
          </w:rPr>
          <w:t>4.1.  Splošni cilj</w:t>
        </w:r>
        <w:r w:rsidRPr="00C50F2D">
          <w:rPr>
            <w:webHidden/>
          </w:rPr>
          <w:tab/>
        </w:r>
        <w:r w:rsidRPr="00C50F2D">
          <w:rPr>
            <w:webHidden/>
          </w:rPr>
          <w:fldChar w:fldCharType="begin"/>
        </w:r>
        <w:r w:rsidRPr="00C50F2D">
          <w:rPr>
            <w:webHidden/>
          </w:rPr>
          <w:instrText xml:space="preserve"> PAGEREF _Toc162607570 \h </w:instrText>
        </w:r>
        <w:r w:rsidRPr="00C50F2D">
          <w:rPr>
            <w:webHidden/>
          </w:rPr>
        </w:r>
        <w:r w:rsidRPr="00C50F2D">
          <w:rPr>
            <w:webHidden/>
          </w:rPr>
          <w:fldChar w:fldCharType="separate"/>
        </w:r>
        <w:r w:rsidR="00E9458D">
          <w:rPr>
            <w:webHidden/>
          </w:rPr>
          <w:t>11</w:t>
        </w:r>
        <w:r w:rsidRPr="00C50F2D">
          <w:rPr>
            <w:webHidden/>
          </w:rPr>
          <w:fldChar w:fldCharType="end"/>
        </w:r>
      </w:hyperlink>
    </w:p>
    <w:p w14:paraId="5BB7FEDD" w14:textId="585705BA" w:rsidR="00C50F2D" w:rsidRPr="00C50F2D" w:rsidRDefault="00C50F2D">
      <w:pPr>
        <w:pStyle w:val="Kazalovsebine2"/>
        <w:rPr>
          <w:rFonts w:eastAsiaTheme="minorEastAsia"/>
          <w:smallCaps w:val="0"/>
          <w:kern w:val="2"/>
          <w:sz w:val="22"/>
          <w:szCs w:val="22"/>
          <w:lang w:val="sl-SI" w:eastAsia="sl-SI"/>
          <w14:ligatures w14:val="standardContextual"/>
        </w:rPr>
      </w:pPr>
      <w:hyperlink w:anchor="_Toc162607571" w:history="1">
        <w:r w:rsidRPr="00C50F2D">
          <w:rPr>
            <w:rStyle w:val="Hiperpovezava"/>
            <w:lang w:val="sl-SI"/>
          </w:rPr>
          <w:t>4.2.  Posebni cilji</w:t>
        </w:r>
        <w:r w:rsidRPr="00C50F2D">
          <w:rPr>
            <w:webHidden/>
          </w:rPr>
          <w:tab/>
        </w:r>
        <w:r w:rsidRPr="00C50F2D">
          <w:rPr>
            <w:webHidden/>
          </w:rPr>
          <w:fldChar w:fldCharType="begin"/>
        </w:r>
        <w:r w:rsidRPr="00C50F2D">
          <w:rPr>
            <w:webHidden/>
          </w:rPr>
          <w:instrText xml:space="preserve"> PAGEREF _Toc162607571 \h </w:instrText>
        </w:r>
        <w:r w:rsidRPr="00C50F2D">
          <w:rPr>
            <w:webHidden/>
          </w:rPr>
        </w:r>
        <w:r w:rsidRPr="00C50F2D">
          <w:rPr>
            <w:webHidden/>
          </w:rPr>
          <w:fldChar w:fldCharType="separate"/>
        </w:r>
        <w:r w:rsidR="00E9458D">
          <w:rPr>
            <w:webHidden/>
          </w:rPr>
          <w:t>11</w:t>
        </w:r>
        <w:r w:rsidRPr="00C50F2D">
          <w:rPr>
            <w:webHidden/>
          </w:rPr>
          <w:fldChar w:fldCharType="end"/>
        </w:r>
      </w:hyperlink>
    </w:p>
    <w:p w14:paraId="3CB9579A" w14:textId="5E02260B" w:rsidR="00C50F2D" w:rsidRPr="00C50F2D" w:rsidRDefault="00C50F2D">
      <w:pPr>
        <w:pStyle w:val="Kazalovsebine3"/>
        <w:tabs>
          <w:tab w:val="right" w:leader="dot" w:pos="8777"/>
        </w:tabs>
        <w:rPr>
          <w:rFonts w:ascii="Arial" w:eastAsiaTheme="minorEastAsia" w:hAnsi="Arial" w:cs="Arial"/>
          <w:i w:val="0"/>
          <w:iCs w:val="0"/>
          <w:noProof/>
          <w:kern w:val="2"/>
          <w:sz w:val="18"/>
          <w:szCs w:val="18"/>
          <w:lang w:val="sl-SI" w:eastAsia="sl-SI"/>
          <w14:ligatures w14:val="standardContextual"/>
        </w:rPr>
      </w:pPr>
      <w:hyperlink w:anchor="_Toc162607572" w:history="1">
        <w:r w:rsidRPr="00C50F2D">
          <w:rPr>
            <w:rStyle w:val="Hiperpovezava"/>
            <w:rFonts w:ascii="Arial" w:hAnsi="Arial" w:cs="Arial"/>
            <w:noProof/>
            <w:sz w:val="18"/>
            <w:szCs w:val="18"/>
            <w:lang w:val="sl-SI"/>
          </w:rPr>
          <w:t>4.2.1.  Cilj 1:  Krepitev etične kulture preprečevanja goljufij in korupcije</w:t>
        </w:r>
        <w:r w:rsidRPr="00C50F2D">
          <w:rPr>
            <w:rFonts w:ascii="Arial" w:hAnsi="Arial" w:cs="Arial"/>
            <w:noProof/>
            <w:webHidden/>
            <w:sz w:val="18"/>
            <w:szCs w:val="18"/>
          </w:rPr>
          <w:tab/>
        </w:r>
        <w:r w:rsidRPr="00C50F2D">
          <w:rPr>
            <w:rFonts w:ascii="Arial" w:hAnsi="Arial" w:cs="Arial"/>
            <w:noProof/>
            <w:webHidden/>
            <w:sz w:val="18"/>
            <w:szCs w:val="18"/>
          </w:rPr>
          <w:fldChar w:fldCharType="begin"/>
        </w:r>
        <w:r w:rsidRPr="00C50F2D">
          <w:rPr>
            <w:rFonts w:ascii="Arial" w:hAnsi="Arial" w:cs="Arial"/>
            <w:noProof/>
            <w:webHidden/>
            <w:sz w:val="18"/>
            <w:szCs w:val="18"/>
          </w:rPr>
          <w:instrText xml:space="preserve"> PAGEREF _Toc162607572 \h </w:instrText>
        </w:r>
        <w:r w:rsidRPr="00C50F2D">
          <w:rPr>
            <w:rFonts w:ascii="Arial" w:hAnsi="Arial" w:cs="Arial"/>
            <w:noProof/>
            <w:webHidden/>
            <w:sz w:val="18"/>
            <w:szCs w:val="18"/>
          </w:rPr>
        </w:r>
        <w:r w:rsidRPr="00C50F2D">
          <w:rPr>
            <w:rFonts w:ascii="Arial" w:hAnsi="Arial" w:cs="Arial"/>
            <w:noProof/>
            <w:webHidden/>
            <w:sz w:val="18"/>
            <w:szCs w:val="18"/>
          </w:rPr>
          <w:fldChar w:fldCharType="separate"/>
        </w:r>
        <w:r w:rsidR="00E9458D">
          <w:rPr>
            <w:rFonts w:ascii="Arial" w:hAnsi="Arial" w:cs="Arial"/>
            <w:noProof/>
            <w:webHidden/>
            <w:sz w:val="18"/>
            <w:szCs w:val="18"/>
          </w:rPr>
          <w:t>12</w:t>
        </w:r>
        <w:r w:rsidRPr="00C50F2D">
          <w:rPr>
            <w:rFonts w:ascii="Arial" w:hAnsi="Arial" w:cs="Arial"/>
            <w:noProof/>
            <w:webHidden/>
            <w:sz w:val="18"/>
            <w:szCs w:val="18"/>
          </w:rPr>
          <w:fldChar w:fldCharType="end"/>
        </w:r>
      </w:hyperlink>
    </w:p>
    <w:p w14:paraId="2D627754" w14:textId="57B52925" w:rsidR="00C50F2D" w:rsidRPr="00C50F2D" w:rsidRDefault="00C50F2D">
      <w:pPr>
        <w:pStyle w:val="Kazalovsebine3"/>
        <w:tabs>
          <w:tab w:val="right" w:leader="dot" w:pos="8777"/>
        </w:tabs>
        <w:rPr>
          <w:rFonts w:ascii="Arial" w:eastAsiaTheme="minorEastAsia" w:hAnsi="Arial" w:cs="Arial"/>
          <w:i w:val="0"/>
          <w:iCs w:val="0"/>
          <w:noProof/>
          <w:kern w:val="2"/>
          <w:sz w:val="18"/>
          <w:szCs w:val="18"/>
          <w:lang w:val="sl-SI" w:eastAsia="sl-SI"/>
          <w14:ligatures w14:val="standardContextual"/>
        </w:rPr>
      </w:pPr>
      <w:hyperlink w:anchor="_Toc162607573" w:history="1">
        <w:r w:rsidRPr="00C50F2D">
          <w:rPr>
            <w:rStyle w:val="Hiperpovezava"/>
            <w:rFonts w:ascii="Arial" w:hAnsi="Arial" w:cs="Arial"/>
            <w:noProof/>
            <w:sz w:val="18"/>
            <w:szCs w:val="18"/>
            <w:lang w:val="sl-SI"/>
          </w:rPr>
          <w:t>4.2.2.  Cilj 2: Krepitev upravljanja s tveganji goljufij in zagotavljanje učinkovitega sistema upravljanja in nadzora</w:t>
        </w:r>
        <w:r w:rsidRPr="00C50F2D">
          <w:rPr>
            <w:rFonts w:ascii="Arial" w:hAnsi="Arial" w:cs="Arial"/>
            <w:noProof/>
            <w:webHidden/>
            <w:sz w:val="18"/>
            <w:szCs w:val="18"/>
          </w:rPr>
          <w:tab/>
        </w:r>
        <w:r w:rsidRPr="00C50F2D">
          <w:rPr>
            <w:rFonts w:ascii="Arial" w:hAnsi="Arial" w:cs="Arial"/>
            <w:noProof/>
            <w:webHidden/>
            <w:sz w:val="18"/>
            <w:szCs w:val="18"/>
          </w:rPr>
          <w:fldChar w:fldCharType="begin"/>
        </w:r>
        <w:r w:rsidRPr="00C50F2D">
          <w:rPr>
            <w:rFonts w:ascii="Arial" w:hAnsi="Arial" w:cs="Arial"/>
            <w:noProof/>
            <w:webHidden/>
            <w:sz w:val="18"/>
            <w:szCs w:val="18"/>
          </w:rPr>
          <w:instrText xml:space="preserve"> PAGEREF _Toc162607573 \h </w:instrText>
        </w:r>
        <w:r w:rsidRPr="00C50F2D">
          <w:rPr>
            <w:rFonts w:ascii="Arial" w:hAnsi="Arial" w:cs="Arial"/>
            <w:noProof/>
            <w:webHidden/>
            <w:sz w:val="18"/>
            <w:szCs w:val="18"/>
          </w:rPr>
        </w:r>
        <w:r w:rsidRPr="00C50F2D">
          <w:rPr>
            <w:rFonts w:ascii="Arial" w:hAnsi="Arial" w:cs="Arial"/>
            <w:noProof/>
            <w:webHidden/>
            <w:sz w:val="18"/>
            <w:szCs w:val="18"/>
          </w:rPr>
          <w:fldChar w:fldCharType="separate"/>
        </w:r>
        <w:r w:rsidR="00E9458D">
          <w:rPr>
            <w:rFonts w:ascii="Arial" w:hAnsi="Arial" w:cs="Arial"/>
            <w:noProof/>
            <w:webHidden/>
            <w:sz w:val="18"/>
            <w:szCs w:val="18"/>
          </w:rPr>
          <w:t>14</w:t>
        </w:r>
        <w:r w:rsidRPr="00C50F2D">
          <w:rPr>
            <w:rFonts w:ascii="Arial" w:hAnsi="Arial" w:cs="Arial"/>
            <w:noProof/>
            <w:webHidden/>
            <w:sz w:val="18"/>
            <w:szCs w:val="18"/>
          </w:rPr>
          <w:fldChar w:fldCharType="end"/>
        </w:r>
      </w:hyperlink>
    </w:p>
    <w:p w14:paraId="358896D3" w14:textId="5F2C9EFE" w:rsidR="00C50F2D" w:rsidRPr="00C50F2D" w:rsidRDefault="00C50F2D">
      <w:pPr>
        <w:pStyle w:val="Kazalovsebine3"/>
        <w:tabs>
          <w:tab w:val="right" w:leader="dot" w:pos="8777"/>
        </w:tabs>
        <w:rPr>
          <w:rFonts w:ascii="Arial" w:eastAsiaTheme="minorEastAsia" w:hAnsi="Arial" w:cs="Arial"/>
          <w:i w:val="0"/>
          <w:iCs w:val="0"/>
          <w:noProof/>
          <w:kern w:val="2"/>
          <w:sz w:val="18"/>
          <w:szCs w:val="18"/>
          <w:lang w:val="sl-SI" w:eastAsia="sl-SI"/>
          <w14:ligatures w14:val="standardContextual"/>
        </w:rPr>
      </w:pPr>
      <w:hyperlink w:anchor="_Toc162607574" w:history="1">
        <w:r w:rsidRPr="00C50F2D">
          <w:rPr>
            <w:rStyle w:val="Hiperpovezava"/>
            <w:rFonts w:ascii="Arial" w:hAnsi="Arial" w:cs="Arial"/>
            <w:noProof/>
            <w:sz w:val="18"/>
            <w:szCs w:val="18"/>
            <w:lang w:val="sl-SI"/>
          </w:rPr>
          <w:t>4.2.3.  Cilj 3: Krepitev mehanizmov za prijavo in poročanje sumov goljufij ter zaščito prijaviteljev</w:t>
        </w:r>
        <w:r w:rsidRPr="00C50F2D">
          <w:rPr>
            <w:rFonts w:ascii="Arial" w:hAnsi="Arial" w:cs="Arial"/>
            <w:noProof/>
            <w:webHidden/>
            <w:sz w:val="18"/>
            <w:szCs w:val="18"/>
          </w:rPr>
          <w:tab/>
        </w:r>
        <w:r w:rsidRPr="00C50F2D">
          <w:rPr>
            <w:rFonts w:ascii="Arial" w:hAnsi="Arial" w:cs="Arial"/>
            <w:noProof/>
            <w:webHidden/>
            <w:sz w:val="18"/>
            <w:szCs w:val="18"/>
          </w:rPr>
          <w:fldChar w:fldCharType="begin"/>
        </w:r>
        <w:r w:rsidRPr="00C50F2D">
          <w:rPr>
            <w:rFonts w:ascii="Arial" w:hAnsi="Arial" w:cs="Arial"/>
            <w:noProof/>
            <w:webHidden/>
            <w:sz w:val="18"/>
            <w:szCs w:val="18"/>
          </w:rPr>
          <w:instrText xml:space="preserve"> PAGEREF _Toc162607574 \h </w:instrText>
        </w:r>
        <w:r w:rsidRPr="00C50F2D">
          <w:rPr>
            <w:rFonts w:ascii="Arial" w:hAnsi="Arial" w:cs="Arial"/>
            <w:noProof/>
            <w:webHidden/>
            <w:sz w:val="18"/>
            <w:szCs w:val="18"/>
          </w:rPr>
        </w:r>
        <w:r w:rsidRPr="00C50F2D">
          <w:rPr>
            <w:rFonts w:ascii="Arial" w:hAnsi="Arial" w:cs="Arial"/>
            <w:noProof/>
            <w:webHidden/>
            <w:sz w:val="18"/>
            <w:szCs w:val="18"/>
          </w:rPr>
          <w:fldChar w:fldCharType="separate"/>
        </w:r>
        <w:r w:rsidR="00E9458D">
          <w:rPr>
            <w:rFonts w:ascii="Arial" w:hAnsi="Arial" w:cs="Arial"/>
            <w:noProof/>
            <w:webHidden/>
            <w:sz w:val="18"/>
            <w:szCs w:val="18"/>
          </w:rPr>
          <w:t>17</w:t>
        </w:r>
        <w:r w:rsidRPr="00C50F2D">
          <w:rPr>
            <w:rFonts w:ascii="Arial" w:hAnsi="Arial" w:cs="Arial"/>
            <w:noProof/>
            <w:webHidden/>
            <w:sz w:val="18"/>
            <w:szCs w:val="18"/>
          </w:rPr>
          <w:fldChar w:fldCharType="end"/>
        </w:r>
      </w:hyperlink>
    </w:p>
    <w:p w14:paraId="540EF72A" w14:textId="17B81D2F" w:rsidR="00C50F2D" w:rsidRPr="00C50F2D" w:rsidRDefault="00C50F2D">
      <w:pPr>
        <w:pStyle w:val="Kazalovsebine3"/>
        <w:tabs>
          <w:tab w:val="right" w:leader="dot" w:pos="8777"/>
        </w:tabs>
        <w:rPr>
          <w:rFonts w:ascii="Arial" w:eastAsiaTheme="minorEastAsia" w:hAnsi="Arial" w:cs="Arial"/>
          <w:i w:val="0"/>
          <w:iCs w:val="0"/>
          <w:noProof/>
          <w:kern w:val="2"/>
          <w:sz w:val="18"/>
          <w:szCs w:val="18"/>
          <w:lang w:val="sl-SI" w:eastAsia="sl-SI"/>
          <w14:ligatures w14:val="standardContextual"/>
        </w:rPr>
      </w:pPr>
      <w:hyperlink w:anchor="_Toc162607575" w:history="1">
        <w:r w:rsidRPr="00C50F2D">
          <w:rPr>
            <w:rStyle w:val="Hiperpovezava"/>
            <w:rFonts w:ascii="Arial" w:hAnsi="Arial" w:cs="Arial"/>
            <w:noProof/>
            <w:sz w:val="18"/>
            <w:szCs w:val="18"/>
            <w:lang w:val="sl-SI"/>
          </w:rPr>
          <w:t>4.2.4.  Cilj 4: Izboljšanje medsebojnega sodelovanja z organi pristojnimi za odkrivanje, preiskavo in pregon goljufij</w:t>
        </w:r>
        <w:r w:rsidRPr="00C50F2D">
          <w:rPr>
            <w:rFonts w:ascii="Arial" w:hAnsi="Arial" w:cs="Arial"/>
            <w:noProof/>
            <w:webHidden/>
            <w:sz w:val="18"/>
            <w:szCs w:val="18"/>
          </w:rPr>
          <w:tab/>
        </w:r>
        <w:r w:rsidRPr="00C50F2D">
          <w:rPr>
            <w:rFonts w:ascii="Arial" w:hAnsi="Arial" w:cs="Arial"/>
            <w:noProof/>
            <w:webHidden/>
            <w:sz w:val="18"/>
            <w:szCs w:val="18"/>
          </w:rPr>
          <w:fldChar w:fldCharType="begin"/>
        </w:r>
        <w:r w:rsidRPr="00C50F2D">
          <w:rPr>
            <w:rFonts w:ascii="Arial" w:hAnsi="Arial" w:cs="Arial"/>
            <w:noProof/>
            <w:webHidden/>
            <w:sz w:val="18"/>
            <w:szCs w:val="18"/>
          </w:rPr>
          <w:instrText xml:space="preserve"> PAGEREF _Toc162607575 \h </w:instrText>
        </w:r>
        <w:r w:rsidRPr="00C50F2D">
          <w:rPr>
            <w:rFonts w:ascii="Arial" w:hAnsi="Arial" w:cs="Arial"/>
            <w:noProof/>
            <w:webHidden/>
            <w:sz w:val="18"/>
            <w:szCs w:val="18"/>
          </w:rPr>
        </w:r>
        <w:r w:rsidRPr="00C50F2D">
          <w:rPr>
            <w:rFonts w:ascii="Arial" w:hAnsi="Arial" w:cs="Arial"/>
            <w:noProof/>
            <w:webHidden/>
            <w:sz w:val="18"/>
            <w:szCs w:val="18"/>
          </w:rPr>
          <w:fldChar w:fldCharType="separate"/>
        </w:r>
        <w:r w:rsidR="00E9458D">
          <w:rPr>
            <w:rFonts w:ascii="Arial" w:hAnsi="Arial" w:cs="Arial"/>
            <w:noProof/>
            <w:webHidden/>
            <w:sz w:val="18"/>
            <w:szCs w:val="18"/>
          </w:rPr>
          <w:t>19</w:t>
        </w:r>
        <w:r w:rsidRPr="00C50F2D">
          <w:rPr>
            <w:rFonts w:ascii="Arial" w:hAnsi="Arial" w:cs="Arial"/>
            <w:noProof/>
            <w:webHidden/>
            <w:sz w:val="18"/>
            <w:szCs w:val="18"/>
          </w:rPr>
          <w:fldChar w:fldCharType="end"/>
        </w:r>
      </w:hyperlink>
    </w:p>
    <w:p w14:paraId="5D2CF048" w14:textId="121D3F82" w:rsidR="00C50F2D" w:rsidRPr="00C50F2D" w:rsidRDefault="00C50F2D">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76" w:history="1">
        <w:r w:rsidRPr="00C50F2D">
          <w:rPr>
            <w:rStyle w:val="Hiperpovezava"/>
            <w:rFonts w:ascii="Arial" w:hAnsi="Arial" w:cs="Arial"/>
            <w:noProof/>
          </w:rPr>
          <w:t>5.    AKCIJSKI NAČRT</w:t>
        </w:r>
        <w:r w:rsidRPr="00C50F2D">
          <w:rPr>
            <w:rFonts w:ascii="Arial" w:hAnsi="Arial" w:cs="Arial"/>
            <w:noProof/>
            <w:webHidden/>
          </w:rPr>
          <w:tab/>
        </w:r>
        <w:r w:rsidRPr="00C50F2D">
          <w:rPr>
            <w:rFonts w:ascii="Arial" w:hAnsi="Arial" w:cs="Arial"/>
            <w:noProof/>
            <w:webHidden/>
          </w:rPr>
          <w:fldChar w:fldCharType="begin"/>
        </w:r>
        <w:r w:rsidRPr="00C50F2D">
          <w:rPr>
            <w:rFonts w:ascii="Arial" w:hAnsi="Arial" w:cs="Arial"/>
            <w:noProof/>
            <w:webHidden/>
          </w:rPr>
          <w:instrText xml:space="preserve"> PAGEREF _Toc162607576 \h </w:instrText>
        </w:r>
        <w:r w:rsidRPr="00C50F2D">
          <w:rPr>
            <w:rFonts w:ascii="Arial" w:hAnsi="Arial" w:cs="Arial"/>
            <w:noProof/>
            <w:webHidden/>
          </w:rPr>
        </w:r>
        <w:r w:rsidRPr="00C50F2D">
          <w:rPr>
            <w:rFonts w:ascii="Arial" w:hAnsi="Arial" w:cs="Arial"/>
            <w:noProof/>
            <w:webHidden/>
          </w:rPr>
          <w:fldChar w:fldCharType="separate"/>
        </w:r>
        <w:r w:rsidR="00E9458D">
          <w:rPr>
            <w:rFonts w:ascii="Arial" w:hAnsi="Arial" w:cs="Arial"/>
            <w:noProof/>
            <w:webHidden/>
          </w:rPr>
          <w:t>21</w:t>
        </w:r>
        <w:r w:rsidRPr="00C50F2D">
          <w:rPr>
            <w:rFonts w:ascii="Arial" w:hAnsi="Arial" w:cs="Arial"/>
            <w:noProof/>
            <w:webHidden/>
          </w:rPr>
          <w:fldChar w:fldCharType="end"/>
        </w:r>
      </w:hyperlink>
    </w:p>
    <w:p w14:paraId="200AD4D2" w14:textId="0CAD6902" w:rsidR="00C50F2D" w:rsidRPr="00C50F2D" w:rsidRDefault="00C50F2D">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77" w:history="1">
        <w:r w:rsidRPr="00C50F2D">
          <w:rPr>
            <w:rStyle w:val="Hiperpovezava"/>
            <w:rFonts w:ascii="Arial" w:hAnsi="Arial" w:cs="Arial"/>
            <w:noProof/>
          </w:rPr>
          <w:t>6.    SPREMLJANJE IN POROČANJE</w:t>
        </w:r>
        <w:r w:rsidRPr="00C50F2D">
          <w:rPr>
            <w:rFonts w:ascii="Arial" w:hAnsi="Arial" w:cs="Arial"/>
            <w:noProof/>
            <w:webHidden/>
          </w:rPr>
          <w:tab/>
        </w:r>
        <w:r w:rsidRPr="00C50F2D">
          <w:rPr>
            <w:rFonts w:ascii="Arial" w:hAnsi="Arial" w:cs="Arial"/>
            <w:noProof/>
            <w:webHidden/>
          </w:rPr>
          <w:fldChar w:fldCharType="begin"/>
        </w:r>
        <w:r w:rsidRPr="00C50F2D">
          <w:rPr>
            <w:rFonts w:ascii="Arial" w:hAnsi="Arial" w:cs="Arial"/>
            <w:noProof/>
            <w:webHidden/>
          </w:rPr>
          <w:instrText xml:space="preserve"> PAGEREF _Toc162607577 \h </w:instrText>
        </w:r>
        <w:r w:rsidRPr="00C50F2D">
          <w:rPr>
            <w:rFonts w:ascii="Arial" w:hAnsi="Arial" w:cs="Arial"/>
            <w:noProof/>
            <w:webHidden/>
          </w:rPr>
        </w:r>
        <w:r w:rsidRPr="00C50F2D">
          <w:rPr>
            <w:rFonts w:ascii="Arial" w:hAnsi="Arial" w:cs="Arial"/>
            <w:noProof/>
            <w:webHidden/>
          </w:rPr>
          <w:fldChar w:fldCharType="separate"/>
        </w:r>
        <w:r w:rsidR="00E9458D">
          <w:rPr>
            <w:rFonts w:ascii="Arial" w:hAnsi="Arial" w:cs="Arial"/>
            <w:noProof/>
            <w:webHidden/>
          </w:rPr>
          <w:t>21</w:t>
        </w:r>
        <w:r w:rsidRPr="00C50F2D">
          <w:rPr>
            <w:rFonts w:ascii="Arial" w:hAnsi="Arial" w:cs="Arial"/>
            <w:noProof/>
            <w:webHidden/>
          </w:rPr>
          <w:fldChar w:fldCharType="end"/>
        </w:r>
      </w:hyperlink>
    </w:p>
    <w:p w14:paraId="5A934DE2" w14:textId="2ED3298E" w:rsidR="00C50F2D" w:rsidRPr="00C50F2D" w:rsidRDefault="00C50F2D">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78" w:history="1">
        <w:r w:rsidRPr="00C50F2D">
          <w:rPr>
            <w:rStyle w:val="Hiperpovezava"/>
            <w:rFonts w:ascii="Arial" w:hAnsi="Arial" w:cs="Arial"/>
            <w:noProof/>
          </w:rPr>
          <w:t>7.    UPORABNE POVEZAVE</w:t>
        </w:r>
        <w:r w:rsidRPr="00C50F2D">
          <w:rPr>
            <w:rFonts w:ascii="Arial" w:hAnsi="Arial" w:cs="Arial"/>
            <w:noProof/>
            <w:webHidden/>
          </w:rPr>
          <w:tab/>
        </w:r>
        <w:r w:rsidRPr="00C50F2D">
          <w:rPr>
            <w:rFonts w:ascii="Arial" w:hAnsi="Arial" w:cs="Arial"/>
            <w:noProof/>
            <w:webHidden/>
          </w:rPr>
          <w:fldChar w:fldCharType="begin"/>
        </w:r>
        <w:r w:rsidRPr="00C50F2D">
          <w:rPr>
            <w:rFonts w:ascii="Arial" w:hAnsi="Arial" w:cs="Arial"/>
            <w:noProof/>
            <w:webHidden/>
          </w:rPr>
          <w:instrText xml:space="preserve"> PAGEREF _Toc162607578 \h </w:instrText>
        </w:r>
        <w:r w:rsidRPr="00C50F2D">
          <w:rPr>
            <w:rFonts w:ascii="Arial" w:hAnsi="Arial" w:cs="Arial"/>
            <w:noProof/>
            <w:webHidden/>
          </w:rPr>
        </w:r>
        <w:r w:rsidRPr="00C50F2D">
          <w:rPr>
            <w:rFonts w:ascii="Arial" w:hAnsi="Arial" w:cs="Arial"/>
            <w:noProof/>
            <w:webHidden/>
          </w:rPr>
          <w:fldChar w:fldCharType="separate"/>
        </w:r>
        <w:r w:rsidR="00E9458D">
          <w:rPr>
            <w:rFonts w:ascii="Arial" w:hAnsi="Arial" w:cs="Arial"/>
            <w:noProof/>
            <w:webHidden/>
          </w:rPr>
          <w:t>22</w:t>
        </w:r>
        <w:r w:rsidRPr="00C50F2D">
          <w:rPr>
            <w:rFonts w:ascii="Arial" w:hAnsi="Arial" w:cs="Arial"/>
            <w:noProof/>
            <w:webHidden/>
          </w:rPr>
          <w:fldChar w:fldCharType="end"/>
        </w:r>
      </w:hyperlink>
    </w:p>
    <w:p w14:paraId="601FCFE2" w14:textId="45852BC6" w:rsidR="00C50F2D" w:rsidRPr="00C50F2D" w:rsidRDefault="00C50F2D">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79" w:history="1">
        <w:r w:rsidRPr="00C50F2D">
          <w:rPr>
            <w:rStyle w:val="Hiperpovezava"/>
            <w:rFonts w:ascii="Arial" w:hAnsi="Arial" w:cs="Arial"/>
            <w:noProof/>
          </w:rPr>
          <w:t>8.    PRILOGE</w:t>
        </w:r>
        <w:r w:rsidRPr="00C50F2D">
          <w:rPr>
            <w:rFonts w:ascii="Arial" w:hAnsi="Arial" w:cs="Arial"/>
            <w:noProof/>
            <w:webHidden/>
          </w:rPr>
          <w:tab/>
        </w:r>
        <w:r w:rsidRPr="00C50F2D">
          <w:rPr>
            <w:rFonts w:ascii="Arial" w:hAnsi="Arial" w:cs="Arial"/>
            <w:noProof/>
            <w:webHidden/>
          </w:rPr>
          <w:fldChar w:fldCharType="begin"/>
        </w:r>
        <w:r w:rsidRPr="00C50F2D">
          <w:rPr>
            <w:rFonts w:ascii="Arial" w:hAnsi="Arial" w:cs="Arial"/>
            <w:noProof/>
            <w:webHidden/>
          </w:rPr>
          <w:instrText xml:space="preserve"> PAGEREF _Toc162607579 \h </w:instrText>
        </w:r>
        <w:r w:rsidRPr="00C50F2D">
          <w:rPr>
            <w:rFonts w:ascii="Arial" w:hAnsi="Arial" w:cs="Arial"/>
            <w:noProof/>
            <w:webHidden/>
          </w:rPr>
        </w:r>
        <w:r w:rsidRPr="00C50F2D">
          <w:rPr>
            <w:rFonts w:ascii="Arial" w:hAnsi="Arial" w:cs="Arial"/>
            <w:noProof/>
            <w:webHidden/>
          </w:rPr>
          <w:fldChar w:fldCharType="separate"/>
        </w:r>
        <w:r w:rsidR="00E9458D">
          <w:rPr>
            <w:rFonts w:ascii="Arial" w:hAnsi="Arial" w:cs="Arial"/>
            <w:noProof/>
            <w:webHidden/>
          </w:rPr>
          <w:t>22</w:t>
        </w:r>
        <w:r w:rsidRPr="00C50F2D">
          <w:rPr>
            <w:rFonts w:ascii="Arial" w:hAnsi="Arial" w:cs="Arial"/>
            <w:noProof/>
            <w:webHidden/>
          </w:rPr>
          <w:fldChar w:fldCharType="end"/>
        </w:r>
      </w:hyperlink>
    </w:p>
    <w:p w14:paraId="336770AF" w14:textId="3F7709D0" w:rsidR="00811A91" w:rsidRPr="00C50F2D" w:rsidRDefault="00811A91" w:rsidP="00811A91">
      <w:pPr>
        <w:spacing w:line="240" w:lineRule="auto"/>
        <w:jc w:val="both"/>
        <w:rPr>
          <w:rFonts w:cs="Arial"/>
          <w:b/>
          <w:szCs w:val="20"/>
          <w:lang w:val="sl-SI"/>
        </w:rPr>
      </w:pPr>
      <w:r w:rsidRPr="00C50F2D">
        <w:rPr>
          <w:rFonts w:cs="Arial"/>
          <w:b/>
          <w:szCs w:val="20"/>
          <w:lang w:val="sl-SI"/>
        </w:rPr>
        <w:fldChar w:fldCharType="end"/>
      </w:r>
    </w:p>
    <w:p w14:paraId="0228401E" w14:textId="2D047A32" w:rsidR="00BF55A3" w:rsidRPr="00BF55A3" w:rsidRDefault="00BF55A3" w:rsidP="00BF55A3">
      <w:pPr>
        <w:ind w:firstLine="426"/>
        <w:rPr>
          <w:rFonts w:cs="Arial"/>
          <w:sz w:val="18"/>
          <w:szCs w:val="18"/>
          <w:lang w:val="sl-SI"/>
        </w:rPr>
      </w:pPr>
      <w:r w:rsidRPr="00BF55A3">
        <w:rPr>
          <w:rFonts w:cs="Arial"/>
          <w:sz w:val="18"/>
          <w:szCs w:val="18"/>
          <w:lang w:val="sl-SI"/>
        </w:rPr>
        <w:t xml:space="preserve">Priloga 1 </w:t>
      </w:r>
      <w:r w:rsidR="00E9458D">
        <w:rPr>
          <w:rFonts w:cs="Arial"/>
          <w:sz w:val="18"/>
          <w:szCs w:val="18"/>
          <w:lang w:val="sl-SI"/>
        </w:rPr>
        <w:t>−</w:t>
      </w:r>
      <w:r w:rsidRPr="00BF55A3">
        <w:rPr>
          <w:rFonts w:cs="Arial"/>
          <w:sz w:val="18"/>
          <w:szCs w:val="18"/>
          <w:lang w:val="sl-SI"/>
        </w:rPr>
        <w:t xml:space="preserve"> AKCIJSKI NAČRT</w:t>
      </w:r>
    </w:p>
    <w:p w14:paraId="5D306662" w14:textId="77777777" w:rsidR="00BF55A3" w:rsidRPr="00BF55A3" w:rsidRDefault="00BF55A3" w:rsidP="00BF55A3">
      <w:pPr>
        <w:ind w:firstLine="426"/>
        <w:rPr>
          <w:rFonts w:cs="Arial"/>
          <w:sz w:val="18"/>
          <w:szCs w:val="18"/>
          <w:lang w:val="sl-SI"/>
        </w:rPr>
      </w:pPr>
      <w:r w:rsidRPr="00BF55A3">
        <w:rPr>
          <w:rFonts w:cs="Arial"/>
          <w:sz w:val="18"/>
          <w:szCs w:val="18"/>
          <w:lang w:val="sl-SI"/>
        </w:rPr>
        <w:t>Priloga 2 – IZJAVA OU O POLITIKI NA PODROČJU BOJA PROTI GOLJUFIJAM</w:t>
      </w:r>
    </w:p>
    <w:p w14:paraId="24D4B33E" w14:textId="77777777" w:rsidR="00BF55A3" w:rsidRPr="00BF55A3" w:rsidRDefault="00BF55A3" w:rsidP="00BF55A3">
      <w:pPr>
        <w:ind w:firstLine="426"/>
        <w:rPr>
          <w:rFonts w:cs="Arial"/>
          <w:sz w:val="18"/>
          <w:szCs w:val="18"/>
          <w:lang w:val="sl-SI"/>
        </w:rPr>
      </w:pPr>
      <w:r w:rsidRPr="00BF55A3">
        <w:rPr>
          <w:rFonts w:cs="Arial"/>
          <w:sz w:val="18"/>
          <w:szCs w:val="18"/>
          <w:lang w:val="sl-SI"/>
        </w:rPr>
        <w:t>Priloga 3 – USMERITEV OU ZA OPREDELITEV OBČUTLJIVIH DELOVNIH MEST</w:t>
      </w:r>
    </w:p>
    <w:p w14:paraId="0EED22C0" w14:textId="77777777" w:rsidR="00BF55A3" w:rsidRPr="00BF55A3" w:rsidRDefault="00BF55A3" w:rsidP="00BF55A3">
      <w:pPr>
        <w:ind w:firstLine="426"/>
        <w:rPr>
          <w:rFonts w:cs="Arial"/>
          <w:sz w:val="18"/>
          <w:szCs w:val="18"/>
          <w:lang w:val="sl-SI"/>
        </w:rPr>
      </w:pPr>
    </w:p>
    <w:p w14:paraId="35D31A55" w14:textId="77777777" w:rsidR="00DE0D3F" w:rsidRPr="00C50F2D" w:rsidRDefault="00DE0D3F" w:rsidP="00BF55A3">
      <w:pPr>
        <w:ind w:firstLine="426"/>
        <w:rPr>
          <w:rFonts w:cs="Arial"/>
          <w:sz w:val="18"/>
          <w:szCs w:val="18"/>
        </w:rPr>
      </w:pPr>
    </w:p>
    <w:p w14:paraId="2A0C53BA" w14:textId="6D2F20E8" w:rsidR="001E3875" w:rsidRPr="00C50F2D" w:rsidRDefault="00F17E37" w:rsidP="00F17E37">
      <w:pPr>
        <w:tabs>
          <w:tab w:val="left" w:pos="2070"/>
        </w:tabs>
        <w:rPr>
          <w:rFonts w:cs="Arial"/>
          <w:sz w:val="16"/>
          <w:szCs w:val="16"/>
        </w:rPr>
      </w:pPr>
      <w:r>
        <w:rPr>
          <w:rFonts w:cs="Arial"/>
          <w:sz w:val="16"/>
          <w:szCs w:val="16"/>
        </w:rPr>
        <w:tab/>
      </w:r>
    </w:p>
    <w:p w14:paraId="6EC7E750" w14:textId="77777777" w:rsidR="001E3875" w:rsidRDefault="001E3875" w:rsidP="00811A91">
      <w:pPr>
        <w:rPr>
          <w:rFonts w:cs="Arial"/>
          <w:sz w:val="16"/>
          <w:szCs w:val="16"/>
        </w:rPr>
      </w:pPr>
    </w:p>
    <w:p w14:paraId="614ACCBF" w14:textId="77777777" w:rsidR="001E3875" w:rsidRDefault="001E3875" w:rsidP="00811A91">
      <w:pPr>
        <w:rPr>
          <w:rFonts w:cs="Arial"/>
          <w:sz w:val="16"/>
          <w:szCs w:val="16"/>
        </w:rPr>
      </w:pPr>
    </w:p>
    <w:p w14:paraId="2A6F0AAE" w14:textId="3DCB225C" w:rsidR="001E3875" w:rsidRDefault="00BA4F7E" w:rsidP="00BA4F7E">
      <w:pPr>
        <w:tabs>
          <w:tab w:val="left" w:pos="1554"/>
        </w:tabs>
        <w:rPr>
          <w:rFonts w:cs="Arial"/>
          <w:sz w:val="16"/>
          <w:szCs w:val="16"/>
        </w:rPr>
      </w:pPr>
      <w:r>
        <w:rPr>
          <w:rFonts w:cs="Arial"/>
          <w:sz w:val="16"/>
          <w:szCs w:val="16"/>
        </w:rPr>
        <w:tab/>
      </w:r>
    </w:p>
    <w:p w14:paraId="295A2583" w14:textId="77777777" w:rsidR="001E3875" w:rsidRDefault="001E3875" w:rsidP="00811A91">
      <w:pPr>
        <w:rPr>
          <w:rFonts w:cs="Arial"/>
          <w:sz w:val="16"/>
          <w:szCs w:val="16"/>
        </w:rPr>
      </w:pPr>
    </w:p>
    <w:p w14:paraId="21905373" w14:textId="63D0DFDB" w:rsidR="001E3875" w:rsidRDefault="001E3875" w:rsidP="00811A91">
      <w:pPr>
        <w:rPr>
          <w:rFonts w:cs="Arial"/>
          <w:sz w:val="16"/>
          <w:szCs w:val="16"/>
        </w:rPr>
      </w:pPr>
    </w:p>
    <w:p w14:paraId="1096A9AE" w14:textId="77777777" w:rsidR="00AF6F6B" w:rsidRDefault="00AF6F6B" w:rsidP="00811A91">
      <w:pPr>
        <w:rPr>
          <w:rFonts w:cs="Arial"/>
          <w:sz w:val="16"/>
          <w:szCs w:val="16"/>
        </w:rPr>
      </w:pPr>
    </w:p>
    <w:p w14:paraId="38B41EB0" w14:textId="77777777" w:rsidR="00AF6F6B" w:rsidRDefault="00AF6F6B" w:rsidP="00811A91">
      <w:pPr>
        <w:rPr>
          <w:rFonts w:cs="Arial"/>
          <w:sz w:val="16"/>
          <w:szCs w:val="16"/>
        </w:rPr>
      </w:pPr>
    </w:p>
    <w:p w14:paraId="381B0985" w14:textId="77777777" w:rsidR="00AF6F6B" w:rsidRDefault="00AF6F6B" w:rsidP="00811A91">
      <w:pPr>
        <w:rPr>
          <w:rFonts w:cs="Arial"/>
          <w:sz w:val="16"/>
          <w:szCs w:val="16"/>
        </w:rPr>
      </w:pPr>
    </w:p>
    <w:p w14:paraId="2EB69B97" w14:textId="77777777" w:rsidR="00AF6F6B" w:rsidRDefault="00AF6F6B" w:rsidP="00811A91">
      <w:pPr>
        <w:rPr>
          <w:rFonts w:cs="Arial"/>
          <w:sz w:val="16"/>
          <w:szCs w:val="16"/>
        </w:rPr>
      </w:pPr>
    </w:p>
    <w:p w14:paraId="24EF2A86" w14:textId="77777777" w:rsidR="00AF6F6B" w:rsidRDefault="00AF6F6B" w:rsidP="00811A91">
      <w:pPr>
        <w:rPr>
          <w:rFonts w:cs="Arial"/>
          <w:sz w:val="16"/>
          <w:szCs w:val="16"/>
        </w:rPr>
      </w:pPr>
    </w:p>
    <w:p w14:paraId="07FBF148" w14:textId="77777777" w:rsidR="00BD0AEB" w:rsidRDefault="00BD0AEB" w:rsidP="00811A91">
      <w:pPr>
        <w:rPr>
          <w:rFonts w:cs="Arial"/>
          <w:sz w:val="16"/>
          <w:szCs w:val="16"/>
        </w:rPr>
      </w:pPr>
    </w:p>
    <w:p w14:paraId="354A0CA5" w14:textId="77777777" w:rsidR="00BD0AEB" w:rsidRDefault="00BD0AEB" w:rsidP="00811A91">
      <w:pPr>
        <w:rPr>
          <w:rFonts w:cs="Arial"/>
          <w:sz w:val="16"/>
          <w:szCs w:val="16"/>
        </w:rPr>
      </w:pPr>
    </w:p>
    <w:p w14:paraId="7D66EE15" w14:textId="77777777" w:rsidR="00BD0AEB" w:rsidRDefault="00BD0AEB" w:rsidP="00811A91">
      <w:pPr>
        <w:rPr>
          <w:rFonts w:cs="Arial"/>
          <w:sz w:val="16"/>
          <w:szCs w:val="16"/>
        </w:rPr>
      </w:pPr>
    </w:p>
    <w:p w14:paraId="3EE424BA" w14:textId="72B98829" w:rsidR="001E3875" w:rsidRDefault="001E3875" w:rsidP="00811A91">
      <w:pPr>
        <w:rPr>
          <w:rFonts w:cs="Arial"/>
          <w:sz w:val="16"/>
          <w:szCs w:val="16"/>
        </w:rPr>
      </w:pPr>
    </w:p>
    <w:p w14:paraId="2CCA4D1A" w14:textId="3D7E5433" w:rsidR="00F3614C" w:rsidRPr="00F3614C" w:rsidRDefault="00F3614C" w:rsidP="00D30FCD">
      <w:pPr>
        <w:pStyle w:val="Naslov1"/>
      </w:pPr>
      <w:bookmarkStart w:id="10" w:name="_Toc133005313"/>
      <w:bookmarkStart w:id="11" w:name="_Toc162607563"/>
      <w:bookmarkEnd w:id="8"/>
      <w:bookmarkEnd w:id="9"/>
      <w:r>
        <w:lastRenderedPageBreak/>
        <w:t>1</w:t>
      </w:r>
      <w:r w:rsidR="00E54C72">
        <w:t>.</w:t>
      </w:r>
      <w:r>
        <w:t xml:space="preserve"> </w:t>
      </w:r>
      <w:r w:rsidR="00324520">
        <w:t xml:space="preserve">   </w:t>
      </w:r>
      <w:r w:rsidRPr="001518B0">
        <w:t>UVOD</w:t>
      </w:r>
      <w:bookmarkEnd w:id="10"/>
      <w:bookmarkEnd w:id="11"/>
    </w:p>
    <w:p w14:paraId="7F76DE13" w14:textId="77777777" w:rsidR="00DE0D3F" w:rsidRPr="00637A73" w:rsidRDefault="00DE0D3F" w:rsidP="00DE0D3F">
      <w:pPr>
        <w:spacing w:after="160" w:line="259" w:lineRule="auto"/>
        <w:jc w:val="both"/>
        <w:rPr>
          <w:rFonts w:cs="Arial"/>
          <w:szCs w:val="20"/>
          <w:lang w:val="sl-SI"/>
        </w:rPr>
      </w:pPr>
      <w:r w:rsidRPr="00637A73">
        <w:rPr>
          <w:rFonts w:cs="Arial"/>
          <w:szCs w:val="20"/>
          <w:shd w:val="clear" w:color="auto" w:fill="FFFFFF"/>
          <w:lang w:val="sl-SI"/>
        </w:rPr>
        <w:t xml:space="preserve">Evropska kohezijska politika je glavna naložbena politika Evropske unije. Z njeno pomočjo smo v Sloveniji uresničili že številne projekte, ki so bistveno prispevali k hitrejšemu razvoju naše države. </w:t>
      </w:r>
      <w:r w:rsidRPr="00637A73">
        <w:rPr>
          <w:rFonts w:cs="Arial"/>
          <w:szCs w:val="20"/>
          <w:lang w:val="sl-SI"/>
        </w:rPr>
        <w:t xml:space="preserve">V obdobju hitrih sprememb, ki jih narekujeta zeleni in digitalni prehod, so za Slovenijo ključnega pomena ukrepi v smeri večje odpornosti gospodarstva in družbe, izkoriščanja novih priložnosti ter pospešitve prehoda v visoko produktivno, podnebno nevtralno in krožno gospodarstvo, ter vključujočega družbenega razvoja in medgeneracijske solidarnosti s končnim ciljem kakovostnega življenja za vse. </w:t>
      </w:r>
    </w:p>
    <w:p w14:paraId="0E3280FB" w14:textId="4EE57FD6" w:rsidR="00DE0D3F" w:rsidRPr="00637A73" w:rsidRDefault="00DE0D3F" w:rsidP="00974D41">
      <w:pPr>
        <w:spacing w:line="259" w:lineRule="auto"/>
        <w:jc w:val="both"/>
        <w:rPr>
          <w:rFonts w:cs="Arial"/>
          <w:szCs w:val="20"/>
          <w:lang w:val="sl-SI"/>
        </w:rPr>
      </w:pPr>
      <w:r w:rsidRPr="00637A73">
        <w:rPr>
          <w:rFonts w:cs="Arial"/>
          <w:szCs w:val="20"/>
          <w:lang w:val="sl-SI"/>
        </w:rPr>
        <w:t>Sredstva evropske kohezijske politike so v obdobju 2021</w:t>
      </w:r>
      <w:bookmarkStart w:id="12" w:name="_Hlk148349823"/>
      <w:r w:rsidRPr="00637A73">
        <w:rPr>
          <w:rFonts w:cs="Arial"/>
          <w:szCs w:val="20"/>
          <w:lang w:val="sl-SI"/>
        </w:rPr>
        <w:t>–</w:t>
      </w:r>
      <w:bookmarkEnd w:id="12"/>
      <w:r w:rsidRPr="00637A73">
        <w:rPr>
          <w:rFonts w:cs="Arial"/>
          <w:szCs w:val="20"/>
          <w:lang w:val="sl-SI"/>
        </w:rPr>
        <w:t>2027 načrtovana v okviru Programa evropske kohezijske politike (PEKP), v katerega so vključeni štirje skladi: Kohezijski sklad (KS), Evropski sklad za regionalni razvoj (ESRR), Evropski socialni sklad plus (ESS+) in Sklad za pravični prehod (SPP). S pomočjo teh sredstev si bomo prizadevali doseči v P</w:t>
      </w:r>
      <w:r w:rsidR="00653153" w:rsidRPr="00637A73">
        <w:rPr>
          <w:rFonts w:cs="Arial"/>
          <w:szCs w:val="20"/>
          <w:lang w:val="sl-SI"/>
        </w:rPr>
        <w:t>EKP</w:t>
      </w:r>
      <w:r w:rsidRPr="00637A73">
        <w:rPr>
          <w:rFonts w:cs="Arial"/>
          <w:szCs w:val="20"/>
          <w:lang w:val="sl-SI"/>
        </w:rPr>
        <w:t xml:space="preserve"> zastavljene cilje (šest ciljev politik): </w:t>
      </w:r>
    </w:p>
    <w:p w14:paraId="428ADD3F" w14:textId="2A1F8901" w:rsidR="00DE0D3F" w:rsidRPr="00DE0D3F" w:rsidRDefault="00DE0D3F" w:rsidP="00974D41">
      <w:pPr>
        <w:pStyle w:val="Odstavekseznama"/>
        <w:numPr>
          <w:ilvl w:val="0"/>
          <w:numId w:val="67"/>
        </w:numPr>
        <w:spacing w:line="259" w:lineRule="auto"/>
        <w:contextualSpacing/>
        <w:jc w:val="both"/>
        <w:rPr>
          <w:rFonts w:cs="Arial"/>
          <w:bCs/>
          <w:kern w:val="32"/>
          <w:szCs w:val="20"/>
          <w:lang w:val="sl-SI" w:eastAsia="x-none"/>
        </w:rPr>
      </w:pPr>
      <w:r w:rsidRPr="00DE0D3F">
        <w:rPr>
          <w:rFonts w:cs="Arial"/>
          <w:bCs/>
          <w:kern w:val="32"/>
          <w:szCs w:val="20"/>
          <w:lang w:val="sl-SI" w:eastAsia="x-none"/>
        </w:rPr>
        <w:t>pametnejša Evropa</w:t>
      </w:r>
      <w:r w:rsidR="001D4FBC">
        <w:rPr>
          <w:rFonts w:cs="Arial"/>
          <w:bCs/>
          <w:kern w:val="32"/>
          <w:szCs w:val="20"/>
          <w:lang w:val="sl-SI" w:eastAsia="x-none"/>
        </w:rPr>
        <w:t>,</w:t>
      </w:r>
    </w:p>
    <w:p w14:paraId="64569F56"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 xml:space="preserve">bolj zelena, </w:t>
      </w:r>
      <w:proofErr w:type="spellStart"/>
      <w:r w:rsidRPr="00DE0D3F">
        <w:rPr>
          <w:rFonts w:cs="Arial"/>
          <w:bCs/>
          <w:kern w:val="32"/>
          <w:szCs w:val="20"/>
          <w:lang w:val="sl-SI" w:eastAsia="x-none"/>
        </w:rPr>
        <w:t>nizkoogljična</w:t>
      </w:r>
      <w:proofErr w:type="spellEnd"/>
      <w:r w:rsidRPr="00DE0D3F">
        <w:rPr>
          <w:rFonts w:cs="Arial"/>
          <w:bCs/>
          <w:kern w:val="32"/>
          <w:szCs w:val="20"/>
          <w:lang w:val="sl-SI" w:eastAsia="x-none"/>
        </w:rPr>
        <w:t xml:space="preserve"> Evropa,</w:t>
      </w:r>
    </w:p>
    <w:p w14:paraId="6A2BA432"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bolj povezana Evropa,</w:t>
      </w:r>
    </w:p>
    <w:p w14:paraId="2746F8F8"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bolj socialna Evropa,</w:t>
      </w:r>
    </w:p>
    <w:p w14:paraId="68C9FDA9"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Evropa bližje državljanom in</w:t>
      </w:r>
    </w:p>
    <w:p w14:paraId="281525BF"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Evropa za pravični prehod.</w:t>
      </w:r>
    </w:p>
    <w:p w14:paraId="4E55D2B3" w14:textId="673E514F" w:rsidR="00DE0D3F" w:rsidRPr="00DE0D3F" w:rsidRDefault="00DE0D3F" w:rsidP="00DE0D3F">
      <w:pPr>
        <w:spacing w:after="160" w:line="259" w:lineRule="auto"/>
        <w:jc w:val="both"/>
        <w:rPr>
          <w:rFonts w:cs="Arial"/>
          <w:bCs/>
          <w:kern w:val="32"/>
          <w:szCs w:val="20"/>
          <w:lang w:val="sl-SI" w:eastAsia="x-none"/>
        </w:rPr>
      </w:pPr>
      <w:r w:rsidRPr="00DE0D3F">
        <w:rPr>
          <w:rFonts w:eastAsiaTheme="minorHAnsi" w:cs="Arial"/>
          <w:szCs w:val="20"/>
          <w:lang w:val="sl-SI"/>
        </w:rPr>
        <w:t>Slovenija je v programskem obdobju 2021</w:t>
      </w:r>
      <w:bookmarkStart w:id="13" w:name="_Hlk148425523"/>
      <w:r w:rsidR="00653153" w:rsidRPr="00DE0D3F">
        <w:rPr>
          <w:rFonts w:cs="Arial"/>
          <w:szCs w:val="20"/>
          <w:lang w:val="sl-SI"/>
        </w:rPr>
        <w:t>–</w:t>
      </w:r>
      <w:bookmarkEnd w:id="13"/>
      <w:r w:rsidRPr="00DE0D3F">
        <w:rPr>
          <w:rFonts w:eastAsiaTheme="minorHAnsi" w:cs="Arial"/>
          <w:szCs w:val="20"/>
          <w:lang w:val="sl-SI"/>
        </w:rPr>
        <w:t xml:space="preserve">2027 upravičena do </w:t>
      </w:r>
      <w:r w:rsidRPr="00DE0D3F">
        <w:rPr>
          <w:rFonts w:cs="Arial"/>
          <w:szCs w:val="20"/>
          <w:shd w:val="clear" w:color="auto" w:fill="FFFFFF"/>
          <w:lang w:val="sl-SI"/>
        </w:rPr>
        <w:t xml:space="preserve">3,2 milijarde evrov evropskih sredstev. </w:t>
      </w:r>
      <w:r w:rsidRPr="00AB3ADF">
        <w:rPr>
          <w:rFonts w:cs="Arial"/>
          <w:bCs/>
          <w:szCs w:val="20"/>
          <w:lang w:val="sl-SI"/>
        </w:rPr>
        <w:t>Gre za znatna in pomembna</w:t>
      </w:r>
      <w:r w:rsidR="00AB606C" w:rsidRPr="00AB3ADF">
        <w:rPr>
          <w:rFonts w:cs="Arial"/>
          <w:bCs/>
          <w:szCs w:val="20"/>
          <w:lang w:val="sl-SI"/>
        </w:rPr>
        <w:t xml:space="preserve"> </w:t>
      </w:r>
      <w:r w:rsidRPr="00AB3ADF">
        <w:rPr>
          <w:rFonts w:cs="Arial"/>
          <w:bCs/>
          <w:szCs w:val="20"/>
          <w:lang w:val="sl-SI"/>
        </w:rPr>
        <w:t>razvojna</w:t>
      </w:r>
      <w:r w:rsidR="0076553E" w:rsidRPr="00AB3ADF">
        <w:rPr>
          <w:rFonts w:cs="Arial"/>
          <w:bCs/>
          <w:szCs w:val="20"/>
          <w:lang w:val="sl-SI"/>
        </w:rPr>
        <w:t xml:space="preserve"> </w:t>
      </w:r>
      <w:r w:rsidRPr="00AB3ADF">
        <w:rPr>
          <w:rFonts w:cs="Arial"/>
          <w:bCs/>
          <w:szCs w:val="20"/>
          <w:lang w:val="sl-SI"/>
        </w:rPr>
        <w:t>sredstva za katera mora</w:t>
      </w:r>
      <w:r w:rsidR="0076553E" w:rsidRPr="00AB3ADF">
        <w:rPr>
          <w:rFonts w:cs="Arial"/>
          <w:bCs/>
          <w:szCs w:val="20"/>
          <w:lang w:val="sl-SI"/>
        </w:rPr>
        <w:t>jo države članice</w:t>
      </w:r>
      <w:r w:rsidRPr="00AB3ADF">
        <w:rPr>
          <w:rFonts w:cs="Arial"/>
          <w:bCs/>
          <w:szCs w:val="20"/>
          <w:lang w:val="sl-SI"/>
        </w:rPr>
        <w:t xml:space="preserve"> zagotoviti, da bodo zakonito, gospodarno in učinkovito porabljena, zastavljeni cilji pa uspešno</w:t>
      </w:r>
      <w:r w:rsidRPr="00DE0D3F">
        <w:rPr>
          <w:rFonts w:cs="Arial"/>
          <w:bCs/>
          <w:szCs w:val="20"/>
          <w:lang w:val="sl-SI"/>
        </w:rPr>
        <w:t xml:space="preserve"> doseženi.</w:t>
      </w:r>
      <w:r w:rsidRPr="00DE0D3F">
        <w:rPr>
          <w:rFonts w:eastAsiaTheme="minorHAnsi" w:cs="Arial"/>
          <w:szCs w:val="20"/>
          <w:lang w:val="sl-SI"/>
        </w:rPr>
        <w:t xml:space="preserve"> </w:t>
      </w:r>
    </w:p>
    <w:p w14:paraId="26C187A8" w14:textId="77777777" w:rsidR="00AB3ADF" w:rsidRDefault="00DE0D3F" w:rsidP="00DE0D3F">
      <w:pPr>
        <w:autoSpaceDE w:val="0"/>
        <w:autoSpaceDN w:val="0"/>
        <w:adjustRightInd w:val="0"/>
        <w:spacing w:after="160" w:line="259" w:lineRule="auto"/>
        <w:jc w:val="both"/>
        <w:rPr>
          <w:rFonts w:cs="Arial"/>
          <w:bCs/>
          <w:kern w:val="32"/>
          <w:szCs w:val="20"/>
          <w:lang w:val="sl-SI" w:eastAsia="x-none"/>
        </w:rPr>
      </w:pPr>
      <w:r w:rsidRPr="008B7CF6">
        <w:rPr>
          <w:rFonts w:cs="Arial"/>
          <w:bCs/>
          <w:kern w:val="32"/>
          <w:szCs w:val="20"/>
          <w:lang w:val="sl-SI" w:eastAsia="x-none"/>
        </w:rPr>
        <w:t>Uspešno doseganje rezultatov pa vedno ogrožajo nepravilnosti, goljufije</w:t>
      </w:r>
      <w:r w:rsidR="00BF48CC" w:rsidRPr="008B7CF6">
        <w:rPr>
          <w:rFonts w:cs="Arial"/>
          <w:bCs/>
          <w:kern w:val="32"/>
          <w:szCs w:val="20"/>
          <w:lang w:val="sl-SI" w:eastAsia="x-none"/>
        </w:rPr>
        <w:t xml:space="preserve">, </w:t>
      </w:r>
      <w:r w:rsidRPr="008B7CF6">
        <w:rPr>
          <w:rFonts w:cs="Arial"/>
          <w:bCs/>
          <w:kern w:val="32"/>
          <w:szCs w:val="20"/>
          <w:lang w:val="sl-SI" w:eastAsia="x-none"/>
        </w:rPr>
        <w:t>korupcija</w:t>
      </w:r>
      <w:r w:rsidR="00BF48CC" w:rsidRPr="008B7CF6">
        <w:rPr>
          <w:rFonts w:cs="Arial"/>
          <w:bCs/>
          <w:kern w:val="32"/>
          <w:szCs w:val="20"/>
          <w:lang w:val="sl-SI" w:eastAsia="x-none"/>
        </w:rPr>
        <w:t xml:space="preserve"> </w:t>
      </w:r>
      <w:r w:rsidR="00040269">
        <w:rPr>
          <w:rFonts w:cs="Arial"/>
          <w:bCs/>
          <w:kern w:val="32"/>
          <w:szCs w:val="20"/>
          <w:lang w:val="sl-SI" w:eastAsia="x-none"/>
        </w:rPr>
        <w:t>oziroma</w:t>
      </w:r>
      <w:r w:rsidR="00BF48CC" w:rsidRPr="008B7CF6">
        <w:rPr>
          <w:rFonts w:cs="Arial"/>
          <w:bCs/>
          <w:kern w:val="32"/>
          <w:szCs w:val="20"/>
          <w:lang w:val="sl-SI" w:eastAsia="x-none"/>
        </w:rPr>
        <w:t xml:space="preserve"> druge nezakonite dejavnosti</w:t>
      </w:r>
      <w:r w:rsidRPr="008B7CF6">
        <w:rPr>
          <w:rFonts w:cs="Arial"/>
          <w:bCs/>
          <w:kern w:val="32"/>
          <w:szCs w:val="20"/>
          <w:lang w:val="sl-SI" w:eastAsia="x-none"/>
        </w:rPr>
        <w:t xml:space="preserve">, ki sredstva preusmerijo v drugačne namene. Nepravilnosti so vedno odraz kršitev nacionalnih in/ali evropskih predpisov, vendar </w:t>
      </w:r>
      <w:r w:rsidR="00FD6FCE">
        <w:rPr>
          <w:rFonts w:cs="Arial"/>
          <w:bCs/>
          <w:kern w:val="32"/>
          <w:szCs w:val="20"/>
          <w:lang w:val="sl-SI" w:eastAsia="x-none"/>
        </w:rPr>
        <w:t xml:space="preserve">ni </w:t>
      </w:r>
      <w:r w:rsidRPr="008B7CF6">
        <w:rPr>
          <w:rFonts w:cs="Arial"/>
          <w:bCs/>
          <w:kern w:val="32"/>
          <w:szCs w:val="20"/>
          <w:lang w:val="sl-SI" w:eastAsia="x-none"/>
        </w:rPr>
        <w:t xml:space="preserve">vsaka nepravilnost </w:t>
      </w:r>
      <w:r w:rsidR="00FD6FCE">
        <w:rPr>
          <w:rFonts w:cs="Arial"/>
          <w:bCs/>
          <w:kern w:val="32"/>
          <w:szCs w:val="20"/>
          <w:lang w:val="sl-SI" w:eastAsia="x-none"/>
        </w:rPr>
        <w:t>že</w:t>
      </w:r>
      <w:r w:rsidRPr="008B7CF6">
        <w:rPr>
          <w:rFonts w:cs="Arial"/>
          <w:bCs/>
          <w:kern w:val="32"/>
          <w:szCs w:val="20"/>
          <w:lang w:val="sl-SI" w:eastAsia="x-none"/>
        </w:rPr>
        <w:t xml:space="preserve"> goljufija</w:t>
      </w:r>
      <w:r w:rsidRPr="00AB3ADF">
        <w:rPr>
          <w:rFonts w:cs="Arial"/>
          <w:bCs/>
          <w:kern w:val="32"/>
          <w:szCs w:val="20"/>
          <w:lang w:val="sl-SI" w:eastAsia="x-none"/>
        </w:rPr>
        <w:t xml:space="preserve">. Goljufija je </w:t>
      </w:r>
      <w:r w:rsidR="00FD6FCE" w:rsidRPr="00AB3ADF">
        <w:rPr>
          <w:rFonts w:cs="Arial"/>
          <w:bCs/>
          <w:kern w:val="32"/>
          <w:szCs w:val="20"/>
          <w:lang w:val="sl-SI" w:eastAsia="x-none"/>
        </w:rPr>
        <w:t xml:space="preserve">namerna </w:t>
      </w:r>
      <w:r w:rsidRPr="00AB3ADF">
        <w:rPr>
          <w:rFonts w:cs="Arial"/>
          <w:bCs/>
          <w:kern w:val="32"/>
          <w:szCs w:val="20"/>
          <w:lang w:val="sl-SI" w:eastAsia="x-none"/>
        </w:rPr>
        <w:t>prevara z namenom osebnega okoriščanja ali oškodovanja drugih, pri čemer je ključni element, ki goljufijo ločuje od nepravilnosti, namen.</w:t>
      </w:r>
      <w:r w:rsidRPr="008B7CF6">
        <w:rPr>
          <w:rFonts w:cs="Arial"/>
          <w:bCs/>
          <w:kern w:val="32"/>
          <w:szCs w:val="20"/>
          <w:lang w:val="sl-SI" w:eastAsia="x-none"/>
        </w:rPr>
        <w:t xml:space="preserve"> </w:t>
      </w:r>
    </w:p>
    <w:p w14:paraId="370BBF11" w14:textId="3104690A" w:rsidR="00DE0D3F" w:rsidRPr="00776B70" w:rsidRDefault="00DE0D3F" w:rsidP="00DE0D3F">
      <w:pPr>
        <w:autoSpaceDE w:val="0"/>
        <w:autoSpaceDN w:val="0"/>
        <w:adjustRightInd w:val="0"/>
        <w:spacing w:after="160" w:line="259" w:lineRule="auto"/>
        <w:jc w:val="both"/>
        <w:rPr>
          <w:rFonts w:cs="Arial"/>
          <w:bCs/>
          <w:kern w:val="32"/>
          <w:szCs w:val="20"/>
          <w:lang w:val="sl-SI" w:eastAsia="x-none"/>
        </w:rPr>
      </w:pPr>
      <w:r w:rsidRPr="008B7CF6">
        <w:rPr>
          <w:rFonts w:cs="Arial"/>
          <w:bCs/>
          <w:kern w:val="32"/>
          <w:szCs w:val="20"/>
          <w:lang w:val="sl-SI" w:eastAsia="x-none"/>
        </w:rPr>
        <w:t>G</w:t>
      </w:r>
      <w:r w:rsidRPr="008B7CF6">
        <w:rPr>
          <w:rFonts w:eastAsiaTheme="minorHAnsi" w:cs="Arial"/>
          <w:bCs/>
          <w:szCs w:val="20"/>
          <w:lang w:val="sl-SI"/>
        </w:rPr>
        <w:t>oljufije in korupcija</w:t>
      </w:r>
      <w:r w:rsidRPr="008B7CF6">
        <w:rPr>
          <w:rFonts w:cs="Arial"/>
          <w:bCs/>
          <w:szCs w:val="20"/>
          <w:lang w:val="sl-SI"/>
        </w:rPr>
        <w:t xml:space="preserve"> tudi v Sloveniji predstavljajo </w:t>
      </w:r>
      <w:r w:rsidRPr="008B7CF6">
        <w:rPr>
          <w:rFonts w:eastAsiaTheme="minorHAnsi" w:cs="Arial"/>
          <w:bCs/>
          <w:szCs w:val="20"/>
          <w:lang w:val="sl-SI"/>
        </w:rPr>
        <w:t xml:space="preserve">resen družbeni problem in izziv, ki še posebej ogroža javni sektor. Evropska kohezijska politika, pri kateri je število prijavljenih primerov goljufij v primerjavi z drugimi področji porabe bistveno višje, pri tem ni izjema. Negotove gospodarske razmere, s katerimi se soočamo zaradi nedavne ujme, bližnje vojne v Ukrajini in prej epidemije, ustvarjajo odlične pogoje za razmah tveganj in pojav goljufij na škodo nacionalnih in evropskih sredstev. Goljufi se hitro in učinkovito prilagajajo novim </w:t>
      </w:r>
      <w:r w:rsidR="00980AC6" w:rsidRPr="008B7CF6">
        <w:rPr>
          <w:rFonts w:eastAsiaTheme="minorHAnsi" w:cs="Arial"/>
          <w:bCs/>
          <w:szCs w:val="20"/>
          <w:lang w:val="sl-SI"/>
        </w:rPr>
        <w:t>situacijam, spretno izkoriščajo</w:t>
      </w:r>
      <w:r w:rsidRPr="008B7CF6">
        <w:rPr>
          <w:rFonts w:eastAsiaTheme="minorHAnsi" w:cs="Arial"/>
          <w:bCs/>
          <w:szCs w:val="20"/>
          <w:lang w:val="sl-SI"/>
        </w:rPr>
        <w:t xml:space="preserve"> morebitne šibkosti sistema upravljanja in nadzora ter se poslužujejo najrazličnejših načinov goljufanja na vseh ravneh izvajanja evropske kohezijske politike</w:t>
      </w:r>
      <w:r w:rsidR="00653153" w:rsidRPr="008B7CF6">
        <w:rPr>
          <w:rFonts w:eastAsiaTheme="minorHAnsi" w:cs="Arial"/>
          <w:bCs/>
          <w:szCs w:val="20"/>
          <w:lang w:val="sl-SI"/>
        </w:rPr>
        <w:t>.</w:t>
      </w:r>
      <w:r w:rsidRPr="008B7CF6">
        <w:rPr>
          <w:rFonts w:cs="Arial"/>
          <w:bCs/>
          <w:kern w:val="32"/>
          <w:szCs w:val="20"/>
          <w:lang w:val="sl-SI" w:eastAsia="x-none"/>
        </w:rPr>
        <w:t xml:space="preserve"> </w:t>
      </w:r>
    </w:p>
    <w:p w14:paraId="58ADB42F" w14:textId="62D870C1" w:rsidR="00DE0D3F" w:rsidRDefault="00DE0D3F" w:rsidP="00DE0D3F">
      <w:pPr>
        <w:autoSpaceDE w:val="0"/>
        <w:autoSpaceDN w:val="0"/>
        <w:adjustRightInd w:val="0"/>
        <w:spacing w:after="160" w:line="259" w:lineRule="auto"/>
        <w:jc w:val="both"/>
        <w:rPr>
          <w:rFonts w:cs="Arial"/>
          <w:bCs/>
          <w:color w:val="000000"/>
          <w:szCs w:val="20"/>
          <w:shd w:val="clear" w:color="auto" w:fill="FFFFFF"/>
          <w:lang w:val="sl-SI"/>
        </w:rPr>
      </w:pPr>
      <w:r w:rsidRPr="008B7CF6">
        <w:rPr>
          <w:rFonts w:eastAsiaTheme="minorHAnsi" w:cs="Arial"/>
          <w:bCs/>
          <w:szCs w:val="20"/>
          <w:lang w:val="sl-SI"/>
        </w:rPr>
        <w:t xml:space="preserve">Poleg negativnega vpliva, ki ga imajo goljufije in korupcija na učinkovitost in uspešnost izvajanja projektov, povzročajo tudi velike finančne izgube in gospodarsko škodo (oškodovanje davkoplačevalcev, izkrivljanje konkurence na trgu), ogrožajo vladavino prava, spodkopavajo ugled države in njenih organov ter </w:t>
      </w:r>
      <w:r w:rsidRPr="008B7CF6">
        <w:rPr>
          <w:rFonts w:cs="Arial"/>
          <w:bCs/>
          <w:color w:val="000000"/>
          <w:szCs w:val="20"/>
          <w:shd w:val="clear" w:color="auto" w:fill="FFFFFF"/>
          <w:lang w:val="sl-SI"/>
        </w:rPr>
        <w:t>zmanjšujejo zaupanje javnosti v upravljanje evropskih sredstev oziroma v pristojne nacionalne in evropske institucije.</w:t>
      </w:r>
    </w:p>
    <w:p w14:paraId="2EA57AD8" w14:textId="6B28A169" w:rsidR="00BB3314" w:rsidRPr="00BB3314" w:rsidRDefault="006442A1" w:rsidP="00DE0D3F">
      <w:pPr>
        <w:autoSpaceDE w:val="0"/>
        <w:autoSpaceDN w:val="0"/>
        <w:adjustRightInd w:val="0"/>
        <w:spacing w:after="160" w:line="259" w:lineRule="auto"/>
        <w:jc w:val="both"/>
        <w:rPr>
          <w:rFonts w:cs="Arial"/>
          <w:bCs/>
          <w:kern w:val="32"/>
          <w:szCs w:val="20"/>
          <w:lang w:val="sl-SI" w:eastAsia="x-none"/>
        </w:rPr>
      </w:pPr>
      <w:r w:rsidRPr="0074183E">
        <w:rPr>
          <w:rFonts w:cs="Arial"/>
          <w:bCs/>
          <w:kern w:val="32"/>
          <w:szCs w:val="20"/>
          <w:lang w:val="sl-SI" w:eastAsia="x-none"/>
        </w:rPr>
        <w:t>Junija 2021 je po dolgoletnih prizadevanjih z delom pričelo Evropsko javno tožilstv</w:t>
      </w:r>
      <w:r w:rsidRPr="006442A1">
        <w:rPr>
          <w:rFonts w:cs="Arial"/>
          <w:bCs/>
          <w:kern w:val="32"/>
          <w:szCs w:val="20"/>
          <w:lang w:val="sl-SI" w:eastAsia="x-none"/>
        </w:rPr>
        <w:t>o</w:t>
      </w:r>
      <w:r w:rsidRPr="0074183E">
        <w:rPr>
          <w:rFonts w:cs="Arial"/>
          <w:bCs/>
          <w:kern w:val="32"/>
          <w:szCs w:val="20"/>
          <w:lang w:val="sl-SI" w:eastAsia="x-none"/>
        </w:rPr>
        <w:t xml:space="preserve"> (EJT), </w:t>
      </w:r>
      <w:r w:rsidR="00927DE2">
        <w:rPr>
          <w:rFonts w:cs="Arial"/>
          <w:bCs/>
          <w:kern w:val="32"/>
          <w:szCs w:val="20"/>
          <w:lang w:val="sl-SI" w:eastAsia="x-none"/>
        </w:rPr>
        <w:t>pristojno za preiskovanje in pregon</w:t>
      </w:r>
      <w:r w:rsidRPr="0074183E">
        <w:rPr>
          <w:rFonts w:cs="Arial"/>
          <w:bCs/>
          <w:kern w:val="32"/>
          <w:szCs w:val="20"/>
          <w:lang w:val="sl-SI" w:eastAsia="x-none"/>
        </w:rPr>
        <w:t xml:space="preserve"> </w:t>
      </w:r>
      <w:r w:rsidR="00AB3ADF">
        <w:rPr>
          <w:rFonts w:cs="Arial"/>
          <w:bCs/>
          <w:kern w:val="32"/>
          <w:szCs w:val="20"/>
          <w:lang w:val="sl-SI" w:eastAsia="x-none"/>
        </w:rPr>
        <w:t>kaznivih dejanj</w:t>
      </w:r>
      <w:r w:rsidR="00F05B74">
        <w:rPr>
          <w:rFonts w:cs="Arial"/>
          <w:bCs/>
          <w:kern w:val="32"/>
          <w:szCs w:val="20"/>
          <w:lang w:val="sl-SI" w:eastAsia="x-none"/>
        </w:rPr>
        <w:t xml:space="preserve"> zoper finančne interese EU</w:t>
      </w:r>
      <w:r w:rsidR="00156DB1">
        <w:rPr>
          <w:rFonts w:cs="Arial"/>
          <w:bCs/>
          <w:kern w:val="32"/>
          <w:szCs w:val="20"/>
          <w:lang w:val="sl-SI" w:eastAsia="x-none"/>
        </w:rPr>
        <w:t>.</w:t>
      </w:r>
      <w:r w:rsidR="00F05B74">
        <w:rPr>
          <w:rFonts w:cs="Arial"/>
          <w:bCs/>
          <w:kern w:val="32"/>
          <w:szCs w:val="20"/>
          <w:lang w:val="sl-SI" w:eastAsia="x-none"/>
        </w:rPr>
        <w:t xml:space="preserve"> </w:t>
      </w:r>
      <w:r w:rsidR="00F518B3">
        <w:rPr>
          <w:rFonts w:cs="Arial"/>
          <w:bCs/>
          <w:kern w:val="32"/>
          <w:szCs w:val="20"/>
          <w:lang w:val="sl-SI" w:eastAsia="x-none"/>
        </w:rPr>
        <w:t>Z</w:t>
      </w:r>
      <w:r w:rsidRPr="0074183E">
        <w:rPr>
          <w:rFonts w:cs="Arial"/>
          <w:bCs/>
          <w:kern w:val="32"/>
          <w:szCs w:val="20"/>
          <w:lang w:val="sl-SI" w:eastAsia="x-none"/>
        </w:rPr>
        <w:t xml:space="preserve"> </w:t>
      </w:r>
      <w:r w:rsidR="00156DB1">
        <w:rPr>
          <w:rFonts w:cs="Arial"/>
          <w:bCs/>
          <w:kern w:val="32"/>
          <w:szCs w:val="20"/>
          <w:lang w:val="sl-SI" w:eastAsia="x-none"/>
        </w:rPr>
        <w:t>EJT</w:t>
      </w:r>
      <w:r w:rsidR="00F518B3">
        <w:rPr>
          <w:rFonts w:cs="Arial"/>
          <w:bCs/>
          <w:kern w:val="32"/>
          <w:szCs w:val="20"/>
          <w:lang w:val="sl-SI" w:eastAsia="x-none"/>
        </w:rPr>
        <w:t xml:space="preserve"> </w:t>
      </w:r>
      <w:r w:rsidRPr="0074183E">
        <w:rPr>
          <w:rFonts w:cs="Arial"/>
          <w:bCs/>
          <w:kern w:val="32"/>
          <w:szCs w:val="20"/>
          <w:lang w:val="sl-SI" w:eastAsia="x-none"/>
        </w:rPr>
        <w:t xml:space="preserve">kot ena izmed </w:t>
      </w:r>
      <w:r w:rsidR="00C6163B">
        <w:rPr>
          <w:rFonts w:cs="Arial"/>
          <w:bCs/>
          <w:kern w:val="32"/>
          <w:szCs w:val="20"/>
          <w:lang w:val="sl-SI" w:eastAsia="x-none"/>
        </w:rPr>
        <w:t>pridruženih</w:t>
      </w:r>
      <w:r w:rsidRPr="0074183E">
        <w:rPr>
          <w:rFonts w:cs="Arial"/>
          <w:bCs/>
          <w:kern w:val="32"/>
          <w:szCs w:val="20"/>
          <w:lang w:val="sl-SI" w:eastAsia="x-none"/>
        </w:rPr>
        <w:t xml:space="preserve"> držav</w:t>
      </w:r>
      <w:r w:rsidRPr="006442A1">
        <w:rPr>
          <w:rFonts w:cs="Arial"/>
          <w:bCs/>
          <w:kern w:val="32"/>
          <w:szCs w:val="20"/>
          <w:lang w:val="sl-SI" w:eastAsia="x-none"/>
        </w:rPr>
        <w:t xml:space="preserve"> članic</w:t>
      </w:r>
      <w:r w:rsidR="00C6163B">
        <w:rPr>
          <w:rFonts w:cs="Arial"/>
          <w:bCs/>
          <w:kern w:val="32"/>
          <w:szCs w:val="20"/>
          <w:lang w:val="sl-SI" w:eastAsia="x-none"/>
        </w:rPr>
        <w:t xml:space="preserve"> EU</w:t>
      </w:r>
      <w:r w:rsidRPr="0074183E">
        <w:rPr>
          <w:rFonts w:cs="Arial"/>
          <w:bCs/>
          <w:kern w:val="32"/>
          <w:szCs w:val="20"/>
          <w:lang w:val="sl-SI" w:eastAsia="x-none"/>
        </w:rPr>
        <w:t xml:space="preserve"> sodeluje tudi Slovenija. Iz poročila EJT za leto 2021</w:t>
      </w:r>
      <w:r w:rsidR="00783807" w:rsidRPr="002C04DB">
        <w:rPr>
          <w:rFonts w:cs="Arial"/>
          <w:bCs/>
          <w:kern w:val="32"/>
          <w:szCs w:val="20"/>
          <w:vertAlign w:val="superscript"/>
          <w:lang w:val="sl-SI" w:eastAsia="x-none"/>
        </w:rPr>
        <w:footnoteReference w:id="1"/>
      </w:r>
      <w:r w:rsidRPr="0074183E">
        <w:rPr>
          <w:rFonts w:cs="Arial"/>
          <w:bCs/>
          <w:kern w:val="32"/>
          <w:szCs w:val="20"/>
          <w:lang w:val="sl-SI" w:eastAsia="x-none"/>
        </w:rPr>
        <w:t xml:space="preserve"> izhaja, da je le-ta v zgolj prvih </w:t>
      </w:r>
      <w:r w:rsidR="00D0704B">
        <w:rPr>
          <w:rFonts w:cs="Arial"/>
          <w:bCs/>
          <w:kern w:val="32"/>
          <w:szCs w:val="20"/>
          <w:lang w:val="sl-SI" w:eastAsia="x-none"/>
        </w:rPr>
        <w:t>7</w:t>
      </w:r>
      <w:r w:rsidRPr="0074183E">
        <w:rPr>
          <w:rFonts w:cs="Arial"/>
          <w:bCs/>
          <w:kern w:val="32"/>
          <w:szCs w:val="20"/>
          <w:lang w:val="sl-SI" w:eastAsia="x-none"/>
        </w:rPr>
        <w:t xml:space="preserve"> mesecih svojega delovanja sprožil 576 preiskav (od tega 3 v Sloveniji), vrednost povzročene škode za proračun EU pa je bila ocenjena na 5,4 milijarde </w:t>
      </w:r>
      <w:r w:rsidRPr="002C04DB">
        <w:rPr>
          <w:rFonts w:cs="Arial"/>
          <w:bCs/>
          <w:kern w:val="32"/>
          <w:szCs w:val="20"/>
          <w:lang w:val="sl-SI" w:eastAsia="x-none"/>
        </w:rPr>
        <w:t xml:space="preserve">evrov. </w:t>
      </w:r>
      <w:r w:rsidRPr="00307D56">
        <w:rPr>
          <w:rFonts w:cs="Arial"/>
          <w:bCs/>
          <w:kern w:val="32"/>
          <w:szCs w:val="20"/>
          <w:lang w:val="sl-SI" w:eastAsia="x-none"/>
        </w:rPr>
        <w:t>V letu 2022</w:t>
      </w:r>
      <w:r w:rsidRPr="002C04DB">
        <w:rPr>
          <w:rFonts w:cs="Arial"/>
          <w:bCs/>
          <w:kern w:val="32"/>
          <w:szCs w:val="20"/>
          <w:lang w:val="sl-SI" w:eastAsia="x-none"/>
        </w:rPr>
        <w:t>,</w:t>
      </w:r>
      <w:r w:rsidRPr="0074183E">
        <w:rPr>
          <w:rFonts w:cs="Arial"/>
          <w:bCs/>
          <w:kern w:val="32"/>
          <w:szCs w:val="20"/>
          <w:lang w:val="sl-SI" w:eastAsia="x-none"/>
        </w:rPr>
        <w:t xml:space="preserve"> prvem polnem letu delovanja, </w:t>
      </w:r>
      <w:r w:rsidR="00156DB1">
        <w:rPr>
          <w:rFonts w:cs="Arial"/>
          <w:bCs/>
          <w:kern w:val="32"/>
          <w:szCs w:val="20"/>
          <w:lang w:val="sl-SI" w:eastAsia="x-none"/>
        </w:rPr>
        <w:t xml:space="preserve">so številke že bistveno višje, saj </w:t>
      </w:r>
      <w:r w:rsidRPr="0074183E">
        <w:rPr>
          <w:rFonts w:cs="Arial"/>
          <w:bCs/>
          <w:kern w:val="32"/>
          <w:szCs w:val="20"/>
          <w:lang w:val="sl-SI" w:eastAsia="x-none"/>
        </w:rPr>
        <w:t xml:space="preserve">je EJT </w:t>
      </w:r>
      <w:r w:rsidR="00AC247F">
        <w:rPr>
          <w:rFonts w:cs="Arial"/>
          <w:bCs/>
          <w:kern w:val="32"/>
          <w:szCs w:val="20"/>
          <w:lang w:val="sl-SI" w:eastAsia="x-none"/>
        </w:rPr>
        <w:t>d</w:t>
      </w:r>
      <w:r w:rsidRPr="0074183E">
        <w:rPr>
          <w:rFonts w:cs="Arial"/>
          <w:bCs/>
          <w:kern w:val="32"/>
          <w:szCs w:val="20"/>
          <w:lang w:val="sl-SI" w:eastAsia="x-none"/>
        </w:rPr>
        <w:t xml:space="preserve">o konca leta </w:t>
      </w:r>
      <w:r w:rsidR="00E87A08">
        <w:rPr>
          <w:rFonts w:cs="Arial"/>
          <w:bCs/>
          <w:kern w:val="32"/>
          <w:szCs w:val="20"/>
          <w:lang w:val="sl-SI" w:eastAsia="x-none"/>
        </w:rPr>
        <w:t>sprožil</w:t>
      </w:r>
      <w:r w:rsidR="00307D56">
        <w:rPr>
          <w:rFonts w:cs="Arial"/>
          <w:bCs/>
          <w:kern w:val="32"/>
          <w:szCs w:val="20"/>
          <w:lang w:val="sl-SI" w:eastAsia="x-none"/>
        </w:rPr>
        <w:t xml:space="preserve"> </w:t>
      </w:r>
      <w:r w:rsidRPr="0074183E">
        <w:rPr>
          <w:rFonts w:cs="Arial"/>
          <w:bCs/>
          <w:kern w:val="32"/>
          <w:szCs w:val="20"/>
          <w:lang w:val="sl-SI" w:eastAsia="x-none"/>
        </w:rPr>
        <w:t>skupaj 1.117 aktivnih preiskav</w:t>
      </w:r>
      <w:r w:rsidR="00AC247F">
        <w:rPr>
          <w:rFonts w:cs="Arial"/>
          <w:bCs/>
          <w:kern w:val="32"/>
          <w:szCs w:val="20"/>
          <w:lang w:val="sl-SI" w:eastAsia="x-none"/>
        </w:rPr>
        <w:t xml:space="preserve"> </w:t>
      </w:r>
      <w:r w:rsidRPr="0074183E">
        <w:rPr>
          <w:rFonts w:cs="Arial"/>
          <w:bCs/>
          <w:kern w:val="32"/>
          <w:szCs w:val="20"/>
          <w:lang w:val="sl-SI" w:eastAsia="x-none"/>
        </w:rPr>
        <w:t>s skupnim zneskom ocenjene škode 14,1 milijarde </w:t>
      </w:r>
      <w:r w:rsidR="0074183E">
        <w:rPr>
          <w:rFonts w:cs="Arial"/>
          <w:bCs/>
          <w:kern w:val="32"/>
          <w:szCs w:val="20"/>
          <w:lang w:val="sl-SI" w:eastAsia="x-none"/>
        </w:rPr>
        <w:t>evrov</w:t>
      </w:r>
      <w:r w:rsidRPr="0074183E">
        <w:rPr>
          <w:rFonts w:cs="Arial"/>
          <w:bCs/>
          <w:kern w:val="32"/>
          <w:szCs w:val="20"/>
          <w:lang w:val="sl-SI" w:eastAsia="x-none"/>
        </w:rPr>
        <w:t xml:space="preserve"> (od tega 12 </w:t>
      </w:r>
      <w:r w:rsidRPr="0074183E">
        <w:rPr>
          <w:rFonts w:cs="Arial"/>
          <w:bCs/>
          <w:kern w:val="32"/>
          <w:szCs w:val="20"/>
          <w:lang w:val="sl-SI" w:eastAsia="x-none"/>
        </w:rPr>
        <w:lastRenderedPageBreak/>
        <w:t>preiskav v Sloveniji v ocenjeni vrednosti dobrih 40 milijonov evrov)</w:t>
      </w:r>
      <w:r w:rsidR="0074183E">
        <w:rPr>
          <w:rFonts w:cs="Arial"/>
          <w:bCs/>
          <w:kern w:val="32"/>
          <w:szCs w:val="20"/>
          <w:lang w:val="sl-SI" w:eastAsia="x-none"/>
        </w:rPr>
        <w:t>.</w:t>
      </w:r>
      <w:r w:rsidR="00F05B74">
        <w:rPr>
          <w:rStyle w:val="Sprotnaopomba-sklic"/>
          <w:rFonts w:cs="Arial"/>
          <w:bCs/>
          <w:kern w:val="32"/>
          <w:szCs w:val="20"/>
          <w:lang w:val="sl-SI" w:eastAsia="x-none"/>
        </w:rPr>
        <w:footnoteReference w:id="2"/>
      </w:r>
      <w:r w:rsidR="00AC247F">
        <w:rPr>
          <w:rFonts w:cs="Arial"/>
          <w:bCs/>
          <w:kern w:val="32"/>
          <w:szCs w:val="20"/>
          <w:lang w:val="sl-SI" w:eastAsia="x-none"/>
        </w:rPr>
        <w:t xml:space="preserve"> Trend naraščanja sproženih preiskav na škodo sredstev EU je razviden tudi v let</w:t>
      </w:r>
      <w:r w:rsidR="003D5863">
        <w:rPr>
          <w:rFonts w:cs="Arial"/>
          <w:bCs/>
          <w:kern w:val="32"/>
          <w:szCs w:val="20"/>
          <w:lang w:val="sl-SI" w:eastAsia="x-none"/>
        </w:rPr>
        <w:t>ih</w:t>
      </w:r>
      <w:r w:rsidR="00AC247F">
        <w:rPr>
          <w:rFonts w:cs="Arial"/>
          <w:bCs/>
          <w:kern w:val="32"/>
          <w:szCs w:val="20"/>
          <w:lang w:val="sl-SI" w:eastAsia="x-none"/>
        </w:rPr>
        <w:t xml:space="preserve"> 2023</w:t>
      </w:r>
      <w:r w:rsidR="00CC4925">
        <w:rPr>
          <w:rFonts w:cs="Arial"/>
          <w:bCs/>
          <w:kern w:val="32"/>
          <w:szCs w:val="20"/>
          <w:lang w:val="sl-SI" w:eastAsia="x-none"/>
        </w:rPr>
        <w:t xml:space="preserve"> (1</w:t>
      </w:r>
      <w:r w:rsidR="00E87A08">
        <w:rPr>
          <w:rFonts w:cs="Arial"/>
          <w:bCs/>
          <w:kern w:val="32"/>
          <w:szCs w:val="20"/>
          <w:lang w:val="sl-SI" w:eastAsia="x-none"/>
        </w:rPr>
        <w:t>.</w:t>
      </w:r>
      <w:r w:rsidR="00CC4925">
        <w:rPr>
          <w:rFonts w:cs="Arial"/>
          <w:bCs/>
          <w:kern w:val="32"/>
          <w:szCs w:val="20"/>
          <w:lang w:val="sl-SI" w:eastAsia="x-none"/>
        </w:rPr>
        <w:t>371)</w:t>
      </w:r>
      <w:r w:rsidR="00E87A08">
        <w:rPr>
          <w:rStyle w:val="Sprotnaopomba-sklic"/>
          <w:rFonts w:cs="Arial"/>
          <w:bCs/>
          <w:kern w:val="32"/>
          <w:szCs w:val="20"/>
          <w:lang w:val="sl-SI" w:eastAsia="x-none"/>
        </w:rPr>
        <w:footnoteReference w:id="3"/>
      </w:r>
      <w:r w:rsidR="00AC247F">
        <w:rPr>
          <w:rFonts w:cs="Arial"/>
          <w:bCs/>
          <w:kern w:val="32"/>
          <w:szCs w:val="20"/>
          <w:lang w:val="sl-SI" w:eastAsia="x-none"/>
        </w:rPr>
        <w:t xml:space="preserve"> in 2024</w:t>
      </w:r>
      <w:r w:rsidR="00CC4925">
        <w:rPr>
          <w:rFonts w:cs="Arial"/>
          <w:bCs/>
          <w:kern w:val="32"/>
          <w:szCs w:val="20"/>
          <w:lang w:val="sl-SI" w:eastAsia="x-none"/>
        </w:rPr>
        <w:t xml:space="preserve"> (1</w:t>
      </w:r>
      <w:r w:rsidR="00E87A08">
        <w:rPr>
          <w:rFonts w:cs="Arial"/>
          <w:bCs/>
          <w:kern w:val="32"/>
          <w:szCs w:val="20"/>
          <w:lang w:val="sl-SI" w:eastAsia="x-none"/>
        </w:rPr>
        <w:t>.</w:t>
      </w:r>
      <w:r w:rsidR="00CC4925">
        <w:rPr>
          <w:rFonts w:cs="Arial"/>
          <w:bCs/>
          <w:kern w:val="32"/>
          <w:szCs w:val="20"/>
          <w:lang w:val="sl-SI" w:eastAsia="x-none"/>
        </w:rPr>
        <w:t>504)</w:t>
      </w:r>
      <w:r w:rsidR="00E4597C">
        <w:rPr>
          <w:rFonts w:cs="Arial"/>
          <w:bCs/>
          <w:kern w:val="32"/>
          <w:szCs w:val="20"/>
          <w:lang w:val="sl-SI" w:eastAsia="x-none"/>
        </w:rPr>
        <w:t>.</w:t>
      </w:r>
      <w:r w:rsidR="00A868E9">
        <w:rPr>
          <w:rFonts w:cs="Arial"/>
          <w:bCs/>
          <w:kern w:val="32"/>
          <w:szCs w:val="20"/>
          <w:lang w:val="sl-SI" w:eastAsia="x-none"/>
        </w:rPr>
        <w:t xml:space="preserve"> Iz letnega poročila</w:t>
      </w:r>
      <w:r w:rsidR="00E4597C">
        <w:rPr>
          <w:rFonts w:cs="Arial"/>
          <w:bCs/>
          <w:kern w:val="32"/>
          <w:szCs w:val="20"/>
          <w:lang w:val="sl-SI" w:eastAsia="x-none"/>
        </w:rPr>
        <w:t xml:space="preserve"> </w:t>
      </w:r>
      <w:r w:rsidR="00A868E9">
        <w:rPr>
          <w:rFonts w:cs="Arial"/>
          <w:bCs/>
          <w:kern w:val="32"/>
          <w:szCs w:val="20"/>
          <w:lang w:val="sl-SI" w:eastAsia="x-none"/>
        </w:rPr>
        <w:t>za leto 2024</w:t>
      </w:r>
      <w:r w:rsidR="00754430">
        <w:rPr>
          <w:rStyle w:val="Sprotnaopomba-sklic"/>
          <w:rFonts w:cs="Arial"/>
          <w:bCs/>
          <w:kern w:val="32"/>
          <w:szCs w:val="20"/>
          <w:lang w:val="sl-SI" w:eastAsia="x-none"/>
        </w:rPr>
        <w:footnoteReference w:id="4"/>
      </w:r>
      <w:r w:rsidR="00A868E9">
        <w:rPr>
          <w:rFonts w:cs="Arial"/>
          <w:bCs/>
          <w:kern w:val="32"/>
          <w:szCs w:val="20"/>
          <w:lang w:val="sl-SI" w:eastAsia="x-none"/>
        </w:rPr>
        <w:t xml:space="preserve"> je </w:t>
      </w:r>
      <w:r w:rsidR="003D5863">
        <w:rPr>
          <w:rFonts w:cs="Arial"/>
          <w:bCs/>
          <w:kern w:val="32"/>
          <w:szCs w:val="20"/>
          <w:lang w:val="sl-SI" w:eastAsia="x-none"/>
        </w:rPr>
        <w:t xml:space="preserve">tako </w:t>
      </w:r>
      <w:r w:rsidR="00A868E9">
        <w:rPr>
          <w:rFonts w:cs="Arial"/>
          <w:bCs/>
          <w:kern w:val="32"/>
          <w:szCs w:val="20"/>
          <w:lang w:val="sl-SI" w:eastAsia="x-none"/>
        </w:rPr>
        <w:t xml:space="preserve">razvidno, da </w:t>
      </w:r>
      <w:r w:rsidR="00E4597C">
        <w:rPr>
          <w:rFonts w:cs="Arial"/>
          <w:bCs/>
          <w:kern w:val="32"/>
          <w:szCs w:val="20"/>
          <w:lang w:val="sl-SI" w:eastAsia="x-none"/>
        </w:rPr>
        <w:t>je</w:t>
      </w:r>
      <w:r w:rsidR="00A868E9">
        <w:rPr>
          <w:rFonts w:cs="Arial"/>
          <w:bCs/>
          <w:kern w:val="32"/>
          <w:szCs w:val="20"/>
          <w:lang w:val="sl-SI" w:eastAsia="x-none"/>
        </w:rPr>
        <w:t xml:space="preserve"> </w:t>
      </w:r>
      <w:r w:rsidR="006954F7">
        <w:rPr>
          <w:rFonts w:cs="Arial"/>
          <w:bCs/>
          <w:kern w:val="32"/>
          <w:szCs w:val="20"/>
          <w:lang w:val="sl-SI" w:eastAsia="x-none"/>
        </w:rPr>
        <w:t xml:space="preserve">EJT </w:t>
      </w:r>
      <w:r w:rsidR="00A868E9">
        <w:rPr>
          <w:rFonts w:cs="Arial"/>
          <w:bCs/>
          <w:kern w:val="32"/>
          <w:szCs w:val="20"/>
          <w:lang w:val="sl-SI" w:eastAsia="x-none"/>
        </w:rPr>
        <w:t>v letu 2024 sprož</w:t>
      </w:r>
      <w:r w:rsidR="006954F7">
        <w:rPr>
          <w:rFonts w:cs="Arial"/>
          <w:bCs/>
          <w:kern w:val="32"/>
          <w:szCs w:val="20"/>
          <w:lang w:val="sl-SI" w:eastAsia="x-none"/>
        </w:rPr>
        <w:t>il</w:t>
      </w:r>
      <w:r w:rsidR="00A868E9">
        <w:rPr>
          <w:rFonts w:cs="Arial"/>
          <w:bCs/>
          <w:kern w:val="32"/>
          <w:szCs w:val="20"/>
          <w:lang w:val="sl-SI" w:eastAsia="x-none"/>
        </w:rPr>
        <w:t xml:space="preserve"> približno </w:t>
      </w:r>
      <w:r w:rsidR="00CC4925">
        <w:rPr>
          <w:rFonts w:cs="Arial"/>
          <w:bCs/>
          <w:kern w:val="32"/>
          <w:szCs w:val="20"/>
          <w:lang w:val="sl-SI" w:eastAsia="x-none"/>
        </w:rPr>
        <w:t>9</w:t>
      </w:r>
      <w:r w:rsidR="00A868E9">
        <w:rPr>
          <w:rFonts w:cs="Arial"/>
          <w:bCs/>
          <w:kern w:val="32"/>
          <w:szCs w:val="20"/>
          <w:lang w:val="sl-SI" w:eastAsia="x-none"/>
        </w:rPr>
        <w:t xml:space="preserve">% </w:t>
      </w:r>
      <w:r w:rsidR="00CC4925">
        <w:rPr>
          <w:rFonts w:cs="Arial"/>
          <w:bCs/>
          <w:kern w:val="32"/>
          <w:szCs w:val="20"/>
          <w:lang w:val="sl-SI" w:eastAsia="x-none"/>
        </w:rPr>
        <w:t xml:space="preserve">novih preiskav </w:t>
      </w:r>
      <w:r w:rsidR="00A868E9">
        <w:rPr>
          <w:rFonts w:cs="Arial"/>
          <w:bCs/>
          <w:kern w:val="32"/>
          <w:szCs w:val="20"/>
          <w:lang w:val="sl-SI" w:eastAsia="x-none"/>
        </w:rPr>
        <w:t xml:space="preserve">več kot leto prej, z ocenjeno škodo </w:t>
      </w:r>
      <w:r w:rsidR="00E4597C">
        <w:rPr>
          <w:rFonts w:cs="Arial"/>
          <w:bCs/>
          <w:kern w:val="32"/>
          <w:szCs w:val="20"/>
          <w:lang w:val="sl-SI" w:eastAsia="x-none"/>
        </w:rPr>
        <w:t xml:space="preserve">dobrih </w:t>
      </w:r>
      <w:r w:rsidR="00A868E9">
        <w:rPr>
          <w:rFonts w:cs="Arial"/>
          <w:bCs/>
          <w:kern w:val="32"/>
          <w:szCs w:val="20"/>
          <w:lang w:val="sl-SI" w:eastAsia="x-none"/>
        </w:rPr>
        <w:t>13 milijard evrov</w:t>
      </w:r>
      <w:r w:rsidR="00CC4925">
        <w:rPr>
          <w:rFonts w:cs="Arial"/>
          <w:bCs/>
          <w:kern w:val="32"/>
          <w:szCs w:val="20"/>
          <w:lang w:val="sl-SI" w:eastAsia="x-none"/>
        </w:rPr>
        <w:t xml:space="preserve"> (od tega 18 preiskav v Sloveniji v ocenjeni vrednosti 16 milijonov evrov)</w:t>
      </w:r>
      <w:r w:rsidR="00A868E9">
        <w:rPr>
          <w:rFonts w:cs="Arial"/>
          <w:bCs/>
          <w:kern w:val="32"/>
          <w:szCs w:val="20"/>
          <w:lang w:val="sl-SI" w:eastAsia="x-none"/>
        </w:rPr>
        <w:t xml:space="preserve">. </w:t>
      </w:r>
    </w:p>
    <w:p w14:paraId="1AE65415" w14:textId="7003FF7F" w:rsidR="00DE0D3F" w:rsidRPr="008B7CF6" w:rsidRDefault="00DE0D3F" w:rsidP="00DE0D3F">
      <w:pPr>
        <w:autoSpaceDE w:val="0"/>
        <w:autoSpaceDN w:val="0"/>
        <w:adjustRightInd w:val="0"/>
        <w:spacing w:after="160" w:line="259" w:lineRule="auto"/>
        <w:jc w:val="both"/>
        <w:rPr>
          <w:rFonts w:eastAsiaTheme="minorHAnsi" w:cs="Arial"/>
          <w:bCs/>
          <w:szCs w:val="20"/>
          <w:lang w:val="sl-SI"/>
        </w:rPr>
      </w:pPr>
      <w:r w:rsidRPr="008B7CF6">
        <w:rPr>
          <w:rFonts w:eastAsiaTheme="minorHAnsi" w:cs="Arial"/>
          <w:bCs/>
          <w:szCs w:val="20"/>
          <w:lang w:val="sl-SI"/>
        </w:rPr>
        <w:t>Na ministrstvu za kohezijo in regionalni razvoj smo v vlogi organa upravljanja</w:t>
      </w:r>
      <w:r w:rsidR="00FB0B55">
        <w:rPr>
          <w:rFonts w:eastAsiaTheme="minorHAnsi" w:cs="Arial"/>
          <w:bCs/>
          <w:szCs w:val="20"/>
          <w:lang w:val="sl-SI"/>
        </w:rPr>
        <w:t xml:space="preserve"> (OU)</w:t>
      </w:r>
      <w:r w:rsidRPr="008B7CF6">
        <w:rPr>
          <w:rFonts w:eastAsiaTheme="minorHAnsi" w:cs="Arial"/>
          <w:bCs/>
          <w:szCs w:val="20"/>
          <w:lang w:val="sl-SI"/>
        </w:rPr>
        <w:t xml:space="preserve"> odgovorni za upravljanje PEKP, ki predstavlja temeljno podlago za črpanje evropskih sredstev v programskem obdobju 2021</w:t>
      </w:r>
      <w:r w:rsidR="00FC36D3" w:rsidRPr="008B7CF6">
        <w:rPr>
          <w:rFonts w:cs="Arial"/>
          <w:bCs/>
          <w:szCs w:val="20"/>
          <w:lang w:val="sl-SI"/>
        </w:rPr>
        <w:t>–</w:t>
      </w:r>
      <w:r w:rsidRPr="008B7CF6">
        <w:rPr>
          <w:rFonts w:eastAsiaTheme="minorHAnsi" w:cs="Arial"/>
          <w:bCs/>
          <w:szCs w:val="20"/>
          <w:lang w:val="sl-SI"/>
        </w:rPr>
        <w:t xml:space="preserve">2027. Da bomo dosegli zastavljene cilje moramo zagotoviti ustrezen in trden </w:t>
      </w:r>
      <w:r w:rsidR="00980AC6" w:rsidRPr="008B7CF6">
        <w:rPr>
          <w:rFonts w:eastAsiaTheme="minorHAnsi" w:cs="Arial"/>
          <w:bCs/>
          <w:szCs w:val="20"/>
          <w:lang w:val="sl-SI"/>
        </w:rPr>
        <w:t>sistem upravljanja in nadzora ter</w:t>
      </w:r>
      <w:r w:rsidRPr="008B7CF6">
        <w:rPr>
          <w:rFonts w:eastAsiaTheme="minorHAnsi" w:cs="Arial"/>
          <w:bCs/>
          <w:szCs w:val="20"/>
          <w:lang w:val="sl-SI"/>
        </w:rPr>
        <w:t xml:space="preserve"> učinkovite in sorazmerne ukrepe za boj proti goljufijam. </w:t>
      </w:r>
    </w:p>
    <w:p w14:paraId="200A3050" w14:textId="76D043B1" w:rsidR="00DE0D3F" w:rsidRPr="00751F45" w:rsidRDefault="00DE0D3F" w:rsidP="00040269">
      <w:pPr>
        <w:autoSpaceDE w:val="0"/>
        <w:autoSpaceDN w:val="0"/>
        <w:adjustRightInd w:val="0"/>
        <w:spacing w:after="160" w:line="259" w:lineRule="auto"/>
        <w:jc w:val="both"/>
        <w:rPr>
          <w:rFonts w:cs="Arial"/>
          <w:szCs w:val="20"/>
          <w:lang w:val="sl-SI"/>
        </w:rPr>
      </w:pPr>
      <w:r w:rsidRPr="00751F45">
        <w:rPr>
          <w:rFonts w:cs="Arial"/>
          <w:szCs w:val="20"/>
          <w:lang w:val="sl-SI"/>
        </w:rPr>
        <w:t>Zavedamo se, da je za zaščito proračuna, preprečevanje ter zmanjševanje tveganja goljufij in korupcije učinkovit nadzor izjemno pomemben, saj prispeva k zakoniti, namenski in pregledni porabi nacionalnih in evropskih sredstev. Nadzor nad porabo sredstev moramo v p</w:t>
      </w:r>
      <w:r w:rsidR="00980AC6" w:rsidRPr="00751F45">
        <w:rPr>
          <w:rFonts w:cs="Arial"/>
          <w:szCs w:val="20"/>
          <w:lang w:val="sl-SI"/>
        </w:rPr>
        <w:t>rihodnje</w:t>
      </w:r>
      <w:r w:rsidRPr="00751F45">
        <w:rPr>
          <w:rFonts w:cs="Arial"/>
          <w:szCs w:val="20"/>
          <w:lang w:val="sl-SI"/>
        </w:rPr>
        <w:t xml:space="preserve"> okrepiti v smeri hitrejšega in učinkovitejšega </w:t>
      </w:r>
      <w:r w:rsidRPr="00751F45">
        <w:rPr>
          <w:rFonts w:cs="Arial"/>
          <w:kern w:val="32"/>
          <w:szCs w:val="20"/>
          <w:lang w:val="sl-SI" w:eastAsia="x-none"/>
        </w:rPr>
        <w:t>odkrivanja nepravilnosti, goljufij in korupcije</w:t>
      </w:r>
      <w:r w:rsidR="00637A73" w:rsidRPr="00751F45">
        <w:rPr>
          <w:rFonts w:cs="Arial"/>
          <w:kern w:val="32"/>
          <w:szCs w:val="20"/>
          <w:lang w:val="sl-SI" w:eastAsia="x-none"/>
        </w:rPr>
        <w:t xml:space="preserve">, </w:t>
      </w:r>
      <w:r w:rsidRPr="00751F45">
        <w:rPr>
          <w:rFonts w:cs="Arial"/>
          <w:kern w:val="32"/>
          <w:szCs w:val="20"/>
          <w:lang w:val="sl-SI" w:eastAsia="x-none"/>
        </w:rPr>
        <w:t>odzivanja nanje ter usklajevanja med različnimi nacionalnimi organi. Večjo pozornost moramo nameniti proaktivnemu odkrivanju goljufij, uporabi orodij za analitiko podatkov</w:t>
      </w:r>
      <w:r w:rsidR="00BF48CC" w:rsidRPr="00751F45">
        <w:rPr>
          <w:rFonts w:cs="Arial"/>
          <w:kern w:val="32"/>
          <w:szCs w:val="20"/>
          <w:lang w:val="sl-SI" w:eastAsia="x-none"/>
        </w:rPr>
        <w:t xml:space="preserve"> </w:t>
      </w:r>
      <w:r w:rsidRPr="00751F45">
        <w:rPr>
          <w:rFonts w:cs="Arial"/>
          <w:kern w:val="32"/>
          <w:szCs w:val="20"/>
          <w:lang w:val="sl-SI" w:eastAsia="x-none"/>
        </w:rPr>
        <w:t>ter spremljanju in dosledni uporabi mehanizmov za odzivanje na goljufije.</w:t>
      </w:r>
      <w:r w:rsidRPr="00751F45">
        <w:rPr>
          <w:rFonts w:cs="Arial"/>
          <w:szCs w:val="20"/>
          <w:lang w:val="sl-SI"/>
        </w:rPr>
        <w:t xml:space="preserve"> </w:t>
      </w:r>
      <w:r w:rsidR="00040269" w:rsidRPr="00751F45">
        <w:rPr>
          <w:rFonts w:cs="Arial"/>
          <w:szCs w:val="20"/>
          <w:lang w:val="sl-SI"/>
        </w:rPr>
        <w:t xml:space="preserve">Za učinkovito prepoznavanje dejavnikov tveganja goljufij in njihovo preprečevanje je nujno tudi stalno strokovno usposabljanje in izpopolnjevanje vseh zaposlenih, ki delujejo na področju EKP, čemur </w:t>
      </w:r>
      <w:r w:rsidR="00651A58" w:rsidRPr="00751F45">
        <w:rPr>
          <w:rFonts w:cs="Arial"/>
          <w:szCs w:val="20"/>
          <w:lang w:val="sl-SI"/>
        </w:rPr>
        <w:t xml:space="preserve">se </w:t>
      </w:r>
      <w:r w:rsidR="00040269" w:rsidRPr="00751F45">
        <w:rPr>
          <w:rFonts w:cs="Arial"/>
          <w:szCs w:val="20"/>
          <w:lang w:val="sl-SI"/>
        </w:rPr>
        <w:t xml:space="preserve">bomo v prihodnje posvečali še v večji meri. </w:t>
      </w:r>
      <w:r w:rsidR="006C590E" w:rsidRPr="00751F45">
        <w:rPr>
          <w:rFonts w:eastAsiaTheme="minorHAnsi" w:cs="Arial"/>
          <w:iCs/>
          <w:szCs w:val="20"/>
          <w:lang w:val="sl-SI"/>
        </w:rPr>
        <w:t>Ker so p</w:t>
      </w:r>
      <w:r w:rsidRPr="00751F45">
        <w:rPr>
          <w:rFonts w:eastAsiaTheme="minorHAnsi" w:cs="Arial"/>
          <w:iCs/>
          <w:szCs w:val="20"/>
          <w:lang w:val="sl-SI"/>
        </w:rPr>
        <w:t>rijave osnovni in ključni vir informacij o obstoju goljufij in korupcije</w:t>
      </w:r>
      <w:r w:rsidR="002F2B0A" w:rsidRPr="00751F45">
        <w:rPr>
          <w:rFonts w:eastAsiaTheme="minorHAnsi" w:cs="Arial"/>
          <w:iCs/>
          <w:szCs w:val="20"/>
          <w:lang w:val="sl-SI"/>
        </w:rPr>
        <w:t xml:space="preserve">, </w:t>
      </w:r>
      <w:r w:rsidR="00080C5E" w:rsidRPr="00751F45">
        <w:rPr>
          <w:rFonts w:eastAsiaTheme="minorHAnsi" w:cs="Arial"/>
          <w:iCs/>
          <w:szCs w:val="20"/>
          <w:lang w:val="sl-SI"/>
        </w:rPr>
        <w:t>je treba</w:t>
      </w:r>
      <w:r w:rsidRPr="00751F45">
        <w:rPr>
          <w:rFonts w:eastAsiaTheme="minorHAnsi" w:cs="Arial"/>
          <w:iCs/>
          <w:szCs w:val="20"/>
          <w:lang w:val="sl-SI"/>
        </w:rPr>
        <w:t xml:space="preserve"> prijaviteljem kršitev zagotoviti </w:t>
      </w:r>
      <w:r w:rsidR="006C590E" w:rsidRPr="00751F45">
        <w:rPr>
          <w:rFonts w:eastAsiaTheme="minorHAnsi" w:cs="Arial"/>
          <w:iCs/>
          <w:szCs w:val="20"/>
          <w:lang w:val="sl-SI"/>
        </w:rPr>
        <w:t xml:space="preserve">tudi </w:t>
      </w:r>
      <w:r w:rsidRPr="00751F45">
        <w:rPr>
          <w:rFonts w:eastAsiaTheme="minorHAnsi" w:cs="Arial"/>
          <w:iCs/>
          <w:szCs w:val="20"/>
          <w:lang w:val="sl-SI"/>
        </w:rPr>
        <w:t>ustrezno pomoč, podporo in zaščito pred morebitnimi povračilnimi ukrepi.</w:t>
      </w:r>
    </w:p>
    <w:p w14:paraId="1B8955B8" w14:textId="66E84D0C" w:rsidR="00DE0D3F" w:rsidRPr="00134839" w:rsidRDefault="00052E35" w:rsidP="00DE0D3F">
      <w:pPr>
        <w:autoSpaceDE w:val="0"/>
        <w:autoSpaceDN w:val="0"/>
        <w:adjustRightInd w:val="0"/>
        <w:spacing w:after="160" w:line="259" w:lineRule="auto"/>
        <w:jc w:val="both"/>
        <w:rPr>
          <w:rFonts w:cs="Arial"/>
          <w:szCs w:val="20"/>
          <w:lang w:val="sl-SI"/>
        </w:rPr>
      </w:pPr>
      <w:r w:rsidRPr="00751F45">
        <w:rPr>
          <w:rFonts w:cs="Arial"/>
          <w:kern w:val="32"/>
          <w:szCs w:val="20"/>
          <w:lang w:val="sl-SI" w:eastAsia="x-none"/>
        </w:rPr>
        <w:t>U</w:t>
      </w:r>
      <w:r w:rsidR="00DE0D3F" w:rsidRPr="00751F45">
        <w:rPr>
          <w:rFonts w:cs="Arial"/>
          <w:kern w:val="32"/>
          <w:szCs w:val="20"/>
          <w:lang w:val="sl-SI" w:eastAsia="x-none"/>
        </w:rPr>
        <w:t xml:space="preserve">spešen boj proti goljufijam in korupciji je </w:t>
      </w:r>
      <w:r w:rsidRPr="00751F45">
        <w:rPr>
          <w:rFonts w:cs="Arial"/>
          <w:kern w:val="32"/>
          <w:szCs w:val="20"/>
          <w:lang w:val="sl-SI" w:eastAsia="x-none"/>
        </w:rPr>
        <w:t xml:space="preserve">odvisen od </w:t>
      </w:r>
      <w:r w:rsidR="00DE0D3F" w:rsidRPr="00751F45">
        <w:rPr>
          <w:rFonts w:cs="Arial"/>
          <w:kern w:val="32"/>
          <w:szCs w:val="20"/>
          <w:lang w:val="sl-SI" w:eastAsia="x-none"/>
        </w:rPr>
        <w:t>učinkovit</w:t>
      </w:r>
      <w:r w:rsidRPr="00751F45">
        <w:rPr>
          <w:rFonts w:cs="Arial"/>
          <w:kern w:val="32"/>
          <w:szCs w:val="20"/>
          <w:lang w:val="sl-SI" w:eastAsia="x-none"/>
        </w:rPr>
        <w:t>ega</w:t>
      </w:r>
      <w:r w:rsidR="00DE0D3F" w:rsidRPr="00751F45">
        <w:rPr>
          <w:rFonts w:cs="Arial"/>
          <w:kern w:val="32"/>
          <w:szCs w:val="20"/>
          <w:lang w:val="sl-SI" w:eastAsia="x-none"/>
        </w:rPr>
        <w:t xml:space="preserve"> pretok</w:t>
      </w:r>
      <w:r w:rsidRPr="00751F45">
        <w:rPr>
          <w:rFonts w:cs="Arial"/>
          <w:kern w:val="32"/>
          <w:szCs w:val="20"/>
          <w:lang w:val="sl-SI" w:eastAsia="x-none"/>
        </w:rPr>
        <w:t>a</w:t>
      </w:r>
      <w:r w:rsidR="00DE0D3F" w:rsidRPr="000563DA">
        <w:rPr>
          <w:rFonts w:cs="Arial"/>
          <w:kern w:val="32"/>
          <w:szCs w:val="20"/>
          <w:lang w:val="sl-SI" w:eastAsia="x-none"/>
        </w:rPr>
        <w:t xml:space="preserve"> informacij na vseh ravneh izvajanja kohezijske politike</w:t>
      </w:r>
      <w:r w:rsidR="006C590E">
        <w:rPr>
          <w:rFonts w:cs="Arial"/>
          <w:kern w:val="32"/>
          <w:szCs w:val="20"/>
          <w:lang w:val="sl-SI" w:eastAsia="x-none"/>
        </w:rPr>
        <w:t xml:space="preserve">. Pri tem je ključno </w:t>
      </w:r>
      <w:r>
        <w:rPr>
          <w:rFonts w:cs="Arial"/>
          <w:kern w:val="32"/>
          <w:szCs w:val="20"/>
          <w:lang w:val="sl-SI" w:eastAsia="x-none"/>
        </w:rPr>
        <w:t xml:space="preserve">predvsem </w:t>
      </w:r>
      <w:r w:rsidR="00DE0D3F" w:rsidRPr="000563DA">
        <w:rPr>
          <w:rFonts w:cs="Arial"/>
          <w:szCs w:val="20"/>
          <w:lang w:val="sl-SI"/>
        </w:rPr>
        <w:t>medsebojn</w:t>
      </w:r>
      <w:r w:rsidR="006C590E">
        <w:rPr>
          <w:rFonts w:cs="Arial"/>
          <w:szCs w:val="20"/>
          <w:lang w:val="sl-SI"/>
        </w:rPr>
        <w:t>o</w:t>
      </w:r>
      <w:r w:rsidR="00DE0D3F" w:rsidRPr="000563DA">
        <w:rPr>
          <w:rFonts w:cs="Arial"/>
          <w:szCs w:val="20"/>
          <w:lang w:val="sl-SI"/>
        </w:rPr>
        <w:t xml:space="preserve"> prizadevanj</w:t>
      </w:r>
      <w:r w:rsidR="006C590E">
        <w:rPr>
          <w:rFonts w:cs="Arial"/>
          <w:szCs w:val="20"/>
          <w:lang w:val="sl-SI"/>
        </w:rPr>
        <w:t>e</w:t>
      </w:r>
      <w:r w:rsidR="00DE0D3F" w:rsidRPr="000563DA">
        <w:rPr>
          <w:rFonts w:cs="Arial"/>
          <w:szCs w:val="20"/>
          <w:lang w:val="sl-SI"/>
        </w:rPr>
        <w:t xml:space="preserve"> in aktivn</w:t>
      </w:r>
      <w:r w:rsidR="006C590E">
        <w:rPr>
          <w:rFonts w:cs="Arial"/>
          <w:szCs w:val="20"/>
          <w:lang w:val="sl-SI"/>
        </w:rPr>
        <w:t>o</w:t>
      </w:r>
      <w:r w:rsidR="00DE0D3F" w:rsidRPr="000563DA">
        <w:rPr>
          <w:rFonts w:cs="Arial"/>
          <w:szCs w:val="20"/>
          <w:lang w:val="sl-SI"/>
        </w:rPr>
        <w:t xml:space="preserve"> sodelovanj</w:t>
      </w:r>
      <w:r w:rsidR="006C590E">
        <w:rPr>
          <w:rFonts w:cs="Arial"/>
          <w:szCs w:val="20"/>
          <w:lang w:val="sl-SI"/>
        </w:rPr>
        <w:t>e</w:t>
      </w:r>
      <w:r w:rsidR="00DE0D3F" w:rsidRPr="000563DA">
        <w:rPr>
          <w:rFonts w:cs="Arial"/>
          <w:szCs w:val="20"/>
          <w:lang w:val="sl-SI"/>
        </w:rPr>
        <w:t xml:space="preserve"> vseh zaposlenih</w:t>
      </w:r>
      <w:r w:rsidR="000563DA" w:rsidRPr="000563DA">
        <w:rPr>
          <w:rFonts w:cs="Arial"/>
          <w:szCs w:val="20"/>
          <w:lang w:val="sl-SI"/>
        </w:rPr>
        <w:t>, tako</w:t>
      </w:r>
      <w:r w:rsidR="00DE0D3F" w:rsidRPr="000563DA">
        <w:rPr>
          <w:rFonts w:cs="Arial"/>
          <w:szCs w:val="20"/>
          <w:lang w:val="sl-SI"/>
        </w:rPr>
        <w:t xml:space="preserve"> na organu upravljanja</w:t>
      </w:r>
      <w:r w:rsidR="006C590E">
        <w:rPr>
          <w:rFonts w:cs="Arial"/>
          <w:szCs w:val="20"/>
          <w:lang w:val="sl-SI"/>
        </w:rPr>
        <w:t>, posredniških telesih</w:t>
      </w:r>
      <w:r w:rsidR="000563DA" w:rsidRPr="000563DA">
        <w:rPr>
          <w:rFonts w:cs="Arial"/>
          <w:szCs w:val="20"/>
          <w:lang w:val="sl-SI"/>
        </w:rPr>
        <w:t xml:space="preserve"> kot</w:t>
      </w:r>
      <w:r w:rsidR="00DE0D3F" w:rsidRPr="000563DA">
        <w:rPr>
          <w:rFonts w:cs="Arial"/>
          <w:szCs w:val="20"/>
          <w:lang w:val="sl-SI"/>
        </w:rPr>
        <w:t xml:space="preserve"> </w:t>
      </w:r>
      <w:r w:rsidR="000563DA" w:rsidRPr="000563DA">
        <w:rPr>
          <w:rFonts w:cs="Arial"/>
          <w:szCs w:val="20"/>
          <w:lang w:val="sl-SI"/>
        </w:rPr>
        <w:t xml:space="preserve">na </w:t>
      </w:r>
      <w:r w:rsidR="00DE0D3F" w:rsidRPr="000563DA">
        <w:rPr>
          <w:rFonts w:cs="Arial"/>
          <w:szCs w:val="20"/>
          <w:lang w:val="sl-SI"/>
        </w:rPr>
        <w:t>drugih nacionalnih in evropskih organ</w:t>
      </w:r>
      <w:bookmarkStart w:id="14" w:name="_Hlk147401468"/>
      <w:r w:rsidR="000563DA" w:rsidRPr="000563DA">
        <w:rPr>
          <w:rFonts w:cs="Arial"/>
          <w:szCs w:val="20"/>
          <w:lang w:val="sl-SI"/>
        </w:rPr>
        <w:t>ih</w:t>
      </w:r>
      <w:r w:rsidR="00DE0D3F" w:rsidRPr="000563DA">
        <w:rPr>
          <w:rFonts w:cs="Arial"/>
          <w:szCs w:val="20"/>
          <w:lang w:val="sl-SI"/>
        </w:rPr>
        <w:t xml:space="preserve">, </w:t>
      </w:r>
      <w:r>
        <w:rPr>
          <w:rFonts w:cs="Arial"/>
          <w:szCs w:val="20"/>
          <w:lang w:val="sl-SI"/>
        </w:rPr>
        <w:t xml:space="preserve">ki so </w:t>
      </w:r>
      <w:r w:rsidR="00DE0D3F" w:rsidRPr="000563DA">
        <w:rPr>
          <w:rFonts w:cs="Arial"/>
          <w:szCs w:val="20"/>
          <w:lang w:val="sl-SI"/>
        </w:rPr>
        <w:t>odgovorni za zaščito finančnih interesov EU.</w:t>
      </w:r>
      <w:bookmarkEnd w:id="14"/>
      <w:r w:rsidR="00DE0D3F" w:rsidRPr="000563DA">
        <w:rPr>
          <w:rFonts w:cs="Arial"/>
          <w:szCs w:val="20"/>
          <w:lang w:val="sl-SI"/>
        </w:rPr>
        <w:t xml:space="preserve"> Vsak akter v </w:t>
      </w:r>
      <w:r w:rsidR="00DE0D3F" w:rsidRPr="00134839">
        <w:rPr>
          <w:rFonts w:cs="Arial"/>
          <w:szCs w:val="20"/>
          <w:lang w:val="sl-SI"/>
        </w:rPr>
        <w:t>verigi ima namreč v boju proti goljufijam svojo vlogo in pristojnosti.</w:t>
      </w:r>
      <w:r w:rsidR="009679F6" w:rsidRPr="00134839">
        <w:rPr>
          <w:rFonts w:cs="Arial"/>
          <w:szCs w:val="20"/>
          <w:lang w:val="sl-SI"/>
        </w:rPr>
        <w:t xml:space="preserve"> </w:t>
      </w:r>
      <w:bookmarkStart w:id="15" w:name="_Hlk151634900"/>
    </w:p>
    <w:p w14:paraId="7872F329" w14:textId="77777777" w:rsidR="00751F45" w:rsidRPr="00134839" w:rsidRDefault="00751F45" w:rsidP="00751F45">
      <w:pPr>
        <w:autoSpaceDE w:val="0"/>
        <w:autoSpaceDN w:val="0"/>
        <w:adjustRightInd w:val="0"/>
        <w:spacing w:after="160" w:line="259" w:lineRule="auto"/>
        <w:jc w:val="both"/>
        <w:rPr>
          <w:rFonts w:eastAsiaTheme="minorHAnsi" w:cs="Arial"/>
          <w:szCs w:val="20"/>
          <w:lang w:val="sl-SI"/>
        </w:rPr>
      </w:pPr>
      <w:r w:rsidRPr="00134839">
        <w:rPr>
          <w:rFonts w:eastAsiaTheme="minorHAnsi" w:cs="Arial"/>
          <w:bCs/>
          <w:szCs w:val="20"/>
          <w:lang w:val="sl-SI"/>
        </w:rPr>
        <w:t>Goljufije pomenijo najvišjo stopnjo nepravilnosti, ki jo je treba odpraviti z vračilom vseh dodeljenih sredstev. Na organu upravljanja smo se zavezali</w:t>
      </w:r>
      <w:r w:rsidRPr="00134839">
        <w:rPr>
          <w:rFonts w:cs="Arial"/>
          <w:bCs/>
          <w:szCs w:val="20"/>
          <w:lang w:val="sl-SI"/>
        </w:rPr>
        <w:t xml:space="preserve"> h krepitvi visokih pravnih, etičnih in moralnih standardov, ki temeljijo na ničelni toleranci do goljufij in korupcije ter k upoštevanju načel integritete, objektivnosti in poštenosti.</w:t>
      </w:r>
      <w:r w:rsidRPr="00134839">
        <w:rPr>
          <w:rFonts w:eastAsiaTheme="minorHAnsi" w:cs="Arial"/>
          <w:bCs/>
          <w:szCs w:val="20"/>
          <w:lang w:val="sl-SI"/>
        </w:rPr>
        <w:t xml:space="preserve"> Uresničevanje te zaveze</w:t>
      </w:r>
      <w:r w:rsidRPr="00134839">
        <w:rPr>
          <w:rFonts w:eastAsiaTheme="minorHAnsi" w:cs="Arial"/>
          <w:szCs w:val="20"/>
          <w:lang w:val="sl-SI"/>
        </w:rPr>
        <w:t xml:space="preserve"> pričakujemo od vseh zaposlenih in tudi od vseh drugih akterjev, ki so vključeni v izvajanje EKP. </w:t>
      </w:r>
    </w:p>
    <w:bookmarkEnd w:id="15"/>
    <w:p w14:paraId="7EAA3EB2" w14:textId="1EE6D4D5" w:rsidR="00DE0D3F" w:rsidRPr="003B62FD" w:rsidRDefault="00DE0D3F" w:rsidP="00DE0D3F">
      <w:pPr>
        <w:autoSpaceDE w:val="0"/>
        <w:autoSpaceDN w:val="0"/>
        <w:adjustRightInd w:val="0"/>
        <w:spacing w:after="160" w:line="259" w:lineRule="auto"/>
        <w:jc w:val="both"/>
        <w:rPr>
          <w:rFonts w:eastAsiaTheme="minorHAnsi" w:cs="Arial"/>
          <w:szCs w:val="20"/>
          <w:lang w:val="sl-SI"/>
        </w:rPr>
      </w:pPr>
      <w:r w:rsidRPr="003B62FD">
        <w:rPr>
          <w:rFonts w:eastAsiaTheme="minorHAnsi" w:cs="Arial"/>
          <w:szCs w:val="20"/>
          <w:lang w:val="sl-SI"/>
        </w:rPr>
        <w:t xml:space="preserve">Namen Strategije </w:t>
      </w:r>
      <w:r w:rsidR="00FB0B55" w:rsidRPr="003B62FD">
        <w:rPr>
          <w:rFonts w:eastAsiaTheme="minorHAnsi" w:cs="Arial"/>
          <w:szCs w:val="20"/>
          <w:lang w:val="sl-SI"/>
        </w:rPr>
        <w:t xml:space="preserve">OU </w:t>
      </w:r>
      <w:r w:rsidRPr="003B62FD">
        <w:rPr>
          <w:rFonts w:eastAsiaTheme="minorHAnsi" w:cs="Arial"/>
          <w:szCs w:val="20"/>
          <w:lang w:val="sl-SI"/>
        </w:rPr>
        <w:t xml:space="preserve">je zagotoviti učinkovit in uspešen okvir boja proti goljufijam in korupciji, ki temelji na </w:t>
      </w:r>
      <w:r w:rsidR="00217742" w:rsidRPr="003B62FD">
        <w:rPr>
          <w:rFonts w:eastAsiaTheme="minorHAnsi" w:cs="Arial"/>
          <w:szCs w:val="20"/>
          <w:lang w:val="sl-SI"/>
        </w:rPr>
        <w:t>štirih</w:t>
      </w:r>
      <w:r w:rsidRPr="003B62FD">
        <w:rPr>
          <w:rFonts w:eastAsiaTheme="minorHAnsi" w:cs="Arial"/>
          <w:szCs w:val="20"/>
          <w:lang w:val="sl-SI"/>
        </w:rPr>
        <w:t xml:space="preserve"> posebnih ciljih in ukrepih za njihovo doseganje. Opredeljeni ukrepi se nanašajo na prvi dve fazi </w:t>
      </w:r>
      <w:r w:rsidR="00742B48" w:rsidRPr="003B62FD">
        <w:rPr>
          <w:rFonts w:eastAsiaTheme="minorHAnsi" w:cs="Arial"/>
          <w:szCs w:val="20"/>
          <w:lang w:val="sl-SI"/>
        </w:rPr>
        <w:t>celotnega procesa boja proti goljufijam in korupciji</w:t>
      </w:r>
      <w:r w:rsidR="00AE3222" w:rsidRPr="003B62FD">
        <w:rPr>
          <w:rFonts w:eastAsiaTheme="minorHAnsi" w:cs="Arial"/>
          <w:szCs w:val="20"/>
          <w:lang w:val="sl-SI"/>
        </w:rPr>
        <w:t>,</w:t>
      </w:r>
      <w:r w:rsidR="00742B48" w:rsidRPr="003B62FD">
        <w:rPr>
          <w:rFonts w:eastAsiaTheme="minorHAnsi" w:cs="Arial"/>
          <w:szCs w:val="20"/>
          <w:lang w:val="sl-SI"/>
        </w:rPr>
        <w:t xml:space="preserve"> in sicer </w:t>
      </w:r>
      <w:r w:rsidRPr="003B62FD">
        <w:rPr>
          <w:rFonts w:eastAsiaTheme="minorHAnsi" w:cs="Arial"/>
          <w:szCs w:val="20"/>
          <w:lang w:val="sl-SI"/>
        </w:rPr>
        <w:t>na</w:t>
      </w:r>
      <w:r w:rsidR="00742B48" w:rsidRPr="003B62FD">
        <w:rPr>
          <w:rFonts w:eastAsiaTheme="minorHAnsi" w:cs="Arial"/>
          <w:szCs w:val="20"/>
          <w:lang w:val="sl-SI"/>
        </w:rPr>
        <w:t xml:space="preserve"> preventivo oziroma</w:t>
      </w:r>
      <w:r w:rsidRPr="003B62FD">
        <w:rPr>
          <w:rFonts w:eastAsiaTheme="minorHAnsi" w:cs="Arial"/>
          <w:szCs w:val="20"/>
          <w:lang w:val="sl-SI"/>
        </w:rPr>
        <w:t xml:space="preserve"> preprečevanje in odkrivanje goljufij in korupcije ter odzivanje</w:t>
      </w:r>
      <w:r w:rsidR="00B63698" w:rsidRPr="003B62FD">
        <w:rPr>
          <w:rFonts w:eastAsiaTheme="minorHAnsi" w:cs="Arial"/>
          <w:szCs w:val="20"/>
          <w:lang w:val="sl-SI"/>
        </w:rPr>
        <w:t xml:space="preserve"> </w:t>
      </w:r>
      <w:r w:rsidRPr="003B62FD">
        <w:rPr>
          <w:rFonts w:eastAsiaTheme="minorHAnsi" w:cs="Arial"/>
          <w:szCs w:val="20"/>
          <w:lang w:val="sl-SI"/>
        </w:rPr>
        <w:t>nanje. Za drugi fazi boja proti goljufijam, ki se nanašata na preiskovanje in pregon goljufij in korupcije ter z njimi povezane izterjave in sankcije</w:t>
      </w:r>
      <w:r w:rsidR="00AE3222" w:rsidRPr="003B62FD">
        <w:rPr>
          <w:rFonts w:eastAsiaTheme="minorHAnsi" w:cs="Arial"/>
          <w:szCs w:val="20"/>
          <w:lang w:val="sl-SI"/>
        </w:rPr>
        <w:t>,</w:t>
      </w:r>
      <w:r w:rsidRPr="003B62FD">
        <w:rPr>
          <w:rFonts w:eastAsiaTheme="minorHAnsi" w:cs="Arial"/>
          <w:szCs w:val="20"/>
          <w:lang w:val="sl-SI"/>
        </w:rPr>
        <w:t xml:space="preserve"> pa so pristojni drugi nacionalni in evropski organi.</w:t>
      </w:r>
    </w:p>
    <w:p w14:paraId="64341E1C" w14:textId="663D0B7D" w:rsidR="00DE0D3F" w:rsidRPr="008B7CF6" w:rsidRDefault="00DA6854" w:rsidP="00DA6854">
      <w:pPr>
        <w:spacing w:after="160" w:line="259" w:lineRule="auto"/>
        <w:jc w:val="both"/>
        <w:rPr>
          <w:rFonts w:cs="Arial"/>
          <w:szCs w:val="20"/>
          <w:lang w:val="sl-SI"/>
        </w:rPr>
      </w:pPr>
      <w:r w:rsidRPr="003B62FD">
        <w:rPr>
          <w:rFonts w:cs="Arial"/>
          <w:szCs w:val="20"/>
          <w:lang w:val="sl-SI"/>
        </w:rPr>
        <w:t>Integriteta se vedno začne pri posamezniku, zato je</w:t>
      </w:r>
      <w:r w:rsidRPr="008B7CF6">
        <w:rPr>
          <w:rFonts w:cs="Arial"/>
          <w:szCs w:val="20"/>
          <w:lang w:val="sl-SI"/>
        </w:rPr>
        <w:t xml:space="preserve"> lahko vsak izmed nas tisti, ki odločilno prispeva v boju proti goljufijam in korupciji. </w:t>
      </w:r>
      <w:r w:rsidR="00DE0D3F" w:rsidRPr="008B7CF6">
        <w:rPr>
          <w:rFonts w:cs="Arial"/>
          <w:szCs w:val="20"/>
          <w:lang w:val="sl-SI"/>
        </w:rPr>
        <w:t>Verjamemo, da s tesnim sodelovanjem vseh zaposlenih in pristojnih organov ter z odločnim skupnim bojem proti goljufijam in korupciji krepimo pravno državo in družbeno odgovornost ter izpolnjujemo zahtevo po družbeni pravičnosti, enakosti in enakopravnosti ter</w:t>
      </w:r>
      <w:r w:rsidR="00DE0D3F" w:rsidRPr="008B7CF6">
        <w:rPr>
          <w:rFonts w:cs="Arial"/>
          <w:kern w:val="32"/>
          <w:szCs w:val="20"/>
          <w:lang w:val="sl-SI" w:eastAsia="x-none"/>
        </w:rPr>
        <w:t xml:space="preserve"> obsodbi tovrstnih dejanj.</w:t>
      </w:r>
      <w:r w:rsidR="00DE0D3F" w:rsidRPr="008B7CF6">
        <w:rPr>
          <w:rFonts w:cs="Arial"/>
          <w:szCs w:val="20"/>
          <w:lang w:val="sl-SI"/>
        </w:rPr>
        <w:t xml:space="preserve">   </w:t>
      </w:r>
    </w:p>
    <w:p w14:paraId="4EEEAC9A" w14:textId="77777777" w:rsidR="00DA6854" w:rsidRPr="00DE0D3F" w:rsidRDefault="00DA6854" w:rsidP="00DA6854">
      <w:pPr>
        <w:spacing w:line="240" w:lineRule="auto"/>
        <w:jc w:val="both"/>
        <w:rPr>
          <w:rFonts w:cs="Arial"/>
          <w:szCs w:val="20"/>
          <w:lang w:val="sl-SI"/>
        </w:rPr>
      </w:pPr>
    </w:p>
    <w:p w14:paraId="566878EB" w14:textId="236F6301" w:rsidR="0057325C" w:rsidRPr="00176126" w:rsidRDefault="00F3614C" w:rsidP="00D30FCD">
      <w:pPr>
        <w:pStyle w:val="Naslov1"/>
      </w:pPr>
      <w:bookmarkStart w:id="16" w:name="_Toc132278011"/>
      <w:bookmarkStart w:id="17" w:name="_Toc162607564"/>
      <w:bookmarkStart w:id="18" w:name="_Toc378598049"/>
      <w:r w:rsidRPr="00F3614C">
        <w:lastRenderedPageBreak/>
        <w:t>2</w:t>
      </w:r>
      <w:r w:rsidR="00E54C72">
        <w:t>.</w:t>
      </w:r>
      <w:r w:rsidR="00324520">
        <w:t xml:space="preserve">    </w:t>
      </w:r>
      <w:r w:rsidR="00A73868" w:rsidRPr="00F3614C">
        <w:t>PRAV</w:t>
      </w:r>
      <w:bookmarkEnd w:id="16"/>
      <w:r w:rsidR="00A51455">
        <w:t>NI OKVIR</w:t>
      </w:r>
      <w:r w:rsidR="00F51A30">
        <w:t xml:space="preserve"> EU</w:t>
      </w:r>
      <w:r>
        <w:t xml:space="preserve"> IN NAMEN STRATEGIJE</w:t>
      </w:r>
      <w:bookmarkEnd w:id="17"/>
    </w:p>
    <w:p w14:paraId="09CDB92B" w14:textId="196B25CC" w:rsidR="0057325C" w:rsidRPr="00C1223D" w:rsidRDefault="001F364E" w:rsidP="008D1E5B">
      <w:pPr>
        <w:spacing w:after="160" w:line="259" w:lineRule="auto"/>
        <w:jc w:val="both"/>
        <w:rPr>
          <w:rFonts w:eastAsia="Calibri" w:cs="Arial"/>
          <w:szCs w:val="20"/>
          <w:lang w:val="sl-SI"/>
        </w:rPr>
      </w:pPr>
      <w:r w:rsidRPr="00C1223D">
        <w:rPr>
          <w:rFonts w:eastAsia="Calibri" w:cs="Arial"/>
          <w:szCs w:val="20"/>
          <w:lang w:val="sl-SI"/>
        </w:rPr>
        <w:t>310. člen Pogodbe o delovanju Evropske unije (PDEU) določa, da morajo države članice pri porabi proračuna EU v sodelovanju z Unijo (ki jo zastopa E</w:t>
      </w:r>
      <w:r w:rsidR="004D2430">
        <w:rPr>
          <w:rFonts w:eastAsia="Calibri" w:cs="Arial"/>
          <w:szCs w:val="20"/>
          <w:lang w:val="sl-SI"/>
        </w:rPr>
        <w:t>K</w:t>
      </w:r>
      <w:r w:rsidRPr="00C1223D">
        <w:rPr>
          <w:rFonts w:eastAsia="Calibri" w:cs="Arial"/>
          <w:szCs w:val="20"/>
          <w:lang w:val="sl-SI"/>
        </w:rPr>
        <w:t xml:space="preserve">) ravnati v skladu z dobrim finančnim </w:t>
      </w:r>
      <w:proofErr w:type="spellStart"/>
      <w:r w:rsidRPr="00C1223D">
        <w:rPr>
          <w:rFonts w:eastAsia="Calibri" w:cs="Arial"/>
          <w:szCs w:val="20"/>
          <w:lang w:val="sl-SI"/>
        </w:rPr>
        <w:t>poslovodenjem</w:t>
      </w:r>
      <w:proofErr w:type="spellEnd"/>
      <w:r w:rsidRPr="00C1223D">
        <w:rPr>
          <w:rFonts w:eastAsia="Calibri" w:cs="Arial"/>
          <w:szCs w:val="20"/>
          <w:lang w:val="sl-SI"/>
        </w:rPr>
        <w:t xml:space="preserve">. </w:t>
      </w:r>
      <w:r w:rsidR="00C1223D" w:rsidRPr="000F450A">
        <w:rPr>
          <w:rFonts w:cs="Arial"/>
          <w:szCs w:val="20"/>
          <w:shd w:val="clear" w:color="auto" w:fill="FFFFFF"/>
          <w:lang w:val="sl-SI"/>
        </w:rPr>
        <w:t xml:space="preserve">Pravna podlaga za boj proti goljufijam in vsem drugim nezakonitim dejavnostim, ki vplivajo na finančne interese EU, je </w:t>
      </w:r>
      <w:r w:rsidR="00C1223D" w:rsidRPr="000F450A">
        <w:rPr>
          <w:rFonts w:eastAsia="Calibri" w:cs="Arial"/>
          <w:szCs w:val="20"/>
          <w:lang w:val="sl-SI"/>
        </w:rPr>
        <w:t xml:space="preserve">325. člen PDEU, </w:t>
      </w:r>
      <w:r w:rsidR="00C1223D" w:rsidRPr="000F450A">
        <w:rPr>
          <w:rFonts w:cs="Arial"/>
          <w:szCs w:val="20"/>
          <w:shd w:val="clear" w:color="auto" w:fill="FFFFFF"/>
          <w:lang w:val="sl-SI"/>
        </w:rPr>
        <w:t>ki EU in </w:t>
      </w:r>
      <w:hyperlink r:id="rId12" w:tgtFrame="_blank" w:history="1">
        <w:r w:rsidR="00C1223D" w:rsidRPr="000F450A">
          <w:rPr>
            <w:rFonts w:cs="Arial"/>
            <w:szCs w:val="20"/>
            <w:shd w:val="clear" w:color="auto" w:fill="FFFFFF"/>
            <w:lang w:val="sl-SI"/>
          </w:rPr>
          <w:t>državam članicam</w:t>
        </w:r>
      </w:hyperlink>
      <w:r w:rsidR="00C1223D" w:rsidRPr="000F450A">
        <w:rPr>
          <w:rFonts w:cs="Arial"/>
          <w:szCs w:val="20"/>
          <w:shd w:val="clear" w:color="auto" w:fill="FFFFFF"/>
          <w:lang w:val="sl-SI"/>
        </w:rPr>
        <w:t xml:space="preserve"> nalaga zaščito </w:t>
      </w:r>
      <w:hyperlink r:id="rId13" w:tgtFrame="_blank" w:history="1">
        <w:r w:rsidR="00C1223D" w:rsidRPr="000F450A">
          <w:rPr>
            <w:rFonts w:cs="Arial"/>
            <w:szCs w:val="20"/>
            <w:shd w:val="clear" w:color="auto" w:fill="FFFFFF"/>
            <w:lang w:val="sl-SI"/>
          </w:rPr>
          <w:t>proračuna</w:t>
        </w:r>
      </w:hyperlink>
      <w:r w:rsidR="00C1223D" w:rsidRPr="000F450A">
        <w:rPr>
          <w:rFonts w:cs="Arial"/>
          <w:szCs w:val="20"/>
          <w:shd w:val="clear" w:color="auto" w:fill="FFFFFF"/>
          <w:lang w:val="sl-SI"/>
        </w:rPr>
        <w:t> EU.</w:t>
      </w:r>
      <w:r w:rsidR="00C1223D" w:rsidRPr="000F450A">
        <w:rPr>
          <w:rFonts w:eastAsia="Calibri" w:cs="Arial"/>
          <w:szCs w:val="20"/>
          <w:lang w:val="sl-SI"/>
        </w:rPr>
        <w:t xml:space="preserve"> </w:t>
      </w:r>
      <w:r w:rsidR="0057325C" w:rsidRPr="000F450A">
        <w:rPr>
          <w:rFonts w:eastAsia="Calibri" w:cs="Arial"/>
          <w:szCs w:val="20"/>
          <w:lang w:val="sl-SI"/>
        </w:rPr>
        <w:t xml:space="preserve">Za preprečevanje goljufij, ki škodijo finančnim interesom </w:t>
      </w:r>
      <w:r w:rsidR="0057325C" w:rsidRPr="00C1223D">
        <w:rPr>
          <w:rFonts w:eastAsia="Calibri" w:cs="Arial"/>
          <w:szCs w:val="20"/>
          <w:lang w:val="sl-SI"/>
        </w:rPr>
        <w:t xml:space="preserve">Unije morajo države članice sprejeti enake ukrepe, kakršne sprejmejo za preprečevanje goljufij, ki škodijo njihovim lastnim finančnim interesom. </w:t>
      </w:r>
    </w:p>
    <w:p w14:paraId="344563EA" w14:textId="0A376FEB" w:rsidR="0057325C" w:rsidRPr="00B222F5" w:rsidRDefault="0057325C" w:rsidP="008D1E5B">
      <w:pPr>
        <w:spacing w:after="160" w:line="259" w:lineRule="auto"/>
        <w:jc w:val="both"/>
        <w:rPr>
          <w:szCs w:val="20"/>
          <w:lang w:val="sl-SI"/>
        </w:rPr>
      </w:pPr>
      <w:r w:rsidRPr="005F3A16">
        <w:rPr>
          <w:szCs w:val="20"/>
          <w:lang w:val="sl-SI"/>
        </w:rPr>
        <w:t xml:space="preserve">Skladno </w:t>
      </w:r>
      <w:r w:rsidR="001F364E" w:rsidRPr="005F3A16">
        <w:rPr>
          <w:szCs w:val="20"/>
          <w:lang w:val="sl-SI"/>
        </w:rPr>
        <w:t>s</w:t>
      </w:r>
      <w:r w:rsidRPr="005F3A16">
        <w:rPr>
          <w:szCs w:val="20"/>
          <w:lang w:val="sl-SI"/>
        </w:rPr>
        <w:t xml:space="preserve"> 63</w:t>
      </w:r>
      <w:r w:rsidR="001F364E" w:rsidRPr="005F3A16">
        <w:rPr>
          <w:szCs w:val="20"/>
          <w:lang w:val="sl-SI"/>
        </w:rPr>
        <w:t xml:space="preserve"> </w:t>
      </w:r>
      <w:r w:rsidRPr="005F3A16">
        <w:rPr>
          <w:szCs w:val="20"/>
          <w:lang w:val="sl-SI"/>
        </w:rPr>
        <w:t>(2).</w:t>
      </w:r>
      <w:r w:rsidR="001F364E" w:rsidRPr="005F3A16">
        <w:rPr>
          <w:szCs w:val="20"/>
          <w:lang w:val="sl-SI"/>
        </w:rPr>
        <w:t xml:space="preserve"> </w:t>
      </w:r>
      <w:r w:rsidRPr="005F3A16">
        <w:rPr>
          <w:szCs w:val="20"/>
          <w:lang w:val="sl-SI"/>
        </w:rPr>
        <w:t xml:space="preserve">členom </w:t>
      </w:r>
      <w:r w:rsidR="002E7473">
        <w:rPr>
          <w:szCs w:val="20"/>
          <w:lang w:val="sl-SI"/>
        </w:rPr>
        <w:t>F</w:t>
      </w:r>
      <w:r w:rsidRPr="005F3A16">
        <w:rPr>
          <w:szCs w:val="20"/>
          <w:lang w:val="sl-SI"/>
        </w:rPr>
        <w:t xml:space="preserve">inančne </w:t>
      </w:r>
      <w:r w:rsidR="002E7473">
        <w:rPr>
          <w:szCs w:val="20"/>
          <w:lang w:val="sl-SI"/>
        </w:rPr>
        <w:t>u</w:t>
      </w:r>
      <w:r w:rsidRPr="005F3A16">
        <w:rPr>
          <w:szCs w:val="20"/>
          <w:lang w:val="sl-SI"/>
        </w:rPr>
        <w:t xml:space="preserve">redbe </w:t>
      </w:r>
      <w:r w:rsidR="00E539BB" w:rsidRPr="00783807">
        <w:rPr>
          <w:szCs w:val="20"/>
          <w:lang w:val="sl-SI"/>
        </w:rPr>
        <w:t>2024/2509</w:t>
      </w:r>
      <w:r w:rsidR="00783807">
        <w:rPr>
          <w:szCs w:val="20"/>
          <w:lang w:val="sl-SI"/>
        </w:rPr>
        <w:t>/</w:t>
      </w:r>
      <w:r w:rsidRPr="005F3A16">
        <w:rPr>
          <w:szCs w:val="20"/>
          <w:lang w:val="sl-SI"/>
        </w:rPr>
        <w:t>EU</w:t>
      </w:r>
      <w:r w:rsidR="00E539BB" w:rsidRPr="00783807">
        <w:rPr>
          <w:rStyle w:val="Sprotnaopomba-sklic"/>
          <w:szCs w:val="20"/>
          <w:lang w:val="sl-SI"/>
        </w:rPr>
        <w:footnoteReference w:id="5"/>
      </w:r>
      <w:r w:rsidRPr="005F3A16">
        <w:rPr>
          <w:szCs w:val="20"/>
          <w:lang w:val="sl-SI"/>
        </w:rPr>
        <w:t xml:space="preserve"> države članice pri opravljanju nalog, povezanih z izvrševanjem proračuna sprejmejo</w:t>
      </w:r>
      <w:r w:rsidRPr="00B222F5">
        <w:rPr>
          <w:szCs w:val="20"/>
          <w:lang w:val="sl-SI"/>
        </w:rPr>
        <w:t xml:space="preserve"> vse potrebne ukrepe, </w:t>
      </w:r>
      <w:r w:rsidR="008A5808">
        <w:rPr>
          <w:szCs w:val="20"/>
          <w:lang w:val="sl-SI"/>
        </w:rPr>
        <w:t>vključno z</w:t>
      </w:r>
      <w:r w:rsidRPr="00B222F5">
        <w:rPr>
          <w:szCs w:val="20"/>
          <w:lang w:val="sl-SI"/>
        </w:rPr>
        <w:t xml:space="preserve"> zakonodaj</w:t>
      </w:r>
      <w:r w:rsidR="008A5808">
        <w:rPr>
          <w:szCs w:val="20"/>
          <w:lang w:val="sl-SI"/>
        </w:rPr>
        <w:t>nimi</w:t>
      </w:r>
      <w:r w:rsidRPr="00B222F5">
        <w:rPr>
          <w:szCs w:val="20"/>
          <w:lang w:val="sl-SI"/>
        </w:rPr>
        <w:t xml:space="preserve">, </w:t>
      </w:r>
      <w:r w:rsidR="008A5808">
        <w:rPr>
          <w:szCs w:val="20"/>
          <w:lang w:val="sl-SI"/>
        </w:rPr>
        <w:t>regulativnimi</w:t>
      </w:r>
      <w:r w:rsidRPr="00B222F5">
        <w:rPr>
          <w:szCs w:val="20"/>
          <w:lang w:val="sl-SI"/>
        </w:rPr>
        <w:t xml:space="preserve"> in upravn</w:t>
      </w:r>
      <w:r w:rsidR="008A5808">
        <w:rPr>
          <w:szCs w:val="20"/>
          <w:lang w:val="sl-SI"/>
        </w:rPr>
        <w:t>imi</w:t>
      </w:r>
      <w:r w:rsidRPr="00B222F5">
        <w:rPr>
          <w:szCs w:val="20"/>
          <w:lang w:val="sl-SI"/>
        </w:rPr>
        <w:t>, za zaščito finančnih interesov EU, med drugim</w:t>
      </w:r>
      <w:r w:rsidR="008A5808">
        <w:rPr>
          <w:szCs w:val="20"/>
          <w:lang w:val="sl-SI"/>
        </w:rPr>
        <w:t>i</w:t>
      </w:r>
      <w:r w:rsidRPr="00B222F5">
        <w:rPr>
          <w:szCs w:val="20"/>
          <w:lang w:val="sl-SI"/>
        </w:rPr>
        <w:t xml:space="preserve"> tudi za preprečevanje, odkrivanje in odpravljanje nepravilnosti in goljufij. Zato morajo vzpostaviti trdne sisteme upravljanja in nadzora, da zagotovijo dobro finančno </w:t>
      </w:r>
      <w:proofErr w:type="spellStart"/>
      <w:r w:rsidRPr="00B222F5">
        <w:rPr>
          <w:szCs w:val="20"/>
          <w:lang w:val="sl-SI"/>
        </w:rPr>
        <w:t>poslovodenje</w:t>
      </w:r>
      <w:proofErr w:type="spellEnd"/>
      <w:r w:rsidRPr="00B222F5">
        <w:rPr>
          <w:szCs w:val="20"/>
          <w:lang w:val="sl-SI"/>
        </w:rPr>
        <w:t xml:space="preserve">, preglednost in nediskriminacijo. </w:t>
      </w:r>
    </w:p>
    <w:p w14:paraId="6516D1CF" w14:textId="0D2F379C" w:rsidR="0057325C" w:rsidRPr="00B222F5" w:rsidRDefault="0057325C" w:rsidP="00DE0D3F">
      <w:pPr>
        <w:spacing w:after="160" w:line="259" w:lineRule="auto"/>
        <w:jc w:val="both"/>
        <w:rPr>
          <w:rFonts w:eastAsia="Calibri" w:cs="Arial"/>
          <w:szCs w:val="20"/>
          <w:lang w:val="sl-SI"/>
        </w:rPr>
      </w:pPr>
      <w:r w:rsidRPr="00B222F5">
        <w:rPr>
          <w:szCs w:val="20"/>
          <w:lang w:val="sl-SI"/>
        </w:rPr>
        <w:t>Z Uredbo o skupnih določbah 1303/2013/EU za obdobje 2014</w:t>
      </w:r>
      <w:r w:rsidR="00653153" w:rsidRPr="00DE0D3F">
        <w:rPr>
          <w:rFonts w:cs="Arial"/>
          <w:szCs w:val="20"/>
          <w:lang w:val="sl-SI"/>
        </w:rPr>
        <w:t>–</w:t>
      </w:r>
      <w:r w:rsidRPr="00B222F5">
        <w:rPr>
          <w:szCs w:val="20"/>
          <w:lang w:val="sl-SI"/>
        </w:rPr>
        <w:t xml:space="preserve">2020 je bila prvič uvedena zahteva po pristopu na podlagi tveganja ter zagotovitvi sorazmernih in učinkovitih ukrepov za boj proti goljufijam na ravni operativnih programov, kar predstavlja pomemben korak k boljšemu finančnemu </w:t>
      </w:r>
      <w:proofErr w:type="spellStart"/>
      <w:r w:rsidRPr="00B222F5">
        <w:rPr>
          <w:szCs w:val="20"/>
          <w:lang w:val="sl-SI"/>
        </w:rPr>
        <w:t>poslovodenju</w:t>
      </w:r>
      <w:proofErr w:type="spellEnd"/>
      <w:r w:rsidRPr="00B222F5">
        <w:rPr>
          <w:szCs w:val="20"/>
          <w:lang w:val="sl-SI"/>
        </w:rPr>
        <w:t xml:space="preserve"> in zaščiti finančnih interesov EU.</w:t>
      </w:r>
    </w:p>
    <w:p w14:paraId="377BEF2E" w14:textId="5A6219DA" w:rsidR="0057325C" w:rsidRPr="001F364E" w:rsidRDefault="00DE0D3F" w:rsidP="00DE0D3F">
      <w:pPr>
        <w:spacing w:after="160" w:line="259" w:lineRule="auto"/>
        <w:jc w:val="both"/>
        <w:rPr>
          <w:rFonts w:eastAsia="Calibri" w:cs="Arial"/>
          <w:szCs w:val="20"/>
          <w:lang w:val="sl-SI"/>
        </w:rPr>
      </w:pPr>
      <w:r w:rsidRPr="001F364E">
        <w:rPr>
          <w:lang w:val="sl-SI"/>
        </w:rPr>
        <w:t xml:space="preserve">Tudi </w:t>
      </w:r>
      <w:bookmarkStart w:id="19" w:name="_Hlk148090340"/>
      <w:bookmarkStart w:id="20" w:name="_Hlk148078258"/>
      <w:r w:rsidR="0057325C" w:rsidRPr="001F364E">
        <w:rPr>
          <w:szCs w:val="20"/>
          <w:lang w:val="sl-SI"/>
        </w:rPr>
        <w:t xml:space="preserve">Uredba o skupnih določbah </w:t>
      </w:r>
      <w:r w:rsidR="0057325C" w:rsidRPr="001F364E">
        <w:rPr>
          <w:rFonts w:eastAsia="Calibri" w:cs="Arial"/>
          <w:szCs w:val="20"/>
          <w:lang w:val="sl-SI"/>
        </w:rPr>
        <w:t>2021/1060/EU</w:t>
      </w:r>
      <w:r w:rsidR="00172786" w:rsidRPr="001F364E">
        <w:rPr>
          <w:lang w:val="sl-SI"/>
        </w:rPr>
        <w:t xml:space="preserve"> </w:t>
      </w:r>
      <w:bookmarkEnd w:id="19"/>
      <w:r w:rsidR="00172786" w:rsidRPr="001F364E">
        <w:rPr>
          <w:szCs w:val="20"/>
          <w:lang w:val="sl-SI"/>
        </w:rPr>
        <w:t xml:space="preserve">za programsko obdobje </w:t>
      </w:r>
      <w:r w:rsidR="00172786" w:rsidRPr="001F364E">
        <w:rPr>
          <w:rFonts w:eastAsia="Calibri" w:cs="Arial"/>
          <w:szCs w:val="20"/>
          <w:lang w:val="sl-SI"/>
        </w:rPr>
        <w:t>2021</w:t>
      </w:r>
      <w:r w:rsidR="00653153" w:rsidRPr="001F364E">
        <w:rPr>
          <w:rFonts w:cs="Arial"/>
          <w:szCs w:val="20"/>
          <w:lang w:val="sl-SI"/>
        </w:rPr>
        <w:t>–</w:t>
      </w:r>
      <w:r w:rsidR="00172786" w:rsidRPr="001F364E">
        <w:rPr>
          <w:rFonts w:eastAsia="Calibri" w:cs="Arial"/>
          <w:szCs w:val="20"/>
          <w:lang w:val="sl-SI"/>
        </w:rPr>
        <w:t xml:space="preserve">2027 </w:t>
      </w:r>
      <w:bookmarkEnd w:id="20"/>
      <w:r w:rsidR="0057325C" w:rsidRPr="001F364E">
        <w:rPr>
          <w:rFonts w:eastAsia="Calibri" w:cs="Arial"/>
          <w:szCs w:val="20"/>
          <w:lang w:val="sl-SI"/>
        </w:rPr>
        <w:t>vključuje posebne zahteve glede odgovornosti držav članic v zvezi s preprečevanjem goljufij. Poleg 69.</w:t>
      </w:r>
      <w:r w:rsidR="00A9758E">
        <w:rPr>
          <w:rFonts w:eastAsia="Calibri" w:cs="Arial"/>
          <w:szCs w:val="20"/>
          <w:lang w:val="sl-SI"/>
        </w:rPr>
        <w:t xml:space="preserve"> </w:t>
      </w:r>
      <w:r w:rsidR="0057325C" w:rsidRPr="001F364E">
        <w:rPr>
          <w:rFonts w:eastAsia="Calibri" w:cs="Arial"/>
          <w:szCs w:val="20"/>
          <w:lang w:val="sl-SI"/>
        </w:rPr>
        <w:t>člena, ki določa, da morajo države članice</w:t>
      </w:r>
      <w:r w:rsidR="0057325C" w:rsidRPr="001F364E">
        <w:rPr>
          <w:lang w:val="sl-SI"/>
        </w:rPr>
        <w:t xml:space="preserve"> zagotoviti zakonitost in pravilnost izdatkov ter sprejeti ukrepe za preprečevanje, odkrivanje in odpravo nepravilnosti, vključno z goljufijami, ter poročanje o njih, </w:t>
      </w:r>
      <w:r w:rsidR="0057325C" w:rsidRPr="001F364E">
        <w:rPr>
          <w:rFonts w:eastAsia="Calibri" w:cs="Arial"/>
          <w:szCs w:val="20"/>
          <w:lang w:val="sl-SI"/>
        </w:rPr>
        <w:t>74</w:t>
      </w:r>
      <w:r w:rsidR="000C3838">
        <w:rPr>
          <w:rFonts w:eastAsia="Calibri" w:cs="Arial"/>
          <w:szCs w:val="20"/>
          <w:lang w:val="sl-SI"/>
        </w:rPr>
        <w:t>.</w:t>
      </w:r>
      <w:r w:rsidR="0057325C" w:rsidRPr="001F364E">
        <w:rPr>
          <w:rFonts w:eastAsia="Calibri" w:cs="Arial"/>
          <w:szCs w:val="20"/>
          <w:lang w:val="sl-SI"/>
        </w:rPr>
        <w:t xml:space="preserve"> (1c)</w:t>
      </w:r>
      <w:r w:rsidR="00A9758E">
        <w:rPr>
          <w:rFonts w:eastAsia="Calibri" w:cs="Arial"/>
          <w:szCs w:val="20"/>
          <w:lang w:val="sl-SI"/>
        </w:rPr>
        <w:t xml:space="preserve"> </w:t>
      </w:r>
      <w:r w:rsidR="0057325C" w:rsidRPr="001F364E">
        <w:rPr>
          <w:rFonts w:eastAsia="Calibri" w:cs="Arial"/>
          <w:szCs w:val="20"/>
          <w:lang w:val="sl-SI"/>
        </w:rPr>
        <w:t>člen iste uredbe določa, da morajo imeti organi upravljanja ob upoštevanju ugotovljenih tveganj vzpostavljene učinkovite in sorazmerne ukrepe in postopke za preprečevanje goljufij.</w:t>
      </w:r>
    </w:p>
    <w:p w14:paraId="12881B0B" w14:textId="2999C4F4" w:rsidR="00D814AD" w:rsidRPr="00CD1D41" w:rsidRDefault="0007726B" w:rsidP="00484E6B">
      <w:pPr>
        <w:spacing w:after="160" w:line="259" w:lineRule="auto"/>
        <w:jc w:val="both"/>
        <w:rPr>
          <w:rFonts w:eastAsia="Calibri"/>
          <w:lang w:val="sl-SI"/>
        </w:rPr>
      </w:pPr>
      <w:r w:rsidRPr="001F364E">
        <w:rPr>
          <w:rFonts w:eastAsia="Calibri" w:cs="Arial"/>
          <w:szCs w:val="20"/>
          <w:lang w:val="sl-SI"/>
        </w:rPr>
        <w:t>Organ upravljanja je po nacionalni Uredbi EKP Ministrstvo za kohezijo in regionalni razvoj (MKRR)</w:t>
      </w:r>
      <w:r w:rsidRPr="001F364E">
        <w:rPr>
          <w:rFonts w:eastAsia="Calibri"/>
          <w:lang w:val="sl-SI"/>
        </w:rPr>
        <w:t xml:space="preserve">. </w:t>
      </w:r>
      <w:r w:rsidR="0057325C" w:rsidRPr="001F364E">
        <w:rPr>
          <w:rFonts w:eastAsia="Calibri" w:cs="Arial"/>
          <w:szCs w:val="20"/>
          <w:lang w:val="sl-SI"/>
        </w:rPr>
        <w:t xml:space="preserve">Organ upravljanja je odgovoren za upravljanje PEKP z namenom doseganja njegovih ciljev in opravlja naloge iz 72. do 75. člena Uredbe 2021/1060/EU. </w:t>
      </w:r>
    </w:p>
    <w:p w14:paraId="746D1FD0" w14:textId="77777777" w:rsidR="00783807" w:rsidRDefault="00783807" w:rsidP="00484E6B">
      <w:pPr>
        <w:spacing w:after="160" w:line="259" w:lineRule="auto"/>
        <w:jc w:val="both"/>
        <w:rPr>
          <w:rFonts w:cs="Arial"/>
          <w:color w:val="0070C0"/>
          <w:sz w:val="22"/>
          <w:szCs w:val="22"/>
          <w:u w:val="single"/>
          <w:lang w:val="sl-SI" w:eastAsia="sl-SI"/>
        </w:rPr>
      </w:pPr>
    </w:p>
    <w:p w14:paraId="1DD43FAB" w14:textId="5EB1B5EE" w:rsidR="00783807" w:rsidRPr="00D75429" w:rsidRDefault="00C850C9" w:rsidP="00484E6B">
      <w:pPr>
        <w:spacing w:after="160" w:line="259" w:lineRule="auto"/>
        <w:jc w:val="both"/>
        <w:rPr>
          <w:rFonts w:cs="Arial"/>
          <w:color w:val="0070C0"/>
          <w:sz w:val="22"/>
          <w:szCs w:val="22"/>
          <w:u w:val="single"/>
          <w:lang w:val="sl-SI" w:eastAsia="sl-SI"/>
        </w:rPr>
      </w:pPr>
      <w:r>
        <w:rPr>
          <w:rFonts w:cs="Arial"/>
          <w:color w:val="0070C0"/>
          <w:sz w:val="22"/>
          <w:szCs w:val="22"/>
          <w:u w:val="single"/>
          <w:lang w:val="sl-SI" w:eastAsia="sl-SI"/>
        </w:rPr>
        <w:t>Namen Strategije</w:t>
      </w:r>
    </w:p>
    <w:p w14:paraId="6EA8E27E" w14:textId="0B258130" w:rsidR="009F50A5" w:rsidRPr="004F47DC" w:rsidRDefault="0057325C" w:rsidP="00484E6B">
      <w:pPr>
        <w:spacing w:after="160" w:line="259" w:lineRule="auto"/>
        <w:jc w:val="both"/>
        <w:rPr>
          <w:rFonts w:eastAsia="Calibri" w:cs="Arial"/>
          <w:szCs w:val="20"/>
          <w:lang w:val="sl-SI"/>
        </w:rPr>
      </w:pPr>
      <w:r w:rsidRPr="004F47DC">
        <w:rPr>
          <w:rFonts w:eastAsia="Calibri" w:cs="Arial"/>
          <w:szCs w:val="20"/>
          <w:lang w:val="sl-SI"/>
        </w:rPr>
        <w:t>Osnova za pripravo Strategije je, poleg 74.</w:t>
      </w:r>
      <w:r w:rsidR="00A9758E">
        <w:rPr>
          <w:rFonts w:eastAsia="Calibri" w:cs="Arial"/>
          <w:szCs w:val="20"/>
          <w:lang w:val="sl-SI"/>
        </w:rPr>
        <w:t xml:space="preserve"> </w:t>
      </w:r>
      <w:r w:rsidRPr="004F47DC">
        <w:rPr>
          <w:rFonts w:eastAsia="Calibri" w:cs="Arial"/>
          <w:szCs w:val="20"/>
          <w:lang w:val="sl-SI"/>
        </w:rPr>
        <w:t xml:space="preserve">člena Uredbe 2021/1060/EU, tudi priporočilo Evropske komisije državam članicam o oblikovanju strategije za boj proti goljufijam na nacionalni ravni. </w:t>
      </w:r>
      <w:r w:rsidR="000F4B35" w:rsidRPr="004F47DC">
        <w:rPr>
          <w:rFonts w:eastAsia="Calibri" w:cs="Arial"/>
          <w:szCs w:val="20"/>
          <w:lang w:val="sl-SI"/>
        </w:rPr>
        <w:t xml:space="preserve">Slovenija nacionalne strategije za boj proti goljufijam (še) ni sprejela. </w:t>
      </w:r>
    </w:p>
    <w:p w14:paraId="537F32A6" w14:textId="31A3E0A3" w:rsidR="002A3C1E" w:rsidRPr="004F47DC" w:rsidRDefault="00CD1D41" w:rsidP="008D1E5B">
      <w:pPr>
        <w:spacing w:after="160" w:line="259" w:lineRule="auto"/>
        <w:jc w:val="both"/>
        <w:rPr>
          <w:rFonts w:eastAsia="Calibri" w:cs="Arial"/>
          <w:szCs w:val="20"/>
          <w:lang w:val="sl-SI"/>
        </w:rPr>
      </w:pPr>
      <w:r w:rsidRPr="004F47DC">
        <w:rPr>
          <w:rFonts w:eastAsia="Calibri" w:cs="Arial"/>
          <w:szCs w:val="20"/>
          <w:lang w:val="sl-SI"/>
        </w:rPr>
        <w:t>EK</w:t>
      </w:r>
      <w:r w:rsidR="005D2FE9" w:rsidRPr="004F47DC">
        <w:rPr>
          <w:rFonts w:eastAsia="Calibri" w:cs="Arial"/>
          <w:szCs w:val="20"/>
          <w:lang w:val="sl-SI"/>
        </w:rPr>
        <w:t xml:space="preserve"> (OLAF) je</w:t>
      </w:r>
      <w:r w:rsidRPr="004F47DC">
        <w:rPr>
          <w:rFonts w:eastAsia="Calibri" w:cs="Arial"/>
          <w:szCs w:val="20"/>
          <w:lang w:val="sl-SI"/>
        </w:rPr>
        <w:t xml:space="preserve"> </w:t>
      </w:r>
      <w:r w:rsidR="00174B9B" w:rsidRPr="004F47DC">
        <w:rPr>
          <w:rFonts w:eastAsia="Calibri" w:cs="Arial"/>
          <w:szCs w:val="20"/>
          <w:lang w:val="sl-SI"/>
        </w:rPr>
        <w:t xml:space="preserve">za države članice in organe upravljanja </w:t>
      </w:r>
      <w:r w:rsidR="005D2FE9" w:rsidRPr="004F47DC">
        <w:rPr>
          <w:rFonts w:eastAsia="Calibri" w:cs="Arial"/>
          <w:szCs w:val="20"/>
          <w:lang w:val="sl-SI"/>
        </w:rPr>
        <w:t xml:space="preserve">v ta namen </w:t>
      </w:r>
      <w:r w:rsidR="00174B9B" w:rsidRPr="004F47DC">
        <w:rPr>
          <w:rFonts w:eastAsia="Calibri" w:cs="Arial"/>
          <w:szCs w:val="20"/>
          <w:lang w:val="sl-SI"/>
        </w:rPr>
        <w:t>pripravila smernice za nacionalne strate</w:t>
      </w:r>
      <w:r w:rsidR="002A3C1E" w:rsidRPr="004F47DC">
        <w:rPr>
          <w:rFonts w:eastAsia="Calibri" w:cs="Arial"/>
          <w:szCs w:val="20"/>
          <w:lang w:val="sl-SI"/>
        </w:rPr>
        <w:t>gije za boj proti goljufijam in</w:t>
      </w:r>
      <w:r w:rsidR="00174B9B" w:rsidRPr="004F47DC">
        <w:rPr>
          <w:rFonts w:eastAsia="Calibri" w:cs="Arial"/>
          <w:szCs w:val="20"/>
          <w:lang w:val="sl-SI"/>
        </w:rPr>
        <w:t xml:space="preserve"> </w:t>
      </w:r>
      <w:r w:rsidR="00C850C9" w:rsidRPr="004F47DC">
        <w:rPr>
          <w:rFonts w:eastAsia="Calibri" w:cs="Arial"/>
          <w:szCs w:val="20"/>
          <w:lang w:val="sl-SI"/>
        </w:rPr>
        <w:t xml:space="preserve">o </w:t>
      </w:r>
      <w:r w:rsidR="00174B9B" w:rsidRPr="004F47DC">
        <w:rPr>
          <w:rFonts w:cs="Arial"/>
          <w:szCs w:val="20"/>
          <w:lang w:val="sl-SI"/>
        </w:rPr>
        <w:t xml:space="preserve">oceni tveganja goljufije ter učinkovitih in sorazmernih ukrepih za preprečevanje goljufij. V </w:t>
      </w:r>
      <w:r w:rsidR="002A3C1E" w:rsidRPr="004F47DC">
        <w:rPr>
          <w:rFonts w:cs="Arial"/>
          <w:szCs w:val="20"/>
          <w:lang w:val="sl-SI"/>
        </w:rPr>
        <w:t xml:space="preserve">smernicah je </w:t>
      </w:r>
      <w:r w:rsidR="00174B9B" w:rsidRPr="004F47DC">
        <w:rPr>
          <w:rFonts w:cs="Arial"/>
          <w:szCs w:val="20"/>
          <w:lang w:val="sl-SI"/>
        </w:rPr>
        <w:t xml:space="preserve">organom upravljanja med drugim priporočila tudi, da </w:t>
      </w:r>
      <w:r w:rsidR="002A3C1E" w:rsidRPr="004F47DC">
        <w:rPr>
          <w:rFonts w:cs="Arial"/>
          <w:szCs w:val="20"/>
          <w:lang w:val="sl-SI"/>
        </w:rPr>
        <w:t xml:space="preserve">sprejmejo uradno politiko na področju boja proti goljufijam na ravni programov, za katere so odgovorni. </w:t>
      </w:r>
    </w:p>
    <w:p w14:paraId="271F351A" w14:textId="5D7FA5B4" w:rsidR="0057325C" w:rsidRPr="004F47DC" w:rsidRDefault="0057325C" w:rsidP="008D1E5B">
      <w:pPr>
        <w:spacing w:after="160" w:line="259" w:lineRule="auto"/>
        <w:jc w:val="both"/>
        <w:rPr>
          <w:rFonts w:eastAsia="Calibri" w:cs="Arial"/>
          <w:szCs w:val="20"/>
          <w:lang w:val="sl-SI"/>
        </w:rPr>
      </w:pPr>
      <w:r w:rsidRPr="004F47DC">
        <w:rPr>
          <w:rFonts w:eastAsia="Calibri" w:cs="Arial"/>
          <w:szCs w:val="20"/>
          <w:lang w:val="sl-SI"/>
        </w:rPr>
        <w:t xml:space="preserve">Organ upravljanja je z namenom vzpostavitve normativnega, institucionalnega in operativnega okvira za uspešen in učinkovit boj proti goljufijam Strategijo za boj proti goljufijam </w:t>
      </w:r>
      <w:r w:rsidR="00B82EEB" w:rsidRPr="004F47DC">
        <w:rPr>
          <w:rFonts w:eastAsia="Calibri" w:cs="Arial"/>
          <w:szCs w:val="20"/>
          <w:lang w:val="sl-SI"/>
        </w:rPr>
        <w:t xml:space="preserve">sprejel </w:t>
      </w:r>
      <w:r w:rsidRPr="004F47DC">
        <w:rPr>
          <w:rFonts w:eastAsia="Calibri" w:cs="Arial"/>
          <w:szCs w:val="20"/>
          <w:lang w:val="sl-SI"/>
        </w:rPr>
        <w:t>že v programskem obdobju 2014</w:t>
      </w:r>
      <w:r w:rsidR="00653153" w:rsidRPr="004F47DC">
        <w:rPr>
          <w:rFonts w:cs="Arial"/>
          <w:szCs w:val="20"/>
          <w:lang w:val="sl-SI"/>
        </w:rPr>
        <w:t>–</w:t>
      </w:r>
      <w:r w:rsidRPr="004F47DC">
        <w:rPr>
          <w:rFonts w:eastAsia="Calibri" w:cs="Arial"/>
          <w:szCs w:val="20"/>
          <w:lang w:val="sl-SI"/>
        </w:rPr>
        <w:t xml:space="preserve">2020. Strategija še vedno predstavlja ustrezen in uspešen okvir politike OU pri zaščiti </w:t>
      </w:r>
      <w:r w:rsidR="009E5BFD" w:rsidRPr="004F47DC">
        <w:rPr>
          <w:rFonts w:eastAsia="Calibri" w:cs="Arial"/>
          <w:szCs w:val="20"/>
          <w:lang w:val="sl-SI"/>
        </w:rPr>
        <w:t xml:space="preserve">proračuna EU, vendar jo je </w:t>
      </w:r>
      <w:r w:rsidR="00B82EEB" w:rsidRPr="004F47DC">
        <w:rPr>
          <w:rFonts w:eastAsia="Calibri" w:cs="Arial"/>
          <w:szCs w:val="20"/>
          <w:lang w:val="sl-SI"/>
        </w:rPr>
        <w:t xml:space="preserve">bilo </w:t>
      </w:r>
      <w:r w:rsidRPr="004F47DC">
        <w:rPr>
          <w:rFonts w:eastAsia="Calibri" w:cs="Arial"/>
          <w:szCs w:val="20"/>
          <w:lang w:val="sl-SI"/>
        </w:rPr>
        <w:t>treba</w:t>
      </w:r>
      <w:r w:rsidR="009E5BFD" w:rsidRPr="004F47DC">
        <w:rPr>
          <w:rFonts w:eastAsia="Calibri" w:cs="Arial"/>
          <w:szCs w:val="20"/>
          <w:lang w:val="sl-SI"/>
        </w:rPr>
        <w:t>, na podlagi spremenjenih podlag in zahtev programskega obdobja 2021</w:t>
      </w:r>
      <w:r w:rsidR="00653153" w:rsidRPr="004F47DC">
        <w:rPr>
          <w:rFonts w:cs="Arial"/>
          <w:szCs w:val="20"/>
          <w:lang w:val="sl-SI"/>
        </w:rPr>
        <w:t>–</w:t>
      </w:r>
      <w:r w:rsidR="009E5BFD" w:rsidRPr="004F47DC">
        <w:rPr>
          <w:rFonts w:eastAsia="Calibri" w:cs="Arial"/>
          <w:szCs w:val="20"/>
          <w:lang w:val="sl-SI"/>
        </w:rPr>
        <w:t xml:space="preserve">2027, izkušenj </w:t>
      </w:r>
      <w:r w:rsidR="00217742" w:rsidRPr="004F47DC">
        <w:rPr>
          <w:rFonts w:eastAsia="Calibri" w:cs="Arial"/>
          <w:szCs w:val="20"/>
          <w:lang w:val="sl-SI"/>
        </w:rPr>
        <w:t xml:space="preserve">preteklih finančnih perspektiv </w:t>
      </w:r>
      <w:r w:rsidR="009E5BFD" w:rsidRPr="004F47DC">
        <w:rPr>
          <w:rFonts w:eastAsia="Calibri" w:cs="Arial"/>
          <w:szCs w:val="20"/>
          <w:lang w:val="sl-SI"/>
        </w:rPr>
        <w:t>in tudi priporočil nadzornih organov, ustrezno</w:t>
      </w:r>
      <w:r w:rsidRPr="004F47DC">
        <w:rPr>
          <w:rFonts w:eastAsia="Calibri" w:cs="Arial"/>
          <w:szCs w:val="20"/>
          <w:lang w:val="sl-SI"/>
        </w:rPr>
        <w:t xml:space="preserve"> </w:t>
      </w:r>
      <w:r w:rsidR="009F50A5" w:rsidRPr="004F47DC">
        <w:rPr>
          <w:rFonts w:eastAsia="Calibri" w:cs="Arial"/>
          <w:szCs w:val="20"/>
          <w:lang w:val="sl-SI"/>
        </w:rPr>
        <w:t>posodobiti</w:t>
      </w:r>
      <w:r w:rsidR="009E5BFD" w:rsidRPr="004F47DC">
        <w:rPr>
          <w:rFonts w:eastAsia="Calibri" w:cs="Arial"/>
          <w:szCs w:val="20"/>
          <w:lang w:val="sl-SI"/>
        </w:rPr>
        <w:t xml:space="preserve"> in</w:t>
      </w:r>
      <w:r w:rsidR="009F50A5" w:rsidRPr="004F47DC">
        <w:rPr>
          <w:rFonts w:eastAsia="Calibri" w:cs="Arial"/>
          <w:szCs w:val="20"/>
          <w:lang w:val="sl-SI"/>
        </w:rPr>
        <w:t xml:space="preserve"> </w:t>
      </w:r>
      <w:r w:rsidRPr="004F47DC">
        <w:rPr>
          <w:rFonts w:eastAsia="Calibri" w:cs="Arial"/>
          <w:szCs w:val="20"/>
          <w:lang w:val="sl-SI"/>
        </w:rPr>
        <w:t>nadgraditi</w:t>
      </w:r>
      <w:r w:rsidR="009F50A5" w:rsidRPr="004F47DC">
        <w:rPr>
          <w:rFonts w:eastAsia="Calibri" w:cs="Arial"/>
          <w:szCs w:val="20"/>
          <w:lang w:val="sl-SI"/>
        </w:rPr>
        <w:t>, zato jo OU nadomešča s pričujočim dokumentom</w:t>
      </w:r>
      <w:r w:rsidR="009E5BFD" w:rsidRPr="004F47DC">
        <w:rPr>
          <w:rFonts w:eastAsia="Calibri" w:cs="Arial"/>
          <w:szCs w:val="20"/>
          <w:lang w:val="sl-SI"/>
        </w:rPr>
        <w:t>.</w:t>
      </w:r>
      <w:r w:rsidRPr="004F47DC">
        <w:rPr>
          <w:rFonts w:eastAsia="Calibri" w:cs="Arial"/>
          <w:szCs w:val="20"/>
          <w:lang w:val="sl-SI"/>
        </w:rPr>
        <w:t xml:space="preserve"> </w:t>
      </w:r>
    </w:p>
    <w:p w14:paraId="1D2CC2A6" w14:textId="7DAE1290" w:rsidR="0057325C" w:rsidRPr="004F47DC" w:rsidRDefault="00C45D7F" w:rsidP="00C45D7F">
      <w:pPr>
        <w:spacing w:after="160" w:line="259" w:lineRule="auto"/>
        <w:jc w:val="both"/>
        <w:rPr>
          <w:rFonts w:eastAsia="Calibri" w:cs="Arial"/>
          <w:szCs w:val="20"/>
          <w:lang w:val="sl-SI"/>
        </w:rPr>
      </w:pPr>
      <w:r w:rsidRPr="004F47DC">
        <w:rPr>
          <w:rFonts w:eastAsia="Calibri" w:cs="Arial"/>
          <w:szCs w:val="20"/>
          <w:lang w:val="sl-SI"/>
        </w:rPr>
        <w:t xml:space="preserve">Namen nove Strategije </w:t>
      </w:r>
      <w:r w:rsidR="0057325C" w:rsidRPr="004F47DC">
        <w:rPr>
          <w:rFonts w:eastAsia="Calibri" w:cs="Arial"/>
          <w:szCs w:val="20"/>
          <w:lang w:val="sl-SI"/>
        </w:rPr>
        <w:t>organa upravljanja</w:t>
      </w:r>
      <w:r w:rsidR="0057325C" w:rsidRPr="004F47DC">
        <w:rPr>
          <w:rStyle w:val="Sprotnaopomba-sklic"/>
          <w:rFonts w:eastAsia="Calibri" w:cs="Arial"/>
          <w:szCs w:val="20"/>
          <w:lang w:val="sl-SI"/>
        </w:rPr>
        <w:footnoteReference w:id="6"/>
      </w:r>
      <w:r w:rsidRPr="004F47DC">
        <w:rPr>
          <w:rFonts w:eastAsia="Calibri" w:cs="Arial"/>
          <w:szCs w:val="20"/>
          <w:lang w:val="sl-SI"/>
        </w:rPr>
        <w:t xml:space="preserve"> je zagotoviti učinkovit</w:t>
      </w:r>
      <w:r w:rsidR="009E5BFD" w:rsidRPr="004F47DC">
        <w:rPr>
          <w:rFonts w:eastAsia="Calibri" w:cs="Arial"/>
          <w:szCs w:val="20"/>
          <w:lang w:val="sl-SI"/>
        </w:rPr>
        <w:t xml:space="preserve"> in usp</w:t>
      </w:r>
      <w:r w:rsidRPr="004F47DC">
        <w:rPr>
          <w:rFonts w:eastAsia="Calibri" w:cs="Arial"/>
          <w:szCs w:val="20"/>
          <w:lang w:val="sl-SI"/>
        </w:rPr>
        <w:t>ešen okvir</w:t>
      </w:r>
      <w:r w:rsidR="009E5BFD" w:rsidRPr="004F47DC">
        <w:rPr>
          <w:rFonts w:eastAsia="Calibri" w:cs="Arial"/>
          <w:szCs w:val="20"/>
          <w:lang w:val="sl-SI"/>
        </w:rPr>
        <w:t xml:space="preserve"> boja proti goljufijam,</w:t>
      </w:r>
      <w:r w:rsidR="0057325C" w:rsidRPr="004F47DC">
        <w:rPr>
          <w:rFonts w:eastAsia="Calibri" w:cs="Arial"/>
          <w:szCs w:val="20"/>
          <w:lang w:val="sl-SI"/>
        </w:rPr>
        <w:t xml:space="preserve"> ki </w:t>
      </w:r>
      <w:r w:rsidRPr="004F47DC">
        <w:rPr>
          <w:rFonts w:eastAsia="Calibri" w:cs="Arial"/>
          <w:szCs w:val="20"/>
          <w:lang w:val="sl-SI"/>
        </w:rPr>
        <w:t xml:space="preserve">smiselno dopolnjuje in nadgrajuje že vzpostavljen okvir in </w:t>
      </w:r>
      <w:r w:rsidR="0057325C" w:rsidRPr="004F47DC">
        <w:rPr>
          <w:rFonts w:eastAsia="Calibri" w:cs="Arial"/>
          <w:szCs w:val="20"/>
          <w:lang w:val="sl-SI"/>
        </w:rPr>
        <w:t xml:space="preserve">se nanaša na upravljanje in </w:t>
      </w:r>
      <w:r w:rsidR="0057325C" w:rsidRPr="004F47DC">
        <w:rPr>
          <w:rFonts w:eastAsia="Calibri" w:cs="Arial"/>
          <w:szCs w:val="20"/>
          <w:lang w:val="sl-SI"/>
        </w:rPr>
        <w:lastRenderedPageBreak/>
        <w:t xml:space="preserve">izvajanje </w:t>
      </w:r>
      <w:r w:rsidR="009E5BFD" w:rsidRPr="004F47DC">
        <w:rPr>
          <w:rFonts w:eastAsia="Calibri" w:cs="Arial"/>
          <w:szCs w:val="20"/>
          <w:lang w:val="sl-SI"/>
        </w:rPr>
        <w:t xml:space="preserve">PEKP </w:t>
      </w:r>
      <w:r w:rsidR="0057325C" w:rsidRPr="004F47DC">
        <w:rPr>
          <w:rFonts w:eastAsia="Calibri" w:cs="Arial"/>
          <w:szCs w:val="20"/>
          <w:lang w:val="sl-SI"/>
        </w:rPr>
        <w:t>za programsko obdobje 2021</w:t>
      </w:r>
      <w:r w:rsidR="00A9758E" w:rsidRPr="004F47DC">
        <w:rPr>
          <w:rFonts w:cs="Arial"/>
          <w:szCs w:val="20"/>
          <w:lang w:val="sl-SI"/>
        </w:rPr>
        <w:t>–</w:t>
      </w:r>
      <w:r w:rsidR="0057325C" w:rsidRPr="004F47DC">
        <w:rPr>
          <w:rFonts w:eastAsia="Calibri" w:cs="Arial"/>
          <w:szCs w:val="20"/>
          <w:lang w:val="sl-SI"/>
        </w:rPr>
        <w:t>2027</w:t>
      </w:r>
      <w:r w:rsidRPr="004F47DC">
        <w:rPr>
          <w:rFonts w:eastAsia="Calibri" w:cs="Arial"/>
          <w:szCs w:val="20"/>
          <w:lang w:val="sl-SI"/>
        </w:rPr>
        <w:t xml:space="preserve"> ter</w:t>
      </w:r>
      <w:r w:rsidR="009E5BFD" w:rsidRPr="004F47DC">
        <w:rPr>
          <w:rFonts w:eastAsia="Calibri" w:cs="Arial"/>
          <w:szCs w:val="20"/>
          <w:lang w:val="sl-SI"/>
        </w:rPr>
        <w:t xml:space="preserve"> odraža </w:t>
      </w:r>
      <w:r w:rsidR="009E5BFD" w:rsidRPr="004F47DC">
        <w:rPr>
          <w:rFonts w:cs="Arial"/>
          <w:szCs w:val="20"/>
          <w:lang w:val="sl-SI"/>
        </w:rPr>
        <w:t xml:space="preserve">tako nacionalne zahteve, kakor tudi zaveze do Evropske komisije. </w:t>
      </w:r>
      <w:r w:rsidR="0057325C" w:rsidRPr="004F47DC">
        <w:rPr>
          <w:rFonts w:eastAsia="Calibri" w:cs="Arial"/>
          <w:szCs w:val="20"/>
          <w:lang w:val="sl-SI"/>
        </w:rPr>
        <w:t xml:space="preserve">V tem dokumentu je opredeljena politika OU za boj </w:t>
      </w:r>
      <w:r w:rsidRPr="004F47DC">
        <w:rPr>
          <w:rFonts w:eastAsia="Calibri" w:cs="Arial"/>
          <w:szCs w:val="20"/>
          <w:lang w:val="sl-SI"/>
        </w:rPr>
        <w:t>proti goljufijam</w:t>
      </w:r>
      <w:r w:rsidRPr="00B64C5E">
        <w:rPr>
          <w:rFonts w:eastAsia="Calibri" w:cs="Arial"/>
          <w:szCs w:val="20"/>
          <w:lang w:val="sl-SI"/>
        </w:rPr>
        <w:t xml:space="preserve">, ki temelji na </w:t>
      </w:r>
      <w:r w:rsidR="00430C36" w:rsidRPr="00B64C5E">
        <w:rPr>
          <w:rFonts w:eastAsia="Calibri" w:cs="Arial"/>
          <w:szCs w:val="20"/>
          <w:lang w:val="sl-SI"/>
        </w:rPr>
        <w:t xml:space="preserve">zastavljenih </w:t>
      </w:r>
      <w:r w:rsidR="0057325C" w:rsidRPr="00B64C5E">
        <w:rPr>
          <w:rFonts w:eastAsia="Calibri" w:cs="Arial"/>
          <w:szCs w:val="20"/>
          <w:lang w:val="sl-SI"/>
        </w:rPr>
        <w:t>štirih posebnih ciljih ter ukrepih za njihovo doseganje</w:t>
      </w:r>
      <w:r w:rsidR="00E80DB4" w:rsidRPr="00B64C5E">
        <w:rPr>
          <w:rFonts w:eastAsia="Calibri" w:cs="Arial"/>
          <w:szCs w:val="20"/>
          <w:lang w:val="sl-SI"/>
        </w:rPr>
        <w:t>.</w:t>
      </w:r>
    </w:p>
    <w:p w14:paraId="6104E660" w14:textId="77777777" w:rsidR="008F114B" w:rsidRDefault="00E60A20" w:rsidP="008D1E5B">
      <w:pPr>
        <w:spacing w:after="160" w:line="259" w:lineRule="auto"/>
        <w:jc w:val="both"/>
        <w:rPr>
          <w:rFonts w:eastAsia="Calibri" w:cs="Arial"/>
          <w:szCs w:val="20"/>
          <w:lang w:val="sl-SI"/>
        </w:rPr>
      </w:pPr>
      <w:r w:rsidRPr="003B62FD">
        <w:rPr>
          <w:rFonts w:eastAsiaTheme="minorHAnsi" w:cs="Arial"/>
          <w:szCs w:val="20"/>
          <w:lang w:val="sl-SI"/>
        </w:rPr>
        <w:t xml:space="preserve">Celoten proces boja proti goljufijam in korupciji </w:t>
      </w:r>
      <w:r w:rsidRPr="003B62FD">
        <w:rPr>
          <w:rFonts w:eastAsiaTheme="minorHAnsi" w:cs="Arial"/>
          <w:lang w:val="sl-SI"/>
        </w:rPr>
        <w:t xml:space="preserve">je sestavljen iz štirih faz: preprečevanje goljufij, odkrivanje goljufij, preiskovanje in pregon goljufij ter izterjave in sankcije. </w:t>
      </w:r>
      <w:r w:rsidRPr="003B62FD">
        <w:rPr>
          <w:rFonts w:eastAsiaTheme="minorHAnsi" w:cs="Arial"/>
          <w:szCs w:val="20"/>
          <w:lang w:val="sl-SI"/>
        </w:rPr>
        <w:t xml:space="preserve">V strategiji opredeljeni </w:t>
      </w:r>
      <w:r w:rsidR="00C422A5" w:rsidRPr="003B62FD">
        <w:rPr>
          <w:rFonts w:eastAsiaTheme="minorHAnsi" w:cs="Arial"/>
          <w:szCs w:val="20"/>
          <w:lang w:val="sl-SI"/>
        </w:rPr>
        <w:t xml:space="preserve">cilji in </w:t>
      </w:r>
      <w:r w:rsidRPr="003B62FD">
        <w:rPr>
          <w:rFonts w:eastAsiaTheme="minorHAnsi" w:cs="Arial"/>
          <w:szCs w:val="20"/>
          <w:lang w:val="sl-SI"/>
        </w:rPr>
        <w:t>ukrepi se nanašajo na prvi dve fazi</w:t>
      </w:r>
      <w:r w:rsidR="00C422A5" w:rsidRPr="003B62FD">
        <w:rPr>
          <w:rFonts w:eastAsiaTheme="minorHAnsi" w:cs="Arial"/>
          <w:szCs w:val="20"/>
          <w:lang w:val="sl-SI"/>
        </w:rPr>
        <w:t>, glavni poudarek</w:t>
      </w:r>
      <w:r w:rsidR="00A45BDA" w:rsidRPr="003B62FD">
        <w:rPr>
          <w:rFonts w:eastAsiaTheme="minorHAnsi" w:cs="Arial"/>
          <w:szCs w:val="20"/>
          <w:lang w:val="sl-SI"/>
        </w:rPr>
        <w:t xml:space="preserve"> </w:t>
      </w:r>
      <w:r w:rsidR="00C422A5" w:rsidRPr="003B62FD">
        <w:rPr>
          <w:rFonts w:eastAsiaTheme="minorHAnsi" w:cs="Arial"/>
          <w:szCs w:val="20"/>
          <w:lang w:val="sl-SI"/>
        </w:rPr>
        <w:t>je na</w:t>
      </w:r>
      <w:r w:rsidRPr="003B62FD">
        <w:rPr>
          <w:rFonts w:eastAsiaTheme="minorHAnsi" w:cs="Arial"/>
          <w:szCs w:val="20"/>
          <w:lang w:val="sl-SI"/>
        </w:rPr>
        <w:t xml:space="preserve"> </w:t>
      </w:r>
      <w:r w:rsidR="00C422A5" w:rsidRPr="003B62FD">
        <w:rPr>
          <w:rFonts w:eastAsia="Calibri" w:cs="Arial"/>
          <w:szCs w:val="20"/>
          <w:lang w:val="sl-SI"/>
        </w:rPr>
        <w:t>preprečevanju, odvračanju, odkrivanju in poročanju na področju politike boja proti goljufijam.</w:t>
      </w:r>
      <w:r w:rsidR="00A45BDA" w:rsidRPr="003B62FD">
        <w:rPr>
          <w:rFonts w:eastAsia="Calibri" w:cs="Arial"/>
          <w:szCs w:val="20"/>
          <w:lang w:val="sl-SI"/>
        </w:rPr>
        <w:t xml:space="preserve"> </w:t>
      </w:r>
      <w:r w:rsidR="00AA2CC5" w:rsidRPr="003B62FD">
        <w:rPr>
          <w:rFonts w:eastAsia="Calibri" w:cs="Arial"/>
          <w:szCs w:val="20"/>
          <w:lang w:val="sl-SI"/>
        </w:rPr>
        <w:t>Strategija pa se ne nanaša na fazo preiskovanja</w:t>
      </w:r>
      <w:r w:rsidR="00A45BDA" w:rsidRPr="003B62FD">
        <w:rPr>
          <w:rFonts w:eastAsia="Calibri" w:cs="Arial"/>
          <w:szCs w:val="20"/>
          <w:lang w:val="sl-SI"/>
        </w:rPr>
        <w:t xml:space="preserve"> in pregona goljufij in korupcije</w:t>
      </w:r>
      <w:r w:rsidR="00A45BDA" w:rsidRPr="003B62FD">
        <w:rPr>
          <w:rFonts w:eastAsiaTheme="minorHAnsi" w:cs="Arial"/>
          <w:szCs w:val="20"/>
          <w:lang w:val="sl-SI"/>
        </w:rPr>
        <w:t xml:space="preserve"> ter z njimi povezane izterjave in sankcije</w:t>
      </w:r>
      <w:r w:rsidR="00A45BDA" w:rsidRPr="003B62FD">
        <w:rPr>
          <w:rFonts w:eastAsia="Calibri" w:cs="Arial"/>
          <w:szCs w:val="20"/>
          <w:lang w:val="sl-SI"/>
        </w:rPr>
        <w:t>, za kar so pristojne druge nacionalne</w:t>
      </w:r>
      <w:r w:rsidR="00AA2CC5" w:rsidRPr="003B62FD">
        <w:rPr>
          <w:rFonts w:eastAsia="Calibri" w:cs="Arial"/>
          <w:szCs w:val="20"/>
          <w:lang w:val="sl-SI"/>
        </w:rPr>
        <w:t xml:space="preserve"> in evropske</w:t>
      </w:r>
      <w:r w:rsidR="00A45BDA" w:rsidRPr="003B62FD">
        <w:rPr>
          <w:rFonts w:eastAsia="Calibri" w:cs="Arial"/>
          <w:szCs w:val="20"/>
          <w:lang w:val="sl-SI"/>
        </w:rPr>
        <w:t xml:space="preserve"> institucije.</w:t>
      </w:r>
    </w:p>
    <w:p w14:paraId="40FDF56B" w14:textId="6B4B6D2F" w:rsidR="0057325C" w:rsidRPr="008F114B" w:rsidRDefault="0057325C" w:rsidP="008F114B">
      <w:pPr>
        <w:spacing w:after="160" w:line="259" w:lineRule="auto"/>
        <w:jc w:val="both"/>
        <w:rPr>
          <w:rFonts w:eastAsia="Calibri" w:cs="Arial"/>
          <w:szCs w:val="20"/>
          <w:lang w:val="sl-SI"/>
        </w:rPr>
      </w:pPr>
      <w:r w:rsidRPr="0057325C">
        <w:rPr>
          <w:rFonts w:cs="Arial"/>
          <w:szCs w:val="20"/>
          <w:lang w:val="sl-SI"/>
        </w:rPr>
        <w:t xml:space="preserve">Strategija v nekaterih delih smiselno povzema </w:t>
      </w:r>
      <w:r w:rsidR="00C45D7F">
        <w:rPr>
          <w:rFonts w:cs="Arial"/>
          <w:szCs w:val="20"/>
          <w:lang w:val="sl-SI"/>
        </w:rPr>
        <w:t>zgoraj</w:t>
      </w:r>
      <w:r w:rsidR="0040081B">
        <w:rPr>
          <w:rFonts w:cs="Arial"/>
          <w:szCs w:val="20"/>
          <w:lang w:val="sl-SI"/>
        </w:rPr>
        <w:t xml:space="preserve"> omenjene </w:t>
      </w:r>
      <w:r w:rsidRPr="0057325C">
        <w:rPr>
          <w:rFonts w:cs="Arial"/>
          <w:szCs w:val="20"/>
          <w:lang w:val="sl-SI"/>
        </w:rPr>
        <w:t xml:space="preserve">smernice </w:t>
      </w:r>
      <w:r w:rsidR="00D24CE4">
        <w:rPr>
          <w:rFonts w:cs="Arial"/>
          <w:szCs w:val="20"/>
          <w:lang w:val="sl-SI"/>
        </w:rPr>
        <w:t>EK</w:t>
      </w:r>
      <w:r w:rsidRPr="0057325C">
        <w:rPr>
          <w:rFonts w:cs="Arial"/>
          <w:szCs w:val="20"/>
          <w:lang w:val="sl-SI"/>
        </w:rPr>
        <w:t xml:space="preserve"> (OLAF), ki govorijo o nacionalnih strategijah za boj proti goljufijam in o oceni tveganja goljufij ter </w:t>
      </w:r>
      <w:r w:rsidR="00D24CE4">
        <w:rPr>
          <w:rFonts w:cs="Arial"/>
          <w:szCs w:val="20"/>
          <w:lang w:val="sl-SI"/>
        </w:rPr>
        <w:t xml:space="preserve">o </w:t>
      </w:r>
      <w:r w:rsidRPr="0057325C">
        <w:rPr>
          <w:rFonts w:cs="Arial"/>
          <w:szCs w:val="20"/>
          <w:lang w:val="sl-SI"/>
        </w:rPr>
        <w:t xml:space="preserve">učinkovitih in sorazmernih ukrepih za preprečevanje goljufij </w:t>
      </w:r>
      <w:r w:rsidR="00AF3FE6">
        <w:rPr>
          <w:rFonts w:cs="Arial"/>
          <w:szCs w:val="20"/>
          <w:lang w:val="sl-SI"/>
        </w:rPr>
        <w:t xml:space="preserve">in </w:t>
      </w:r>
      <w:r w:rsidR="00E80DB4">
        <w:rPr>
          <w:rFonts w:cs="Arial"/>
          <w:szCs w:val="20"/>
          <w:lang w:val="sl-SI"/>
        </w:rPr>
        <w:t xml:space="preserve">druge </w:t>
      </w:r>
      <w:r w:rsidRPr="0057325C">
        <w:rPr>
          <w:rFonts w:cs="Arial"/>
          <w:szCs w:val="20"/>
          <w:lang w:val="sl-SI"/>
        </w:rPr>
        <w:t xml:space="preserve">dokumente </w:t>
      </w:r>
      <w:r w:rsidR="00AF3FE6">
        <w:rPr>
          <w:rFonts w:cs="Arial"/>
          <w:szCs w:val="20"/>
          <w:lang w:val="sl-SI"/>
        </w:rPr>
        <w:t xml:space="preserve">EK </w:t>
      </w:r>
      <w:r w:rsidRPr="0057325C">
        <w:rPr>
          <w:rFonts w:cs="Arial"/>
          <w:szCs w:val="20"/>
          <w:lang w:val="sl-SI"/>
        </w:rPr>
        <w:t xml:space="preserve">s področja zaščite </w:t>
      </w:r>
      <w:r w:rsidR="00F52411">
        <w:rPr>
          <w:rFonts w:cs="Arial"/>
          <w:szCs w:val="20"/>
          <w:lang w:val="sl-SI"/>
        </w:rPr>
        <w:t xml:space="preserve">finančnih </w:t>
      </w:r>
      <w:r w:rsidRPr="0057325C">
        <w:rPr>
          <w:rFonts w:cs="Arial"/>
          <w:szCs w:val="20"/>
          <w:lang w:val="sl-SI"/>
        </w:rPr>
        <w:t>interesov</w:t>
      </w:r>
      <w:r w:rsidR="00AD778E">
        <w:rPr>
          <w:rFonts w:cs="Arial"/>
          <w:szCs w:val="20"/>
          <w:lang w:val="sl-SI"/>
        </w:rPr>
        <w:t>.</w:t>
      </w:r>
      <w:r w:rsidR="00AF3FE6">
        <w:rPr>
          <w:rStyle w:val="Sprotnaopomba-sklic"/>
          <w:rFonts w:cs="Arial"/>
          <w:szCs w:val="20"/>
          <w:lang w:val="sl-SI"/>
        </w:rPr>
        <w:footnoteReference w:id="7"/>
      </w:r>
    </w:p>
    <w:p w14:paraId="3C603787" w14:textId="1CE36628" w:rsidR="005908DA" w:rsidRPr="00CE68E7" w:rsidRDefault="0057325C" w:rsidP="008F114B">
      <w:pPr>
        <w:spacing w:after="160" w:line="259" w:lineRule="auto"/>
        <w:jc w:val="both"/>
        <w:rPr>
          <w:rFonts w:cs="Arial"/>
          <w:szCs w:val="20"/>
          <w:shd w:val="clear" w:color="auto" w:fill="FFFFFF"/>
          <w:lang w:val="sl-SI"/>
        </w:rPr>
      </w:pPr>
      <w:bookmarkStart w:id="21" w:name="_Hlk162346071"/>
      <w:r w:rsidRPr="00A0325B">
        <w:rPr>
          <w:rFonts w:cs="Arial"/>
          <w:szCs w:val="20"/>
          <w:shd w:val="clear" w:color="auto" w:fill="FFFFFF"/>
          <w:lang w:val="sl-SI"/>
        </w:rPr>
        <w:t>S Strategij</w:t>
      </w:r>
      <w:r w:rsidR="00D24CE4" w:rsidRPr="00A0325B">
        <w:rPr>
          <w:rFonts w:cs="Arial"/>
          <w:szCs w:val="20"/>
          <w:shd w:val="clear" w:color="auto" w:fill="FFFFFF"/>
          <w:lang w:val="sl-SI"/>
        </w:rPr>
        <w:t>o</w:t>
      </w:r>
      <w:r w:rsidRPr="00A0325B">
        <w:rPr>
          <w:rFonts w:cs="Arial"/>
          <w:szCs w:val="20"/>
          <w:shd w:val="clear" w:color="auto" w:fill="FFFFFF"/>
          <w:lang w:val="sl-SI"/>
        </w:rPr>
        <w:t xml:space="preserve"> na področju boja proti goljufijam</w:t>
      </w:r>
      <w:r w:rsidR="008F114B" w:rsidRPr="00A0325B">
        <w:rPr>
          <w:rFonts w:cs="Arial"/>
          <w:szCs w:val="20"/>
          <w:shd w:val="clear" w:color="auto" w:fill="FFFFFF"/>
          <w:lang w:val="sl-SI"/>
        </w:rPr>
        <w:t xml:space="preserve"> </w:t>
      </w:r>
      <w:r w:rsidRPr="00A0325B">
        <w:rPr>
          <w:rFonts w:cs="Arial"/>
          <w:szCs w:val="20"/>
          <w:shd w:val="clear" w:color="auto" w:fill="FFFFFF"/>
          <w:lang w:val="sl-SI"/>
        </w:rPr>
        <w:t xml:space="preserve">OU izraža svojo ničelno toleranco do goljufij in zavezanost </w:t>
      </w:r>
      <w:r w:rsidRPr="00A0325B">
        <w:rPr>
          <w:rFonts w:cs="Arial"/>
          <w:szCs w:val="20"/>
          <w:lang w:val="sl-SI"/>
        </w:rPr>
        <w:t>dejavnemu boju proti</w:t>
      </w:r>
      <w:r w:rsidRPr="00A0325B">
        <w:rPr>
          <w:rFonts w:cs="Arial"/>
          <w:szCs w:val="20"/>
          <w:shd w:val="clear" w:color="auto" w:fill="FFFFFF"/>
          <w:lang w:val="sl-SI"/>
        </w:rPr>
        <w:t xml:space="preserve"> goljufijam in njihovi obravnavi ter</w:t>
      </w:r>
      <w:r w:rsidR="00D24CE4" w:rsidRPr="00A0325B">
        <w:rPr>
          <w:rFonts w:cs="Arial"/>
          <w:szCs w:val="20"/>
          <w:shd w:val="clear" w:color="auto" w:fill="FFFFFF"/>
          <w:lang w:val="sl-SI"/>
        </w:rPr>
        <w:t xml:space="preserve"> hkrati</w:t>
      </w:r>
      <w:r w:rsidRPr="00A0325B">
        <w:rPr>
          <w:rFonts w:cs="Arial"/>
          <w:szCs w:val="20"/>
          <w:shd w:val="clear" w:color="auto" w:fill="FFFFFF"/>
          <w:lang w:val="sl-SI"/>
        </w:rPr>
        <w:t xml:space="preserve"> svojim zaposlenim, upravičencem do sredstev EU in drugim organom, ki so vključeni v izvajanje EKP sporoča, da so ukrepi za boj proti goljufijam </w:t>
      </w:r>
      <w:r w:rsidR="00F52411" w:rsidRPr="00A0325B">
        <w:rPr>
          <w:rFonts w:cs="Arial"/>
          <w:szCs w:val="20"/>
          <w:shd w:val="clear" w:color="auto" w:fill="FFFFFF"/>
          <w:lang w:val="sl-SI"/>
        </w:rPr>
        <w:t xml:space="preserve">na OU </w:t>
      </w:r>
      <w:r w:rsidRPr="00A0325B">
        <w:rPr>
          <w:rFonts w:cs="Arial"/>
          <w:szCs w:val="20"/>
          <w:shd w:val="clear" w:color="auto" w:fill="FFFFFF"/>
          <w:lang w:val="sl-SI"/>
        </w:rPr>
        <w:t>vzpostavljeni in se izvajajo.</w:t>
      </w:r>
      <w:bookmarkEnd w:id="21"/>
    </w:p>
    <w:p w14:paraId="5AD2CBEB" w14:textId="77777777" w:rsidR="00A20BAD" w:rsidRPr="00F92A45" w:rsidRDefault="00A20BAD" w:rsidP="008F114B">
      <w:pPr>
        <w:spacing w:after="160" w:line="259" w:lineRule="auto"/>
        <w:jc w:val="both"/>
        <w:rPr>
          <w:rFonts w:cs="Arial"/>
          <w:szCs w:val="20"/>
          <w:shd w:val="clear" w:color="auto" w:fill="FFFFFF"/>
          <w:lang w:val="sl-SI"/>
        </w:rPr>
      </w:pPr>
    </w:p>
    <w:p w14:paraId="06F089B7" w14:textId="6167FF4B" w:rsidR="00C93719" w:rsidRDefault="00787037" w:rsidP="00D30FCD">
      <w:pPr>
        <w:pStyle w:val="Naslov1"/>
      </w:pPr>
      <w:bookmarkStart w:id="22" w:name="_Toc162607565"/>
      <w:r>
        <w:t xml:space="preserve">3.   </w:t>
      </w:r>
      <w:r w:rsidR="00C93719">
        <w:t>SPLOŠNO O STRATEGIJI</w:t>
      </w:r>
      <w:bookmarkEnd w:id="22"/>
      <w:r>
        <w:t xml:space="preserve"> </w:t>
      </w:r>
    </w:p>
    <w:p w14:paraId="31214D0A" w14:textId="7B3F853A" w:rsidR="00787037" w:rsidRPr="00C93719" w:rsidRDefault="00C93719" w:rsidP="00C93719">
      <w:pPr>
        <w:pStyle w:val="Naslov2"/>
        <w:rPr>
          <w:lang w:val="sl-SI"/>
        </w:rPr>
      </w:pPr>
      <w:bookmarkStart w:id="23" w:name="_Toc162607566"/>
      <w:r w:rsidRPr="001D7B20">
        <w:rPr>
          <w:lang w:val="sl-SI"/>
        </w:rPr>
        <w:t>3.</w:t>
      </w:r>
      <w:r>
        <w:rPr>
          <w:lang w:val="sl-SI"/>
        </w:rPr>
        <w:t>1</w:t>
      </w:r>
      <w:r w:rsidRPr="001D7B20">
        <w:rPr>
          <w:lang w:val="sl-SI"/>
        </w:rPr>
        <w:t>.</w:t>
      </w:r>
      <w:r w:rsidR="00563269">
        <w:rPr>
          <w:lang w:val="sl-SI"/>
        </w:rPr>
        <w:t xml:space="preserve"> </w:t>
      </w:r>
      <w:r w:rsidRPr="001D7B20">
        <w:rPr>
          <w:lang w:val="sl-SI"/>
        </w:rPr>
        <w:t xml:space="preserve"> </w:t>
      </w:r>
      <w:r>
        <w:rPr>
          <w:lang w:val="sl-SI"/>
        </w:rPr>
        <w:t>Opredelitev pojmov</w:t>
      </w:r>
      <w:bookmarkEnd w:id="23"/>
    </w:p>
    <w:p w14:paraId="1DC19E62" w14:textId="1803C60B" w:rsidR="002E4BE5" w:rsidRPr="008D1E5B" w:rsidRDefault="00355154" w:rsidP="008D1E5B">
      <w:pPr>
        <w:spacing w:after="160" w:line="259" w:lineRule="auto"/>
        <w:jc w:val="both"/>
        <w:rPr>
          <w:rFonts w:cs="Arial"/>
          <w:lang w:val="sl-SI"/>
        </w:rPr>
      </w:pPr>
      <w:r>
        <w:rPr>
          <w:rFonts w:cs="Arial"/>
          <w:lang w:val="sl-SI"/>
        </w:rPr>
        <w:t xml:space="preserve">Opredelitve ključnih pojmov kot so </w:t>
      </w:r>
      <w:r w:rsidRPr="00D24CE4">
        <w:rPr>
          <w:rFonts w:cs="Arial"/>
          <w:b/>
          <w:bCs/>
          <w:i/>
          <w:lang w:val="sl-SI"/>
        </w:rPr>
        <w:t>nepravilnost, goljufija, korupcija, nasprotje interesov</w:t>
      </w:r>
      <w:r>
        <w:rPr>
          <w:rFonts w:cs="Arial"/>
          <w:lang w:val="sl-SI"/>
        </w:rPr>
        <w:t>, ki se uporabljajo za namen te strategije, so povzete iz</w:t>
      </w:r>
      <w:r w:rsidR="00D24CE4">
        <w:rPr>
          <w:rFonts w:cs="Arial"/>
          <w:lang w:val="sl-SI"/>
        </w:rPr>
        <w:t xml:space="preserve"> </w:t>
      </w:r>
      <w:r w:rsidR="00F52411">
        <w:rPr>
          <w:rFonts w:cs="Arial"/>
          <w:lang w:val="sl-SI"/>
        </w:rPr>
        <w:t xml:space="preserve">definicij različnih </w:t>
      </w:r>
      <w:r w:rsidR="00F56B30">
        <w:rPr>
          <w:rFonts w:cs="Arial"/>
          <w:lang w:val="sl-SI"/>
        </w:rPr>
        <w:t xml:space="preserve">evropskih </w:t>
      </w:r>
      <w:r w:rsidR="00F52411">
        <w:rPr>
          <w:rFonts w:cs="Arial"/>
          <w:lang w:val="sl-SI"/>
        </w:rPr>
        <w:t>in nacionalnih predpisov</w:t>
      </w:r>
      <w:r w:rsidR="00186F4F">
        <w:rPr>
          <w:rFonts w:cs="Arial"/>
          <w:lang w:val="sl-SI"/>
        </w:rPr>
        <w:t>.</w:t>
      </w:r>
    </w:p>
    <w:p w14:paraId="300A4397" w14:textId="4C1346A1" w:rsidR="00422666" w:rsidRPr="00422666" w:rsidRDefault="00422666" w:rsidP="008D1E5B">
      <w:pPr>
        <w:spacing w:after="160" w:line="259" w:lineRule="auto"/>
        <w:jc w:val="both"/>
        <w:rPr>
          <w:rFonts w:cs="Arial"/>
          <w:lang w:val="sl-SI"/>
        </w:rPr>
      </w:pPr>
      <w:r w:rsidRPr="008D1E5B">
        <w:rPr>
          <w:rFonts w:cs="Arial"/>
          <w:b/>
          <w:color w:val="0070C0"/>
          <w:u w:val="single"/>
          <w:lang w:val="sl-SI"/>
        </w:rPr>
        <w:t>Nepravilnost</w:t>
      </w:r>
      <w:r w:rsidRPr="008D1E5B">
        <w:rPr>
          <w:rFonts w:cs="Arial"/>
          <w:color w:val="0070C0"/>
          <w:u w:val="single"/>
          <w:lang w:val="sl-SI"/>
        </w:rPr>
        <w:t xml:space="preserve"> </w:t>
      </w:r>
      <w:r w:rsidRPr="00422666">
        <w:rPr>
          <w:rFonts w:cs="Arial"/>
          <w:lang w:val="sl-SI"/>
        </w:rPr>
        <w:t>pomeni vsako kršitev veljavnega prava (EU ali nacionalnega), ki je posledica delovanja ali opustitve s strani gospodarskega subjekta, ki škoduje ali bi škodovala proračunu Unije zaradi neupravičenih izdatkov v breme tega proračuna</w:t>
      </w:r>
      <w:r w:rsidR="006C024A">
        <w:rPr>
          <w:rFonts w:cs="Arial"/>
          <w:lang w:val="sl-SI"/>
        </w:rPr>
        <w:t>.</w:t>
      </w:r>
      <w:r w:rsidRPr="00422666">
        <w:rPr>
          <w:vertAlign w:val="superscript"/>
          <w:lang w:val="sl-SI"/>
        </w:rPr>
        <w:footnoteReference w:id="8"/>
      </w:r>
    </w:p>
    <w:p w14:paraId="14CFC0B0" w14:textId="7085101C" w:rsidR="00422666" w:rsidRPr="00186F4F" w:rsidRDefault="00422666" w:rsidP="008D1E5B">
      <w:pPr>
        <w:spacing w:after="160" w:line="259" w:lineRule="auto"/>
        <w:jc w:val="both"/>
        <w:rPr>
          <w:rFonts w:cs="Arial"/>
          <w:bCs/>
          <w:lang w:val="sl-SI"/>
        </w:rPr>
      </w:pPr>
      <w:r w:rsidRPr="00422666">
        <w:rPr>
          <w:rFonts w:cs="Arial"/>
          <w:lang w:val="sl-SI"/>
        </w:rPr>
        <w:t>Nepravilnost je lahko posledica nenamernih napak, ki jih naredijo prejemniki sredstev ali organi, ki izplačujejo sredstva. </w:t>
      </w:r>
      <w:r w:rsidRPr="00186F4F">
        <w:rPr>
          <w:rFonts w:cs="Arial"/>
          <w:bCs/>
          <w:lang w:val="sl-SI"/>
        </w:rPr>
        <w:t>Če je ravnanje namerno, z namenom osebnega okoriščanja ali oškodovanja drugih, velja za goljufijo</w:t>
      </w:r>
      <w:r w:rsidR="006C024A">
        <w:rPr>
          <w:rFonts w:cs="Arial"/>
          <w:bCs/>
          <w:lang w:val="sl-SI"/>
        </w:rPr>
        <w:t>.</w:t>
      </w:r>
      <w:r w:rsidRPr="00186F4F">
        <w:rPr>
          <w:bCs/>
          <w:vertAlign w:val="superscript"/>
          <w:lang w:val="sl-SI"/>
        </w:rPr>
        <w:footnoteReference w:id="9"/>
      </w:r>
    </w:p>
    <w:p w14:paraId="011FE8B2" w14:textId="77777777" w:rsidR="00422666" w:rsidRPr="00422666" w:rsidRDefault="00422666" w:rsidP="008D1E5B">
      <w:pPr>
        <w:spacing w:after="160" w:line="259" w:lineRule="auto"/>
        <w:jc w:val="both"/>
        <w:rPr>
          <w:rFonts w:cs="Arial"/>
          <w:bCs/>
          <w:lang w:val="sl-SI"/>
        </w:rPr>
      </w:pPr>
      <w:r w:rsidRPr="00422666">
        <w:rPr>
          <w:rFonts w:cs="Arial"/>
          <w:bCs/>
          <w:lang w:val="sl-SI"/>
        </w:rPr>
        <w:t>Nepravilnosti so lahko posamezne ali sistemske:</w:t>
      </w:r>
    </w:p>
    <w:p w14:paraId="402EB674" w14:textId="77777777" w:rsidR="00422666" w:rsidRPr="00422666" w:rsidRDefault="00422666" w:rsidP="008D1E5B">
      <w:pPr>
        <w:pStyle w:val="Odstavekseznama"/>
        <w:numPr>
          <w:ilvl w:val="0"/>
          <w:numId w:val="53"/>
        </w:numPr>
        <w:spacing w:after="160" w:line="259" w:lineRule="auto"/>
        <w:contextualSpacing/>
        <w:jc w:val="both"/>
        <w:rPr>
          <w:rFonts w:cs="Arial"/>
          <w:lang w:val="sl-SI"/>
        </w:rPr>
      </w:pPr>
      <w:r w:rsidRPr="00422666">
        <w:rPr>
          <w:rFonts w:cs="Arial"/>
          <w:b/>
          <w:bCs/>
          <w:lang w:val="sl-SI"/>
        </w:rPr>
        <w:t>Posamezna nepravilnost</w:t>
      </w:r>
      <w:r w:rsidRPr="00422666">
        <w:rPr>
          <w:rFonts w:cs="Arial"/>
          <w:lang w:val="sl-SI"/>
        </w:rPr>
        <w:t xml:space="preserve"> je enkratna napaka, ki je neodvisna od drugih ugotovljenih napak ali pomanjkljivosti v sistemu.</w:t>
      </w:r>
    </w:p>
    <w:p w14:paraId="5B1A460C" w14:textId="32C5FDD5" w:rsidR="00422666" w:rsidRPr="00186F4F" w:rsidRDefault="00422666" w:rsidP="008D1E5B">
      <w:pPr>
        <w:pStyle w:val="Odstavekseznama"/>
        <w:numPr>
          <w:ilvl w:val="0"/>
          <w:numId w:val="53"/>
        </w:numPr>
        <w:spacing w:after="160" w:line="259" w:lineRule="auto"/>
        <w:contextualSpacing/>
        <w:jc w:val="both"/>
        <w:rPr>
          <w:rFonts w:cs="Arial"/>
          <w:lang w:val="sl-SI"/>
        </w:rPr>
      </w:pPr>
      <w:r w:rsidRPr="00186F4F">
        <w:rPr>
          <w:rFonts w:cs="Arial"/>
          <w:b/>
          <w:bCs/>
          <w:lang w:val="sl-SI"/>
        </w:rPr>
        <w:t>Resna pomanjkljivost</w:t>
      </w:r>
      <w:r w:rsidRPr="00186F4F">
        <w:rPr>
          <w:lang w:val="sl-SI"/>
        </w:rPr>
        <w:t xml:space="preserve"> pomeni pomanjkljivost v uspešnem delovanju sistema upravljanja in nadzora, pri katerem so potrebne bistvene izboljšave</w:t>
      </w:r>
      <w:r w:rsidR="006C024A">
        <w:rPr>
          <w:lang w:val="sl-SI"/>
        </w:rPr>
        <w:t>.</w:t>
      </w:r>
      <w:r w:rsidRPr="00186F4F">
        <w:rPr>
          <w:vertAlign w:val="superscript"/>
          <w:lang w:val="sl-SI"/>
        </w:rPr>
        <w:footnoteReference w:id="10"/>
      </w:r>
    </w:p>
    <w:p w14:paraId="19FE31B9" w14:textId="21CF9B6C" w:rsidR="00422666" w:rsidRPr="00422666" w:rsidRDefault="00422666" w:rsidP="008D1E5B">
      <w:pPr>
        <w:pStyle w:val="Odstavekseznama"/>
        <w:numPr>
          <w:ilvl w:val="0"/>
          <w:numId w:val="53"/>
        </w:numPr>
        <w:spacing w:after="160" w:line="259" w:lineRule="auto"/>
        <w:contextualSpacing/>
        <w:jc w:val="both"/>
        <w:rPr>
          <w:lang w:val="sl-SI"/>
        </w:rPr>
      </w:pPr>
      <w:r w:rsidRPr="00186F4F">
        <w:rPr>
          <w:rFonts w:cs="Arial"/>
          <w:b/>
          <w:bCs/>
          <w:lang w:val="sl-SI"/>
        </w:rPr>
        <w:t>Sistemska nepravilnost</w:t>
      </w:r>
      <w:r w:rsidRPr="00186F4F">
        <w:rPr>
          <w:rFonts w:cs="Arial"/>
          <w:lang w:val="sl-SI"/>
        </w:rPr>
        <w:t xml:space="preserve"> pomeni vsako nepravilnost, ki se lahko ponavlja in ima visoko verjetnost pojava v podobnih vrstah operacij ter je posledica</w:t>
      </w:r>
      <w:r w:rsidRPr="00422666">
        <w:rPr>
          <w:rFonts w:cs="Arial"/>
          <w:lang w:val="sl-SI"/>
        </w:rPr>
        <w:t xml:space="preserve"> resne pomanjkljivosti v uspešnosti delovanja sistemov upravljanja in nadzora, </w:t>
      </w:r>
      <w:r w:rsidRPr="00422666">
        <w:rPr>
          <w:lang w:val="sl-SI"/>
        </w:rPr>
        <w:t>vključno z neuspešno vzpostavitvijo ustreznih postopkov in pravili za posamezne sklade</w:t>
      </w:r>
      <w:r w:rsidR="006C024A">
        <w:rPr>
          <w:lang w:val="sl-SI"/>
        </w:rPr>
        <w:t>.</w:t>
      </w:r>
      <w:r w:rsidRPr="00422666">
        <w:rPr>
          <w:vertAlign w:val="superscript"/>
          <w:lang w:val="sl-SI"/>
        </w:rPr>
        <w:footnoteReference w:id="11"/>
      </w:r>
    </w:p>
    <w:p w14:paraId="47C6473F" w14:textId="77777777" w:rsidR="00422666" w:rsidRPr="00422666" w:rsidRDefault="00422666" w:rsidP="008D1E5B">
      <w:pPr>
        <w:spacing w:after="160" w:line="259" w:lineRule="auto"/>
        <w:jc w:val="both"/>
        <w:rPr>
          <w:szCs w:val="20"/>
          <w:lang w:val="sl-SI"/>
        </w:rPr>
      </w:pPr>
      <w:r w:rsidRPr="008D1E5B">
        <w:rPr>
          <w:rFonts w:cs="Arial"/>
          <w:b/>
          <w:bCs/>
          <w:color w:val="0070C0"/>
          <w:u w:val="single"/>
          <w:lang w:val="sl-SI"/>
        </w:rPr>
        <w:lastRenderedPageBreak/>
        <w:t>Goljufija</w:t>
      </w:r>
      <w:r w:rsidRPr="00422666">
        <w:rPr>
          <w:szCs w:val="20"/>
          <w:lang w:val="sl-SI"/>
        </w:rPr>
        <w:t>, ki škoduje finančnim interesom EU</w:t>
      </w:r>
      <w:r w:rsidRPr="00422666">
        <w:rPr>
          <w:rFonts w:cs="Arial"/>
          <w:szCs w:val="20"/>
          <w:lang w:val="sl-SI"/>
        </w:rPr>
        <w:t xml:space="preserve"> je, glede odhodkov, </w:t>
      </w:r>
      <w:r w:rsidRPr="00422666">
        <w:rPr>
          <w:szCs w:val="20"/>
          <w:lang w:val="sl-SI"/>
        </w:rPr>
        <w:t>vsako namerno dejanje ali opustitev dejanja vključno z:</w:t>
      </w:r>
    </w:p>
    <w:p w14:paraId="1CA808D7" w14:textId="77777777" w:rsidR="00422666" w:rsidRPr="00422666" w:rsidRDefault="00422666" w:rsidP="008D1E5B">
      <w:pPr>
        <w:numPr>
          <w:ilvl w:val="0"/>
          <w:numId w:val="54"/>
        </w:numPr>
        <w:spacing w:after="160" w:line="259" w:lineRule="auto"/>
        <w:contextualSpacing/>
        <w:jc w:val="both"/>
        <w:rPr>
          <w:rFonts w:cs="Arial"/>
          <w:iCs/>
          <w:szCs w:val="20"/>
          <w:lang w:val="sl-SI"/>
        </w:rPr>
      </w:pPr>
      <w:r w:rsidRPr="00422666">
        <w:rPr>
          <w:rFonts w:cs="Arial"/>
          <w:iCs/>
          <w:szCs w:val="20"/>
          <w:lang w:val="sl-SI"/>
        </w:rPr>
        <w:t xml:space="preserve">uporabo ali predložitvijo lažnih, nepravilnih ali nepopolnih izjav ali dokumentov, </w:t>
      </w:r>
    </w:p>
    <w:p w14:paraId="7567E87C" w14:textId="77777777" w:rsidR="00422666" w:rsidRPr="00422666" w:rsidRDefault="00422666" w:rsidP="008D1E5B">
      <w:pPr>
        <w:numPr>
          <w:ilvl w:val="0"/>
          <w:numId w:val="54"/>
        </w:numPr>
        <w:spacing w:after="160" w:line="259" w:lineRule="auto"/>
        <w:contextualSpacing/>
        <w:jc w:val="both"/>
        <w:rPr>
          <w:lang w:val="sl-SI"/>
        </w:rPr>
      </w:pPr>
      <w:proofErr w:type="spellStart"/>
      <w:r w:rsidRPr="00422666">
        <w:rPr>
          <w:lang w:val="sl-SI"/>
        </w:rPr>
        <w:t>nerazkritjem</w:t>
      </w:r>
      <w:proofErr w:type="spellEnd"/>
      <w:r w:rsidRPr="00422666">
        <w:rPr>
          <w:lang w:val="sl-SI"/>
        </w:rPr>
        <w:t xml:space="preserve"> informacij kljub specifični obveznosti ali</w:t>
      </w:r>
    </w:p>
    <w:p w14:paraId="1F77156F" w14:textId="276C07E4" w:rsidR="00422666" w:rsidRDefault="00422666" w:rsidP="008D1E5B">
      <w:pPr>
        <w:numPr>
          <w:ilvl w:val="0"/>
          <w:numId w:val="54"/>
        </w:numPr>
        <w:spacing w:after="160" w:line="259" w:lineRule="auto"/>
        <w:contextualSpacing/>
        <w:jc w:val="both"/>
        <w:rPr>
          <w:rFonts w:cs="Arial"/>
          <w:iCs/>
          <w:szCs w:val="20"/>
          <w:lang w:val="sl-SI"/>
        </w:rPr>
      </w:pPr>
      <w:r w:rsidRPr="00422666">
        <w:rPr>
          <w:rFonts w:cs="Arial"/>
          <w:iCs/>
          <w:szCs w:val="20"/>
          <w:lang w:val="sl-SI"/>
        </w:rPr>
        <w:t xml:space="preserve">napačno </w:t>
      </w:r>
      <w:r w:rsidRPr="00422666">
        <w:rPr>
          <w:lang w:val="sl-SI"/>
        </w:rPr>
        <w:t>uporabo sredstev za namene, ki so drugačni od namenov, za katere so bila sredstva prvotno odobrena</w:t>
      </w:r>
      <w:r w:rsidR="006C024A">
        <w:rPr>
          <w:lang w:val="sl-SI"/>
        </w:rPr>
        <w:t>.</w:t>
      </w:r>
      <w:r w:rsidRPr="00422666">
        <w:rPr>
          <w:vertAlign w:val="superscript"/>
          <w:lang w:val="sl-SI"/>
        </w:rPr>
        <w:footnoteReference w:id="12"/>
      </w:r>
    </w:p>
    <w:p w14:paraId="64E82E2D" w14:textId="77777777" w:rsidR="0005300C" w:rsidRPr="0005300C" w:rsidRDefault="0005300C" w:rsidP="0005300C">
      <w:pPr>
        <w:spacing w:after="160" w:line="259" w:lineRule="auto"/>
        <w:ind w:left="720"/>
        <w:contextualSpacing/>
        <w:jc w:val="both"/>
        <w:rPr>
          <w:rFonts w:cs="Arial"/>
          <w:iCs/>
          <w:szCs w:val="20"/>
          <w:lang w:val="sl-SI"/>
        </w:rPr>
      </w:pPr>
    </w:p>
    <w:p w14:paraId="264D6CD2" w14:textId="53C64505" w:rsidR="0005300C" w:rsidRDefault="00422666" w:rsidP="008D1E5B">
      <w:pPr>
        <w:spacing w:after="160" w:line="259" w:lineRule="auto"/>
        <w:jc w:val="both"/>
        <w:rPr>
          <w:lang w:val="sl-SI"/>
        </w:rPr>
      </w:pPr>
      <w:r w:rsidRPr="008D1E5B">
        <w:rPr>
          <w:rFonts w:cs="Arial"/>
          <w:b/>
          <w:color w:val="0070C0"/>
          <w:szCs w:val="20"/>
          <w:u w:val="single"/>
          <w:lang w:val="sl-SI"/>
        </w:rPr>
        <w:t>G</w:t>
      </w:r>
      <w:r w:rsidRPr="008D1E5B">
        <w:rPr>
          <w:b/>
          <w:color w:val="0070C0"/>
          <w:u w:val="single"/>
          <w:lang w:val="sl-SI"/>
        </w:rPr>
        <w:t>oljufija na škodo E</w:t>
      </w:r>
      <w:r w:rsidR="00627361">
        <w:rPr>
          <w:b/>
          <w:color w:val="0070C0"/>
          <w:u w:val="single"/>
          <w:lang w:val="sl-SI"/>
        </w:rPr>
        <w:t>U</w:t>
      </w:r>
      <w:r w:rsidRPr="008D1E5B">
        <w:rPr>
          <w:color w:val="0070C0"/>
          <w:lang w:val="sl-SI"/>
        </w:rPr>
        <w:t xml:space="preserve"> </w:t>
      </w:r>
      <w:r w:rsidRPr="00422666">
        <w:rPr>
          <w:lang w:val="sl-SI"/>
        </w:rPr>
        <w:t xml:space="preserve">je na nacionalni ravni opredeljena kot kaznivo dejanje v 229. členu </w:t>
      </w:r>
      <w:r w:rsidRPr="0005300C">
        <w:rPr>
          <w:lang w:val="sl-SI"/>
        </w:rPr>
        <w:t>Kazenskega zakonika</w:t>
      </w:r>
      <w:r w:rsidR="00674EB5">
        <w:rPr>
          <w:lang w:val="sl-SI"/>
        </w:rPr>
        <w:t xml:space="preserve"> (KZ)</w:t>
      </w:r>
      <w:r w:rsidR="002A2C38" w:rsidRPr="0005300C">
        <w:rPr>
          <w:lang w:val="sl-SI"/>
        </w:rPr>
        <w:t>. G</w:t>
      </w:r>
      <w:r w:rsidR="0088065C" w:rsidRPr="0005300C">
        <w:rPr>
          <w:lang w:val="sl-SI"/>
        </w:rPr>
        <w:t xml:space="preserve">oljufija </w:t>
      </w:r>
      <w:r w:rsidR="002A2C38" w:rsidRPr="0005300C">
        <w:rPr>
          <w:lang w:val="sl-SI"/>
        </w:rPr>
        <w:t xml:space="preserve">in poslovna goljufija sta kot kaznivi </w:t>
      </w:r>
      <w:r w:rsidRPr="0005300C">
        <w:rPr>
          <w:lang w:val="sl-SI"/>
        </w:rPr>
        <w:t>dejanj</w:t>
      </w:r>
      <w:r w:rsidR="002A2C38" w:rsidRPr="0005300C">
        <w:rPr>
          <w:lang w:val="sl-SI"/>
        </w:rPr>
        <w:t xml:space="preserve">i opredeljeni v </w:t>
      </w:r>
      <w:r w:rsidRPr="0005300C">
        <w:rPr>
          <w:lang w:val="sl-SI"/>
        </w:rPr>
        <w:t xml:space="preserve">211. </w:t>
      </w:r>
      <w:r w:rsidR="002A2C38" w:rsidRPr="0005300C">
        <w:rPr>
          <w:lang w:val="sl-SI"/>
        </w:rPr>
        <w:t xml:space="preserve">in 228. </w:t>
      </w:r>
      <w:r w:rsidRPr="0005300C">
        <w:rPr>
          <w:lang w:val="sl-SI"/>
        </w:rPr>
        <w:t>členu K</w:t>
      </w:r>
      <w:r w:rsidR="00674EB5">
        <w:rPr>
          <w:lang w:val="sl-SI"/>
        </w:rPr>
        <w:t>Z</w:t>
      </w:r>
      <w:r w:rsidR="006C024A">
        <w:rPr>
          <w:lang w:val="sl-SI"/>
        </w:rPr>
        <w:t>.</w:t>
      </w:r>
      <w:r w:rsidR="002A2C38" w:rsidRPr="00422666">
        <w:rPr>
          <w:vertAlign w:val="superscript"/>
          <w:lang w:val="sl-SI"/>
        </w:rPr>
        <w:footnoteReference w:id="13"/>
      </w:r>
    </w:p>
    <w:p w14:paraId="6CBAD19C" w14:textId="42C218AA" w:rsidR="00D24CE4" w:rsidRPr="0005300C" w:rsidRDefault="00422666" w:rsidP="008D1E5B">
      <w:pPr>
        <w:spacing w:after="160" w:line="259" w:lineRule="auto"/>
        <w:jc w:val="both"/>
        <w:rPr>
          <w:lang w:val="sl-SI"/>
        </w:rPr>
      </w:pPr>
      <w:r w:rsidRPr="008D1E5B">
        <w:rPr>
          <w:rFonts w:cs="Arial"/>
          <w:b/>
          <w:bCs/>
          <w:color w:val="0070C0"/>
          <w:u w:val="single"/>
          <w:lang w:val="sl-SI"/>
        </w:rPr>
        <w:t>Sum goljufije</w:t>
      </w:r>
      <w:r w:rsidRPr="008D1E5B">
        <w:rPr>
          <w:rFonts w:cs="Arial"/>
          <w:iCs/>
          <w:color w:val="0070C0"/>
          <w:szCs w:val="20"/>
          <w:lang w:val="sl-SI"/>
        </w:rPr>
        <w:t xml:space="preserve"> </w:t>
      </w:r>
      <w:r w:rsidRPr="00422666">
        <w:rPr>
          <w:rFonts w:cs="Arial"/>
          <w:iCs/>
          <w:szCs w:val="20"/>
          <w:lang w:val="sl-SI"/>
        </w:rPr>
        <w:t>pomeni nepravilnost, zaradi katere se lahko sproži upravni in/ali sodni postopek na nacionalni ravni, da se ugotovi, ali je bilo dejanje namerno in zlasti ali je šlo za goljufijo</w:t>
      </w:r>
      <w:r w:rsidR="006C024A">
        <w:rPr>
          <w:rFonts w:cs="Arial"/>
          <w:iCs/>
          <w:szCs w:val="20"/>
          <w:lang w:val="sl-SI"/>
        </w:rPr>
        <w:t>.</w:t>
      </w:r>
      <w:r w:rsidRPr="00422666">
        <w:rPr>
          <w:rFonts w:cs="Arial"/>
          <w:iCs/>
          <w:szCs w:val="20"/>
          <w:vertAlign w:val="superscript"/>
          <w:lang w:val="sl-SI"/>
        </w:rPr>
        <w:footnoteReference w:id="14"/>
      </w:r>
    </w:p>
    <w:p w14:paraId="00FCBEE2" w14:textId="5ECB6372" w:rsidR="00422666" w:rsidRPr="00422666" w:rsidRDefault="00422666" w:rsidP="008D1E5B">
      <w:pPr>
        <w:spacing w:after="160" w:line="259" w:lineRule="auto"/>
        <w:jc w:val="both"/>
        <w:rPr>
          <w:lang w:val="sl-SI"/>
        </w:rPr>
      </w:pPr>
      <w:r w:rsidRPr="008D1E5B">
        <w:rPr>
          <w:b/>
          <w:color w:val="0070C0"/>
          <w:u w:val="single"/>
          <w:lang w:val="sl-SI"/>
        </w:rPr>
        <w:t>Prva upravna ali sodna ugotovitev</w:t>
      </w:r>
      <w:r w:rsidRPr="008D1E5B">
        <w:rPr>
          <w:color w:val="0070C0"/>
          <w:lang w:val="sl-SI"/>
        </w:rPr>
        <w:t xml:space="preserve"> </w:t>
      </w:r>
      <w:r w:rsidRPr="00422666">
        <w:rPr>
          <w:lang w:val="sl-SI"/>
        </w:rPr>
        <w:t>pomeni prvo pisno oceno pristojnega upravnega ali sodnega organa, ki na podlagi določenih dejstev ugotavlja obstoj nepravilnosti, ne glede na možnost, da je lahko ta ugotovitev pozneje spremenjena ali umaknjena zaradi poteka upravnega ali sodnega postopka</w:t>
      </w:r>
      <w:r w:rsidR="006C024A">
        <w:rPr>
          <w:lang w:val="sl-SI"/>
        </w:rPr>
        <w:t>.</w:t>
      </w:r>
      <w:r w:rsidRPr="00422666">
        <w:rPr>
          <w:vertAlign w:val="superscript"/>
          <w:lang w:val="sl-SI"/>
        </w:rPr>
        <w:footnoteReference w:id="15"/>
      </w:r>
    </w:p>
    <w:p w14:paraId="318314E4" w14:textId="12549F7E" w:rsidR="00C64F5E" w:rsidRPr="00422666" w:rsidRDefault="00C64F5E" w:rsidP="008D1E5B">
      <w:pPr>
        <w:spacing w:after="160" w:line="259" w:lineRule="auto"/>
        <w:jc w:val="both"/>
        <w:rPr>
          <w:lang w:val="sl-SI"/>
        </w:rPr>
      </w:pPr>
      <w:r w:rsidRPr="004079F2">
        <w:rPr>
          <w:bCs/>
          <w:lang w:val="sl-SI"/>
        </w:rPr>
        <w:t>Goljufija velja za ugotovljeno, ko pristojni</w:t>
      </w:r>
      <w:r w:rsidRPr="00422666">
        <w:rPr>
          <w:lang w:val="sl-SI"/>
        </w:rPr>
        <w:t xml:space="preserve"> organ sprejme dokončno odločitev (sodno ali upravno) in ugotovi prisotnost namernega dejanja.</w:t>
      </w:r>
    </w:p>
    <w:p w14:paraId="37C3E9A1" w14:textId="6F7016FE" w:rsidR="00422666" w:rsidRPr="00422666" w:rsidRDefault="00422666" w:rsidP="008D1E5B">
      <w:pPr>
        <w:spacing w:after="160" w:line="259" w:lineRule="auto"/>
        <w:jc w:val="both"/>
        <w:rPr>
          <w:rFonts w:cs="Arial"/>
          <w:szCs w:val="20"/>
          <w:lang w:val="sl-SI"/>
        </w:rPr>
      </w:pPr>
      <w:r w:rsidRPr="008D1E5B">
        <w:rPr>
          <w:rFonts w:cs="Arial"/>
          <w:b/>
          <w:color w:val="0070C0"/>
          <w:szCs w:val="20"/>
          <w:u w:val="single"/>
          <w:lang w:val="sl-SI"/>
        </w:rPr>
        <w:t>Korupcija</w:t>
      </w:r>
      <w:r w:rsidRPr="00F51A30">
        <w:rPr>
          <w:rFonts w:cs="Arial"/>
          <w:bCs/>
          <w:color w:val="000000"/>
          <w:szCs w:val="20"/>
          <w:lang w:val="sl-SI" w:eastAsia="sl-SI"/>
        </w:rPr>
        <w:t xml:space="preserve"> pomeni vsako zlorabo pooblastil s strani javnega uradnika v zasebno korist, ki škoduje finančnim interesom EU.</w:t>
      </w:r>
      <w:r w:rsidR="003248B7" w:rsidRPr="00F51A30">
        <w:rPr>
          <w:rFonts w:cs="Arial"/>
          <w:szCs w:val="20"/>
          <w:lang w:val="sl-SI"/>
        </w:rPr>
        <w:t xml:space="preserve"> </w:t>
      </w:r>
      <w:r w:rsidRPr="00F51A30">
        <w:rPr>
          <w:rFonts w:cs="Arial"/>
          <w:szCs w:val="20"/>
          <w:lang w:val="sl-SI"/>
        </w:rPr>
        <w:t>Koruptivna plačila omogočajo številne druge vrste goljufij, kot so napačni računi, navidezni odhodki ali neizpolnjevanje pogodbenih določil. Najpogostejša oblika korupcije so koruptivna plačila ali druge koristi, pri čemer prejemnik (pasivna korupcija) sprejme podkupnino od dajalca (aktivna korupcija) v zameno za uslugo.</w:t>
      </w:r>
    </w:p>
    <w:p w14:paraId="71E6A7DE" w14:textId="7E4D62F2" w:rsidR="00422666" w:rsidRPr="00422666" w:rsidRDefault="00422666" w:rsidP="008D1E5B">
      <w:pPr>
        <w:spacing w:after="160" w:line="259" w:lineRule="auto"/>
        <w:jc w:val="both"/>
        <w:rPr>
          <w:rFonts w:cs="Arial"/>
          <w:bCs/>
          <w:color w:val="000000"/>
          <w:szCs w:val="20"/>
          <w:lang w:val="sl-SI" w:eastAsia="sl-SI"/>
        </w:rPr>
      </w:pPr>
      <w:r w:rsidRPr="00422666">
        <w:rPr>
          <w:lang w:val="sl-SI"/>
        </w:rPr>
        <w:t>Korupcija je na nacionalni ravni opredeljena kot</w:t>
      </w:r>
      <w:r w:rsidRPr="00422666">
        <w:rPr>
          <w:rFonts w:cs="Arial"/>
          <w:bCs/>
          <w:color w:val="000000"/>
          <w:szCs w:val="20"/>
          <w:lang w:val="sl-SI" w:eastAsia="sl-SI"/>
        </w:rPr>
        <w:t xml:space="preserve"> </w:t>
      </w:r>
      <w:r w:rsidRPr="00422666">
        <w:rPr>
          <w:rFonts w:cs="Arial"/>
          <w:b/>
          <w:bCs/>
          <w:color w:val="000000"/>
          <w:szCs w:val="20"/>
          <w:lang w:val="sl-SI" w:eastAsia="sl-SI"/>
        </w:rPr>
        <w:t>vsaka kršitev dolžnega ravnanja</w:t>
      </w:r>
      <w:r w:rsidRPr="00422666">
        <w:rPr>
          <w:rFonts w:cs="Arial"/>
          <w:bCs/>
          <w:color w:val="000000"/>
          <w:szCs w:val="20"/>
          <w:lang w:val="sl-SI" w:eastAsia="sl-SI"/>
        </w:rPr>
        <w:t xml:space="preserve"> uradnih in odgovornih oseb v javnem ali zasebnem sektorju, kot tudi ravnanje oseb, ki so pobudniki kršitev ali oseb, ki se s kršitvijo lahko okoristijo, zaradi neposredno ali posredno obljubljene, ponujene ali dane oziroma zahtevane, sprejete ali pričakovane koristi zase ali za drugega</w:t>
      </w:r>
      <w:r w:rsidR="006C024A">
        <w:rPr>
          <w:rFonts w:cs="Arial"/>
          <w:bCs/>
          <w:color w:val="000000"/>
          <w:szCs w:val="20"/>
          <w:lang w:val="sl-SI" w:eastAsia="sl-SI"/>
        </w:rPr>
        <w:t>.</w:t>
      </w:r>
      <w:r w:rsidRPr="00422666">
        <w:rPr>
          <w:rFonts w:cs="Arial"/>
          <w:b/>
          <w:bCs/>
          <w:color w:val="000000"/>
          <w:szCs w:val="20"/>
          <w:vertAlign w:val="superscript"/>
          <w:lang w:val="sl-SI" w:eastAsia="sl-SI"/>
        </w:rPr>
        <w:footnoteReference w:id="16"/>
      </w:r>
    </w:p>
    <w:p w14:paraId="5A180BC1" w14:textId="114AD800" w:rsidR="00551328" w:rsidRDefault="00551328" w:rsidP="008D1E5B">
      <w:pPr>
        <w:spacing w:after="160" w:line="259" w:lineRule="auto"/>
        <w:jc w:val="both"/>
        <w:rPr>
          <w:rFonts w:cs="Arial"/>
          <w:b/>
          <w:color w:val="0070C0"/>
          <w:szCs w:val="20"/>
          <w:u w:val="single"/>
          <w:lang w:val="sl-SI"/>
        </w:rPr>
      </w:pPr>
      <w:r>
        <w:rPr>
          <w:rFonts w:cs="Arial"/>
          <w:b/>
          <w:color w:val="0070C0"/>
          <w:szCs w:val="20"/>
          <w:u w:val="single"/>
          <w:lang w:val="sl-SI"/>
        </w:rPr>
        <w:t>Dvojno financiranje</w:t>
      </w:r>
      <w:r w:rsidRPr="008D1E5B">
        <w:rPr>
          <w:rFonts w:cs="Arial"/>
          <w:color w:val="0070C0"/>
          <w:szCs w:val="20"/>
          <w:lang w:val="sl-SI"/>
        </w:rPr>
        <w:t xml:space="preserve"> </w:t>
      </w:r>
      <w:r>
        <w:rPr>
          <w:rFonts w:cs="Arial"/>
          <w:szCs w:val="20"/>
          <w:lang w:val="sl-SI"/>
        </w:rPr>
        <w:t>pomeni uporabo prevare, da se projekt večkrat financira s strani različnih financerjev, ki ne vedo za prispevke drugih.</w:t>
      </w:r>
      <w:r w:rsidR="00F64FA7">
        <w:rPr>
          <w:rFonts w:cs="Arial"/>
          <w:szCs w:val="20"/>
          <w:lang w:val="sl-SI"/>
        </w:rPr>
        <w:t xml:space="preserve"> Dvojno uveljavljanje stroškov in izdatkov, ki so že bili povrnjeni iz katerega koli drugega vira</w:t>
      </w:r>
      <w:r w:rsidR="00776CA7">
        <w:rPr>
          <w:rFonts w:cs="Arial"/>
          <w:szCs w:val="20"/>
          <w:lang w:val="sl-SI"/>
        </w:rPr>
        <w:t xml:space="preserve"> (iz drugih programov Unije ali nacionalnih programov ter iz drugih programskih obdobij za različne vrste izdatkov)</w:t>
      </w:r>
      <w:r w:rsidR="00F64FA7">
        <w:rPr>
          <w:rFonts w:cs="Arial"/>
          <w:szCs w:val="20"/>
          <w:lang w:val="sl-SI"/>
        </w:rPr>
        <w:t>, ni dovoljeno.</w:t>
      </w:r>
    </w:p>
    <w:p w14:paraId="7E2C6CAF" w14:textId="1F628A9B" w:rsidR="003C3390" w:rsidRPr="003C3390" w:rsidRDefault="00DE6832" w:rsidP="008D1E5B">
      <w:pPr>
        <w:spacing w:after="160" w:line="259" w:lineRule="auto"/>
        <w:jc w:val="both"/>
        <w:rPr>
          <w:rFonts w:eastAsiaTheme="minorHAnsi" w:cs="Arial"/>
          <w:szCs w:val="20"/>
          <w:lang w:val="sl-SI"/>
        </w:rPr>
      </w:pPr>
      <w:r w:rsidRPr="00BD3C41">
        <w:rPr>
          <w:rFonts w:cs="Arial"/>
          <w:b/>
          <w:color w:val="0070C0"/>
          <w:szCs w:val="20"/>
          <w:u w:val="single"/>
          <w:lang w:val="sl-SI"/>
        </w:rPr>
        <w:t>Nasprotje interesov</w:t>
      </w:r>
      <w:r w:rsidRPr="00BD3C41">
        <w:rPr>
          <w:rFonts w:cs="Arial"/>
          <w:color w:val="0070C0"/>
          <w:szCs w:val="20"/>
          <w:lang w:val="sl-SI"/>
        </w:rPr>
        <w:t xml:space="preserve"> </w:t>
      </w:r>
      <w:r w:rsidRPr="00BD3C41">
        <w:rPr>
          <w:rFonts w:cs="Arial"/>
          <w:szCs w:val="20"/>
          <w:lang w:val="sl-SI"/>
        </w:rPr>
        <w:t>je nepravilnost, ki vpliva na proračun EU in je lahko povezana z goljufivimi dejavnostmi.</w:t>
      </w:r>
      <w:r w:rsidR="003C3390" w:rsidRPr="00BD3C41">
        <w:rPr>
          <w:rFonts w:eastAsiaTheme="minorHAnsi" w:cs="Arial"/>
          <w:szCs w:val="20"/>
          <w:lang w:val="sl-SI"/>
        </w:rPr>
        <w:t xml:space="preserve"> Nasprotje interesov obstaja, kadar je ogroženo nepristransko in objektivno izvajanje nalog oseb</w:t>
      </w:r>
      <w:r w:rsidR="00C63EEC" w:rsidRPr="00BD3C41">
        <w:rPr>
          <w:rFonts w:eastAsiaTheme="minorHAnsi" w:cs="Arial"/>
          <w:szCs w:val="20"/>
          <w:lang w:val="sl-SI"/>
        </w:rPr>
        <w:t xml:space="preserve"> in nacionalnih organov na vseh ravneh</w:t>
      </w:r>
      <w:r w:rsidR="003C3390" w:rsidRPr="00BD3C41">
        <w:rPr>
          <w:rFonts w:eastAsiaTheme="minorHAnsi" w:cs="Arial"/>
          <w:szCs w:val="20"/>
          <w:lang w:val="sl-SI"/>
        </w:rPr>
        <w:t>, ki sodelujejo pri izvrševanju proračuna EU, zaradi družinskih, čustvenih, političnih ali narodnostnih razlogov, gospodarskega interesa ali kakršnega koli drugega neposrednega ali posrednega osebnega interesa. Kadar se ugotovi obstoj zaznanega ali dejanskega nasprotja interesov, mora ustrezni organ zagotoviti, da zadevni uradnik preneha z vsemi dejavnostmi, povezanimi z zadevo</w:t>
      </w:r>
      <w:r w:rsidR="009B4BF0" w:rsidRPr="00BD3C41">
        <w:rPr>
          <w:rFonts w:eastAsiaTheme="minorHAnsi" w:cs="Arial"/>
          <w:szCs w:val="20"/>
          <w:lang w:val="sl-SI"/>
        </w:rPr>
        <w:t>.</w:t>
      </w:r>
      <w:r w:rsidR="003C3390" w:rsidRPr="00BD3C41">
        <w:rPr>
          <w:rStyle w:val="Sprotnaopomba-sklic"/>
          <w:rFonts w:eastAsiaTheme="minorHAnsi" w:cs="Arial"/>
          <w:szCs w:val="20"/>
          <w:lang w:val="sl-SI"/>
        </w:rPr>
        <w:footnoteReference w:id="17"/>
      </w:r>
    </w:p>
    <w:p w14:paraId="765FAF5A" w14:textId="795C0486" w:rsidR="00422666" w:rsidRPr="00422666" w:rsidRDefault="0088065C" w:rsidP="008D1E5B">
      <w:pPr>
        <w:spacing w:after="160" w:line="259" w:lineRule="auto"/>
        <w:jc w:val="both"/>
        <w:rPr>
          <w:rFonts w:eastAsiaTheme="minorHAnsi" w:cs="Arial"/>
          <w:szCs w:val="20"/>
          <w:lang w:val="sl-SI"/>
        </w:rPr>
      </w:pPr>
      <w:r w:rsidRPr="0088065C">
        <w:rPr>
          <w:rFonts w:cs="Arial"/>
          <w:szCs w:val="20"/>
          <w:lang w:val="sl-SI"/>
        </w:rPr>
        <w:t>N</w:t>
      </w:r>
      <w:r w:rsidR="00F51A30">
        <w:rPr>
          <w:rFonts w:cs="Arial"/>
          <w:szCs w:val="20"/>
          <w:lang w:val="sl-SI"/>
        </w:rPr>
        <w:t xml:space="preserve">a nacionalni ravni je </w:t>
      </w:r>
      <w:r w:rsidR="00F51A30" w:rsidRPr="009E1383">
        <w:rPr>
          <w:rFonts w:cs="Arial"/>
          <w:b/>
          <w:bCs/>
          <w:szCs w:val="20"/>
          <w:lang w:val="sl-SI"/>
        </w:rPr>
        <w:t>n</w:t>
      </w:r>
      <w:r w:rsidR="00422666" w:rsidRPr="009E1383">
        <w:rPr>
          <w:rFonts w:cs="Arial"/>
          <w:b/>
          <w:bCs/>
          <w:szCs w:val="20"/>
          <w:lang w:val="sl-SI"/>
        </w:rPr>
        <w:t>asprotje interesov</w:t>
      </w:r>
      <w:r w:rsidR="00F51A30">
        <w:rPr>
          <w:rFonts w:cs="Arial"/>
          <w:szCs w:val="20"/>
          <w:lang w:val="sl-SI"/>
        </w:rPr>
        <w:t xml:space="preserve"> </w:t>
      </w:r>
      <w:r w:rsidR="003C3390" w:rsidRPr="0088065C">
        <w:rPr>
          <w:rFonts w:cs="Arial"/>
          <w:szCs w:val="20"/>
          <w:lang w:val="sl-SI"/>
        </w:rPr>
        <w:t>opredeljeno</w:t>
      </w:r>
      <w:r w:rsidR="00422666" w:rsidRPr="00422666">
        <w:rPr>
          <w:rFonts w:cs="Arial"/>
          <w:szCs w:val="20"/>
          <w:shd w:val="clear" w:color="auto" w:fill="FFFFFF"/>
          <w:lang w:val="sl-SI"/>
        </w:rPr>
        <w:t xml:space="preserve"> </w:t>
      </w:r>
      <w:r w:rsidR="003C3390">
        <w:rPr>
          <w:rFonts w:cs="Arial"/>
          <w:color w:val="000000"/>
          <w:szCs w:val="20"/>
          <w:shd w:val="clear" w:color="auto" w:fill="FFFFFF"/>
          <w:lang w:val="sl-SI"/>
        </w:rPr>
        <w:t>kot</w:t>
      </w:r>
      <w:r w:rsidR="00422666" w:rsidRPr="00422666">
        <w:rPr>
          <w:rFonts w:cs="Arial"/>
          <w:color w:val="000000"/>
          <w:szCs w:val="20"/>
          <w:shd w:val="clear" w:color="auto" w:fill="FFFFFF"/>
          <w:lang w:val="sl-SI"/>
        </w:rPr>
        <w:t xml:space="preserve"> okoliščine, v katerih zasebni interes uradne osebe ali osebe, ki jo subjekt javnega sektorja imenuje kot zunanjega člana komisije, sveta, delovnih skupin ali drugega primerljivega telesa, vpliva ali ustvarja videz, da vpliva na nepristransko in objektivno opravljanje njenih javnih nalog</w:t>
      </w:r>
      <w:r w:rsidR="00D80540">
        <w:rPr>
          <w:rFonts w:cs="Arial"/>
          <w:color w:val="000000"/>
          <w:szCs w:val="20"/>
          <w:shd w:val="clear" w:color="auto" w:fill="FFFFFF"/>
          <w:lang w:val="sl-SI"/>
        </w:rPr>
        <w:t>.</w:t>
      </w:r>
      <w:r w:rsidR="00422666" w:rsidRPr="00422666">
        <w:rPr>
          <w:rFonts w:cs="Arial"/>
          <w:color w:val="000000"/>
          <w:shd w:val="clear" w:color="auto" w:fill="FFFFFF"/>
          <w:vertAlign w:val="superscript"/>
          <w:lang w:val="sl-SI"/>
        </w:rPr>
        <w:footnoteReference w:id="18"/>
      </w:r>
    </w:p>
    <w:p w14:paraId="15CF85C7" w14:textId="5BB2FFAB" w:rsidR="00D96AE6" w:rsidRPr="00422666" w:rsidRDefault="005D2FE9" w:rsidP="008D1E5B">
      <w:pPr>
        <w:spacing w:after="160" w:line="259" w:lineRule="auto"/>
        <w:jc w:val="both"/>
        <w:rPr>
          <w:rFonts w:cs="Arial"/>
          <w:color w:val="000000"/>
          <w:szCs w:val="20"/>
          <w:shd w:val="clear" w:color="auto" w:fill="FFFFFF"/>
          <w:lang w:val="sl-SI"/>
        </w:rPr>
      </w:pPr>
      <w:r w:rsidRPr="008D1E5B">
        <w:rPr>
          <w:rFonts w:cs="Arial"/>
          <w:b/>
          <w:color w:val="0070C0"/>
          <w:szCs w:val="20"/>
          <w:u w:val="single"/>
          <w:shd w:val="clear" w:color="auto" w:fill="FFFFFF"/>
          <w:lang w:val="sl-SI"/>
        </w:rPr>
        <w:lastRenderedPageBreak/>
        <w:t>Integriteta</w:t>
      </w:r>
      <w:r w:rsidRPr="00422666">
        <w:rPr>
          <w:rFonts w:cs="Arial"/>
          <w:color w:val="000000"/>
          <w:szCs w:val="20"/>
          <w:shd w:val="clear" w:color="auto" w:fill="FFFFFF"/>
          <w:lang w:val="sl-SI"/>
        </w:rPr>
        <w:t xml:space="preserve"> je pričakovano delovanje in odgovornost posameznikov in organizacij pri preprečevanju in odpravljanju tveganj, da bi bila oblast, funkcija, pooblastilo ali druga pristojnost za odločanje uporabljena v nasprotju z zakonom, pravno dopustnimi cilji in etičnimi kodeksi</w:t>
      </w:r>
      <w:r w:rsidR="00D80540">
        <w:rPr>
          <w:rFonts w:cs="Arial"/>
          <w:color w:val="000000"/>
          <w:szCs w:val="20"/>
          <w:shd w:val="clear" w:color="auto" w:fill="FFFFFF"/>
          <w:lang w:val="sl-SI"/>
        </w:rPr>
        <w:t>.</w:t>
      </w:r>
      <w:r w:rsidRPr="00422666">
        <w:rPr>
          <w:rFonts w:cs="Arial"/>
          <w:color w:val="000000"/>
          <w:szCs w:val="20"/>
          <w:shd w:val="clear" w:color="auto" w:fill="FFFFFF"/>
          <w:vertAlign w:val="superscript"/>
          <w:lang w:val="sl-SI"/>
        </w:rPr>
        <w:footnoteReference w:id="19"/>
      </w:r>
    </w:p>
    <w:p w14:paraId="3F8A836E" w14:textId="4EE6F54F" w:rsidR="00324520" w:rsidRPr="00C93719" w:rsidRDefault="001D7B20" w:rsidP="00C93719">
      <w:pPr>
        <w:pStyle w:val="Naslov2"/>
        <w:rPr>
          <w:lang w:val="sl-SI"/>
        </w:rPr>
      </w:pPr>
      <w:bookmarkStart w:id="24" w:name="_Toc162607567"/>
      <w:bookmarkStart w:id="25" w:name="_Toc443911830"/>
      <w:r w:rsidRPr="00C93719">
        <w:rPr>
          <w:lang w:val="sl-SI"/>
        </w:rPr>
        <w:t>3.</w:t>
      </w:r>
      <w:r w:rsidR="00C93719" w:rsidRPr="00C93719">
        <w:rPr>
          <w:lang w:val="sl-SI"/>
        </w:rPr>
        <w:t>2</w:t>
      </w:r>
      <w:r w:rsidRPr="00C93719">
        <w:rPr>
          <w:lang w:val="sl-SI"/>
        </w:rPr>
        <w:t xml:space="preserve">. </w:t>
      </w:r>
      <w:r w:rsidR="00563269">
        <w:rPr>
          <w:lang w:val="sl-SI"/>
        </w:rPr>
        <w:t xml:space="preserve"> </w:t>
      </w:r>
      <w:r w:rsidR="00324520" w:rsidRPr="00C93719">
        <w:rPr>
          <w:lang w:val="sl-SI"/>
        </w:rPr>
        <w:t>Primeri slabosti sistema, ki</w:t>
      </w:r>
      <w:r w:rsidR="00B6463B" w:rsidRPr="00C93719">
        <w:rPr>
          <w:lang w:val="sl-SI"/>
        </w:rPr>
        <w:t xml:space="preserve"> so lahko znak goljufije</w:t>
      </w:r>
      <w:bookmarkEnd w:id="24"/>
      <w:r w:rsidR="00324520" w:rsidRPr="00C93719">
        <w:rPr>
          <w:lang w:val="sl-SI"/>
        </w:rPr>
        <w:t xml:space="preserve"> </w:t>
      </w:r>
      <w:bookmarkEnd w:id="25"/>
    </w:p>
    <w:p w14:paraId="115A8008" w14:textId="2F4B7664" w:rsidR="00C45D7F" w:rsidRPr="00D96AE6" w:rsidRDefault="0047727A" w:rsidP="00D96AE6">
      <w:pPr>
        <w:spacing w:after="160" w:line="259" w:lineRule="auto"/>
        <w:rPr>
          <w:lang w:val="sl-SI"/>
        </w:rPr>
      </w:pPr>
      <w:r>
        <w:rPr>
          <w:lang w:val="sl-SI"/>
        </w:rPr>
        <w:t xml:space="preserve">V nadaljevanju je navedenih nekaj primerov </w:t>
      </w:r>
      <w:r w:rsidR="00C53DF8">
        <w:rPr>
          <w:lang w:val="sl-SI"/>
        </w:rPr>
        <w:t>slabosti sistema</w:t>
      </w:r>
      <w:r w:rsidR="00AA2482">
        <w:rPr>
          <w:lang w:val="sl-SI"/>
        </w:rPr>
        <w:t xml:space="preserve"> notranjega nadzora</w:t>
      </w:r>
      <w:r w:rsidR="00C53DF8">
        <w:rPr>
          <w:lang w:val="sl-SI"/>
        </w:rPr>
        <w:t>, ki so lahko znak goljufije</w:t>
      </w:r>
      <w:r w:rsidR="004B3B11">
        <w:rPr>
          <w:lang w:val="sl-SI"/>
        </w:rPr>
        <w:t xml:space="preserve"> in/ali korupcije</w:t>
      </w:r>
      <w:r w:rsidR="00F10528">
        <w:rPr>
          <w:lang w:val="sl-SI"/>
        </w:rPr>
        <w:t>:</w:t>
      </w:r>
    </w:p>
    <w:p w14:paraId="37671D82" w14:textId="441D8A66" w:rsidR="00D96AE6" w:rsidRPr="00D96AE6" w:rsidRDefault="00D96AE6" w:rsidP="0001074D">
      <w:pPr>
        <w:pStyle w:val="Odstavekseznama"/>
        <w:numPr>
          <w:ilvl w:val="0"/>
          <w:numId w:val="47"/>
        </w:numPr>
        <w:autoSpaceDE w:val="0"/>
        <w:autoSpaceDN w:val="0"/>
        <w:adjustRightInd w:val="0"/>
        <w:spacing w:after="160" w:line="259" w:lineRule="auto"/>
        <w:ind w:left="357" w:hanging="357"/>
        <w:jc w:val="both"/>
        <w:rPr>
          <w:rFonts w:cs="Arial"/>
          <w:color w:val="000000"/>
          <w:szCs w:val="20"/>
          <w:lang w:val="sl-SI" w:eastAsia="sl-SI"/>
        </w:rPr>
      </w:pPr>
      <w:r w:rsidRPr="00D96AE6">
        <w:rPr>
          <w:rFonts w:cs="Arial"/>
          <w:color w:val="000000"/>
          <w:szCs w:val="20"/>
          <w:lang w:val="sl-SI" w:eastAsia="sl-SI"/>
        </w:rPr>
        <w:t>Pomanjkanje usposabljanj o prepoznavanju opozorilnih znakov goljufije</w:t>
      </w:r>
      <w:r>
        <w:rPr>
          <w:rStyle w:val="Sprotnaopomba-sklic"/>
          <w:rFonts w:cs="Arial"/>
          <w:color w:val="000000"/>
          <w:szCs w:val="20"/>
          <w:lang w:val="sl-SI" w:eastAsia="sl-SI"/>
        </w:rPr>
        <w:footnoteReference w:id="20"/>
      </w:r>
      <w:r w:rsidRPr="00D96AE6">
        <w:rPr>
          <w:rFonts w:cs="Arial"/>
          <w:color w:val="000000"/>
          <w:szCs w:val="20"/>
          <w:lang w:val="sl-SI" w:eastAsia="sl-SI"/>
        </w:rPr>
        <w:t xml:space="preserve"> za osebje v organih upravljanja: lahko se spregledajo napačni, netočni ali nepopolni dokumenti kot so računi, bančna jamstva, potrdila o opravljenem delu, davčna potrdila, računovodski izkazi, tehnični dokumenti itd.)</w:t>
      </w:r>
      <w:r>
        <w:rPr>
          <w:rFonts w:cs="Arial"/>
          <w:color w:val="000000"/>
          <w:szCs w:val="20"/>
          <w:lang w:val="sl-SI" w:eastAsia="sl-SI"/>
        </w:rPr>
        <w:t>.</w:t>
      </w:r>
    </w:p>
    <w:p w14:paraId="3F42E968" w14:textId="26056101" w:rsidR="00277A03" w:rsidRPr="00135EBB" w:rsidRDefault="005064E3" w:rsidP="00241FF7">
      <w:pPr>
        <w:pStyle w:val="Odstavekseznama"/>
        <w:numPr>
          <w:ilvl w:val="0"/>
          <w:numId w:val="47"/>
        </w:numPr>
        <w:autoSpaceDE w:val="0"/>
        <w:autoSpaceDN w:val="0"/>
        <w:adjustRightInd w:val="0"/>
        <w:spacing w:line="259" w:lineRule="auto"/>
        <w:ind w:hanging="357"/>
        <w:jc w:val="both"/>
        <w:rPr>
          <w:rFonts w:cs="Arial"/>
          <w:color w:val="000000"/>
          <w:szCs w:val="20"/>
          <w:lang w:val="sl-SI" w:eastAsia="sl-SI"/>
        </w:rPr>
      </w:pPr>
      <w:r w:rsidRPr="00135EBB">
        <w:rPr>
          <w:rFonts w:ascii="ArialMT" w:hAnsi="ArialMT" w:cs="ArialMT"/>
          <w:lang w:val="sl-SI"/>
        </w:rPr>
        <w:t>P</w:t>
      </w:r>
      <w:r w:rsidR="00277A03" w:rsidRPr="00135EBB">
        <w:rPr>
          <w:rFonts w:ascii="ArialMT" w:hAnsi="ArialMT" w:cs="ArialMT"/>
          <w:lang w:val="sl-SI"/>
        </w:rPr>
        <w:t>omanjkanje posebnih preverjanj</w:t>
      </w:r>
      <w:r w:rsidR="00C63EEC" w:rsidRPr="00135EBB">
        <w:rPr>
          <w:rFonts w:ascii="ArialMT" w:hAnsi="ArialMT" w:cs="ArialMT"/>
          <w:lang w:val="sl-SI"/>
        </w:rPr>
        <w:t xml:space="preserve"> (preverjanje nasprotja interesov</w:t>
      </w:r>
      <w:r w:rsidR="00A07BD3" w:rsidRPr="00135EBB">
        <w:rPr>
          <w:rFonts w:ascii="ArialMT" w:hAnsi="ArialMT" w:cs="ArialMT"/>
          <w:lang w:val="sl-SI"/>
        </w:rPr>
        <w:t xml:space="preserve"> </w:t>
      </w:r>
      <w:r w:rsidR="00C63EEC" w:rsidRPr="00135EBB">
        <w:rPr>
          <w:rFonts w:ascii="ArialMT" w:hAnsi="ArialMT" w:cs="ArialMT"/>
          <w:lang w:val="sl-SI"/>
        </w:rPr>
        <w:t>na vseh ravneh izvajanja</w:t>
      </w:r>
      <w:r w:rsidR="000311F8" w:rsidRPr="00135EBB">
        <w:rPr>
          <w:rFonts w:ascii="ArialMT" w:hAnsi="ArialMT" w:cs="ArialMT"/>
          <w:shd w:val="clear" w:color="auto" w:fill="FFFF00"/>
          <w:lang w:val="sl-SI"/>
        </w:rPr>
        <w:t xml:space="preserve"> </w:t>
      </w:r>
      <w:r w:rsidR="000311F8" w:rsidRPr="00135EBB">
        <w:rPr>
          <w:rFonts w:ascii="ArialMT" w:hAnsi="ArialMT" w:cs="ArialMT"/>
          <w:lang w:val="sl-SI"/>
        </w:rPr>
        <w:t>operacij</w:t>
      </w:r>
      <w:r w:rsidR="00A07BD3" w:rsidRPr="00135EBB">
        <w:rPr>
          <w:rFonts w:ascii="ArialMT" w:hAnsi="ArialMT" w:cs="ArialMT"/>
          <w:lang w:val="sl-SI"/>
        </w:rPr>
        <w:t>)</w:t>
      </w:r>
      <w:r w:rsidR="00277A03" w:rsidRPr="00135EBB">
        <w:rPr>
          <w:rFonts w:ascii="ArialMT" w:hAnsi="ArialMT" w:cs="ArialMT"/>
          <w:lang w:val="sl-SI"/>
        </w:rPr>
        <w:t xml:space="preserve">: </w:t>
      </w:r>
    </w:p>
    <w:p w14:paraId="05010890" w14:textId="72F08C94" w:rsidR="00277A03" w:rsidRPr="00135EBB" w:rsidRDefault="00277A03" w:rsidP="00241FF7">
      <w:pPr>
        <w:pStyle w:val="Odstavekseznama"/>
        <w:numPr>
          <w:ilvl w:val="0"/>
          <w:numId w:val="56"/>
        </w:numPr>
        <w:autoSpaceDE w:val="0"/>
        <w:autoSpaceDN w:val="0"/>
        <w:adjustRightInd w:val="0"/>
        <w:spacing w:line="259" w:lineRule="auto"/>
        <w:ind w:hanging="357"/>
        <w:jc w:val="both"/>
        <w:rPr>
          <w:rFonts w:cs="Arial"/>
          <w:color w:val="000000"/>
          <w:szCs w:val="20"/>
          <w:lang w:val="sl-SI" w:eastAsia="sl-SI"/>
        </w:rPr>
      </w:pPr>
      <w:r w:rsidRPr="00135EBB">
        <w:rPr>
          <w:lang w:val="sl-SI" w:eastAsia="sl-SI"/>
        </w:rPr>
        <w:t>ali ima oseba/skupina ljudi, ki sodeluje pri pripravi razpisnih pogojev za razpis, osebni ali gospodarski interes pri razpisu (na primer v situaciji, ko ponudnik, ki se mu pozneje odda naročilo, sam pripravi razpisne pogoje in jih predloži javnim naročnikom (OU/PT) le zato, da dokaže, da je bila razpisna dokumentacija uradno objavljena)</w:t>
      </w:r>
      <w:r w:rsidR="00900A97">
        <w:rPr>
          <w:lang w:val="sl-SI" w:eastAsia="sl-SI"/>
        </w:rPr>
        <w:t>;</w:t>
      </w:r>
    </w:p>
    <w:p w14:paraId="06677B29" w14:textId="150DDC4A" w:rsidR="00AF2350" w:rsidRPr="00135EBB" w:rsidRDefault="00277A03" w:rsidP="00B97264">
      <w:pPr>
        <w:pStyle w:val="Odstavekseznama"/>
        <w:numPr>
          <w:ilvl w:val="0"/>
          <w:numId w:val="56"/>
        </w:numPr>
        <w:autoSpaceDE w:val="0"/>
        <w:autoSpaceDN w:val="0"/>
        <w:adjustRightInd w:val="0"/>
        <w:spacing w:after="160" w:line="259" w:lineRule="auto"/>
        <w:jc w:val="both"/>
        <w:rPr>
          <w:rFonts w:cs="Arial"/>
          <w:color w:val="000000"/>
          <w:szCs w:val="20"/>
          <w:lang w:val="sl-SI" w:eastAsia="sl-SI"/>
        </w:rPr>
      </w:pPr>
      <w:r w:rsidRPr="00135EBB">
        <w:rPr>
          <w:rFonts w:ascii="ArialMT" w:hAnsi="ArialMT" w:cs="ArialMT"/>
          <w:lang w:val="sl-SI"/>
        </w:rPr>
        <w:t xml:space="preserve">ali ima oseba/skupina ljudi, ki sodeluje pri postopku odločanja </w:t>
      </w:r>
      <w:r w:rsidRPr="00135EBB">
        <w:rPr>
          <w:rFonts w:cs="Arial"/>
          <w:color w:val="000000"/>
          <w:szCs w:val="20"/>
          <w:lang w:val="sl-SI" w:eastAsia="sl-SI"/>
        </w:rPr>
        <w:t xml:space="preserve">osebni ali gospodarski interes pri sprejetju potrebne odločitve (na primer v situaciji, ko so uslužbenci OU/PT namerno nepošteno naklonjeni določenemu upravičencu, s čimer kršijo veljavne predpise in postopke ter omogočijo upravičencu, da prejme finančna sredstva, do katerih ni upravičen, saj ne izpolnjuje pravnih meril oz. pogojev za dodelitev finančnih sredstev). </w:t>
      </w:r>
    </w:p>
    <w:p w14:paraId="1C07088D" w14:textId="7DA803DD" w:rsidR="00CF41E8" w:rsidRPr="00135EBB" w:rsidRDefault="002E0DB7" w:rsidP="00B97264">
      <w:pPr>
        <w:pStyle w:val="Odstavekseznama"/>
        <w:numPr>
          <w:ilvl w:val="0"/>
          <w:numId w:val="47"/>
        </w:numPr>
        <w:spacing w:after="160" w:line="259" w:lineRule="auto"/>
        <w:jc w:val="both"/>
        <w:rPr>
          <w:rFonts w:cs="Arial"/>
          <w:szCs w:val="20"/>
          <w:lang w:val="sl-SI"/>
        </w:rPr>
      </w:pPr>
      <w:r w:rsidRPr="00135EBB">
        <w:rPr>
          <w:rFonts w:ascii="ArialMT" w:hAnsi="ArialMT" w:cs="ArialMT"/>
          <w:lang w:val="sl-SI"/>
        </w:rPr>
        <w:t>Pomanjkanje posebnih preverjanj (</w:t>
      </w:r>
      <w:r w:rsidR="00643F41">
        <w:rPr>
          <w:rFonts w:ascii="ArialMT" w:hAnsi="ArialMT" w:cs="ArialMT"/>
          <w:lang w:val="sl-SI"/>
        </w:rPr>
        <w:t xml:space="preserve">npr. </w:t>
      </w:r>
      <w:r w:rsidRPr="00135EBB">
        <w:rPr>
          <w:rFonts w:ascii="ArialMT" w:hAnsi="ArialMT" w:cs="ArialMT"/>
          <w:lang w:val="sl-SI"/>
        </w:rPr>
        <w:t>dvojno financiranje)</w:t>
      </w:r>
      <w:r w:rsidR="00F10528" w:rsidRPr="00135EBB">
        <w:rPr>
          <w:rFonts w:ascii="ArialMT" w:hAnsi="ArialMT" w:cs="ArialMT"/>
          <w:lang w:val="sl-SI"/>
        </w:rPr>
        <w:t>.</w:t>
      </w:r>
    </w:p>
    <w:p w14:paraId="48AD3331" w14:textId="3764A20F" w:rsidR="005D5AED" w:rsidRPr="00135EBB" w:rsidRDefault="005064E3" w:rsidP="00135EBB">
      <w:pPr>
        <w:pStyle w:val="Odstavekseznama"/>
        <w:numPr>
          <w:ilvl w:val="0"/>
          <w:numId w:val="47"/>
        </w:numPr>
        <w:spacing w:after="160" w:line="259" w:lineRule="auto"/>
        <w:jc w:val="both"/>
        <w:rPr>
          <w:rFonts w:cs="Arial"/>
          <w:szCs w:val="20"/>
          <w:lang w:val="sl-SI"/>
        </w:rPr>
      </w:pPr>
      <w:r w:rsidRPr="00135EBB">
        <w:rPr>
          <w:rFonts w:cs="Arial"/>
          <w:color w:val="000000"/>
          <w:szCs w:val="20"/>
          <w:lang w:val="sl-SI" w:eastAsia="sl-SI"/>
        </w:rPr>
        <w:t>Odsotnost oziroma p</w:t>
      </w:r>
      <w:r w:rsidR="005B7404" w:rsidRPr="00135EBB">
        <w:rPr>
          <w:rFonts w:cs="Arial"/>
          <w:color w:val="000000"/>
          <w:szCs w:val="20"/>
          <w:lang w:val="sl-SI" w:eastAsia="sl-SI"/>
        </w:rPr>
        <w:t>remajhna</w:t>
      </w:r>
      <w:r w:rsidR="00324520" w:rsidRPr="00135EBB">
        <w:rPr>
          <w:rFonts w:cs="Arial"/>
          <w:color w:val="000000"/>
          <w:szCs w:val="20"/>
          <w:lang w:val="sl-SI" w:eastAsia="sl-SI"/>
        </w:rPr>
        <w:t xml:space="preserve"> uporaba orodij za vrednotenje tveganj (npr. </w:t>
      </w:r>
      <w:proofErr w:type="spellStart"/>
      <w:r w:rsidR="00324520" w:rsidRPr="00135EBB">
        <w:rPr>
          <w:rFonts w:cs="Arial"/>
          <w:color w:val="000000"/>
          <w:szCs w:val="20"/>
          <w:lang w:val="sl-SI" w:eastAsia="sl-SI"/>
        </w:rPr>
        <w:t>Arachne</w:t>
      </w:r>
      <w:proofErr w:type="spellEnd"/>
      <w:r w:rsidR="00324520" w:rsidRPr="00135EBB">
        <w:rPr>
          <w:rFonts w:cs="Arial"/>
          <w:color w:val="000000"/>
          <w:szCs w:val="20"/>
          <w:lang w:val="sl-SI" w:eastAsia="sl-SI"/>
        </w:rPr>
        <w:t>)</w:t>
      </w:r>
      <w:r w:rsidR="005B7175" w:rsidRPr="00135EBB">
        <w:rPr>
          <w:rFonts w:cs="Arial"/>
          <w:color w:val="000000"/>
          <w:szCs w:val="20"/>
          <w:lang w:val="sl-SI" w:eastAsia="sl-SI"/>
        </w:rPr>
        <w:t xml:space="preserve"> in</w:t>
      </w:r>
      <w:r w:rsidR="00901A2B" w:rsidRPr="00135EBB">
        <w:rPr>
          <w:rFonts w:cs="Arial"/>
          <w:color w:val="000000"/>
          <w:szCs w:val="20"/>
          <w:lang w:val="sl-SI" w:eastAsia="sl-SI"/>
        </w:rPr>
        <w:t xml:space="preserve"> nacionalnih podatkovnih zbirk, informacijskih sistemov ter drugih </w:t>
      </w:r>
      <w:r w:rsidR="007F016D" w:rsidRPr="00135EBB">
        <w:rPr>
          <w:rFonts w:cs="Arial"/>
          <w:color w:val="000000"/>
          <w:szCs w:val="20"/>
          <w:lang w:val="sl-SI" w:eastAsia="sl-SI"/>
        </w:rPr>
        <w:t>orodij za podatkovno rudarjenje</w:t>
      </w:r>
      <w:r w:rsidR="00901A2B" w:rsidRPr="00135EBB">
        <w:rPr>
          <w:rFonts w:cs="Arial"/>
          <w:color w:val="000000"/>
          <w:szCs w:val="20"/>
          <w:lang w:val="sl-SI" w:eastAsia="sl-SI"/>
        </w:rPr>
        <w:t xml:space="preserve"> (</w:t>
      </w:r>
      <w:r w:rsidR="002E0DB7" w:rsidRPr="00135EBB">
        <w:rPr>
          <w:rFonts w:cs="Arial"/>
          <w:color w:val="000000"/>
          <w:szCs w:val="20"/>
          <w:lang w:val="sl-SI" w:eastAsia="sl-SI"/>
        </w:rPr>
        <w:t xml:space="preserve">kot </w:t>
      </w:r>
      <w:r w:rsidR="00901A2B" w:rsidRPr="00135EBB">
        <w:rPr>
          <w:rFonts w:cs="Arial"/>
          <w:color w:val="000000"/>
          <w:szCs w:val="20"/>
          <w:lang w:val="sl-SI" w:eastAsia="sl-SI"/>
        </w:rPr>
        <w:t xml:space="preserve">npr. </w:t>
      </w:r>
      <w:proofErr w:type="spellStart"/>
      <w:r w:rsidR="00901A2B" w:rsidRPr="00135EBB">
        <w:rPr>
          <w:rFonts w:cs="Arial"/>
          <w:color w:val="000000"/>
          <w:szCs w:val="20"/>
          <w:lang w:val="sl-SI" w:eastAsia="sl-SI"/>
        </w:rPr>
        <w:t>Ajpes</w:t>
      </w:r>
      <w:proofErr w:type="spellEnd"/>
      <w:r w:rsidR="00901A2B" w:rsidRPr="00135EBB">
        <w:rPr>
          <w:rFonts w:cs="Arial"/>
          <w:color w:val="000000"/>
          <w:szCs w:val="20"/>
          <w:lang w:val="sl-SI" w:eastAsia="sl-SI"/>
        </w:rPr>
        <w:t>, Erar</w:t>
      </w:r>
      <w:r w:rsidRPr="00135EBB">
        <w:rPr>
          <w:rFonts w:cs="Arial"/>
          <w:color w:val="000000"/>
          <w:szCs w:val="20"/>
          <w:lang w:val="sl-SI" w:eastAsia="sl-SI"/>
        </w:rPr>
        <w:t>, e-MA</w:t>
      </w:r>
      <w:r w:rsidR="00C850E2">
        <w:rPr>
          <w:rFonts w:cs="Arial"/>
          <w:color w:val="000000"/>
          <w:szCs w:val="20"/>
          <w:lang w:val="sl-SI" w:eastAsia="sl-SI"/>
        </w:rPr>
        <w:t>2</w:t>
      </w:r>
      <w:r w:rsidRPr="00135EBB">
        <w:rPr>
          <w:rFonts w:cs="Arial"/>
          <w:color w:val="000000"/>
          <w:szCs w:val="20"/>
          <w:lang w:val="sl-SI" w:eastAsia="sl-SI"/>
        </w:rPr>
        <w:t xml:space="preserve">, </w:t>
      </w:r>
      <w:r w:rsidR="00C850E2">
        <w:rPr>
          <w:rFonts w:cs="Arial"/>
          <w:color w:val="000000"/>
          <w:szCs w:val="20"/>
          <w:lang w:val="sl-SI" w:eastAsia="sl-SI"/>
        </w:rPr>
        <w:t xml:space="preserve">MFERAC, </w:t>
      </w:r>
      <w:r w:rsidR="00C850E2" w:rsidRPr="00135EBB">
        <w:rPr>
          <w:rFonts w:cs="Arial"/>
          <w:color w:val="000000"/>
          <w:szCs w:val="20"/>
          <w:lang w:val="sl-SI" w:eastAsia="sl-SI"/>
        </w:rPr>
        <w:t>JODP</w:t>
      </w:r>
      <w:r w:rsidR="00C850E2" w:rsidRPr="00135EBB">
        <w:rPr>
          <w:rStyle w:val="Sprotnaopomba-sklic"/>
          <w:rFonts w:cs="Arial"/>
          <w:color w:val="000000"/>
          <w:szCs w:val="20"/>
          <w:lang w:val="sl-SI" w:eastAsia="sl-SI"/>
        </w:rPr>
        <w:footnoteReference w:id="21"/>
      </w:r>
      <w:r w:rsidR="00C850E2" w:rsidRPr="00135EBB">
        <w:rPr>
          <w:rFonts w:cs="Arial"/>
          <w:color w:val="000000"/>
          <w:szCs w:val="20"/>
          <w:lang w:val="sl-SI" w:eastAsia="sl-SI"/>
        </w:rPr>
        <w:t>, OPSI</w:t>
      </w:r>
      <w:r w:rsidR="00C850E2" w:rsidRPr="00135EBB">
        <w:rPr>
          <w:rStyle w:val="Sprotnaopomba-sklic"/>
          <w:rFonts w:cs="Arial"/>
          <w:color w:val="000000"/>
          <w:szCs w:val="20"/>
          <w:lang w:val="sl-SI" w:eastAsia="sl-SI"/>
        </w:rPr>
        <w:footnoteReference w:id="22"/>
      </w:r>
      <w:r w:rsidR="00C850E2" w:rsidRPr="00135EBB">
        <w:rPr>
          <w:rFonts w:cs="Arial"/>
          <w:color w:val="000000"/>
          <w:szCs w:val="20"/>
          <w:lang w:val="sl-SI" w:eastAsia="sl-SI"/>
        </w:rPr>
        <w:t xml:space="preserve">, </w:t>
      </w:r>
      <w:r w:rsidR="00B64C5E">
        <w:rPr>
          <w:rFonts w:cs="Arial"/>
          <w:color w:val="000000"/>
          <w:szCs w:val="20"/>
          <w:lang w:val="sl-SI" w:eastAsia="sl-SI"/>
        </w:rPr>
        <w:t>EBONITETE</w:t>
      </w:r>
      <w:r w:rsidR="002E0DB7" w:rsidRPr="00135EBB">
        <w:rPr>
          <w:rFonts w:cs="Arial"/>
          <w:color w:val="000000"/>
          <w:szCs w:val="20"/>
          <w:lang w:val="sl-SI" w:eastAsia="sl-SI"/>
        </w:rPr>
        <w:t xml:space="preserve"> ipd.</w:t>
      </w:r>
      <w:r w:rsidR="009565D8" w:rsidRPr="00135EBB">
        <w:rPr>
          <w:rFonts w:cs="Arial"/>
          <w:color w:val="000000"/>
          <w:szCs w:val="20"/>
          <w:lang w:val="sl-SI" w:eastAsia="sl-SI"/>
        </w:rPr>
        <w:t>)</w:t>
      </w:r>
      <w:r w:rsidR="00324520" w:rsidRPr="00135EBB">
        <w:rPr>
          <w:rFonts w:cs="Arial"/>
          <w:color w:val="000000"/>
          <w:szCs w:val="20"/>
          <w:lang w:val="sl-SI" w:eastAsia="sl-SI"/>
        </w:rPr>
        <w:t>.</w:t>
      </w:r>
    </w:p>
    <w:p w14:paraId="1C5BFEEB" w14:textId="6765E5F5" w:rsidR="00F7434C" w:rsidRPr="00135EBB" w:rsidRDefault="00F7434C" w:rsidP="00135EBB">
      <w:pPr>
        <w:pStyle w:val="Odstavekseznama"/>
        <w:numPr>
          <w:ilvl w:val="0"/>
          <w:numId w:val="47"/>
        </w:numPr>
        <w:spacing w:after="160" w:line="259" w:lineRule="auto"/>
        <w:jc w:val="both"/>
        <w:rPr>
          <w:rFonts w:cs="Arial"/>
          <w:szCs w:val="20"/>
          <w:lang w:val="sl-SI"/>
        </w:rPr>
      </w:pPr>
      <w:r w:rsidRPr="00135EBB">
        <w:rPr>
          <w:rFonts w:cs="Arial"/>
          <w:szCs w:val="20"/>
          <w:lang w:val="sl-SI"/>
        </w:rPr>
        <w:t xml:space="preserve">Mehanizem prijave </w:t>
      </w:r>
      <w:r w:rsidR="00217742" w:rsidRPr="00135EBB">
        <w:rPr>
          <w:rFonts w:cs="Arial"/>
          <w:szCs w:val="20"/>
          <w:lang w:val="sl-SI"/>
        </w:rPr>
        <w:t xml:space="preserve">in poročanja </w:t>
      </w:r>
      <w:r w:rsidRPr="00135EBB">
        <w:rPr>
          <w:rFonts w:cs="Arial"/>
          <w:szCs w:val="20"/>
          <w:lang w:val="sl-SI"/>
        </w:rPr>
        <w:t>odkri</w:t>
      </w:r>
      <w:r w:rsidR="00A07BD3" w:rsidRPr="00135EBB">
        <w:rPr>
          <w:rFonts w:cs="Arial"/>
          <w:szCs w:val="20"/>
          <w:lang w:val="sl-SI"/>
        </w:rPr>
        <w:t>tih sumov goljufij al</w:t>
      </w:r>
      <w:r w:rsidR="00C45D7F" w:rsidRPr="00135EBB">
        <w:rPr>
          <w:rFonts w:cs="Arial"/>
          <w:szCs w:val="20"/>
          <w:lang w:val="sl-SI"/>
        </w:rPr>
        <w:t xml:space="preserve">i korupcije </w:t>
      </w:r>
      <w:r w:rsidRPr="00135EBB">
        <w:rPr>
          <w:rFonts w:cs="Arial"/>
          <w:szCs w:val="20"/>
          <w:lang w:val="sl-SI"/>
        </w:rPr>
        <w:t xml:space="preserve">ni </w:t>
      </w:r>
      <w:r w:rsidR="00C45D7F" w:rsidRPr="00135EBB">
        <w:rPr>
          <w:rFonts w:cs="Arial"/>
          <w:szCs w:val="20"/>
          <w:lang w:val="sl-SI"/>
        </w:rPr>
        <w:t>(</w:t>
      </w:r>
      <w:r w:rsidRPr="00135EBB">
        <w:rPr>
          <w:rFonts w:cs="Arial"/>
          <w:szCs w:val="20"/>
          <w:lang w:val="sl-SI"/>
        </w:rPr>
        <w:t>ustrezno) vzpostavljen.</w:t>
      </w:r>
    </w:p>
    <w:p w14:paraId="4D0B470F" w14:textId="64FD095C" w:rsidR="00F10528" w:rsidRPr="00613B6D" w:rsidRDefault="005D5AED" w:rsidP="00613B6D">
      <w:pPr>
        <w:pStyle w:val="Odstavekseznama"/>
        <w:numPr>
          <w:ilvl w:val="0"/>
          <w:numId w:val="47"/>
        </w:numPr>
        <w:spacing w:after="160" w:line="259" w:lineRule="auto"/>
        <w:jc w:val="both"/>
        <w:rPr>
          <w:rFonts w:cs="Arial"/>
          <w:szCs w:val="20"/>
          <w:lang w:val="sl-SI"/>
        </w:rPr>
      </w:pPr>
      <w:r w:rsidRPr="00135EBB">
        <w:rPr>
          <w:rFonts w:cs="Arial"/>
          <w:szCs w:val="20"/>
          <w:lang w:val="sl-SI"/>
        </w:rPr>
        <w:t>O</w:t>
      </w:r>
      <w:r w:rsidR="00A078C1" w:rsidRPr="00135EBB">
        <w:rPr>
          <w:rFonts w:cs="Arial"/>
          <w:szCs w:val="20"/>
          <w:lang w:val="sl-SI"/>
        </w:rPr>
        <w:t>hlapen notranji nadzor, o</w:t>
      </w:r>
      <w:r w:rsidRPr="00135EBB">
        <w:rPr>
          <w:rFonts w:cs="Arial"/>
          <w:szCs w:val="20"/>
          <w:lang w:val="sl-SI"/>
        </w:rPr>
        <w:t xml:space="preserve">mejevanje ali ukinitev obstoječega </w:t>
      </w:r>
      <w:r w:rsidR="00F7434C" w:rsidRPr="00135EBB">
        <w:rPr>
          <w:rFonts w:cs="Arial"/>
          <w:szCs w:val="20"/>
          <w:lang w:val="sl-SI"/>
        </w:rPr>
        <w:t xml:space="preserve">notranjega </w:t>
      </w:r>
      <w:r w:rsidRPr="00135EBB">
        <w:rPr>
          <w:rFonts w:cs="Arial"/>
          <w:szCs w:val="20"/>
          <w:lang w:val="sl-SI"/>
        </w:rPr>
        <w:t>nadzora s strani vodstva.</w:t>
      </w:r>
    </w:p>
    <w:p w14:paraId="793F988A" w14:textId="0D5DBFA1" w:rsidR="00C45D7F" w:rsidRPr="001D7B20" w:rsidRDefault="00AF2CA8" w:rsidP="001D7B20">
      <w:pPr>
        <w:pStyle w:val="Naslov2"/>
        <w:rPr>
          <w:lang w:val="sl-SI"/>
        </w:rPr>
      </w:pPr>
      <w:bookmarkStart w:id="26" w:name="_Toc443911831"/>
      <w:bookmarkStart w:id="27" w:name="_Toc162607568"/>
      <w:bookmarkStart w:id="28" w:name="_Hlk151030204"/>
      <w:r w:rsidRPr="001D7B20">
        <w:rPr>
          <w:lang w:val="sl-SI"/>
        </w:rPr>
        <w:t>3.</w:t>
      </w:r>
      <w:r w:rsidR="00C93719">
        <w:rPr>
          <w:lang w:val="sl-SI"/>
        </w:rPr>
        <w:t>3</w:t>
      </w:r>
      <w:r w:rsidR="001D7B20" w:rsidRPr="001D7B20">
        <w:rPr>
          <w:lang w:val="sl-SI"/>
        </w:rPr>
        <w:t>.</w:t>
      </w:r>
      <w:r w:rsidRPr="001D7B20">
        <w:rPr>
          <w:lang w:val="sl-SI"/>
        </w:rPr>
        <w:t xml:space="preserve"> </w:t>
      </w:r>
      <w:r w:rsidR="00563269">
        <w:rPr>
          <w:lang w:val="sl-SI"/>
        </w:rPr>
        <w:t xml:space="preserve"> </w:t>
      </w:r>
      <w:r w:rsidR="00324520" w:rsidRPr="001D7B20">
        <w:rPr>
          <w:lang w:val="sl-SI"/>
        </w:rPr>
        <w:t>Okoliščine, ki vplivajo na goljufivo ravnanje posameznika</w:t>
      </w:r>
      <w:bookmarkEnd w:id="26"/>
      <w:bookmarkEnd w:id="27"/>
      <w:r w:rsidR="00324520" w:rsidRPr="001D7B20">
        <w:rPr>
          <w:lang w:val="sl-SI"/>
        </w:rPr>
        <w:t xml:space="preserve"> </w:t>
      </w:r>
    </w:p>
    <w:bookmarkEnd w:id="28"/>
    <w:p w14:paraId="53ABD9A8" w14:textId="0EC548E1" w:rsidR="00593AF3" w:rsidRDefault="00C45D7F" w:rsidP="00613B6D">
      <w:pPr>
        <w:spacing w:after="160" w:line="259" w:lineRule="auto"/>
        <w:jc w:val="both"/>
        <w:rPr>
          <w:rFonts w:cs="Arial"/>
          <w:szCs w:val="20"/>
          <w:lang w:val="sl-SI"/>
        </w:rPr>
      </w:pPr>
      <w:r w:rsidRPr="00BC0EA3">
        <w:rPr>
          <w:rFonts w:cs="Arial"/>
          <w:szCs w:val="20"/>
          <w:lang w:val="sl-SI"/>
        </w:rPr>
        <w:t>Korupcija najpogosteje nastane zaradi pohlepa po ugledu ali denarju, nečimrnosti, nevednosti, pomanjkanja integritete, pretirane uslužnosti. Hkrati pa je lahko korupcija tudi posledica sistemske nepravičnosti, ki posameznikom ne omogoča enakopravnega dostopa do dobrin, storitev in pravic, zaradi česar se ti zatečejo h korupciji. Najpogosteje so koruptivna ravnanja storjena namenoma oziroma naklepno in torej ne gre za napako ali malomarnost</w:t>
      </w:r>
      <w:r w:rsidR="00D80540">
        <w:rPr>
          <w:rFonts w:cs="Arial"/>
          <w:szCs w:val="20"/>
          <w:lang w:val="sl-SI"/>
        </w:rPr>
        <w:t>.</w:t>
      </w:r>
      <w:r w:rsidRPr="00BC0EA3">
        <w:rPr>
          <w:vertAlign w:val="superscript"/>
          <w:lang w:val="sl-SI"/>
        </w:rPr>
        <w:footnoteReference w:id="23"/>
      </w:r>
    </w:p>
    <w:p w14:paraId="6E08C041" w14:textId="35797668" w:rsidR="00D22D44" w:rsidRPr="00324520" w:rsidRDefault="00324520" w:rsidP="00613B6D">
      <w:pPr>
        <w:spacing w:after="160" w:line="259" w:lineRule="auto"/>
        <w:jc w:val="both"/>
        <w:rPr>
          <w:rFonts w:cs="Arial"/>
          <w:szCs w:val="20"/>
          <w:lang w:val="sl-SI" w:eastAsia="sl-SI"/>
        </w:rPr>
      </w:pPr>
      <w:r w:rsidRPr="00324520">
        <w:rPr>
          <w:rFonts w:cs="Arial"/>
          <w:szCs w:val="20"/>
          <w:lang w:val="sl-SI" w:eastAsia="sl-SI"/>
        </w:rPr>
        <w:lastRenderedPageBreak/>
        <w:t xml:space="preserve">Pri opredeljevanju morebitnih </w:t>
      </w:r>
      <w:r w:rsidR="008417FE">
        <w:rPr>
          <w:rFonts w:cs="Arial"/>
          <w:szCs w:val="20"/>
          <w:lang w:val="sl-SI" w:eastAsia="sl-SI"/>
        </w:rPr>
        <w:t xml:space="preserve">tveganj </w:t>
      </w:r>
      <w:r w:rsidRPr="00324520">
        <w:rPr>
          <w:rFonts w:cs="Arial"/>
          <w:szCs w:val="20"/>
          <w:lang w:val="sl-SI" w:eastAsia="sl-SI"/>
        </w:rPr>
        <w:t>goljufij bi bilo treba</w:t>
      </w:r>
      <w:r w:rsidR="0042468C">
        <w:rPr>
          <w:rFonts w:cs="Arial"/>
          <w:szCs w:val="20"/>
          <w:lang w:val="sl-SI" w:eastAsia="sl-SI"/>
        </w:rPr>
        <w:t>,</w:t>
      </w:r>
      <w:r w:rsidRPr="00324520">
        <w:rPr>
          <w:rFonts w:cs="Arial"/>
          <w:szCs w:val="20"/>
          <w:lang w:val="sl-SI" w:eastAsia="sl-SI"/>
        </w:rPr>
        <w:t xml:space="preserve"> </w:t>
      </w:r>
      <w:r w:rsidR="008417FE">
        <w:rPr>
          <w:rFonts w:cs="Arial"/>
          <w:szCs w:val="20"/>
          <w:lang w:val="sl-SI" w:eastAsia="sl-SI"/>
        </w:rPr>
        <w:t>na podlagi</w:t>
      </w:r>
      <w:r w:rsidRPr="00324520">
        <w:rPr>
          <w:rFonts w:cs="Arial"/>
          <w:szCs w:val="20"/>
          <w:lang w:val="sl-SI"/>
        </w:rPr>
        <w:t xml:space="preserve"> strokovno kritične presoje (poklicne nezaupljivosti)</w:t>
      </w:r>
      <w:r w:rsidR="0042468C">
        <w:rPr>
          <w:rFonts w:cs="Arial"/>
          <w:szCs w:val="20"/>
          <w:lang w:val="sl-SI"/>
        </w:rPr>
        <w:t>,</w:t>
      </w:r>
      <w:r w:rsidRPr="00324520">
        <w:rPr>
          <w:rFonts w:cs="Arial"/>
          <w:szCs w:val="20"/>
          <w:lang w:val="sl-SI" w:eastAsia="sl-SI"/>
        </w:rPr>
        <w:t xml:space="preserve"> upoštevati </w:t>
      </w:r>
      <w:r w:rsidR="00D1322C">
        <w:rPr>
          <w:rFonts w:cs="Arial"/>
          <w:szCs w:val="20"/>
          <w:lang w:val="sl-SI" w:eastAsia="sl-SI"/>
        </w:rPr>
        <w:t>zlasti</w:t>
      </w:r>
      <w:r w:rsidR="00EB1184">
        <w:rPr>
          <w:rFonts w:cs="Arial"/>
          <w:szCs w:val="20"/>
          <w:lang w:val="sl-SI" w:eastAsia="sl-SI"/>
        </w:rPr>
        <w:t xml:space="preserve"> </w:t>
      </w:r>
      <w:r w:rsidRPr="00324520">
        <w:rPr>
          <w:rFonts w:cs="Arial"/>
          <w:szCs w:val="20"/>
          <w:lang w:val="sl-SI" w:eastAsia="sl-SI"/>
        </w:rPr>
        <w:t xml:space="preserve">naslednje </w:t>
      </w:r>
      <w:r w:rsidR="0042468C">
        <w:rPr>
          <w:rFonts w:cs="Arial"/>
          <w:szCs w:val="20"/>
          <w:lang w:val="sl-SI"/>
        </w:rPr>
        <w:t>tri elemente (t.</w:t>
      </w:r>
      <w:r w:rsidR="00E01A8C">
        <w:rPr>
          <w:rFonts w:cs="Arial"/>
          <w:szCs w:val="20"/>
          <w:lang w:val="sl-SI"/>
        </w:rPr>
        <w:t xml:space="preserve"> </w:t>
      </w:r>
      <w:r w:rsidR="0042468C">
        <w:rPr>
          <w:rFonts w:cs="Arial"/>
          <w:szCs w:val="20"/>
          <w:lang w:val="sl-SI"/>
        </w:rPr>
        <w:t>i. »trikotnik goljufije«)</w:t>
      </w:r>
      <w:r w:rsidRPr="00324520">
        <w:rPr>
          <w:rFonts w:cs="Arial"/>
          <w:szCs w:val="20"/>
          <w:lang w:val="sl-SI"/>
        </w:rPr>
        <w:t>, ki vplivajo na goljufivo ravnanje posameznika in sicer</w:t>
      </w:r>
      <w:r w:rsidRPr="00324520">
        <w:rPr>
          <w:rFonts w:cs="Arial"/>
          <w:szCs w:val="20"/>
          <w:lang w:val="sl-SI" w:eastAsia="sl-SI"/>
        </w:rPr>
        <w:t>:</w:t>
      </w:r>
    </w:p>
    <w:p w14:paraId="3C58A2A4" w14:textId="5F77110D" w:rsidR="00324520" w:rsidRPr="00A07BD3" w:rsidRDefault="00324520" w:rsidP="00B97264">
      <w:pPr>
        <w:pStyle w:val="Odstavekseznama"/>
        <w:numPr>
          <w:ilvl w:val="0"/>
          <w:numId w:val="48"/>
        </w:numPr>
        <w:spacing w:after="160" w:line="259" w:lineRule="auto"/>
        <w:ind w:left="425" w:hanging="357"/>
        <w:jc w:val="both"/>
        <w:rPr>
          <w:rFonts w:cs="Arial"/>
          <w:bCs/>
          <w:color w:val="000000"/>
          <w:szCs w:val="20"/>
          <w:lang w:val="sl-SI"/>
        </w:rPr>
      </w:pPr>
      <w:r w:rsidRPr="00A07BD3">
        <w:rPr>
          <w:rFonts w:cs="Arial"/>
          <w:b/>
          <w:bCs/>
          <w:color w:val="000000"/>
          <w:szCs w:val="20"/>
          <w:lang w:val="sl-SI" w:eastAsia="sl-SI"/>
        </w:rPr>
        <w:t>priložnost:</w:t>
      </w:r>
      <w:r w:rsidRPr="00A07BD3">
        <w:rPr>
          <w:rFonts w:cs="Arial"/>
          <w:bCs/>
          <w:color w:val="000000"/>
          <w:szCs w:val="20"/>
          <w:lang w:val="sl-SI" w:eastAsia="sl-SI"/>
        </w:rPr>
        <w:t xml:space="preserve"> </w:t>
      </w:r>
      <w:r w:rsidRPr="00A07BD3">
        <w:rPr>
          <w:rFonts w:cs="Arial"/>
          <w:bCs/>
          <w:color w:val="000000"/>
          <w:szCs w:val="20"/>
          <w:lang w:val="sl-SI"/>
        </w:rPr>
        <w:t>čeprav ima oseba motiv, mora imeti tudi priložnost. Priložnost lahko dajo npr. ohlapni sistemi notranjega nadzora; vodstvo, ki omejuje ali ukine obstoječi nadzor; nadzor se sploh ne izvaja. Verjetnost</w:t>
      </w:r>
      <w:r w:rsidR="007F016D" w:rsidRPr="00A07BD3">
        <w:rPr>
          <w:rFonts w:cs="Arial"/>
          <w:bCs/>
          <w:color w:val="000000"/>
          <w:szCs w:val="20"/>
          <w:lang w:val="sl-SI"/>
        </w:rPr>
        <w:t>,</w:t>
      </w:r>
      <w:r w:rsidRPr="00A07BD3">
        <w:rPr>
          <w:rFonts w:cs="Arial"/>
          <w:bCs/>
          <w:color w:val="000000"/>
          <w:szCs w:val="20"/>
          <w:lang w:val="sl-SI"/>
        </w:rPr>
        <w:t xml:space="preserve"> da goljufija ne bo odkrita je za goljufa temeljnega pomena;</w:t>
      </w:r>
    </w:p>
    <w:p w14:paraId="2F644BFD" w14:textId="77777777" w:rsidR="00324520" w:rsidRPr="00A07BD3" w:rsidRDefault="00324520" w:rsidP="00B97264">
      <w:pPr>
        <w:pStyle w:val="Odstavekseznama"/>
        <w:numPr>
          <w:ilvl w:val="0"/>
          <w:numId w:val="48"/>
        </w:numPr>
        <w:spacing w:after="160" w:line="259" w:lineRule="auto"/>
        <w:ind w:left="425" w:hanging="357"/>
        <w:jc w:val="both"/>
        <w:rPr>
          <w:rFonts w:cs="Arial"/>
          <w:bCs/>
          <w:color w:val="000000"/>
          <w:szCs w:val="20"/>
          <w:lang w:val="sl-SI"/>
        </w:rPr>
      </w:pPr>
      <w:r w:rsidRPr="00A07BD3">
        <w:rPr>
          <w:rFonts w:cs="Arial"/>
          <w:b/>
          <w:bCs/>
          <w:color w:val="000000"/>
          <w:szCs w:val="20"/>
          <w:lang w:val="sl-SI"/>
        </w:rPr>
        <w:t>racionalizacija:</w:t>
      </w:r>
      <w:r w:rsidRPr="00A07BD3">
        <w:rPr>
          <w:rFonts w:cs="Arial"/>
          <w:bCs/>
          <w:color w:val="000000"/>
          <w:szCs w:val="20"/>
          <w:lang w:val="sl-SI"/>
        </w:rPr>
        <w:t xml:space="preserve"> goljufiva oseba racionalno utemelji/sama pred sabo opraviči svoja dejanja npr. ta denar si zaslužim; to mi dolgujejo, ker nisem napredoval, pa bi moral; denar sem si samo sposodil in ga bom vrnil; tudi drugi sodelavci to počnejo; vodstvo ni zgled;</w:t>
      </w:r>
    </w:p>
    <w:p w14:paraId="3F3914EA" w14:textId="2395EDC7" w:rsidR="00B82EEB" w:rsidRPr="00613B6D" w:rsidRDefault="00324520" w:rsidP="00B97264">
      <w:pPr>
        <w:pStyle w:val="Odstavekseznama"/>
        <w:numPr>
          <w:ilvl w:val="0"/>
          <w:numId w:val="48"/>
        </w:numPr>
        <w:spacing w:after="160" w:line="259" w:lineRule="auto"/>
        <w:ind w:left="425" w:hanging="357"/>
        <w:jc w:val="both"/>
        <w:rPr>
          <w:rFonts w:cs="Arial"/>
          <w:bCs/>
          <w:color w:val="000000"/>
          <w:szCs w:val="20"/>
          <w:lang w:val="sl-SI"/>
        </w:rPr>
      </w:pPr>
      <w:r w:rsidRPr="00A07BD3">
        <w:rPr>
          <w:rFonts w:cs="Arial"/>
          <w:b/>
          <w:bCs/>
          <w:color w:val="000000"/>
          <w:szCs w:val="20"/>
          <w:lang w:val="sl-SI"/>
        </w:rPr>
        <w:t>finančni pritisk, pobuda, motiv</w:t>
      </w:r>
      <w:r w:rsidRPr="00A07BD3">
        <w:rPr>
          <w:rFonts w:cs="Arial"/>
          <w:bCs/>
          <w:color w:val="000000"/>
          <w:szCs w:val="20"/>
          <w:lang w:val="sl-SI"/>
        </w:rPr>
        <w:t>: dejavnik potrebe ali pohlepa. Pohlep je za goljufa pogosto močan motiv. Pritiski lahko izhajajo iz osebnih finančnih težav, osebnih slabosti (različne odvisnosti npr. od iger na srečo, droge), težave s hierarhijo na delovnem mestu ipd.</w:t>
      </w:r>
    </w:p>
    <w:p w14:paraId="42CC406E" w14:textId="4E89FABB" w:rsidR="000D5E5C" w:rsidRDefault="00B222F5" w:rsidP="000316A0">
      <w:pPr>
        <w:spacing w:after="160" w:line="259" w:lineRule="auto"/>
        <w:jc w:val="both"/>
        <w:rPr>
          <w:lang w:val="sl-SI"/>
        </w:rPr>
      </w:pPr>
      <w:r w:rsidRPr="00266000">
        <w:rPr>
          <w:lang w:val="sl-SI"/>
        </w:rPr>
        <w:t xml:space="preserve">Za preprečevanje goljufij je ključna prekinitev trikotnika goljufije. Z učinkovitim in trdnim sistemom upravljanja in notranjega nadzora se </w:t>
      </w:r>
      <w:r w:rsidRPr="00E01A8C">
        <w:rPr>
          <w:lang w:val="sl-SI"/>
        </w:rPr>
        <w:t>lahko bistveno zmanjša tveganje goljufij (zmanjša se element priložnosti), ne more pa ga povsem odpraviti. Proti »racionalizaciji</w:t>
      </w:r>
      <w:r w:rsidRPr="00266000">
        <w:rPr>
          <w:lang w:val="sl-SI"/>
        </w:rPr>
        <w:t xml:space="preserve">« goljufivega ravnanja </w:t>
      </w:r>
      <w:r>
        <w:rPr>
          <w:lang w:val="sl-SI"/>
        </w:rPr>
        <w:t xml:space="preserve"> </w:t>
      </w:r>
      <w:r w:rsidRPr="00266000">
        <w:rPr>
          <w:lang w:val="sl-SI"/>
        </w:rPr>
        <w:t>se je mogoče boriti</w:t>
      </w:r>
      <w:r>
        <w:rPr>
          <w:lang w:val="sl-SI"/>
        </w:rPr>
        <w:t xml:space="preserve"> tudi z obsežnim usposabljanjem zaposlenih in dejavnostmi za povečanje ozaveščenosti ter z razvojem etične kulture.</w:t>
      </w:r>
      <w:r w:rsidRPr="000D5E5C">
        <w:rPr>
          <w:lang w:val="sl-SI"/>
        </w:rPr>
        <w:t xml:space="preserve"> </w:t>
      </w:r>
      <w:r w:rsidRPr="00266000">
        <w:rPr>
          <w:lang w:val="sl-SI"/>
        </w:rPr>
        <w:t>Poleg navedenega</w:t>
      </w:r>
      <w:r>
        <w:rPr>
          <w:lang w:val="sl-SI"/>
        </w:rPr>
        <w:t xml:space="preserve"> velja izpostaviti, da</w:t>
      </w:r>
      <w:r w:rsidRPr="00266000">
        <w:rPr>
          <w:lang w:val="sl-SI"/>
        </w:rPr>
        <w:t xml:space="preserve"> je za uspešen boj proti goljufijam in korupciji</w:t>
      </w:r>
      <w:r w:rsidR="00613B6D">
        <w:rPr>
          <w:lang w:val="sl-SI"/>
        </w:rPr>
        <w:t>,</w:t>
      </w:r>
      <w:r w:rsidRPr="00266000">
        <w:rPr>
          <w:lang w:val="sl-SI"/>
        </w:rPr>
        <w:t xml:space="preserve"> ključno</w:t>
      </w:r>
      <w:r>
        <w:rPr>
          <w:lang w:val="sl-SI"/>
        </w:rPr>
        <w:t xml:space="preserve"> </w:t>
      </w:r>
      <w:r w:rsidR="00AD191D">
        <w:rPr>
          <w:lang w:val="sl-SI"/>
        </w:rPr>
        <w:t>predvsem</w:t>
      </w:r>
      <w:r>
        <w:rPr>
          <w:lang w:val="sl-SI"/>
        </w:rPr>
        <w:t xml:space="preserve"> </w:t>
      </w:r>
      <w:r w:rsidRPr="00266000">
        <w:rPr>
          <w:lang w:val="sl-SI"/>
        </w:rPr>
        <w:t>tesno medsebojno sodelovanje vseh organov, odgovornih za zaščito finančnih interesov EU.</w:t>
      </w:r>
      <w:r>
        <w:rPr>
          <w:lang w:val="sl-SI"/>
        </w:rPr>
        <w:t xml:space="preserve"> </w:t>
      </w:r>
    </w:p>
    <w:p w14:paraId="23F4E9EA" w14:textId="77777777" w:rsidR="000316A0" w:rsidRPr="000D5E5C" w:rsidRDefault="000316A0" w:rsidP="000316A0">
      <w:pPr>
        <w:spacing w:after="160" w:line="259" w:lineRule="auto"/>
        <w:jc w:val="both"/>
        <w:rPr>
          <w:lang w:val="sl-SI"/>
        </w:rPr>
      </w:pPr>
    </w:p>
    <w:p w14:paraId="11BB9729" w14:textId="345BC69C" w:rsidR="00811A91" w:rsidRPr="001D7B20" w:rsidRDefault="001D7B20" w:rsidP="00D30FCD">
      <w:pPr>
        <w:pStyle w:val="Naslov1"/>
      </w:pPr>
      <w:bookmarkStart w:id="29" w:name="_Toc162607569"/>
      <w:r>
        <w:t>4</w:t>
      </w:r>
      <w:r w:rsidR="00E54C72">
        <w:t>.</w:t>
      </w:r>
      <w:r w:rsidR="00811A91" w:rsidRPr="001D7B20">
        <w:t xml:space="preserve">    CILJI STRATEGIJE</w:t>
      </w:r>
      <w:bookmarkEnd w:id="29"/>
    </w:p>
    <w:p w14:paraId="64A2C4E7" w14:textId="32289BC3" w:rsidR="00811A91" w:rsidRPr="00635D6D" w:rsidRDefault="00635D6D" w:rsidP="00635D6D">
      <w:pPr>
        <w:pStyle w:val="Naslov2"/>
        <w:rPr>
          <w:lang w:val="sl-SI"/>
        </w:rPr>
      </w:pPr>
      <w:bookmarkStart w:id="30" w:name="_Toc443911833"/>
      <w:bookmarkStart w:id="31" w:name="_Toc162607570"/>
      <w:r w:rsidRPr="00635D6D">
        <w:rPr>
          <w:lang w:val="sl-SI"/>
        </w:rPr>
        <w:t>4</w:t>
      </w:r>
      <w:r w:rsidR="00811A91" w:rsidRPr="00635D6D">
        <w:rPr>
          <w:lang w:val="sl-SI"/>
        </w:rPr>
        <w:t>.1</w:t>
      </w:r>
      <w:r w:rsidR="003651CD">
        <w:rPr>
          <w:lang w:val="sl-SI"/>
        </w:rPr>
        <w:t>.</w:t>
      </w:r>
      <w:r w:rsidR="00563269">
        <w:rPr>
          <w:lang w:val="sl-SI"/>
        </w:rPr>
        <w:t xml:space="preserve">  </w:t>
      </w:r>
      <w:r w:rsidR="00811A91" w:rsidRPr="00635D6D">
        <w:rPr>
          <w:lang w:val="sl-SI"/>
        </w:rPr>
        <w:t>Splošni cilj</w:t>
      </w:r>
      <w:bookmarkEnd w:id="30"/>
      <w:bookmarkEnd w:id="31"/>
    </w:p>
    <w:p w14:paraId="5368B6EC" w14:textId="530640BF" w:rsidR="00811A91" w:rsidRDefault="00811A91" w:rsidP="00B97264">
      <w:pPr>
        <w:spacing w:after="160" w:line="259" w:lineRule="auto"/>
        <w:jc w:val="both"/>
        <w:rPr>
          <w:rFonts w:cs="Arial"/>
          <w:szCs w:val="20"/>
          <w:lang w:val="sl-SI"/>
        </w:rPr>
      </w:pPr>
      <w:r w:rsidRPr="00BA16DD">
        <w:rPr>
          <w:rFonts w:cs="Arial"/>
          <w:szCs w:val="20"/>
          <w:lang w:val="sl-SI"/>
        </w:rPr>
        <w:t xml:space="preserve">Splošni cilj Strategije </w:t>
      </w:r>
      <w:r w:rsidR="003B53CE">
        <w:rPr>
          <w:rFonts w:cs="Arial"/>
          <w:szCs w:val="20"/>
          <w:lang w:val="sl-SI"/>
        </w:rPr>
        <w:t xml:space="preserve">OU </w:t>
      </w:r>
      <w:r w:rsidRPr="00BA16DD">
        <w:rPr>
          <w:rFonts w:cs="Arial"/>
          <w:szCs w:val="20"/>
          <w:lang w:val="sl-SI"/>
        </w:rPr>
        <w:t xml:space="preserve">je pri proračunskem uporabniku </w:t>
      </w:r>
      <w:r w:rsidR="00E37429">
        <w:rPr>
          <w:rFonts w:cs="Arial"/>
          <w:szCs w:val="20"/>
          <w:lang w:val="sl-SI"/>
        </w:rPr>
        <w:t xml:space="preserve">zagotoviti </w:t>
      </w:r>
      <w:r w:rsidRPr="00BA16DD">
        <w:rPr>
          <w:rFonts w:cs="Arial"/>
          <w:szCs w:val="20"/>
          <w:lang w:val="sl-SI"/>
        </w:rPr>
        <w:t xml:space="preserve">učinkovit in uspešen okvir boja proti goljufijam </w:t>
      </w:r>
      <w:r w:rsidR="00CE6F2A">
        <w:rPr>
          <w:rFonts w:cs="Arial"/>
          <w:szCs w:val="20"/>
          <w:lang w:val="sl-SI"/>
        </w:rPr>
        <w:t xml:space="preserve">na področju PEKP </w:t>
      </w:r>
      <w:r w:rsidRPr="00BA16DD">
        <w:rPr>
          <w:rFonts w:cs="Arial"/>
          <w:szCs w:val="20"/>
          <w:lang w:val="sl-SI"/>
        </w:rPr>
        <w:t>v programskem obdobju 2021</w:t>
      </w:r>
      <w:r w:rsidR="009D4224" w:rsidRPr="001F364E">
        <w:rPr>
          <w:rFonts w:cs="Arial"/>
          <w:szCs w:val="20"/>
          <w:lang w:val="sl-SI"/>
        </w:rPr>
        <w:t>–</w:t>
      </w:r>
      <w:r w:rsidRPr="00BA16DD">
        <w:rPr>
          <w:rFonts w:cs="Arial"/>
          <w:szCs w:val="20"/>
          <w:lang w:val="sl-SI"/>
        </w:rPr>
        <w:t>2027.</w:t>
      </w:r>
    </w:p>
    <w:p w14:paraId="068A4AE0" w14:textId="65136CCA" w:rsidR="00AB570B" w:rsidRDefault="00477857" w:rsidP="00B97264">
      <w:pPr>
        <w:autoSpaceDE w:val="0"/>
        <w:autoSpaceDN w:val="0"/>
        <w:adjustRightInd w:val="0"/>
        <w:spacing w:after="160" w:line="259" w:lineRule="auto"/>
        <w:jc w:val="both"/>
        <w:rPr>
          <w:rFonts w:eastAsiaTheme="minorHAnsi" w:cs="Arial"/>
          <w:szCs w:val="20"/>
          <w:lang w:val="sl-SI"/>
        </w:rPr>
      </w:pPr>
      <w:r w:rsidRPr="00D75429">
        <w:rPr>
          <w:rFonts w:eastAsiaTheme="minorHAnsi" w:cs="Arial"/>
          <w:szCs w:val="20"/>
          <w:lang w:val="sl-SI"/>
        </w:rPr>
        <w:t xml:space="preserve">Za uresničitev splošnega cilja Strategije za boj proti goljufijam so določeni </w:t>
      </w:r>
      <w:r w:rsidR="00593AF3" w:rsidRPr="00A13105">
        <w:rPr>
          <w:rFonts w:eastAsiaTheme="minorHAnsi" w:cs="Arial"/>
          <w:szCs w:val="20"/>
          <w:lang w:val="sl-SI"/>
        </w:rPr>
        <w:t>štirje</w:t>
      </w:r>
      <w:r w:rsidRPr="00D75429">
        <w:rPr>
          <w:rFonts w:eastAsiaTheme="minorHAnsi" w:cs="Arial"/>
          <w:szCs w:val="20"/>
          <w:lang w:val="sl-SI"/>
        </w:rPr>
        <w:t xml:space="preserve"> posebni cilji. </w:t>
      </w:r>
    </w:p>
    <w:p w14:paraId="388B43E7" w14:textId="1AA17115" w:rsidR="00811A91" w:rsidRPr="00635D6D" w:rsidRDefault="00635D6D" w:rsidP="00635D6D">
      <w:pPr>
        <w:pStyle w:val="Naslov2"/>
        <w:rPr>
          <w:lang w:val="sl-SI"/>
        </w:rPr>
      </w:pPr>
      <w:bookmarkStart w:id="32" w:name="_Toc443911834"/>
      <w:bookmarkStart w:id="33" w:name="_Toc162607571"/>
      <w:r w:rsidRPr="00635D6D">
        <w:rPr>
          <w:lang w:val="sl-SI"/>
        </w:rPr>
        <w:t>4</w:t>
      </w:r>
      <w:r w:rsidR="00811A91" w:rsidRPr="00635D6D">
        <w:rPr>
          <w:lang w:val="sl-SI"/>
        </w:rPr>
        <w:t>.2</w:t>
      </w:r>
      <w:r w:rsidR="003651CD">
        <w:rPr>
          <w:lang w:val="sl-SI"/>
        </w:rPr>
        <w:t>.</w:t>
      </w:r>
      <w:r w:rsidR="00563269">
        <w:rPr>
          <w:lang w:val="sl-SI"/>
        </w:rPr>
        <w:t xml:space="preserve">  </w:t>
      </w:r>
      <w:r w:rsidR="003B53CE" w:rsidRPr="00635D6D">
        <w:rPr>
          <w:lang w:val="sl-SI"/>
        </w:rPr>
        <w:t>P</w:t>
      </w:r>
      <w:r w:rsidR="00811A91" w:rsidRPr="00635D6D">
        <w:rPr>
          <w:lang w:val="sl-SI"/>
        </w:rPr>
        <w:t>osebni cilji</w:t>
      </w:r>
      <w:bookmarkEnd w:id="32"/>
      <w:bookmarkEnd w:id="33"/>
    </w:p>
    <w:p w14:paraId="2B742ED9" w14:textId="6F909A45" w:rsidR="000316A0" w:rsidRPr="00BA16DD" w:rsidRDefault="00811A91" w:rsidP="00B97264">
      <w:pPr>
        <w:spacing w:after="160" w:line="259" w:lineRule="auto"/>
        <w:jc w:val="both"/>
        <w:rPr>
          <w:rFonts w:cs="Arial"/>
          <w:szCs w:val="20"/>
          <w:lang w:val="sl-SI"/>
        </w:rPr>
      </w:pPr>
      <w:r w:rsidRPr="00BA16DD">
        <w:rPr>
          <w:rFonts w:cs="Arial"/>
          <w:szCs w:val="20"/>
          <w:lang w:val="sl-SI"/>
        </w:rPr>
        <w:t>Uresničitev splošnega strateškega cilja</w:t>
      </w:r>
      <w:r w:rsidR="009C1E21">
        <w:rPr>
          <w:rFonts w:cs="Arial"/>
          <w:szCs w:val="20"/>
          <w:lang w:val="sl-SI"/>
        </w:rPr>
        <w:t xml:space="preserve"> </w:t>
      </w:r>
      <w:r w:rsidRPr="00BA16DD">
        <w:rPr>
          <w:rFonts w:cs="Arial"/>
          <w:szCs w:val="20"/>
          <w:lang w:val="sl-SI"/>
        </w:rPr>
        <w:t xml:space="preserve"> bo dosežena z uresničitvijo sledečih posebnih ciljev:</w:t>
      </w:r>
    </w:p>
    <w:p w14:paraId="7D86A1E6" w14:textId="23E6B25A" w:rsidR="00BA16DD" w:rsidRPr="00EF1012" w:rsidRDefault="00811A91" w:rsidP="00747851">
      <w:pPr>
        <w:pStyle w:val="Odstavekseznama"/>
        <w:numPr>
          <w:ilvl w:val="0"/>
          <w:numId w:val="45"/>
        </w:numPr>
        <w:spacing w:after="160" w:line="259" w:lineRule="auto"/>
        <w:ind w:left="714" w:hanging="357"/>
        <w:jc w:val="both"/>
        <w:rPr>
          <w:rFonts w:cs="Arial"/>
          <w:szCs w:val="20"/>
          <w:lang w:val="sl-SI" w:eastAsia="sl-SI"/>
        </w:rPr>
      </w:pPr>
      <w:r w:rsidRPr="00EF1012">
        <w:rPr>
          <w:rFonts w:cs="Arial"/>
          <w:szCs w:val="20"/>
          <w:lang w:val="sl-SI" w:eastAsia="sl-SI"/>
        </w:rPr>
        <w:t>Cilj</w:t>
      </w:r>
      <w:r w:rsidR="00747851">
        <w:rPr>
          <w:rFonts w:cs="Arial"/>
          <w:szCs w:val="20"/>
          <w:lang w:val="sl-SI" w:eastAsia="sl-SI"/>
        </w:rPr>
        <w:t xml:space="preserve"> </w:t>
      </w:r>
      <w:r w:rsidRPr="00EF1012">
        <w:rPr>
          <w:rFonts w:cs="Arial"/>
          <w:szCs w:val="20"/>
          <w:lang w:val="sl-SI" w:eastAsia="sl-SI"/>
        </w:rPr>
        <w:t>1: Krepitev etične kulture preprečevanja goljufij</w:t>
      </w:r>
      <w:r w:rsidR="002E3981" w:rsidRPr="00EF1012">
        <w:rPr>
          <w:rFonts w:cs="Arial"/>
          <w:szCs w:val="20"/>
          <w:lang w:val="sl-SI" w:eastAsia="sl-SI"/>
        </w:rPr>
        <w:t xml:space="preserve"> in korupcije</w:t>
      </w:r>
    </w:p>
    <w:p w14:paraId="79522C99" w14:textId="2B6FC00A" w:rsidR="00BA16DD" w:rsidRPr="00EF1012" w:rsidRDefault="00811A91" w:rsidP="00747851">
      <w:pPr>
        <w:pStyle w:val="Odstavekseznama"/>
        <w:numPr>
          <w:ilvl w:val="0"/>
          <w:numId w:val="45"/>
        </w:numPr>
        <w:spacing w:after="160" w:line="259" w:lineRule="auto"/>
        <w:ind w:left="714" w:hanging="357"/>
        <w:jc w:val="both"/>
        <w:rPr>
          <w:rFonts w:cs="Arial"/>
          <w:szCs w:val="20"/>
          <w:lang w:val="sl-SI" w:eastAsia="sl-SI"/>
        </w:rPr>
      </w:pPr>
      <w:bookmarkStart w:id="34" w:name="_Hlk148430972"/>
      <w:r w:rsidRPr="00EF1012">
        <w:rPr>
          <w:rFonts w:cs="Arial"/>
          <w:szCs w:val="20"/>
          <w:lang w:val="sl-SI" w:eastAsia="sl-SI"/>
        </w:rPr>
        <w:t>Cilj</w:t>
      </w:r>
      <w:r w:rsidR="00747851">
        <w:rPr>
          <w:rFonts w:cs="Arial"/>
          <w:szCs w:val="20"/>
          <w:lang w:val="sl-SI" w:eastAsia="sl-SI"/>
        </w:rPr>
        <w:t xml:space="preserve"> </w:t>
      </w:r>
      <w:r w:rsidRPr="00EF1012">
        <w:rPr>
          <w:rFonts w:cs="Arial"/>
          <w:szCs w:val="20"/>
          <w:lang w:val="sl-SI" w:eastAsia="sl-SI"/>
        </w:rPr>
        <w:t xml:space="preserve">2: </w:t>
      </w:r>
      <w:bookmarkStart w:id="35" w:name="_Hlk148690543"/>
      <w:r w:rsidR="00EF1012" w:rsidRPr="00EF1012">
        <w:rPr>
          <w:rFonts w:cs="Arial"/>
          <w:szCs w:val="20"/>
          <w:lang w:val="sl-SI" w:eastAsia="sl-SI"/>
        </w:rPr>
        <w:t>Krepitev upravljanja s tveganji goljufij in zagotavljanje učinkovitega sistema upravljanja in nadzora</w:t>
      </w:r>
    </w:p>
    <w:bookmarkEnd w:id="34"/>
    <w:bookmarkEnd w:id="35"/>
    <w:p w14:paraId="084278BD" w14:textId="12EDEF73" w:rsidR="00C46446" w:rsidRPr="00EF1012" w:rsidRDefault="00C46446" w:rsidP="00747851">
      <w:pPr>
        <w:pStyle w:val="Odstavekseznama"/>
        <w:numPr>
          <w:ilvl w:val="0"/>
          <w:numId w:val="45"/>
        </w:numPr>
        <w:spacing w:after="160" w:line="259" w:lineRule="auto"/>
        <w:ind w:left="714" w:hanging="357"/>
        <w:jc w:val="both"/>
        <w:rPr>
          <w:rFonts w:cs="Arial"/>
          <w:iCs/>
          <w:szCs w:val="20"/>
          <w:lang w:val="sl-SI" w:eastAsia="sl-SI"/>
        </w:rPr>
      </w:pPr>
      <w:r w:rsidRPr="00EF1012">
        <w:rPr>
          <w:rFonts w:cs="Arial"/>
          <w:szCs w:val="20"/>
          <w:lang w:val="sl-SI" w:eastAsia="sl-SI"/>
        </w:rPr>
        <w:t xml:space="preserve">Cilj </w:t>
      </w:r>
      <w:r w:rsidR="00076F52" w:rsidRPr="00EF1012">
        <w:rPr>
          <w:rFonts w:cs="Arial"/>
          <w:szCs w:val="20"/>
          <w:lang w:val="sl-SI" w:eastAsia="sl-SI"/>
        </w:rPr>
        <w:t xml:space="preserve">3: Krepitev mehanizmov za prijavo in poročanje sumov goljufij </w:t>
      </w:r>
      <w:r w:rsidR="009C1468">
        <w:rPr>
          <w:rFonts w:cs="Arial"/>
          <w:szCs w:val="20"/>
          <w:lang w:val="sl-SI" w:eastAsia="sl-SI"/>
        </w:rPr>
        <w:t>ter</w:t>
      </w:r>
      <w:r w:rsidR="00076F52" w:rsidRPr="00EF1012">
        <w:rPr>
          <w:rFonts w:cs="Arial"/>
          <w:szCs w:val="20"/>
          <w:lang w:val="sl-SI" w:eastAsia="sl-SI"/>
        </w:rPr>
        <w:t xml:space="preserve"> zaščito prijaviteljev</w:t>
      </w:r>
    </w:p>
    <w:p w14:paraId="17B0AE4C" w14:textId="0FC04E26" w:rsidR="00076F52" w:rsidRDefault="00811A91" w:rsidP="00747851">
      <w:pPr>
        <w:pStyle w:val="Odstavekseznama"/>
        <w:numPr>
          <w:ilvl w:val="0"/>
          <w:numId w:val="45"/>
        </w:numPr>
        <w:spacing w:after="160" w:line="259" w:lineRule="auto"/>
        <w:ind w:left="714" w:hanging="357"/>
        <w:jc w:val="both"/>
        <w:rPr>
          <w:rFonts w:cs="Arial"/>
          <w:szCs w:val="20"/>
          <w:lang w:val="sl-SI" w:eastAsia="sl-SI"/>
        </w:rPr>
      </w:pPr>
      <w:r w:rsidRPr="00EF1012">
        <w:rPr>
          <w:rFonts w:cs="Arial"/>
          <w:szCs w:val="20"/>
          <w:lang w:val="sl-SI" w:eastAsia="sl-SI"/>
        </w:rPr>
        <w:t xml:space="preserve">Cilj </w:t>
      </w:r>
      <w:r w:rsidR="00C46446" w:rsidRPr="00EF1012">
        <w:rPr>
          <w:rFonts w:cs="Arial"/>
          <w:szCs w:val="20"/>
          <w:lang w:val="sl-SI" w:eastAsia="sl-SI"/>
        </w:rPr>
        <w:t>4</w:t>
      </w:r>
      <w:r w:rsidRPr="00EF1012">
        <w:rPr>
          <w:rFonts w:cs="Arial"/>
          <w:szCs w:val="20"/>
          <w:lang w:val="sl-SI" w:eastAsia="sl-SI"/>
        </w:rPr>
        <w:t xml:space="preserve">: Izboljšanje medsebojnega sodelovanja z organi pristojnimi za odkrivanje, preiskavo in pregon goljufij </w:t>
      </w:r>
      <w:r w:rsidR="00CE6F2A" w:rsidRPr="00EF1012">
        <w:rPr>
          <w:rFonts w:cs="Arial"/>
          <w:szCs w:val="20"/>
          <w:lang w:val="sl-SI" w:eastAsia="sl-SI"/>
        </w:rPr>
        <w:t xml:space="preserve">in korupcije </w:t>
      </w:r>
    </w:p>
    <w:p w14:paraId="2BE21EC4" w14:textId="77777777" w:rsidR="00CA3ACD" w:rsidRDefault="00CA3ACD" w:rsidP="00F46FF2">
      <w:pPr>
        <w:autoSpaceDE w:val="0"/>
        <w:autoSpaceDN w:val="0"/>
        <w:adjustRightInd w:val="0"/>
        <w:spacing w:line="259" w:lineRule="auto"/>
        <w:jc w:val="both"/>
        <w:rPr>
          <w:rFonts w:eastAsiaTheme="minorHAnsi" w:cs="Arial"/>
          <w:szCs w:val="20"/>
          <w:lang w:val="sl-SI"/>
        </w:rPr>
      </w:pPr>
    </w:p>
    <w:p w14:paraId="55EA3621" w14:textId="77777777" w:rsidR="00BD0AEB" w:rsidRDefault="002943C4" w:rsidP="002943C4">
      <w:pPr>
        <w:jc w:val="both"/>
        <w:rPr>
          <w:lang w:val="sl-SI"/>
        </w:rPr>
      </w:pPr>
      <w:r w:rsidRPr="00BD0AEB">
        <w:rPr>
          <w:lang w:val="sl-SI"/>
        </w:rPr>
        <w:t>Pod vsakim posebnim ciljem sta opisana trenutno stanje in ključne ugotovitve. Ukrepi za doseganje teh ciljev so podrobno opredeljeni v Akcijskem načrtu, ki je sestavni del te strategije in je Prilog</w:t>
      </w:r>
      <w:r w:rsidR="00694A8E">
        <w:rPr>
          <w:lang w:val="sl-SI"/>
        </w:rPr>
        <w:t>i</w:t>
      </w:r>
      <w:r w:rsidRPr="00BD0AEB">
        <w:rPr>
          <w:lang w:val="sl-SI"/>
        </w:rPr>
        <w:t xml:space="preserve"> </w:t>
      </w:r>
      <w:r w:rsidR="00694A8E">
        <w:rPr>
          <w:lang w:val="sl-SI"/>
        </w:rPr>
        <w:t>1</w:t>
      </w:r>
      <w:r w:rsidRPr="00BD0AEB">
        <w:rPr>
          <w:lang w:val="sl-SI"/>
        </w:rPr>
        <w:t xml:space="preserve">. </w:t>
      </w:r>
      <w:bookmarkStart w:id="36" w:name="_Hlk225343863"/>
    </w:p>
    <w:p w14:paraId="6C34737B" w14:textId="77777777" w:rsidR="00BD0AEB" w:rsidRDefault="00BD0AEB" w:rsidP="002943C4">
      <w:pPr>
        <w:jc w:val="both"/>
        <w:rPr>
          <w:lang w:val="sl-SI"/>
        </w:rPr>
      </w:pPr>
    </w:p>
    <w:p w14:paraId="5CE8B3C9" w14:textId="13EC52E2" w:rsidR="002943C4" w:rsidRPr="00BD0AEB" w:rsidRDefault="002943C4" w:rsidP="002943C4">
      <w:pPr>
        <w:jc w:val="both"/>
        <w:rPr>
          <w:lang w:val="sl-SI"/>
        </w:rPr>
      </w:pPr>
      <w:r w:rsidRPr="00BD0AEB">
        <w:rPr>
          <w:lang w:val="sl-SI"/>
        </w:rPr>
        <w:t>Akcijski načrt določa posamezne ukrepe, odgovorne nosilce, roke izvedbe, oceno tveganj ter kazalnike za spremljanje napredka pri doseganju ciljev.</w:t>
      </w:r>
    </w:p>
    <w:p w14:paraId="4822E58C" w14:textId="3E7BE85A" w:rsidR="00811A91" w:rsidRPr="00A05143" w:rsidRDefault="005740AC" w:rsidP="00A05143">
      <w:pPr>
        <w:pStyle w:val="Naslov3"/>
        <w:rPr>
          <w:lang w:val="sl-SI"/>
        </w:rPr>
      </w:pPr>
      <w:bookmarkStart w:id="37" w:name="_Toc162607572"/>
      <w:bookmarkEnd w:id="36"/>
      <w:r w:rsidRPr="00A05143">
        <w:rPr>
          <w:lang w:val="sl-SI"/>
        </w:rPr>
        <w:lastRenderedPageBreak/>
        <w:t>4</w:t>
      </w:r>
      <w:r w:rsidR="00811A91" w:rsidRPr="00A05143">
        <w:rPr>
          <w:lang w:val="sl-SI"/>
        </w:rPr>
        <w:t>.2.1</w:t>
      </w:r>
      <w:r w:rsidR="00563269">
        <w:rPr>
          <w:lang w:val="sl-SI"/>
        </w:rPr>
        <w:t>.</w:t>
      </w:r>
      <w:r w:rsidR="00A05143" w:rsidRPr="00A05143">
        <w:rPr>
          <w:lang w:val="sl-SI"/>
        </w:rPr>
        <w:t xml:space="preserve"> </w:t>
      </w:r>
      <w:r w:rsidR="00A05143">
        <w:rPr>
          <w:lang w:val="sl-SI"/>
        </w:rPr>
        <w:t xml:space="preserve"> </w:t>
      </w:r>
      <w:r w:rsidR="00811A91" w:rsidRPr="00A05143">
        <w:rPr>
          <w:lang w:val="sl-SI"/>
        </w:rPr>
        <w:t xml:space="preserve">Cilj 1: </w:t>
      </w:r>
      <w:bookmarkStart w:id="38" w:name="_Hlk147999552"/>
      <w:r w:rsidR="00A05143">
        <w:rPr>
          <w:lang w:val="sl-SI"/>
        </w:rPr>
        <w:t xml:space="preserve"> </w:t>
      </w:r>
      <w:r w:rsidR="00811A91" w:rsidRPr="00A05143">
        <w:rPr>
          <w:lang w:val="sl-SI"/>
        </w:rPr>
        <w:t>Krepitev etične kulture</w:t>
      </w:r>
      <w:r w:rsidR="00D954F1" w:rsidRPr="00A05143">
        <w:rPr>
          <w:lang w:val="sl-SI"/>
        </w:rPr>
        <w:t xml:space="preserve"> </w:t>
      </w:r>
      <w:r w:rsidR="00811A91" w:rsidRPr="00A05143">
        <w:rPr>
          <w:lang w:val="sl-SI"/>
        </w:rPr>
        <w:t>preprečevanja goljufij</w:t>
      </w:r>
      <w:r w:rsidR="007F1BEC" w:rsidRPr="00A05143">
        <w:rPr>
          <w:lang w:val="sl-SI"/>
        </w:rPr>
        <w:t xml:space="preserve"> in korupcije</w:t>
      </w:r>
      <w:bookmarkEnd w:id="37"/>
    </w:p>
    <w:bookmarkEnd w:id="38"/>
    <w:p w14:paraId="43FE0DFB" w14:textId="77777777" w:rsidR="00BA16DD" w:rsidRPr="00BA16DD" w:rsidRDefault="00BA16DD" w:rsidP="00811A91">
      <w:pPr>
        <w:jc w:val="both"/>
        <w:rPr>
          <w:rFonts w:cs="Arial"/>
          <w:b/>
          <w:szCs w:val="20"/>
          <w:lang w:val="sl-SI" w:eastAsia="sl-SI"/>
        </w:rPr>
      </w:pPr>
    </w:p>
    <w:p w14:paraId="3457D9C4" w14:textId="1311DDA8" w:rsidR="00654BFE" w:rsidRPr="005740AC" w:rsidRDefault="008417FE" w:rsidP="005740AC">
      <w:pPr>
        <w:autoSpaceDE w:val="0"/>
        <w:autoSpaceDN w:val="0"/>
        <w:adjustRightInd w:val="0"/>
        <w:spacing w:after="160" w:line="259" w:lineRule="auto"/>
        <w:jc w:val="both"/>
        <w:rPr>
          <w:rFonts w:cs="Arial"/>
          <w:szCs w:val="20"/>
          <w:lang w:val="sl-SI"/>
        </w:rPr>
      </w:pPr>
      <w:r>
        <w:rPr>
          <w:rFonts w:cs="Arial"/>
          <w:bCs/>
          <w:color w:val="000000"/>
          <w:szCs w:val="20"/>
          <w:lang w:val="sl-SI" w:eastAsia="sl-SI"/>
        </w:rPr>
        <w:t>Organizacija</w:t>
      </w:r>
      <w:r w:rsidRPr="000728E6">
        <w:rPr>
          <w:rFonts w:cs="Arial"/>
          <w:bCs/>
          <w:color w:val="000000"/>
          <w:szCs w:val="20"/>
          <w:lang w:val="sl-SI" w:eastAsia="sl-SI"/>
        </w:rPr>
        <w:t xml:space="preserve"> z integriteto je </w:t>
      </w:r>
      <w:r>
        <w:rPr>
          <w:rFonts w:cs="Arial"/>
          <w:bCs/>
          <w:color w:val="000000"/>
          <w:szCs w:val="20"/>
          <w:lang w:val="sl-SI" w:eastAsia="sl-SI"/>
        </w:rPr>
        <w:t>organizacija</w:t>
      </w:r>
      <w:r w:rsidRPr="000728E6">
        <w:rPr>
          <w:rFonts w:cs="Arial"/>
          <w:bCs/>
          <w:color w:val="000000"/>
          <w:szCs w:val="20"/>
          <w:lang w:val="sl-SI" w:eastAsia="sl-SI"/>
        </w:rPr>
        <w:t>,</w:t>
      </w:r>
      <w:r>
        <w:rPr>
          <w:rFonts w:cs="Arial"/>
          <w:bCs/>
          <w:color w:val="000000"/>
          <w:szCs w:val="20"/>
          <w:lang w:val="sl-SI" w:eastAsia="sl-SI"/>
        </w:rPr>
        <w:t xml:space="preserve"> ki ima zaposlene ljudi z integriteto in deluje skladno z etičnimi normami, zapisanimi v etičnih kodeksih organizacije in veljavnim pravom in ki s svojim zgledom in ravnanjem pridobi zaupanje in spoštovanje zaposlenih, </w:t>
      </w:r>
      <w:r w:rsidR="00A04BC5">
        <w:rPr>
          <w:rFonts w:cs="Arial"/>
          <w:bCs/>
          <w:color w:val="000000"/>
          <w:szCs w:val="20"/>
          <w:lang w:val="sl-SI" w:eastAsia="sl-SI"/>
        </w:rPr>
        <w:t xml:space="preserve">partnerjev oziroma </w:t>
      </w:r>
      <w:r>
        <w:rPr>
          <w:rFonts w:cs="Arial"/>
          <w:bCs/>
          <w:color w:val="000000"/>
          <w:szCs w:val="20"/>
          <w:lang w:val="sl-SI" w:eastAsia="sl-SI"/>
        </w:rPr>
        <w:t>strank in javnosti.</w:t>
      </w:r>
      <w:r w:rsidRPr="00C5654B">
        <w:rPr>
          <w:rFonts w:cs="Arial"/>
          <w:szCs w:val="20"/>
          <w:lang w:val="sl-SI"/>
        </w:rPr>
        <w:t xml:space="preserve"> </w:t>
      </w:r>
      <w:r w:rsidRPr="00C5654B">
        <w:rPr>
          <w:rFonts w:cs="Arial"/>
          <w:bCs/>
          <w:color w:val="000000"/>
          <w:szCs w:val="20"/>
          <w:lang w:val="sl-SI" w:eastAsia="sl-SI"/>
        </w:rPr>
        <w:t>Integriteta skupaj s transparentnostjo in odgovornostjo deluje kot močan obrambni mehanizem proti vsem oblikam neetičnega in neželenega ravnanja</w:t>
      </w:r>
      <w:r>
        <w:rPr>
          <w:rFonts w:cs="Arial"/>
          <w:bCs/>
          <w:color w:val="000000"/>
          <w:szCs w:val="20"/>
          <w:lang w:val="sl-SI" w:eastAsia="sl-SI"/>
        </w:rPr>
        <w:t>,</w:t>
      </w:r>
      <w:r w:rsidRPr="00C5654B">
        <w:rPr>
          <w:rFonts w:cs="Arial"/>
          <w:bCs/>
          <w:color w:val="000000"/>
          <w:szCs w:val="20"/>
          <w:lang w:val="sl-SI" w:eastAsia="sl-SI"/>
        </w:rPr>
        <w:t xml:space="preserve"> preprečuje korupcijo in odpravlja korupcijska tveganja.</w:t>
      </w:r>
    </w:p>
    <w:p w14:paraId="69615E93" w14:textId="35E20108" w:rsidR="00176126" w:rsidRDefault="007C1B10" w:rsidP="005740AC">
      <w:pPr>
        <w:shd w:val="clear" w:color="auto" w:fill="FFFFFF"/>
        <w:spacing w:after="160" w:line="259" w:lineRule="auto"/>
        <w:jc w:val="both"/>
        <w:rPr>
          <w:lang w:val="sl-SI"/>
        </w:rPr>
      </w:pPr>
      <w:r w:rsidRPr="00176126">
        <w:rPr>
          <w:lang w:val="sl-SI"/>
        </w:rPr>
        <w:t xml:space="preserve">Slovenska zakonodaja, predpisi, </w:t>
      </w:r>
      <w:r w:rsidR="001604A4">
        <w:rPr>
          <w:lang w:val="sl-SI"/>
        </w:rPr>
        <w:t xml:space="preserve">kolektivna pogodba, </w:t>
      </w:r>
      <w:r w:rsidRPr="007C1B10">
        <w:rPr>
          <w:lang w:val="sl-SI"/>
        </w:rPr>
        <w:t xml:space="preserve">pravilniki in notranji akti </w:t>
      </w:r>
      <w:r w:rsidR="00E973D2">
        <w:rPr>
          <w:lang w:val="sl-SI"/>
        </w:rPr>
        <w:t>MKRR</w:t>
      </w:r>
      <w:r w:rsidR="00A418FC">
        <w:rPr>
          <w:lang w:val="sl-SI"/>
        </w:rPr>
        <w:t>, pogodb</w:t>
      </w:r>
      <w:r w:rsidR="007F7063">
        <w:rPr>
          <w:lang w:val="sl-SI"/>
        </w:rPr>
        <w:t>e</w:t>
      </w:r>
      <w:r w:rsidR="00A418FC">
        <w:rPr>
          <w:lang w:val="sl-SI"/>
        </w:rPr>
        <w:t xml:space="preserve"> o zaposlitvi</w:t>
      </w:r>
      <w:r w:rsidRPr="00176126">
        <w:rPr>
          <w:lang w:val="sl-SI"/>
        </w:rPr>
        <w:t xml:space="preserve"> izrecno opredeljujejo dolžnost etičnega ravnanja funkcionarjev in javnih uslužbencev ter zagotavljajo ustrezen pravno</w:t>
      </w:r>
      <w:r w:rsidR="00F12C74">
        <w:rPr>
          <w:lang w:val="sl-SI"/>
        </w:rPr>
        <w:t xml:space="preserve"> </w:t>
      </w:r>
      <w:r w:rsidRPr="00176126">
        <w:rPr>
          <w:lang w:val="sl-SI"/>
        </w:rPr>
        <w:t>formalni okvir za spodbujanje in gojenje etične kulture preprečevanja goljufij in korupcije</w:t>
      </w:r>
      <w:r w:rsidR="001437D9">
        <w:rPr>
          <w:lang w:val="sl-SI"/>
        </w:rPr>
        <w:t xml:space="preserve">. </w:t>
      </w:r>
    </w:p>
    <w:p w14:paraId="6AC35B18" w14:textId="74CBE6CB" w:rsidR="00D75429" w:rsidRDefault="00D75429" w:rsidP="005740AC">
      <w:pPr>
        <w:shd w:val="clear" w:color="auto" w:fill="FFFFFF"/>
        <w:spacing w:after="160" w:line="259" w:lineRule="auto"/>
        <w:jc w:val="both"/>
        <w:rPr>
          <w:rFonts w:cs="Arial"/>
          <w:szCs w:val="20"/>
          <w:lang w:val="sl-SI" w:eastAsia="sl-SI"/>
        </w:rPr>
      </w:pPr>
      <w:r w:rsidRPr="00D75429">
        <w:rPr>
          <w:rFonts w:cs="Arial"/>
          <w:szCs w:val="20"/>
          <w:lang w:val="sl-SI" w:eastAsia="sl-SI"/>
        </w:rPr>
        <w:t xml:space="preserve">V skladu z </w:t>
      </w:r>
      <w:r w:rsidRPr="00176126">
        <w:rPr>
          <w:rFonts w:cs="Arial"/>
          <w:b/>
          <w:szCs w:val="20"/>
          <w:lang w:val="sl-SI" w:eastAsia="sl-SI"/>
        </w:rPr>
        <w:t>Zakonom o javnih uslužbencih</w:t>
      </w:r>
      <w:r w:rsidRPr="00D75429">
        <w:rPr>
          <w:rFonts w:cs="Arial"/>
          <w:szCs w:val="20"/>
          <w:lang w:val="sl-SI" w:eastAsia="sl-SI"/>
        </w:rPr>
        <w:t xml:space="preserve"> </w:t>
      </w:r>
      <w:r>
        <w:rPr>
          <w:rFonts w:cs="Arial"/>
          <w:szCs w:val="20"/>
          <w:lang w:val="sl-SI" w:eastAsia="sl-SI"/>
        </w:rPr>
        <w:t xml:space="preserve">(ZJU) </w:t>
      </w:r>
      <w:r w:rsidRPr="00D75429">
        <w:rPr>
          <w:rFonts w:cs="Arial"/>
          <w:szCs w:val="20"/>
          <w:lang w:val="sl-SI" w:eastAsia="sl-SI"/>
        </w:rPr>
        <w:t xml:space="preserve">so obveznosti javnih uslužbencev opredeljene tako, da je predvsem poudarjena </w:t>
      </w:r>
      <w:r w:rsidR="009D4110">
        <w:rPr>
          <w:rFonts w:cs="Arial"/>
          <w:szCs w:val="20"/>
          <w:lang w:val="sl-SI" w:eastAsia="sl-SI"/>
        </w:rPr>
        <w:t xml:space="preserve">zakonitost, </w:t>
      </w:r>
      <w:r w:rsidRPr="00D75429">
        <w:rPr>
          <w:rFonts w:cs="Arial"/>
          <w:szCs w:val="20"/>
          <w:lang w:val="sl-SI" w:eastAsia="sl-SI"/>
        </w:rPr>
        <w:t xml:space="preserve">strokovnost, </w:t>
      </w:r>
      <w:r w:rsidR="00A436AA">
        <w:rPr>
          <w:rFonts w:cs="Arial"/>
          <w:szCs w:val="20"/>
          <w:lang w:val="sl-SI" w:eastAsia="sl-SI"/>
        </w:rPr>
        <w:t xml:space="preserve">odgovornost, </w:t>
      </w:r>
      <w:r w:rsidRPr="00D75429">
        <w:rPr>
          <w:rFonts w:cs="Arial"/>
          <w:szCs w:val="20"/>
          <w:lang w:val="sl-SI" w:eastAsia="sl-SI"/>
        </w:rPr>
        <w:t xml:space="preserve">etičnost, pravilnost in smotrnost dela javnega uslužbenca, pri čemer </w:t>
      </w:r>
      <w:r w:rsidR="009203C2">
        <w:rPr>
          <w:rFonts w:cs="Arial"/>
          <w:szCs w:val="20"/>
          <w:lang w:val="sl-SI" w:eastAsia="sl-SI"/>
        </w:rPr>
        <w:t xml:space="preserve">se </w:t>
      </w:r>
      <w:r w:rsidR="00E973D2">
        <w:rPr>
          <w:rFonts w:cs="Arial"/>
          <w:szCs w:val="20"/>
          <w:lang w:val="sl-SI" w:eastAsia="sl-SI"/>
        </w:rPr>
        <w:t>lahko na tem mestu</w:t>
      </w:r>
      <w:r>
        <w:rPr>
          <w:rFonts w:cs="Arial"/>
          <w:szCs w:val="20"/>
          <w:lang w:val="sl-SI" w:eastAsia="sl-SI"/>
        </w:rPr>
        <w:t xml:space="preserve"> </w:t>
      </w:r>
      <w:r w:rsidRPr="00D75429">
        <w:rPr>
          <w:rFonts w:cs="Arial"/>
          <w:szCs w:val="20"/>
          <w:lang w:val="sl-SI" w:eastAsia="sl-SI"/>
        </w:rPr>
        <w:t>izpostav</w:t>
      </w:r>
      <w:r w:rsidR="00E973D2">
        <w:rPr>
          <w:rFonts w:cs="Arial"/>
          <w:szCs w:val="20"/>
          <w:lang w:val="sl-SI" w:eastAsia="sl-SI"/>
        </w:rPr>
        <w:t>i</w:t>
      </w:r>
      <w:r w:rsidRPr="00D75429">
        <w:rPr>
          <w:rFonts w:cs="Arial"/>
          <w:szCs w:val="20"/>
          <w:lang w:val="sl-SI" w:eastAsia="sl-SI"/>
        </w:rPr>
        <w:t xml:space="preserve"> načelo </w:t>
      </w:r>
      <w:r>
        <w:rPr>
          <w:rFonts w:cs="Arial"/>
          <w:szCs w:val="20"/>
          <w:lang w:val="sl-SI" w:eastAsia="sl-SI"/>
        </w:rPr>
        <w:t>častnega ravnanja</w:t>
      </w:r>
      <w:r w:rsidRPr="00D75429">
        <w:rPr>
          <w:rFonts w:cs="Arial"/>
          <w:szCs w:val="20"/>
          <w:lang w:val="sl-SI" w:eastAsia="sl-SI"/>
        </w:rPr>
        <w:t>, v skladu s katerim javni uslužbenec pri izvrševanju javnih nalog ravna častno v skladu s pravili poklicne etike.</w:t>
      </w:r>
      <w:r>
        <w:rPr>
          <w:rFonts w:cs="Arial"/>
          <w:szCs w:val="20"/>
          <w:lang w:val="sl-SI" w:eastAsia="sl-SI"/>
        </w:rPr>
        <w:t xml:space="preserve"> </w:t>
      </w:r>
    </w:p>
    <w:p w14:paraId="5F031CCE" w14:textId="77777777" w:rsidR="00A676F8" w:rsidRDefault="00D75429" w:rsidP="00B97264">
      <w:pPr>
        <w:shd w:val="clear" w:color="auto" w:fill="FFFFFF"/>
        <w:spacing w:after="160" w:line="259" w:lineRule="auto"/>
        <w:jc w:val="both"/>
        <w:rPr>
          <w:rFonts w:cs="Arial"/>
          <w:szCs w:val="20"/>
          <w:lang w:val="sl-SI" w:eastAsia="sl-SI"/>
        </w:rPr>
      </w:pPr>
      <w:r w:rsidRPr="00D75429">
        <w:rPr>
          <w:rFonts w:cs="Arial"/>
          <w:szCs w:val="20"/>
          <w:lang w:val="sl-SI" w:eastAsia="sl-SI"/>
        </w:rPr>
        <w:t>J</w:t>
      </w:r>
      <w:r>
        <w:rPr>
          <w:rFonts w:cs="Arial"/>
          <w:szCs w:val="20"/>
          <w:lang w:val="sl-SI" w:eastAsia="sl-SI"/>
        </w:rPr>
        <w:t>avni uslužbenci</w:t>
      </w:r>
      <w:r w:rsidRPr="00D75429">
        <w:rPr>
          <w:rFonts w:cs="Arial"/>
          <w:szCs w:val="20"/>
          <w:lang w:val="sl-SI" w:eastAsia="sl-SI"/>
        </w:rPr>
        <w:t xml:space="preserve"> mora</w:t>
      </w:r>
      <w:r>
        <w:rPr>
          <w:rFonts w:cs="Arial"/>
          <w:szCs w:val="20"/>
          <w:lang w:val="sl-SI" w:eastAsia="sl-SI"/>
        </w:rPr>
        <w:t>jo</w:t>
      </w:r>
      <w:r w:rsidRPr="00D75429">
        <w:rPr>
          <w:rFonts w:cs="Arial"/>
          <w:szCs w:val="20"/>
          <w:lang w:val="sl-SI" w:eastAsia="sl-SI"/>
        </w:rPr>
        <w:t xml:space="preserve"> svoje delo </w:t>
      </w:r>
      <w:r w:rsidR="00A436AA">
        <w:rPr>
          <w:rFonts w:cs="Arial"/>
          <w:szCs w:val="20"/>
          <w:lang w:val="sl-SI" w:eastAsia="sl-SI"/>
        </w:rPr>
        <w:t xml:space="preserve">opravljati </w:t>
      </w:r>
      <w:r w:rsidRPr="00D75429">
        <w:rPr>
          <w:rFonts w:cs="Arial"/>
          <w:szCs w:val="20"/>
          <w:lang w:val="sl-SI" w:eastAsia="sl-SI"/>
        </w:rPr>
        <w:t xml:space="preserve">skladno </w:t>
      </w:r>
      <w:r w:rsidR="00A436AA">
        <w:rPr>
          <w:rFonts w:cs="Arial"/>
          <w:szCs w:val="20"/>
          <w:lang w:val="sl-SI" w:eastAsia="sl-SI"/>
        </w:rPr>
        <w:t xml:space="preserve">s </w:t>
      </w:r>
      <w:r w:rsidRPr="00176126">
        <w:rPr>
          <w:rFonts w:cs="Arial"/>
          <w:b/>
          <w:szCs w:val="20"/>
          <w:lang w:val="sl-SI" w:eastAsia="sl-SI"/>
        </w:rPr>
        <w:t>Kodeksom ravnanja javnih uslužbencev</w:t>
      </w:r>
      <w:r>
        <w:rPr>
          <w:rStyle w:val="Sprotnaopomba-sklic"/>
          <w:rFonts w:cs="Arial"/>
          <w:bCs/>
          <w:szCs w:val="20"/>
          <w:lang w:val="sl-SI" w:eastAsia="sl-SI"/>
        </w:rPr>
        <w:footnoteReference w:id="24"/>
      </w:r>
      <w:r>
        <w:rPr>
          <w:rFonts w:cs="Arial"/>
          <w:bCs/>
          <w:szCs w:val="20"/>
          <w:lang w:val="sl-SI" w:eastAsia="sl-SI"/>
        </w:rPr>
        <w:t xml:space="preserve">, ki ga je leta 2001 sprejela Vlada RS ter </w:t>
      </w:r>
      <w:r w:rsidRPr="00176126">
        <w:rPr>
          <w:rFonts w:cs="Arial"/>
          <w:b/>
          <w:szCs w:val="20"/>
          <w:lang w:val="sl-SI" w:eastAsia="sl-SI"/>
        </w:rPr>
        <w:t>Kodeksom etike javnih uslužbencev</w:t>
      </w:r>
      <w:r w:rsidRPr="00252643">
        <w:rPr>
          <w:rStyle w:val="Sprotnaopomba-sklic"/>
          <w:rFonts w:cs="Arial"/>
          <w:bCs/>
          <w:szCs w:val="20"/>
          <w:lang w:val="sl-SI" w:eastAsia="sl-SI"/>
        </w:rPr>
        <w:footnoteReference w:id="25"/>
      </w:r>
      <w:r w:rsidRPr="00D75429">
        <w:rPr>
          <w:rFonts w:cs="Arial"/>
          <w:szCs w:val="20"/>
          <w:lang w:val="sl-SI" w:eastAsia="sl-SI"/>
        </w:rPr>
        <w:t xml:space="preserve"> v državnih organih in upravah lokalnih skupnosti</w:t>
      </w:r>
      <w:r>
        <w:rPr>
          <w:rFonts w:cs="Arial"/>
          <w:szCs w:val="20"/>
          <w:lang w:val="sl-SI" w:eastAsia="sl-SI"/>
        </w:rPr>
        <w:t xml:space="preserve">. </w:t>
      </w:r>
      <w:r w:rsidRPr="00176126">
        <w:rPr>
          <w:rFonts w:cs="Arial"/>
          <w:szCs w:val="20"/>
          <w:lang w:val="sl-SI"/>
        </w:rPr>
        <w:t xml:space="preserve">Vlada RS je </w:t>
      </w:r>
      <w:r>
        <w:rPr>
          <w:rFonts w:cs="Arial"/>
          <w:szCs w:val="20"/>
          <w:lang w:val="sl-SI"/>
        </w:rPr>
        <w:t xml:space="preserve">leta 2015 </w:t>
      </w:r>
      <w:r w:rsidRPr="00176126">
        <w:rPr>
          <w:rFonts w:cs="Arial"/>
          <w:szCs w:val="20"/>
          <w:lang w:val="sl-SI"/>
        </w:rPr>
        <w:t xml:space="preserve">sprejela tudi </w:t>
      </w:r>
      <w:r w:rsidRPr="00176126">
        <w:rPr>
          <w:rFonts w:cs="Arial"/>
          <w:b/>
          <w:szCs w:val="20"/>
          <w:lang w:val="sl-SI"/>
        </w:rPr>
        <w:t>Etični kodeks funkcionark in funkcionarjev</w:t>
      </w:r>
      <w:r w:rsidRPr="00176126">
        <w:rPr>
          <w:rFonts w:cs="Arial"/>
          <w:szCs w:val="20"/>
          <w:lang w:val="sl-SI"/>
        </w:rPr>
        <w:t xml:space="preserve"> v Vladi </w:t>
      </w:r>
      <w:r w:rsidR="008250EB">
        <w:rPr>
          <w:rFonts w:cs="Arial"/>
          <w:szCs w:val="20"/>
          <w:lang w:val="sl-SI"/>
        </w:rPr>
        <w:t>RS</w:t>
      </w:r>
      <w:r w:rsidRPr="00176126">
        <w:rPr>
          <w:rFonts w:cs="Arial"/>
          <w:szCs w:val="20"/>
          <w:lang w:val="sl-SI"/>
        </w:rPr>
        <w:t xml:space="preserve"> in ministrstvih, ki vsebuje standarde</w:t>
      </w:r>
      <w:r>
        <w:rPr>
          <w:rFonts w:cs="Arial"/>
          <w:szCs w:val="20"/>
          <w:lang w:val="sl-SI"/>
        </w:rPr>
        <w:t xml:space="preserve"> ravnanja</w:t>
      </w:r>
      <w:r w:rsidRPr="00176126">
        <w:rPr>
          <w:rFonts w:cs="Arial"/>
          <w:szCs w:val="20"/>
          <w:lang w:val="sl-SI"/>
        </w:rPr>
        <w:t xml:space="preserve"> in vodila etičnosti funkcionarjev. </w:t>
      </w:r>
      <w:r w:rsidR="001604A4" w:rsidRPr="00D75429">
        <w:rPr>
          <w:rFonts w:cs="Arial"/>
          <w:szCs w:val="20"/>
          <w:lang w:val="sl-SI" w:eastAsia="sl-SI"/>
        </w:rPr>
        <w:t xml:space="preserve">Namen </w:t>
      </w:r>
      <w:r w:rsidR="001604A4">
        <w:rPr>
          <w:rFonts w:cs="Arial"/>
          <w:szCs w:val="20"/>
          <w:lang w:val="sl-SI" w:eastAsia="sl-SI"/>
        </w:rPr>
        <w:t>tovrstnih kodeksov</w:t>
      </w:r>
      <w:r w:rsidR="001604A4" w:rsidRPr="00D75429">
        <w:rPr>
          <w:rFonts w:cs="Arial"/>
          <w:szCs w:val="20"/>
          <w:lang w:val="sl-SI" w:eastAsia="sl-SI"/>
        </w:rPr>
        <w:t xml:space="preserve"> je opredeliti načela opravljanja javnih nalog</w:t>
      </w:r>
      <w:r w:rsidR="001604A4" w:rsidRPr="0063570A">
        <w:rPr>
          <w:rFonts w:cs="Arial"/>
          <w:szCs w:val="20"/>
          <w:lang w:val="sl-SI" w:eastAsia="sl-SI"/>
        </w:rPr>
        <w:t>, po katerih se morajo ravnati javni uslužbenci</w:t>
      </w:r>
      <w:r w:rsidR="001604A4">
        <w:rPr>
          <w:rFonts w:cs="Arial"/>
          <w:szCs w:val="20"/>
          <w:lang w:val="sl-SI" w:eastAsia="sl-SI"/>
        </w:rPr>
        <w:t xml:space="preserve"> in funkcionarji</w:t>
      </w:r>
      <w:r w:rsidR="001604A4" w:rsidRPr="0063570A">
        <w:rPr>
          <w:rFonts w:cs="Arial"/>
          <w:szCs w:val="20"/>
          <w:lang w:val="sl-SI" w:eastAsia="sl-SI"/>
        </w:rPr>
        <w:t xml:space="preserve">, hkrati pa </w:t>
      </w:r>
      <w:r w:rsidR="001604A4">
        <w:rPr>
          <w:rFonts w:cs="Arial"/>
          <w:szCs w:val="20"/>
          <w:lang w:val="sl-SI" w:eastAsia="sl-SI"/>
        </w:rPr>
        <w:t>so ti</w:t>
      </w:r>
      <w:r w:rsidR="001604A4" w:rsidRPr="0063570A">
        <w:rPr>
          <w:rFonts w:cs="Arial"/>
          <w:szCs w:val="20"/>
          <w:lang w:val="sl-SI" w:eastAsia="sl-SI"/>
        </w:rPr>
        <w:t xml:space="preserve"> kodeks</w:t>
      </w:r>
      <w:r w:rsidR="001604A4">
        <w:rPr>
          <w:rFonts w:cs="Arial"/>
          <w:szCs w:val="20"/>
          <w:lang w:val="sl-SI" w:eastAsia="sl-SI"/>
        </w:rPr>
        <w:t>i</w:t>
      </w:r>
      <w:r w:rsidR="001604A4" w:rsidRPr="0063570A">
        <w:rPr>
          <w:rFonts w:cs="Arial"/>
          <w:szCs w:val="20"/>
          <w:lang w:val="sl-SI" w:eastAsia="sl-SI"/>
        </w:rPr>
        <w:t xml:space="preserve"> namenjen</w:t>
      </w:r>
      <w:r w:rsidR="001604A4">
        <w:rPr>
          <w:rFonts w:cs="Arial"/>
          <w:szCs w:val="20"/>
          <w:lang w:val="sl-SI" w:eastAsia="sl-SI"/>
        </w:rPr>
        <w:t>i</w:t>
      </w:r>
      <w:r w:rsidR="001604A4" w:rsidRPr="0063570A">
        <w:rPr>
          <w:rFonts w:cs="Arial"/>
          <w:szCs w:val="20"/>
          <w:lang w:val="sl-SI" w:eastAsia="sl-SI"/>
        </w:rPr>
        <w:t xml:space="preserve"> seznanitvi javnosti z ravnanjem, ki ga ima pravico pričakovati od javnih uslužbencev</w:t>
      </w:r>
      <w:r w:rsidR="001604A4">
        <w:rPr>
          <w:rFonts w:cs="Arial"/>
          <w:szCs w:val="20"/>
          <w:lang w:val="sl-SI" w:eastAsia="sl-SI"/>
        </w:rPr>
        <w:t xml:space="preserve"> in funkcionarjev</w:t>
      </w:r>
      <w:r w:rsidR="00E973D2">
        <w:rPr>
          <w:rFonts w:cs="Arial"/>
          <w:szCs w:val="20"/>
          <w:lang w:val="sl-SI" w:eastAsia="sl-SI"/>
        </w:rPr>
        <w:t>.</w:t>
      </w:r>
    </w:p>
    <w:p w14:paraId="7153A4A5" w14:textId="769ABBBB" w:rsidR="006942AC" w:rsidRDefault="006942AC" w:rsidP="00B97264">
      <w:pPr>
        <w:shd w:val="clear" w:color="auto" w:fill="FFFFFF"/>
        <w:spacing w:after="160" w:line="259" w:lineRule="auto"/>
        <w:jc w:val="both"/>
        <w:rPr>
          <w:rFonts w:cs="Arial"/>
          <w:szCs w:val="20"/>
          <w:lang w:val="sl-SI" w:eastAsia="sl-SI"/>
        </w:rPr>
      </w:pPr>
      <w:r w:rsidRPr="00176126">
        <w:rPr>
          <w:rFonts w:cs="Arial"/>
          <w:bCs/>
          <w:szCs w:val="20"/>
          <w:lang w:val="sl-SI" w:eastAsia="sl-SI"/>
        </w:rPr>
        <w:t xml:space="preserve">Vsi javni uslužbenci </w:t>
      </w:r>
      <w:r>
        <w:rPr>
          <w:rFonts w:cs="Arial"/>
          <w:bCs/>
          <w:szCs w:val="20"/>
          <w:lang w:val="sl-SI" w:eastAsia="sl-SI"/>
        </w:rPr>
        <w:t xml:space="preserve">na MKRR </w:t>
      </w:r>
      <w:r w:rsidRPr="00176126">
        <w:rPr>
          <w:rFonts w:cs="Arial"/>
          <w:bCs/>
          <w:szCs w:val="20"/>
          <w:lang w:val="sl-SI" w:eastAsia="sl-SI"/>
        </w:rPr>
        <w:t>se ob sklenitvi delovnega razmerja seznanijo z etičnim kodeksom ravnanja j</w:t>
      </w:r>
      <w:r w:rsidRPr="00D75429">
        <w:rPr>
          <w:rFonts w:cs="Arial"/>
          <w:bCs/>
          <w:szCs w:val="20"/>
          <w:lang w:val="sl-SI" w:eastAsia="sl-SI"/>
        </w:rPr>
        <w:t>avnih uslužbencev</w:t>
      </w:r>
      <w:r w:rsidRPr="009B7355">
        <w:rPr>
          <w:rFonts w:cs="Arial"/>
          <w:bCs/>
          <w:szCs w:val="20"/>
          <w:lang w:val="sl-SI" w:eastAsia="sl-SI"/>
        </w:rPr>
        <w:t>,</w:t>
      </w:r>
      <w:r w:rsidRPr="00176126">
        <w:rPr>
          <w:rFonts w:cs="Arial"/>
          <w:bCs/>
          <w:szCs w:val="20"/>
          <w:lang w:val="sl-SI" w:eastAsia="sl-SI"/>
        </w:rPr>
        <w:t xml:space="preserve"> ki med drugim opredeljuje tudi prijavo nezakonitega ravnanja, nasprotja interesov, </w:t>
      </w:r>
      <w:r>
        <w:rPr>
          <w:rFonts w:cs="Arial"/>
          <w:bCs/>
          <w:szCs w:val="20"/>
          <w:lang w:val="sl-SI" w:eastAsia="sl-SI"/>
        </w:rPr>
        <w:t xml:space="preserve">nezdružljivost interesov, </w:t>
      </w:r>
      <w:r w:rsidRPr="00176126">
        <w:rPr>
          <w:rFonts w:cs="Arial"/>
          <w:bCs/>
          <w:szCs w:val="20"/>
          <w:lang w:val="sl-SI" w:eastAsia="sl-SI"/>
        </w:rPr>
        <w:t>darila, neprimerne ponudbe in zlorabo uradnega položaja</w:t>
      </w:r>
      <w:r>
        <w:rPr>
          <w:rFonts w:cs="Arial"/>
          <w:bCs/>
          <w:szCs w:val="20"/>
          <w:lang w:val="sl-SI" w:eastAsia="sl-SI"/>
        </w:rPr>
        <w:t xml:space="preserve"> ipd</w:t>
      </w:r>
      <w:r w:rsidRPr="00176126">
        <w:rPr>
          <w:rFonts w:cs="Arial"/>
          <w:bCs/>
          <w:szCs w:val="20"/>
          <w:lang w:val="sl-SI" w:eastAsia="sl-SI"/>
        </w:rPr>
        <w:t>.</w:t>
      </w:r>
      <w:r w:rsidRPr="008250EB">
        <w:rPr>
          <w:rFonts w:cs="Arial"/>
          <w:szCs w:val="20"/>
          <w:lang w:val="sl-SI" w:eastAsia="sl-SI"/>
        </w:rPr>
        <w:t xml:space="preserve"> </w:t>
      </w:r>
    </w:p>
    <w:p w14:paraId="1BF6D2F5" w14:textId="18CB86A9" w:rsidR="00F826C3" w:rsidRPr="00F826C3" w:rsidRDefault="008C4161" w:rsidP="00B97264">
      <w:pPr>
        <w:autoSpaceDE w:val="0"/>
        <w:autoSpaceDN w:val="0"/>
        <w:adjustRightInd w:val="0"/>
        <w:spacing w:after="160" w:line="259" w:lineRule="auto"/>
        <w:jc w:val="both"/>
        <w:rPr>
          <w:rFonts w:cs="Arial"/>
          <w:szCs w:val="20"/>
        </w:rPr>
      </w:pPr>
      <w:r w:rsidRPr="00F14D15">
        <w:rPr>
          <w:rFonts w:cs="Arial"/>
          <w:b/>
          <w:szCs w:val="20"/>
          <w:lang w:val="sl-SI"/>
        </w:rPr>
        <w:t>Zakon o integriteti in preprečevanju korupcije (</w:t>
      </w:r>
      <w:proofErr w:type="spellStart"/>
      <w:r w:rsidRPr="00F14D15">
        <w:rPr>
          <w:rFonts w:cs="Arial"/>
          <w:b/>
          <w:szCs w:val="20"/>
          <w:lang w:val="sl-SI"/>
        </w:rPr>
        <w:t>ZIntPK</w:t>
      </w:r>
      <w:proofErr w:type="spellEnd"/>
      <w:r w:rsidRPr="00F14D15">
        <w:rPr>
          <w:rFonts w:cs="Arial"/>
          <w:b/>
          <w:szCs w:val="20"/>
          <w:lang w:val="sl-SI"/>
        </w:rPr>
        <w:t>)</w:t>
      </w:r>
      <w:r w:rsidRPr="00F14D15">
        <w:rPr>
          <w:rFonts w:cs="Arial"/>
          <w:szCs w:val="20"/>
          <w:lang w:val="sl-SI"/>
        </w:rPr>
        <w:t xml:space="preserve"> </w:t>
      </w:r>
      <w:r>
        <w:rPr>
          <w:rFonts w:cs="Arial"/>
          <w:szCs w:val="20"/>
          <w:lang w:val="sl-SI"/>
        </w:rPr>
        <w:t>z</w:t>
      </w:r>
      <w:r w:rsidRPr="00F14D15">
        <w:rPr>
          <w:rFonts w:cs="Arial"/>
          <w:szCs w:val="20"/>
          <w:lang w:val="sl-SI"/>
        </w:rPr>
        <w:t xml:space="preserve"> namenom krepitve delovanja pravne države določa ukrepe in metode za krepitev integritete in transparentnosti ter za preprečevanje korupcije in preprečevanje in odpravljanje nasprotja interesov. </w:t>
      </w:r>
      <w:proofErr w:type="spellStart"/>
      <w:r w:rsidRPr="00F14D15">
        <w:rPr>
          <w:rFonts w:cs="Arial"/>
          <w:szCs w:val="20"/>
          <w:lang w:val="sl-SI"/>
        </w:rPr>
        <w:t>ZIntPK</w:t>
      </w:r>
      <w:proofErr w:type="spellEnd"/>
      <w:r w:rsidRPr="00F14D15">
        <w:rPr>
          <w:rFonts w:cs="Arial"/>
          <w:szCs w:val="20"/>
          <w:lang w:val="sl-SI"/>
        </w:rPr>
        <w:t xml:space="preserve"> integriteto določa kot enega izmed temeljnih dejavnikov pravne države in jo v 4. členu opredeli kot pričakovano delovanje ter odgovornost posameznikov in organizacij pri preprečevanju in odpravljanju tveganj, da bi bila oblast, funkcija, pooblastilo ali druga pristojnost za odločanje uporabljena v nasprotju z zakonom, pravno dopustnimi cilji in etičnimi kodeksi.</w:t>
      </w:r>
      <w:r w:rsidRPr="005B0DA0">
        <w:rPr>
          <w:rFonts w:cs="Arial"/>
          <w:szCs w:val="20"/>
        </w:rPr>
        <w:t xml:space="preserve"> </w:t>
      </w:r>
      <w:r w:rsidR="00F826C3" w:rsidRPr="003B3343">
        <w:rPr>
          <w:rFonts w:eastAsia="Calibri" w:cs="Arial"/>
          <w:bCs/>
          <w:szCs w:val="20"/>
          <w:lang w:val="sl-SI"/>
        </w:rPr>
        <w:t xml:space="preserve">Zakon </w:t>
      </w:r>
      <w:r w:rsidR="00F826C3">
        <w:rPr>
          <w:rFonts w:eastAsia="Calibri" w:cs="Arial"/>
          <w:bCs/>
          <w:szCs w:val="20"/>
          <w:lang w:val="sl-SI"/>
        </w:rPr>
        <w:t xml:space="preserve">med drugim nalaga tudi </w:t>
      </w:r>
      <w:r w:rsidR="00F826C3" w:rsidRPr="003B3343">
        <w:rPr>
          <w:rFonts w:eastAsia="Calibri" w:cs="Arial"/>
          <w:bCs/>
          <w:szCs w:val="20"/>
          <w:lang w:val="sl-SI"/>
        </w:rPr>
        <w:t>uporabo protikorupcijske klavzule v pogodba</w:t>
      </w:r>
      <w:r w:rsidR="00F826C3">
        <w:rPr>
          <w:rFonts w:eastAsia="Calibri" w:cs="Arial"/>
          <w:bCs/>
          <w:szCs w:val="20"/>
          <w:lang w:val="sl-SI"/>
        </w:rPr>
        <w:t xml:space="preserve">h s področja javnih naročil; poročanje premoženjskega stanja zavezancev, med drugim tudi </w:t>
      </w:r>
      <w:r w:rsidR="00F826C3" w:rsidRPr="003B3343">
        <w:rPr>
          <w:rFonts w:eastAsia="Calibri" w:cs="Arial"/>
          <w:bCs/>
          <w:szCs w:val="20"/>
          <w:lang w:val="sl-SI"/>
        </w:rPr>
        <w:t xml:space="preserve"> javnih uslužben</w:t>
      </w:r>
      <w:r w:rsidR="00F826C3">
        <w:rPr>
          <w:rFonts w:eastAsia="Calibri" w:cs="Arial"/>
          <w:bCs/>
          <w:szCs w:val="20"/>
          <w:lang w:val="sl-SI"/>
        </w:rPr>
        <w:t xml:space="preserve">cev, ki izvajajo javna naročila, ter da so organi, ki so zavezanci za javno naročanje dolžni pred sklenitvijo pogodb o nabavi blaga ali </w:t>
      </w:r>
      <w:r w:rsidR="00F826C3" w:rsidRPr="00273584">
        <w:rPr>
          <w:rFonts w:eastAsia="Calibri" w:cs="Arial"/>
          <w:bCs/>
          <w:szCs w:val="20"/>
          <w:lang w:val="sl-SI"/>
        </w:rPr>
        <w:t>storitev od ponudnika pridobiti Izjavo o njegovi lastniški strukturi, na podlagi katere preverijo, ali pri sklepanju, izvajanju ali nadzoru pogodbe</w:t>
      </w:r>
      <w:r w:rsidR="00F826C3">
        <w:rPr>
          <w:rFonts w:eastAsia="Calibri" w:cs="Arial"/>
          <w:bCs/>
          <w:szCs w:val="20"/>
          <w:lang w:val="sl-SI"/>
        </w:rPr>
        <w:t xml:space="preserve"> sodelujejo osebe, ki so v nasprotju interesov oziroma ali se pogodba sklepa z osebo, za katero veljajo omejitve poslovanja.</w:t>
      </w:r>
    </w:p>
    <w:p w14:paraId="5E89DDE8" w14:textId="50AC0F1F" w:rsidR="00F826C3" w:rsidRDefault="00F826C3" w:rsidP="00B97264">
      <w:pPr>
        <w:spacing w:after="160" w:line="259" w:lineRule="auto"/>
        <w:jc w:val="both"/>
        <w:rPr>
          <w:rFonts w:cs="Arial"/>
          <w:color w:val="111111"/>
          <w:spacing w:val="2"/>
          <w:shd w:val="clear" w:color="auto" w:fill="FFFFFF"/>
          <w:lang w:val="sl-SI"/>
        </w:rPr>
      </w:pPr>
      <w:r w:rsidRPr="008C48EC">
        <w:rPr>
          <w:rFonts w:cs="Arial"/>
          <w:color w:val="111111"/>
          <w:spacing w:val="2"/>
          <w:shd w:val="clear" w:color="auto" w:fill="FFFFFF"/>
          <w:lang w:val="sl-SI"/>
        </w:rPr>
        <w:t xml:space="preserve">Komisija za preprečevanje korupcije (KPK) </w:t>
      </w:r>
      <w:r>
        <w:rPr>
          <w:rFonts w:cs="Arial"/>
          <w:color w:val="111111"/>
          <w:spacing w:val="2"/>
          <w:shd w:val="clear" w:color="auto" w:fill="FFFFFF"/>
          <w:lang w:val="sl-SI"/>
        </w:rPr>
        <w:t xml:space="preserve">za boljše razumevanje zakonskih določb </w:t>
      </w:r>
      <w:r w:rsidRPr="008C48EC">
        <w:rPr>
          <w:rFonts w:cs="Arial"/>
          <w:color w:val="111111"/>
          <w:spacing w:val="2"/>
          <w:shd w:val="clear" w:color="auto" w:fill="FFFFFF"/>
          <w:lang w:val="sl-SI"/>
        </w:rPr>
        <w:t xml:space="preserve">na svoji spletni </w:t>
      </w:r>
      <w:r>
        <w:rPr>
          <w:rFonts w:cs="Arial"/>
          <w:color w:val="111111"/>
          <w:spacing w:val="2"/>
          <w:shd w:val="clear" w:color="auto" w:fill="FFFFFF"/>
          <w:lang w:val="sl-SI"/>
        </w:rPr>
        <w:t>strani</w:t>
      </w:r>
      <w:r w:rsidRPr="008C48EC">
        <w:rPr>
          <w:rFonts w:cs="Arial"/>
          <w:color w:val="111111"/>
          <w:spacing w:val="2"/>
          <w:shd w:val="clear" w:color="auto" w:fill="FFFFFF"/>
          <w:lang w:val="sl-SI"/>
        </w:rPr>
        <w:t xml:space="preserve"> zavezancem in širši javnosti </w:t>
      </w:r>
      <w:r>
        <w:rPr>
          <w:rFonts w:cs="Arial"/>
          <w:color w:val="111111"/>
          <w:spacing w:val="2"/>
          <w:shd w:val="clear" w:color="auto" w:fill="FFFFFF"/>
          <w:lang w:val="sl-SI"/>
        </w:rPr>
        <w:t xml:space="preserve">podaja celostna, natančna, s praktičnimi primeri podprta sistemska pojasnila institutov </w:t>
      </w:r>
      <w:proofErr w:type="spellStart"/>
      <w:r>
        <w:rPr>
          <w:rFonts w:cs="Arial"/>
          <w:color w:val="111111"/>
          <w:spacing w:val="2"/>
          <w:shd w:val="clear" w:color="auto" w:fill="FFFFFF"/>
          <w:lang w:val="sl-SI"/>
        </w:rPr>
        <w:t>ZIntPK</w:t>
      </w:r>
      <w:proofErr w:type="spellEnd"/>
      <w:r>
        <w:rPr>
          <w:rFonts w:cs="Arial"/>
          <w:color w:val="111111"/>
          <w:spacing w:val="2"/>
          <w:shd w:val="clear" w:color="auto" w:fill="FFFFFF"/>
          <w:lang w:val="sl-SI"/>
        </w:rPr>
        <w:t xml:space="preserve"> (integriteta, korupcija, nasprotje interesov, darila, lobiranje, nezdružljivost funkcij, omejitve poslovanja, premoženjsko stanje, protikorupcijska klavzula, izjava o lastniški strukturi)</w:t>
      </w:r>
      <w:r w:rsidR="00D80540">
        <w:rPr>
          <w:rFonts w:cs="Arial"/>
          <w:color w:val="111111"/>
          <w:spacing w:val="2"/>
          <w:shd w:val="clear" w:color="auto" w:fill="FFFFFF"/>
          <w:lang w:val="sl-SI"/>
        </w:rPr>
        <w:t>.</w:t>
      </w:r>
      <w:r>
        <w:rPr>
          <w:rStyle w:val="Sprotnaopomba-sklic"/>
          <w:rFonts w:cs="Arial"/>
          <w:color w:val="111111"/>
          <w:spacing w:val="2"/>
          <w:shd w:val="clear" w:color="auto" w:fill="FFFFFF"/>
          <w:lang w:val="sl-SI"/>
        </w:rPr>
        <w:footnoteReference w:id="26"/>
      </w:r>
    </w:p>
    <w:p w14:paraId="0E2F4441" w14:textId="4634C867" w:rsidR="00CB40C8" w:rsidRPr="007F7063" w:rsidRDefault="003B3343" w:rsidP="007F7063">
      <w:pPr>
        <w:spacing w:after="160" w:line="259" w:lineRule="auto"/>
        <w:contextualSpacing/>
        <w:jc w:val="both"/>
        <w:rPr>
          <w:rFonts w:cs="Arial"/>
          <w:color w:val="111111"/>
          <w:spacing w:val="2"/>
          <w:shd w:val="clear" w:color="auto" w:fill="FFFFFF"/>
          <w:lang w:val="sl-SI"/>
        </w:rPr>
      </w:pPr>
      <w:r w:rsidRPr="0008411F">
        <w:rPr>
          <w:rFonts w:cs="Arial"/>
          <w:color w:val="111111"/>
          <w:spacing w:val="2"/>
          <w:shd w:val="clear" w:color="auto" w:fill="FFFFFF"/>
          <w:lang w:val="sl-SI"/>
        </w:rPr>
        <w:t xml:space="preserve">Skladno z določili </w:t>
      </w:r>
      <w:r w:rsidRPr="0008411F">
        <w:rPr>
          <w:rFonts w:cs="Arial"/>
          <w:b/>
          <w:color w:val="111111"/>
          <w:spacing w:val="2"/>
          <w:shd w:val="clear" w:color="auto" w:fill="FFFFFF"/>
          <w:lang w:val="sl-SI"/>
        </w:rPr>
        <w:t>Zakona o javnih financah (ZJF)</w:t>
      </w:r>
      <w:r w:rsidRPr="0008411F">
        <w:rPr>
          <w:rFonts w:cs="Arial"/>
          <w:color w:val="111111"/>
          <w:spacing w:val="2"/>
          <w:shd w:val="clear" w:color="auto" w:fill="FFFFFF"/>
          <w:lang w:val="sl-SI"/>
        </w:rPr>
        <w:t xml:space="preserve"> je predstojnik neposrednega proračunskega uporabnika odgovoren za vzpostavitev in delovanje ustreznega sistema notranjega revidiranja. </w:t>
      </w:r>
      <w:r w:rsidRPr="0008411F">
        <w:rPr>
          <w:rFonts w:cs="Arial"/>
          <w:color w:val="111111"/>
          <w:spacing w:val="2"/>
          <w:shd w:val="clear" w:color="auto" w:fill="FFFFFF"/>
          <w:lang w:val="sl-SI"/>
        </w:rPr>
        <w:lastRenderedPageBreak/>
        <w:t xml:space="preserve">Notranje revidiranje zagotavlja neodvisno preverjanje sistemov finančnega </w:t>
      </w:r>
      <w:proofErr w:type="spellStart"/>
      <w:r w:rsidRPr="0008411F">
        <w:rPr>
          <w:rFonts w:cs="Arial"/>
          <w:color w:val="111111"/>
          <w:spacing w:val="2"/>
          <w:shd w:val="clear" w:color="auto" w:fill="FFFFFF"/>
          <w:lang w:val="sl-SI"/>
        </w:rPr>
        <w:t>poslovodenja</w:t>
      </w:r>
      <w:proofErr w:type="spellEnd"/>
      <w:r w:rsidRPr="0008411F">
        <w:rPr>
          <w:rFonts w:cs="Arial"/>
          <w:color w:val="111111"/>
          <w:spacing w:val="2"/>
          <w:shd w:val="clear" w:color="auto" w:fill="FFFFFF"/>
          <w:lang w:val="sl-SI"/>
        </w:rPr>
        <w:t xml:space="preserve"> (menedžmenta) in kontrol ter svetovanje poslovodstvu za izboljšanje njihove učinkovitosti. Naloge notranje revizijskih služb so </w:t>
      </w:r>
      <w:r w:rsidR="0008411F">
        <w:rPr>
          <w:rFonts w:cs="Arial"/>
          <w:color w:val="111111"/>
          <w:spacing w:val="2"/>
          <w:shd w:val="clear" w:color="auto" w:fill="FFFFFF"/>
          <w:lang w:val="sl-SI"/>
        </w:rPr>
        <w:t xml:space="preserve">med drugim </w:t>
      </w:r>
      <w:r w:rsidRPr="0008411F">
        <w:rPr>
          <w:rFonts w:cs="Arial"/>
          <w:color w:val="111111"/>
          <w:spacing w:val="2"/>
          <w:shd w:val="clear" w:color="auto" w:fill="FFFFFF"/>
          <w:lang w:val="sl-SI"/>
        </w:rPr>
        <w:t xml:space="preserve">tudi prepoznavanje goljufij in sumov goljufij. </w:t>
      </w:r>
      <w:r w:rsidR="003869F3" w:rsidRPr="0008411F">
        <w:rPr>
          <w:rFonts w:cs="Arial"/>
          <w:color w:val="111111"/>
          <w:spacing w:val="2"/>
          <w:shd w:val="clear" w:color="auto" w:fill="FFFFFF"/>
          <w:lang w:val="sl-SI"/>
        </w:rPr>
        <w:t>Na MKRR naloge notranjega revidiranja opravlja Služba za notranjo revizijo.</w:t>
      </w:r>
      <w:r w:rsidR="007F7063">
        <w:rPr>
          <w:rFonts w:cs="Arial"/>
          <w:color w:val="111111"/>
          <w:spacing w:val="2"/>
          <w:shd w:val="clear" w:color="auto" w:fill="FFFFFF"/>
          <w:lang w:val="sl-SI"/>
        </w:rPr>
        <w:t xml:space="preserve"> </w:t>
      </w:r>
      <w:r w:rsidRPr="0008411F">
        <w:rPr>
          <w:rFonts w:cs="Arial"/>
          <w:color w:val="111111"/>
          <w:spacing w:val="2"/>
          <w:shd w:val="clear" w:color="auto" w:fill="FFFFFF"/>
          <w:lang w:val="sl-SI"/>
        </w:rPr>
        <w:t>Na podlagi ZJF je Ministrstvo za finance, Urad RS za nadzor proračuna, novembra 2004, sprejelo Usmeritve za notranje kontrole</w:t>
      </w:r>
      <w:r w:rsidR="00273584">
        <w:rPr>
          <w:rStyle w:val="Sprotnaopomba-sklic"/>
          <w:rFonts w:cs="Arial"/>
          <w:color w:val="111111"/>
          <w:spacing w:val="2"/>
          <w:shd w:val="clear" w:color="auto" w:fill="FFFFFF"/>
          <w:lang w:val="sl-SI"/>
        </w:rPr>
        <w:footnoteReference w:id="27"/>
      </w:r>
      <w:r w:rsidRPr="0008411F">
        <w:rPr>
          <w:rFonts w:cs="Arial"/>
          <w:color w:val="111111"/>
          <w:spacing w:val="2"/>
          <w:shd w:val="clear" w:color="auto" w:fill="FFFFFF"/>
          <w:lang w:val="sl-SI"/>
        </w:rPr>
        <w:t>, ki določajo, da mora predstojnik ali poslovodni organ proračunskega uporabnika določiti strategijo za upravljanje s tveganji, ki jo vključi med ostale strategije za doseganje ciljev. Usmeritve za notranje kontrole določajo tudi, da morajo predstojniki oz. poslovodni organi proračunskega uporabnika izdelati postopke za preprečevanje, odkrivanje in obravnavo sumov goljufij in nepravilnosti, s katerimi morajo biti seznanjeni vsi zaposleni v okviru proračunskega uporabnika in po potrebi tudi izven. Politiko v zvezi z goljufijami mora podpirati postopek ravnanja v primeru sumov goljufij ali nepravilnosti.</w:t>
      </w:r>
      <w:r w:rsidR="007C2C05" w:rsidRPr="0008411F">
        <w:rPr>
          <w:rFonts w:cs="Arial"/>
          <w:color w:val="111111"/>
          <w:spacing w:val="2"/>
          <w:shd w:val="clear" w:color="auto" w:fill="FFFFFF"/>
          <w:lang w:val="sl-SI"/>
        </w:rPr>
        <w:t xml:space="preserve"> </w:t>
      </w:r>
      <w:r w:rsidR="007C2C05" w:rsidRPr="003B3343">
        <w:rPr>
          <w:rFonts w:eastAsia="Calibri" w:cs="Arial"/>
          <w:bCs/>
          <w:color w:val="000000"/>
          <w:szCs w:val="20"/>
          <w:lang w:val="sl-SI" w:eastAsia="sl-SI"/>
        </w:rPr>
        <w:t>Za obvladovanje tveganj pri poslovanju proračunskega uporabnika morajo predstojniki,</w:t>
      </w:r>
      <w:r w:rsidR="007C2C05">
        <w:rPr>
          <w:rFonts w:eastAsia="Calibri" w:cs="Arial"/>
          <w:bCs/>
          <w:color w:val="000000"/>
          <w:szCs w:val="20"/>
          <w:lang w:val="sl-SI" w:eastAsia="sl-SI"/>
        </w:rPr>
        <w:t xml:space="preserve"> poleg </w:t>
      </w:r>
      <w:r w:rsidR="007C2C05" w:rsidRPr="007C2C05">
        <w:rPr>
          <w:rFonts w:eastAsia="Calibri" w:cs="Arial"/>
          <w:b/>
          <w:bCs/>
          <w:color w:val="000000"/>
          <w:szCs w:val="20"/>
          <w:lang w:val="sl-SI" w:eastAsia="sl-SI"/>
        </w:rPr>
        <w:t>R</w:t>
      </w:r>
      <w:r w:rsidR="007C2C05" w:rsidRPr="003B3343">
        <w:rPr>
          <w:rFonts w:eastAsia="Calibri" w:cs="Arial"/>
          <w:b/>
          <w:bCs/>
          <w:color w:val="000000"/>
          <w:szCs w:val="20"/>
          <w:lang w:val="sl-SI" w:eastAsia="sl-SI"/>
        </w:rPr>
        <w:t>egistra tveganj</w:t>
      </w:r>
      <w:r w:rsidR="00CB40C8">
        <w:rPr>
          <w:rFonts w:eastAsia="Calibri" w:cs="Arial"/>
          <w:b/>
          <w:bCs/>
          <w:color w:val="000000"/>
          <w:szCs w:val="20"/>
          <w:lang w:val="sl-SI" w:eastAsia="sl-SI"/>
        </w:rPr>
        <w:t xml:space="preserve"> in Načrta integritete</w:t>
      </w:r>
      <w:r w:rsidR="007C2C05" w:rsidRPr="003B3343">
        <w:rPr>
          <w:rFonts w:eastAsia="Calibri" w:cs="Arial"/>
          <w:bCs/>
          <w:color w:val="000000"/>
          <w:szCs w:val="20"/>
          <w:lang w:val="sl-SI" w:eastAsia="sl-SI"/>
        </w:rPr>
        <w:t xml:space="preserve">, sprejeti </w:t>
      </w:r>
      <w:r w:rsidR="007F7063">
        <w:rPr>
          <w:rFonts w:eastAsia="Calibri" w:cs="Arial"/>
          <w:bCs/>
          <w:color w:val="000000"/>
          <w:szCs w:val="20"/>
          <w:lang w:val="sl-SI" w:eastAsia="sl-SI"/>
        </w:rPr>
        <w:t xml:space="preserve">tudi </w:t>
      </w:r>
      <w:r w:rsidR="007C2C05" w:rsidRPr="007F7063">
        <w:rPr>
          <w:rFonts w:eastAsia="Calibri" w:cs="Arial"/>
          <w:b/>
          <w:color w:val="000000"/>
          <w:szCs w:val="20"/>
          <w:lang w:val="sl-SI" w:eastAsia="sl-SI"/>
        </w:rPr>
        <w:t>Izjavo o oceni notranjega nadzora javnih financ</w:t>
      </w:r>
      <w:r w:rsidR="007C2C05" w:rsidRPr="003B3343">
        <w:rPr>
          <w:rFonts w:eastAsia="Calibri" w:cs="Arial"/>
          <w:bCs/>
          <w:color w:val="000000"/>
          <w:szCs w:val="20"/>
          <w:lang w:val="sl-SI" w:eastAsia="sl-SI"/>
        </w:rPr>
        <w:t xml:space="preserve">, </w:t>
      </w:r>
      <w:r w:rsidR="00CB40C8" w:rsidRPr="00CB40C8">
        <w:rPr>
          <w:rFonts w:eastAsia="Calibri" w:cs="Arial"/>
          <w:bCs/>
          <w:color w:val="000000"/>
          <w:szCs w:val="20"/>
          <w:lang w:val="sl-SI" w:eastAsia="sl-SI"/>
        </w:rPr>
        <w:t>kjer predstojnik oceni ustreznost vzpostavljenega sistema notranjega nadzora, ki vključuje kontrolno okolje, oceno tveganja, notranje kontrole, pretok informacij in notranje revidiranje ter navede najpomembnejše ukrepe za izboljšanje sistema, ki jih je izvedel v preteklem letu in ukrepe, ki jih namerava izvesti v tekočem letu.</w:t>
      </w:r>
    </w:p>
    <w:p w14:paraId="56A17519" w14:textId="77777777" w:rsidR="00537871" w:rsidRDefault="00D179F2" w:rsidP="00537871">
      <w:pPr>
        <w:spacing w:after="160" w:line="259" w:lineRule="auto"/>
        <w:contextualSpacing/>
        <w:jc w:val="both"/>
        <w:rPr>
          <w:rFonts w:cs="Arial"/>
          <w:color w:val="111111"/>
          <w:spacing w:val="2"/>
          <w:shd w:val="clear" w:color="auto" w:fill="FFFFFF"/>
          <w:lang w:val="sl-SI"/>
        </w:rPr>
      </w:pPr>
      <w:proofErr w:type="spellStart"/>
      <w:r w:rsidRPr="008E68A9">
        <w:rPr>
          <w:rFonts w:cs="Arial"/>
          <w:bCs/>
          <w:szCs w:val="20"/>
          <w:lang w:val="sl-SI" w:eastAsia="sl-SI"/>
        </w:rPr>
        <w:t>ZIntPK</w:t>
      </w:r>
      <w:proofErr w:type="spellEnd"/>
      <w:r w:rsidR="00D75429" w:rsidRPr="00D75429">
        <w:rPr>
          <w:rFonts w:cs="Arial"/>
          <w:b/>
          <w:szCs w:val="20"/>
          <w:lang w:val="sl-SI" w:eastAsia="sl-SI"/>
        </w:rPr>
        <w:t xml:space="preserve"> </w:t>
      </w:r>
      <w:r w:rsidR="00D75429" w:rsidRPr="00427976">
        <w:rPr>
          <w:rFonts w:cs="Arial"/>
          <w:szCs w:val="20"/>
          <w:lang w:val="sl-SI" w:eastAsia="sl-SI"/>
        </w:rPr>
        <w:t>zavezuje vse državne organe k oblikovanju in sprejetju Načrta integritete</w:t>
      </w:r>
      <w:r w:rsidR="00D75429" w:rsidRPr="003B3343">
        <w:rPr>
          <w:rFonts w:cs="Arial"/>
          <w:b/>
          <w:szCs w:val="20"/>
          <w:lang w:val="sl-SI" w:eastAsia="sl-SI"/>
        </w:rPr>
        <w:t xml:space="preserve">, </w:t>
      </w:r>
      <w:r w:rsidR="00D75429" w:rsidRPr="003B3343">
        <w:rPr>
          <w:rFonts w:eastAsia="Calibri" w:cs="Arial"/>
          <w:bCs/>
          <w:szCs w:val="20"/>
          <w:lang w:val="sl-SI"/>
        </w:rPr>
        <w:t xml:space="preserve">o katerem se obvesti Komisijo za preprečevanje korupcije (KPK). </w:t>
      </w:r>
      <w:r w:rsidR="00000FEA" w:rsidRPr="00000FEA">
        <w:rPr>
          <w:rFonts w:cs="Arial"/>
          <w:color w:val="111111"/>
          <w:spacing w:val="2"/>
          <w:shd w:val="clear" w:color="auto" w:fill="FFFFFF"/>
          <w:lang w:val="sl-SI"/>
        </w:rPr>
        <w:t xml:space="preserve">Načrt integritete je orodje za obvladovanje korupcijskih tveganj in tveganj za kršitve integritete. </w:t>
      </w:r>
    </w:p>
    <w:p w14:paraId="0E25073E" w14:textId="77777777" w:rsidR="00537871" w:rsidRDefault="00537871" w:rsidP="00537871">
      <w:pPr>
        <w:spacing w:after="160" w:line="259" w:lineRule="auto"/>
        <w:contextualSpacing/>
        <w:jc w:val="both"/>
        <w:rPr>
          <w:rFonts w:cs="Arial"/>
          <w:color w:val="111111"/>
          <w:spacing w:val="2"/>
          <w:shd w:val="clear" w:color="auto" w:fill="FFFFFF"/>
          <w:lang w:val="sl-SI"/>
        </w:rPr>
      </w:pPr>
    </w:p>
    <w:p w14:paraId="227DB71B" w14:textId="77777777" w:rsidR="00537871" w:rsidRDefault="008D36C8" w:rsidP="00537871">
      <w:pPr>
        <w:spacing w:after="160" w:line="259" w:lineRule="auto"/>
        <w:contextualSpacing/>
        <w:jc w:val="both"/>
        <w:rPr>
          <w:rFonts w:cs="Arial"/>
          <w:color w:val="111111"/>
          <w:spacing w:val="2"/>
          <w:shd w:val="clear" w:color="auto" w:fill="FFFFFF"/>
          <w:lang w:val="sl-SI"/>
        </w:rPr>
      </w:pPr>
      <w:r w:rsidRPr="003B3343">
        <w:rPr>
          <w:rFonts w:eastAsia="Calibri" w:cs="Arial"/>
          <w:szCs w:val="20"/>
          <w:lang w:val="sl-SI"/>
        </w:rPr>
        <w:t xml:space="preserve">Goljufija, poslovna goljufija in </w:t>
      </w:r>
      <w:r w:rsidRPr="003B3343">
        <w:rPr>
          <w:rFonts w:eastAsia="Calibri" w:cs="Arial"/>
          <w:b/>
          <w:szCs w:val="20"/>
          <w:lang w:val="sl-SI"/>
        </w:rPr>
        <w:t xml:space="preserve">goljufija na škodo Evropske unije </w:t>
      </w:r>
      <w:r>
        <w:rPr>
          <w:rFonts w:eastAsia="Calibri" w:cs="Arial"/>
          <w:szCs w:val="20"/>
          <w:lang w:val="sl-SI"/>
        </w:rPr>
        <w:t>so opredeljene</w:t>
      </w:r>
      <w:r w:rsidRPr="003B3343">
        <w:rPr>
          <w:rFonts w:eastAsia="Calibri" w:cs="Arial"/>
          <w:szCs w:val="20"/>
          <w:lang w:val="sl-SI"/>
        </w:rPr>
        <w:t xml:space="preserve"> v </w:t>
      </w:r>
      <w:r w:rsidRPr="00D75429">
        <w:rPr>
          <w:rFonts w:eastAsia="Calibri" w:cs="Arial"/>
          <w:b/>
          <w:szCs w:val="20"/>
          <w:lang w:val="sl-SI"/>
        </w:rPr>
        <w:t>Kazenskem zakoniku (KZ).</w:t>
      </w:r>
      <w:r w:rsidRPr="003B3343">
        <w:rPr>
          <w:rFonts w:eastAsia="Calibri" w:cs="Arial"/>
          <w:szCs w:val="20"/>
          <w:lang w:val="sl-SI"/>
        </w:rPr>
        <w:t xml:space="preserve"> Poleg navedenih kaz</w:t>
      </w:r>
      <w:r>
        <w:rPr>
          <w:rFonts w:eastAsia="Calibri" w:cs="Arial"/>
          <w:szCs w:val="20"/>
          <w:lang w:val="sl-SI"/>
        </w:rPr>
        <w:t xml:space="preserve">nivih dejanj </w:t>
      </w:r>
      <w:r w:rsidRPr="003B3343">
        <w:rPr>
          <w:rFonts w:eastAsia="Calibri" w:cs="Arial"/>
          <w:szCs w:val="20"/>
          <w:lang w:val="sl-SI"/>
        </w:rPr>
        <w:t>opredeljuje kazniva dejanja zoper uradno dolžnost, javna pooblastila in javna sredstva, zlorabo uradnega položaja ali uradnih pravic, oškodovanje javnih sredstev, nevestno delo v službi, ponareditev ali uničenje uradne listine, knjige, spisa ali arhivskega gradiva, izdajo tajnih listin, jemanje podkupnine, dajanje podkupnine in sprejemanje koristi za nez</w:t>
      </w:r>
      <w:r>
        <w:rPr>
          <w:rFonts w:eastAsia="Calibri" w:cs="Arial"/>
          <w:szCs w:val="20"/>
          <w:lang w:val="sl-SI"/>
        </w:rPr>
        <w:t xml:space="preserve">akonito posredovanje, kar </w:t>
      </w:r>
      <w:r w:rsidRPr="003B3343">
        <w:rPr>
          <w:rFonts w:eastAsia="Calibri" w:cs="Arial"/>
          <w:szCs w:val="20"/>
          <w:lang w:val="sl-SI"/>
        </w:rPr>
        <w:t>velja tudi za področje izvajanja evropske kohezijske politike, ki p</w:t>
      </w:r>
      <w:r>
        <w:rPr>
          <w:rFonts w:eastAsia="Calibri" w:cs="Arial"/>
          <w:szCs w:val="20"/>
          <w:lang w:val="sl-SI"/>
        </w:rPr>
        <w:t>redstavlja del javnih sredstev.</w:t>
      </w:r>
      <w:r w:rsidR="00537871">
        <w:rPr>
          <w:rFonts w:cs="Arial"/>
          <w:color w:val="111111"/>
          <w:spacing w:val="2"/>
          <w:shd w:val="clear" w:color="auto" w:fill="FFFFFF"/>
          <w:lang w:val="sl-SI"/>
        </w:rPr>
        <w:t xml:space="preserve"> </w:t>
      </w:r>
    </w:p>
    <w:p w14:paraId="224E87F5" w14:textId="77777777" w:rsidR="00537871" w:rsidRDefault="00537871" w:rsidP="00537871">
      <w:pPr>
        <w:spacing w:after="160" w:line="259" w:lineRule="auto"/>
        <w:contextualSpacing/>
        <w:jc w:val="both"/>
        <w:rPr>
          <w:rFonts w:cs="Arial"/>
          <w:color w:val="111111"/>
          <w:spacing w:val="2"/>
          <w:shd w:val="clear" w:color="auto" w:fill="FFFFFF"/>
          <w:lang w:val="sl-SI"/>
        </w:rPr>
      </w:pPr>
    </w:p>
    <w:p w14:paraId="42920390" w14:textId="77777777" w:rsidR="00537871" w:rsidRDefault="008D36C8" w:rsidP="00537871">
      <w:pPr>
        <w:spacing w:after="160" w:line="259" w:lineRule="auto"/>
        <w:contextualSpacing/>
        <w:jc w:val="both"/>
        <w:rPr>
          <w:rFonts w:eastAsia="Calibri" w:cs="Arial"/>
          <w:szCs w:val="20"/>
          <w:lang w:val="sl-SI" w:eastAsia="sl-SI"/>
        </w:rPr>
      </w:pPr>
      <w:r w:rsidRPr="00D02F52">
        <w:rPr>
          <w:rFonts w:eastAsia="Calibri" w:cs="Arial"/>
          <w:b/>
          <w:bCs/>
          <w:szCs w:val="20"/>
          <w:lang w:val="sl-SI" w:eastAsia="sl-SI"/>
        </w:rPr>
        <w:t xml:space="preserve">Zakon o kazenskem postopku </w:t>
      </w:r>
      <w:r w:rsidRPr="00F12C74">
        <w:rPr>
          <w:rFonts w:eastAsia="Calibri" w:cs="Arial"/>
          <w:bCs/>
          <w:szCs w:val="20"/>
          <w:lang w:val="sl-SI" w:eastAsia="sl-SI"/>
        </w:rPr>
        <w:t xml:space="preserve">v 145. členu določa, da so vsi državni organi in organizacije z javnimi </w:t>
      </w:r>
      <w:r w:rsidRPr="00EE3028">
        <w:rPr>
          <w:rFonts w:eastAsia="Calibri" w:cs="Arial"/>
          <w:bCs/>
          <w:szCs w:val="20"/>
          <w:lang w:val="sl-SI" w:eastAsia="sl-SI"/>
        </w:rPr>
        <w:t>pooblastili dolžni naznaniti kazniva dejanja, za katera</w:t>
      </w:r>
      <w:r w:rsidRPr="00F12C74">
        <w:rPr>
          <w:rFonts w:eastAsia="Calibri" w:cs="Arial"/>
          <w:szCs w:val="20"/>
          <w:lang w:val="sl-SI" w:eastAsia="sl-SI"/>
        </w:rPr>
        <w:t xml:space="preserve"> se storilec preganja po uradni dolžnosti, če so o njih obveščeni, ali če kako drugače zvedo zanje. </w:t>
      </w:r>
    </w:p>
    <w:p w14:paraId="7AF67AC5" w14:textId="77777777" w:rsidR="00537871" w:rsidRDefault="00537871" w:rsidP="00537871">
      <w:pPr>
        <w:spacing w:after="160" w:line="259" w:lineRule="auto"/>
        <w:contextualSpacing/>
        <w:jc w:val="both"/>
        <w:rPr>
          <w:rFonts w:eastAsia="Calibri" w:cs="Arial"/>
          <w:szCs w:val="20"/>
          <w:lang w:val="sl-SI" w:eastAsia="sl-SI"/>
        </w:rPr>
      </w:pPr>
    </w:p>
    <w:p w14:paraId="3A892FF3" w14:textId="77777777" w:rsidR="00537871" w:rsidRDefault="00C02B9B" w:rsidP="00537871">
      <w:pPr>
        <w:spacing w:after="160" w:line="259" w:lineRule="auto"/>
        <w:contextualSpacing/>
        <w:jc w:val="both"/>
        <w:rPr>
          <w:rFonts w:cs="Arial"/>
          <w:szCs w:val="20"/>
          <w:lang w:val="sl-SI"/>
        </w:rPr>
      </w:pPr>
      <w:r w:rsidRPr="00F52FE6">
        <w:rPr>
          <w:rFonts w:eastAsia="Calibri" w:cs="Arial"/>
          <w:b/>
          <w:bCs/>
          <w:szCs w:val="20"/>
          <w:lang w:val="sl-SI" w:eastAsia="sl-SI"/>
        </w:rPr>
        <w:t>Zakon o zaščiti prijaviteljev</w:t>
      </w:r>
      <w:r w:rsidRPr="00F52FE6">
        <w:rPr>
          <w:rFonts w:eastAsia="Calibri" w:cs="Arial"/>
          <w:bCs/>
          <w:szCs w:val="20"/>
          <w:lang w:val="sl-SI" w:eastAsia="sl-SI"/>
        </w:rPr>
        <w:t xml:space="preserve"> </w:t>
      </w:r>
      <w:r w:rsidRPr="00F52FE6">
        <w:rPr>
          <w:rFonts w:eastAsia="Calibri" w:cs="Arial"/>
          <w:b/>
          <w:bCs/>
          <w:szCs w:val="20"/>
          <w:lang w:val="sl-SI" w:eastAsia="sl-SI"/>
        </w:rPr>
        <w:t>(</w:t>
      </w:r>
      <w:proofErr w:type="spellStart"/>
      <w:r w:rsidRPr="00F52FE6">
        <w:rPr>
          <w:rFonts w:eastAsia="Calibri" w:cs="Arial"/>
          <w:b/>
          <w:bCs/>
          <w:szCs w:val="20"/>
          <w:lang w:val="sl-SI" w:eastAsia="sl-SI"/>
        </w:rPr>
        <w:t>ZZPri</w:t>
      </w:r>
      <w:proofErr w:type="spellEnd"/>
      <w:r w:rsidRPr="00F52FE6">
        <w:rPr>
          <w:rFonts w:eastAsia="Calibri" w:cs="Arial"/>
          <w:b/>
          <w:bCs/>
          <w:szCs w:val="20"/>
          <w:lang w:val="sl-SI" w:eastAsia="sl-SI"/>
        </w:rPr>
        <w:t>)</w:t>
      </w:r>
      <w:r w:rsidRPr="00F52FE6">
        <w:rPr>
          <w:rFonts w:eastAsia="Calibri" w:cs="Arial"/>
          <w:bCs/>
          <w:szCs w:val="20"/>
          <w:lang w:val="sl-SI" w:eastAsia="sl-SI"/>
        </w:rPr>
        <w:t xml:space="preserve">, ki je stopil v veljavo februarja 2023, </w:t>
      </w:r>
      <w:r w:rsidRPr="00F52FE6">
        <w:rPr>
          <w:rFonts w:cs="Arial"/>
          <w:szCs w:val="20"/>
          <w:lang w:val="sl-SI"/>
        </w:rPr>
        <w:t>celovito in sistematično ureja področje prijav kršitev, zaznanih v delovnem okolju, in zaščito prijaviteljev pred povračilnimi ukrepi.</w:t>
      </w:r>
      <w:r w:rsidRPr="00F52FE6">
        <w:rPr>
          <w:rFonts w:eastAsia="Calibri" w:cs="Arial"/>
          <w:color w:val="111111"/>
          <w:szCs w:val="20"/>
          <w:lang w:val="sl-SI"/>
        </w:rPr>
        <w:t xml:space="preserve"> </w:t>
      </w:r>
      <w:r>
        <w:rPr>
          <w:rFonts w:cs="Arial"/>
          <w:szCs w:val="20"/>
          <w:lang w:val="sl-SI"/>
        </w:rPr>
        <w:t xml:space="preserve">S tem zakonom </w:t>
      </w:r>
      <w:r w:rsidRPr="00F52FE6">
        <w:rPr>
          <w:rFonts w:cs="Arial"/>
          <w:szCs w:val="20"/>
          <w:lang w:val="sl-SI"/>
        </w:rPr>
        <w:t>se je v slovenski pravni red prenesla evropska direktiva o zaščiti oseb, ki prijavijo kršitve prava Unije</w:t>
      </w:r>
      <w:r>
        <w:rPr>
          <w:rStyle w:val="Sprotnaopomba-sklic"/>
          <w:rFonts w:cs="Arial"/>
          <w:szCs w:val="20"/>
          <w:lang w:val="sl-SI"/>
        </w:rPr>
        <w:footnoteReference w:id="28"/>
      </w:r>
      <w:r w:rsidRPr="00F52FE6">
        <w:rPr>
          <w:rFonts w:cs="Arial"/>
          <w:szCs w:val="20"/>
          <w:lang w:val="sl-SI"/>
        </w:rPr>
        <w:t>, katere namen je</w:t>
      </w:r>
      <w:r>
        <w:rPr>
          <w:rFonts w:cs="Arial"/>
          <w:szCs w:val="20"/>
          <w:lang w:val="sl-SI"/>
        </w:rPr>
        <w:t>,</w:t>
      </w:r>
      <w:r w:rsidRPr="00F52FE6">
        <w:rPr>
          <w:rFonts w:cs="Arial"/>
          <w:szCs w:val="20"/>
          <w:lang w:val="sl-SI"/>
        </w:rPr>
        <w:t xml:space="preserve"> z vzpostavitvijo učinkovitih, zaupnih in varnih kanalov za prijavo ter ukrepov za zaščito pred povračilnimi ukrepi</w:t>
      </w:r>
      <w:r>
        <w:rPr>
          <w:rFonts w:cs="Arial"/>
          <w:szCs w:val="20"/>
          <w:lang w:val="sl-SI"/>
        </w:rPr>
        <w:t>,</w:t>
      </w:r>
      <w:r w:rsidRPr="00F52FE6">
        <w:rPr>
          <w:rFonts w:cs="Arial"/>
          <w:szCs w:val="20"/>
          <w:lang w:val="sl-SI"/>
        </w:rPr>
        <w:t xml:space="preserve"> vzpodbuditi prijavitelje k prijavi ter javnemu razkritju nepravilnosti in kršitev, s tem pa zmanjšanje resne škode za javni interes. </w:t>
      </w:r>
    </w:p>
    <w:p w14:paraId="327D3088" w14:textId="77777777" w:rsidR="00537871" w:rsidRDefault="00537871" w:rsidP="00537871">
      <w:pPr>
        <w:spacing w:after="160" w:line="259" w:lineRule="auto"/>
        <w:contextualSpacing/>
        <w:jc w:val="both"/>
        <w:rPr>
          <w:rFonts w:cs="Arial"/>
          <w:szCs w:val="20"/>
          <w:lang w:val="sl-SI"/>
        </w:rPr>
      </w:pPr>
    </w:p>
    <w:p w14:paraId="08E58DB6" w14:textId="77777777" w:rsidR="00537871" w:rsidRDefault="008D36C8" w:rsidP="00537871">
      <w:pPr>
        <w:spacing w:after="160" w:line="259" w:lineRule="auto"/>
        <w:contextualSpacing/>
        <w:jc w:val="both"/>
        <w:rPr>
          <w:rFonts w:eastAsia="Calibri" w:cs="Arial"/>
          <w:color w:val="111111"/>
          <w:szCs w:val="20"/>
          <w:lang w:val="sl-SI"/>
        </w:rPr>
      </w:pPr>
      <w:r w:rsidRPr="003B3343">
        <w:rPr>
          <w:rFonts w:cs="Arial"/>
          <w:b/>
          <w:szCs w:val="20"/>
          <w:lang w:val="sl-SI" w:eastAsia="sl-SI"/>
        </w:rPr>
        <w:t>Zakon o tajnih podatkih</w:t>
      </w:r>
      <w:r w:rsidRPr="003B3343">
        <w:rPr>
          <w:rFonts w:cs="Arial"/>
          <w:szCs w:val="20"/>
          <w:lang w:val="sl-SI" w:eastAsia="sl-SI"/>
        </w:rPr>
        <w:t xml:space="preserve"> ureja skupne osnove enotnega sistema določanja, varovanja in dostopa do tajnih podatkov z delovnega področja državnih organov Republike Slovenije. Zakon</w:t>
      </w:r>
      <w:r w:rsidRPr="003B3343">
        <w:rPr>
          <w:rFonts w:cs="Arial"/>
          <w:bCs/>
          <w:szCs w:val="20"/>
          <w:lang w:val="sl-SI" w:eastAsia="sl-SI"/>
        </w:rPr>
        <w:t xml:space="preserve"> določa tudi, da imajo vse osebe zaposlene v državnih organih dostop do tajnih podatkov stopnje INTERNO.</w:t>
      </w:r>
      <w:r w:rsidRPr="003B3343">
        <w:rPr>
          <w:rFonts w:cs="Arial"/>
          <w:szCs w:val="20"/>
          <w:lang w:val="sl-SI" w:eastAsia="sl-SI"/>
        </w:rPr>
        <w:t xml:space="preserve"> </w:t>
      </w:r>
      <w:r w:rsidRPr="003B3343">
        <w:rPr>
          <w:rFonts w:cs="Arial"/>
          <w:bCs/>
          <w:szCs w:val="20"/>
          <w:lang w:val="sl-SI" w:eastAsia="sl-SI"/>
        </w:rPr>
        <w:t>Zakon vzpostavlja tudi sistem postopkov in ukrepov varovanja tajnih podatkov, ki ustreza določeni stopnji tajnosti in onemogoča njihovo razkritje nepoklicanim osebam.</w:t>
      </w:r>
      <w:r w:rsidRPr="003B3343">
        <w:rPr>
          <w:rFonts w:cs="Arial"/>
          <w:szCs w:val="20"/>
          <w:lang w:val="sl-SI" w:eastAsia="sl-SI"/>
        </w:rPr>
        <w:t xml:space="preserve"> </w:t>
      </w:r>
      <w:r w:rsidRPr="003B3343">
        <w:rPr>
          <w:rFonts w:cs="Arial"/>
          <w:bCs/>
          <w:szCs w:val="20"/>
          <w:lang w:val="sl-SI" w:eastAsia="sl-SI"/>
        </w:rPr>
        <w:t xml:space="preserve">Osebe glede na dovoljen dostop do podatkov po opravljenem </w:t>
      </w:r>
      <w:r w:rsidRPr="00EE3028">
        <w:rPr>
          <w:rFonts w:cs="Arial"/>
          <w:bCs/>
          <w:szCs w:val="20"/>
          <w:lang w:val="sl-SI" w:eastAsia="sl-SI"/>
        </w:rPr>
        <w:t>usposabljanju podpišejo izjavo.</w:t>
      </w:r>
      <w:r w:rsidR="00537871">
        <w:rPr>
          <w:rFonts w:eastAsia="Calibri" w:cs="Arial"/>
          <w:color w:val="111111"/>
          <w:szCs w:val="20"/>
          <w:lang w:val="sl-SI"/>
        </w:rPr>
        <w:t xml:space="preserve"> </w:t>
      </w:r>
    </w:p>
    <w:p w14:paraId="769C0EAF" w14:textId="77777777" w:rsidR="00537871" w:rsidRDefault="00537871" w:rsidP="00537871">
      <w:pPr>
        <w:spacing w:after="160" w:line="259" w:lineRule="auto"/>
        <w:contextualSpacing/>
        <w:jc w:val="both"/>
        <w:rPr>
          <w:rFonts w:eastAsia="Calibri" w:cs="Arial"/>
          <w:color w:val="111111"/>
          <w:szCs w:val="20"/>
          <w:lang w:val="sl-SI"/>
        </w:rPr>
      </w:pPr>
    </w:p>
    <w:p w14:paraId="7EC97BBB" w14:textId="0B185849" w:rsidR="00537871" w:rsidRPr="000D6844" w:rsidRDefault="00654BFE" w:rsidP="00537871">
      <w:pPr>
        <w:spacing w:after="160" w:line="259" w:lineRule="auto"/>
        <w:contextualSpacing/>
        <w:jc w:val="both"/>
        <w:rPr>
          <w:rFonts w:cs="Arial"/>
          <w:szCs w:val="20"/>
          <w:lang w:val="sl-SI"/>
        </w:rPr>
      </w:pPr>
      <w:r w:rsidRPr="0012138A">
        <w:rPr>
          <w:rFonts w:eastAsia="Calibri" w:cs="Arial"/>
          <w:bCs/>
          <w:szCs w:val="20"/>
          <w:lang w:val="sl-SI" w:eastAsia="sl-SI"/>
        </w:rPr>
        <w:t xml:space="preserve">OU </w:t>
      </w:r>
      <w:r w:rsidR="00F477E7" w:rsidRPr="001E3875">
        <w:rPr>
          <w:rFonts w:eastAsia="Calibri" w:cs="Arial"/>
          <w:bCs/>
          <w:szCs w:val="20"/>
          <w:lang w:val="sl-SI" w:eastAsia="sl-SI"/>
        </w:rPr>
        <w:t>v Prilogi 3 tega dokumenta</w:t>
      </w:r>
      <w:r w:rsidRPr="0012138A">
        <w:rPr>
          <w:rFonts w:eastAsia="Calibri" w:cs="Arial"/>
          <w:b/>
          <w:bCs/>
          <w:szCs w:val="20"/>
          <w:lang w:val="sl-SI" w:eastAsia="sl-SI"/>
        </w:rPr>
        <w:t xml:space="preserve"> </w:t>
      </w:r>
      <w:r w:rsidR="00F477E7" w:rsidRPr="001E3875">
        <w:rPr>
          <w:rFonts w:eastAsia="Calibri" w:cs="Arial"/>
          <w:szCs w:val="20"/>
          <w:lang w:val="sl-SI" w:eastAsia="sl-SI"/>
        </w:rPr>
        <w:t>podaja</w:t>
      </w:r>
      <w:r w:rsidR="00F477E7" w:rsidRPr="001E3875">
        <w:rPr>
          <w:rFonts w:eastAsia="Calibri" w:cs="Arial"/>
          <w:b/>
          <w:bCs/>
          <w:szCs w:val="20"/>
          <w:lang w:val="sl-SI" w:eastAsia="sl-SI"/>
        </w:rPr>
        <w:t xml:space="preserve"> </w:t>
      </w:r>
      <w:r w:rsidR="00271C60">
        <w:rPr>
          <w:rFonts w:eastAsia="Calibri" w:cs="Arial"/>
          <w:b/>
          <w:bCs/>
          <w:szCs w:val="20"/>
          <w:lang w:val="sl-SI" w:eastAsia="sl-SI"/>
        </w:rPr>
        <w:t>U</w:t>
      </w:r>
      <w:r w:rsidR="00F477E7" w:rsidRPr="001E3875">
        <w:rPr>
          <w:rFonts w:eastAsia="Calibri" w:cs="Arial"/>
          <w:b/>
          <w:bCs/>
          <w:szCs w:val="20"/>
          <w:lang w:val="sl-SI" w:eastAsia="sl-SI"/>
        </w:rPr>
        <w:t>smerit</w:t>
      </w:r>
      <w:r w:rsidR="00B615E3">
        <w:rPr>
          <w:rFonts w:eastAsia="Calibri" w:cs="Arial"/>
          <w:b/>
          <w:bCs/>
          <w:szCs w:val="20"/>
          <w:lang w:val="sl-SI" w:eastAsia="sl-SI"/>
        </w:rPr>
        <w:t>ev</w:t>
      </w:r>
      <w:r w:rsidR="00F477E7" w:rsidRPr="001E3875">
        <w:rPr>
          <w:rFonts w:eastAsia="Calibri" w:cs="Arial"/>
          <w:b/>
          <w:bCs/>
          <w:szCs w:val="20"/>
          <w:lang w:val="sl-SI" w:eastAsia="sl-SI"/>
        </w:rPr>
        <w:t xml:space="preserve"> </w:t>
      </w:r>
      <w:r w:rsidRPr="0012138A">
        <w:rPr>
          <w:rFonts w:eastAsia="Calibri" w:cs="Arial"/>
          <w:b/>
          <w:bCs/>
          <w:szCs w:val="20"/>
          <w:lang w:val="sl-SI" w:eastAsia="sl-SI"/>
        </w:rPr>
        <w:t>za opredelitev občutljivih delovnih mest</w:t>
      </w:r>
      <w:r w:rsidRPr="0012138A">
        <w:rPr>
          <w:rFonts w:eastAsia="Calibri" w:cs="Arial"/>
          <w:bCs/>
          <w:szCs w:val="20"/>
          <w:lang w:val="sl-SI" w:eastAsia="sl-SI"/>
        </w:rPr>
        <w:t>, na podlagi katerih morajo vsi organi, vključeni v izvajanje EKP</w:t>
      </w:r>
      <w:r w:rsidR="007F7063" w:rsidRPr="0012138A">
        <w:rPr>
          <w:rFonts w:eastAsia="Calibri" w:cs="Arial"/>
          <w:bCs/>
          <w:szCs w:val="20"/>
          <w:lang w:val="sl-SI" w:eastAsia="sl-SI"/>
        </w:rPr>
        <w:t>,</w:t>
      </w:r>
      <w:r w:rsidRPr="0012138A">
        <w:rPr>
          <w:rFonts w:eastAsia="Calibri" w:cs="Arial"/>
          <w:bCs/>
          <w:szCs w:val="20"/>
          <w:lang w:val="sl-SI" w:eastAsia="sl-SI"/>
        </w:rPr>
        <w:t xml:space="preserve"> opredeliti</w:t>
      </w:r>
      <w:r w:rsidRPr="0012138A">
        <w:rPr>
          <w:rFonts w:cs="Arial"/>
          <w:szCs w:val="20"/>
          <w:lang w:val="sl-SI"/>
        </w:rPr>
        <w:t xml:space="preserve"> t.</w:t>
      </w:r>
      <w:r w:rsidR="00907F7D" w:rsidRPr="0012138A">
        <w:rPr>
          <w:rFonts w:cs="Arial"/>
          <w:szCs w:val="20"/>
          <w:lang w:val="sl-SI"/>
        </w:rPr>
        <w:t xml:space="preserve"> </w:t>
      </w:r>
      <w:r w:rsidRPr="0012138A">
        <w:rPr>
          <w:rFonts w:cs="Arial"/>
          <w:szCs w:val="20"/>
          <w:lang w:val="sl-SI"/>
        </w:rPr>
        <w:t xml:space="preserve">i. “občutljiva delovna mesta”, katera ocenjujejo kot bolj dovzetna za tveganja bodisi zaradi same vrste/narave delovnih nalog bodisi zaradi funkcije ali položaja, ki ga zaposleni zaseda. Pri tem se upoštevajo že vzpostavljeni sistemi notranjih in zunanjih kontrol ter ukrepi za obvladovanje tveganj za tovrstna delovna mesta, ki vplivajo </w:t>
      </w:r>
      <w:r w:rsidRPr="0012138A">
        <w:rPr>
          <w:rFonts w:cs="Arial"/>
          <w:szCs w:val="20"/>
          <w:lang w:val="sl-SI"/>
        </w:rPr>
        <w:lastRenderedPageBreak/>
        <w:t xml:space="preserve">na integriteto in delovanje organa, lahko pa se po potrebi uvede tudi nove ukrepe za obvladovanje tveganj. </w:t>
      </w:r>
    </w:p>
    <w:p w14:paraId="43A6AE73" w14:textId="77777777" w:rsidR="001E3875" w:rsidRPr="000D6844" w:rsidRDefault="001E3875" w:rsidP="00811A91">
      <w:pPr>
        <w:jc w:val="both"/>
        <w:rPr>
          <w:rFonts w:cs="Arial"/>
          <w:color w:val="0070C0"/>
          <w:sz w:val="22"/>
          <w:szCs w:val="22"/>
          <w:u w:val="single"/>
          <w:lang w:val="sl-SI" w:eastAsia="sl-SI"/>
        </w:rPr>
      </w:pPr>
    </w:p>
    <w:p w14:paraId="68F5198D" w14:textId="77777777" w:rsidR="00367EFA" w:rsidRPr="000D6844" w:rsidRDefault="00367EFA" w:rsidP="00811A91">
      <w:pPr>
        <w:jc w:val="both"/>
        <w:rPr>
          <w:rFonts w:cs="Arial"/>
          <w:color w:val="0070C0"/>
          <w:sz w:val="22"/>
          <w:szCs w:val="22"/>
          <w:u w:val="single"/>
          <w:lang w:val="sl-SI" w:eastAsia="sl-SI"/>
        </w:rPr>
      </w:pPr>
    </w:p>
    <w:p w14:paraId="531BF25D" w14:textId="1334BAF6" w:rsidR="00811A91" w:rsidRPr="000D6844" w:rsidRDefault="00D75429" w:rsidP="00811A91">
      <w:pPr>
        <w:jc w:val="both"/>
        <w:rPr>
          <w:rFonts w:cs="Arial"/>
          <w:color w:val="0070C0"/>
          <w:sz w:val="22"/>
          <w:szCs w:val="22"/>
          <w:u w:val="single"/>
          <w:lang w:val="sl-SI" w:eastAsia="sl-SI"/>
        </w:rPr>
      </w:pPr>
      <w:r w:rsidRPr="000D6844">
        <w:rPr>
          <w:rFonts w:cs="Arial"/>
          <w:color w:val="0070C0"/>
          <w:sz w:val="22"/>
          <w:szCs w:val="22"/>
          <w:u w:val="single"/>
          <w:lang w:val="sl-SI" w:eastAsia="sl-SI"/>
        </w:rPr>
        <w:t>Ugotovitve</w:t>
      </w:r>
    </w:p>
    <w:p w14:paraId="01DCE17F" w14:textId="77777777" w:rsidR="00E229A9" w:rsidRPr="000D6844" w:rsidRDefault="00E229A9" w:rsidP="00811A91">
      <w:pPr>
        <w:jc w:val="both"/>
        <w:rPr>
          <w:rFonts w:cs="Arial"/>
          <w:szCs w:val="20"/>
          <w:lang w:val="sl-SI" w:eastAsia="sl-SI"/>
        </w:rPr>
      </w:pPr>
    </w:p>
    <w:p w14:paraId="389751E4" w14:textId="77777777" w:rsidR="00ED78FB" w:rsidRPr="000D6844" w:rsidRDefault="00F85CB1" w:rsidP="009863B5">
      <w:pPr>
        <w:shd w:val="clear" w:color="auto" w:fill="FFFFFF"/>
        <w:spacing w:after="160" w:line="259" w:lineRule="auto"/>
        <w:jc w:val="both"/>
        <w:rPr>
          <w:rFonts w:cs="Arial"/>
          <w:szCs w:val="20"/>
          <w:lang w:val="sl-SI"/>
        </w:rPr>
      </w:pPr>
      <w:r w:rsidRPr="000D6844">
        <w:rPr>
          <w:rFonts w:cs="Arial"/>
          <w:szCs w:val="20"/>
          <w:lang w:val="sl-SI" w:eastAsia="sl-SI"/>
        </w:rPr>
        <w:t>Veljavni predpisi v glavnem predstavljajo ustrezen okvir, vendar je</w:t>
      </w:r>
      <w:r w:rsidRPr="000D6844">
        <w:rPr>
          <w:rFonts w:cs="Arial"/>
          <w:szCs w:val="20"/>
          <w:lang w:val="sl-SI"/>
        </w:rPr>
        <w:t xml:space="preserve"> r</w:t>
      </w:r>
      <w:r w:rsidR="002C7768" w:rsidRPr="000D6844">
        <w:rPr>
          <w:rFonts w:cs="Arial"/>
          <w:szCs w:val="20"/>
          <w:lang w:val="sl-SI"/>
        </w:rPr>
        <w:t>azkorak med teorijo</w:t>
      </w:r>
      <w:r w:rsidRPr="000D6844">
        <w:rPr>
          <w:rFonts w:cs="Arial"/>
          <w:szCs w:val="20"/>
          <w:lang w:val="sl-SI"/>
        </w:rPr>
        <w:t xml:space="preserve"> (kar je prav, zakonito)</w:t>
      </w:r>
      <w:r w:rsidR="002C7768" w:rsidRPr="000D6844">
        <w:rPr>
          <w:rFonts w:cs="Arial"/>
          <w:szCs w:val="20"/>
          <w:lang w:val="sl-SI"/>
        </w:rPr>
        <w:t xml:space="preserve"> in prakso </w:t>
      </w:r>
      <w:r w:rsidRPr="000D6844">
        <w:rPr>
          <w:rFonts w:cs="Arial"/>
          <w:szCs w:val="20"/>
          <w:lang w:val="sl-SI"/>
        </w:rPr>
        <w:t>(</w:t>
      </w:r>
      <w:r w:rsidR="002C7768" w:rsidRPr="000D6844">
        <w:rPr>
          <w:rFonts w:cs="Arial"/>
          <w:szCs w:val="20"/>
          <w:lang w:val="sl-SI"/>
        </w:rPr>
        <w:t>kar nekomu ali določeni skupini v dani situaciji bolj ustreza ali koristi</w:t>
      </w:r>
      <w:r w:rsidRPr="000D6844">
        <w:rPr>
          <w:rFonts w:cs="Arial"/>
          <w:szCs w:val="20"/>
          <w:lang w:val="sl-SI"/>
        </w:rPr>
        <w:t xml:space="preserve">) </w:t>
      </w:r>
      <w:r w:rsidR="002C7768" w:rsidRPr="000D6844">
        <w:rPr>
          <w:rFonts w:cs="Arial"/>
          <w:szCs w:val="20"/>
          <w:lang w:val="sl-SI"/>
        </w:rPr>
        <w:t xml:space="preserve">v Sloveniji še vedno velik. </w:t>
      </w:r>
      <w:r w:rsidR="008C6222" w:rsidRPr="000D6844">
        <w:rPr>
          <w:rFonts w:cs="Arial"/>
          <w:szCs w:val="20"/>
          <w:lang w:val="sl-SI"/>
        </w:rPr>
        <w:t xml:space="preserve">Da bo </w:t>
      </w:r>
      <w:r w:rsidR="002A487F" w:rsidRPr="000D6844">
        <w:rPr>
          <w:rFonts w:cs="Arial"/>
          <w:szCs w:val="20"/>
          <w:lang w:val="sl-SI"/>
        </w:rPr>
        <w:t xml:space="preserve">ta </w:t>
      </w:r>
      <w:r w:rsidR="008C6222" w:rsidRPr="000D6844">
        <w:rPr>
          <w:rFonts w:cs="Arial"/>
          <w:szCs w:val="20"/>
          <w:lang w:val="sl-SI"/>
        </w:rPr>
        <w:t>razkorak manjši je treba z</w:t>
      </w:r>
      <w:r w:rsidRPr="000D6844">
        <w:rPr>
          <w:rFonts w:cs="Arial"/>
          <w:szCs w:val="20"/>
          <w:lang w:val="sl-SI"/>
        </w:rPr>
        <w:t>gotoviti bolj dosledno upoštevanje predpisov v praksi</w:t>
      </w:r>
      <w:r w:rsidR="003E274D" w:rsidRPr="000D6844">
        <w:rPr>
          <w:rFonts w:cs="Arial"/>
          <w:szCs w:val="20"/>
          <w:lang w:val="sl-SI"/>
        </w:rPr>
        <w:t xml:space="preserve">, </w:t>
      </w:r>
      <w:r w:rsidR="009F1805" w:rsidRPr="000D6844">
        <w:rPr>
          <w:rFonts w:cs="Arial"/>
          <w:szCs w:val="20"/>
          <w:lang w:val="sl-SI"/>
        </w:rPr>
        <w:t xml:space="preserve">krepiti </w:t>
      </w:r>
      <w:r w:rsidR="008C6222" w:rsidRPr="000D6844">
        <w:rPr>
          <w:rFonts w:cs="Arial"/>
          <w:szCs w:val="20"/>
          <w:lang w:val="sl-SI"/>
        </w:rPr>
        <w:t xml:space="preserve">vlogo in pomen </w:t>
      </w:r>
      <w:r w:rsidR="003E274D" w:rsidRPr="000D6844">
        <w:rPr>
          <w:rFonts w:cs="Arial"/>
          <w:szCs w:val="20"/>
          <w:lang w:val="sl-SI"/>
        </w:rPr>
        <w:t>integritet</w:t>
      </w:r>
      <w:r w:rsidR="008C6222" w:rsidRPr="000D6844">
        <w:rPr>
          <w:rFonts w:cs="Arial"/>
          <w:szCs w:val="20"/>
          <w:lang w:val="sl-SI"/>
        </w:rPr>
        <w:t>e</w:t>
      </w:r>
      <w:r w:rsidR="003E274D" w:rsidRPr="000D6844">
        <w:rPr>
          <w:rFonts w:cs="Arial"/>
          <w:szCs w:val="20"/>
          <w:lang w:val="sl-SI"/>
        </w:rPr>
        <w:t xml:space="preserve"> </w:t>
      </w:r>
      <w:r w:rsidR="00E93299" w:rsidRPr="000D6844">
        <w:rPr>
          <w:rFonts w:cs="Arial"/>
          <w:szCs w:val="20"/>
          <w:lang w:val="sl-SI"/>
        </w:rPr>
        <w:t>kot spoštovan</w:t>
      </w:r>
      <w:r w:rsidR="008C6222" w:rsidRPr="000D6844">
        <w:rPr>
          <w:rFonts w:cs="Arial"/>
          <w:szCs w:val="20"/>
          <w:lang w:val="sl-SI"/>
        </w:rPr>
        <w:t>e</w:t>
      </w:r>
      <w:r w:rsidR="00E93299" w:rsidRPr="000D6844">
        <w:rPr>
          <w:rFonts w:cs="Arial"/>
          <w:szCs w:val="20"/>
          <w:lang w:val="sl-SI"/>
        </w:rPr>
        <w:t xml:space="preserve"> </w:t>
      </w:r>
      <w:r w:rsidR="003E274D" w:rsidRPr="000D6844">
        <w:rPr>
          <w:rFonts w:cs="Arial"/>
          <w:szCs w:val="20"/>
          <w:lang w:val="sl-SI"/>
        </w:rPr>
        <w:t>vrednot</w:t>
      </w:r>
      <w:r w:rsidR="008C6222" w:rsidRPr="000D6844">
        <w:rPr>
          <w:rFonts w:cs="Arial"/>
          <w:szCs w:val="20"/>
          <w:lang w:val="sl-SI"/>
        </w:rPr>
        <w:t>e, krepiti občutljivost zaposlenih na to, da so kršitve integritete nekaj slabega in zahtevati odgovornost za kršitve integritete</w:t>
      </w:r>
      <w:r w:rsidR="003D1BC4" w:rsidRPr="000D6844">
        <w:rPr>
          <w:rFonts w:cs="Arial"/>
          <w:szCs w:val="20"/>
          <w:lang w:val="sl-SI"/>
        </w:rPr>
        <w:t>.</w:t>
      </w:r>
    </w:p>
    <w:p w14:paraId="40EB1173" w14:textId="5B7947A1" w:rsidR="006B7090" w:rsidRPr="000D6844" w:rsidRDefault="00D66027" w:rsidP="009863B5">
      <w:pPr>
        <w:shd w:val="clear" w:color="auto" w:fill="FFFFFF"/>
        <w:spacing w:after="160" w:line="259" w:lineRule="auto"/>
        <w:jc w:val="both"/>
        <w:rPr>
          <w:rFonts w:cs="Arial"/>
          <w:szCs w:val="20"/>
          <w:lang w:val="sl-SI" w:eastAsia="sl-SI"/>
        </w:rPr>
      </w:pPr>
      <w:r w:rsidRPr="000D6844">
        <w:rPr>
          <w:rFonts w:cs="Arial"/>
          <w:szCs w:val="20"/>
          <w:lang w:val="sl-SI" w:eastAsia="sl-SI"/>
        </w:rPr>
        <w:t>Z</w:t>
      </w:r>
      <w:r w:rsidR="006B7090" w:rsidRPr="000D6844">
        <w:rPr>
          <w:rFonts w:cs="Arial"/>
          <w:szCs w:val="20"/>
          <w:lang w:val="sl-SI" w:eastAsia="sl-SI"/>
        </w:rPr>
        <w:t>aposleni niso vedno oziroma niso dovolj seznanjeni s postopki za preprečevanje, odkrivanje in obravnavo sumov goljufij, dvomijo v uspešnost organov pregona, se bojijo povračilnih ukrepov nadrejenih</w:t>
      </w:r>
      <w:r w:rsidR="006B7090" w:rsidRPr="000D6844">
        <w:t xml:space="preserve"> </w:t>
      </w:r>
      <w:r w:rsidR="006B7090" w:rsidRPr="000D6844">
        <w:rPr>
          <w:rFonts w:cs="Arial"/>
          <w:szCs w:val="20"/>
          <w:lang w:val="sl-SI" w:eastAsia="sl-SI"/>
        </w:rPr>
        <w:t xml:space="preserve"> in upravičencev, pritiskov javnosti itd..</w:t>
      </w:r>
    </w:p>
    <w:p w14:paraId="788006A2" w14:textId="36E36051" w:rsidR="00B82621" w:rsidRPr="000D6844" w:rsidRDefault="00B82621" w:rsidP="009863B5">
      <w:pPr>
        <w:spacing w:after="160" w:line="259" w:lineRule="auto"/>
        <w:jc w:val="both"/>
        <w:rPr>
          <w:rFonts w:cs="Arial"/>
          <w:szCs w:val="20"/>
          <w:lang w:val="sl-SI" w:eastAsia="sl-SI"/>
        </w:rPr>
      </w:pPr>
      <w:r w:rsidRPr="00A0325B">
        <w:rPr>
          <w:rFonts w:cs="Arial"/>
          <w:szCs w:val="20"/>
          <w:lang w:val="sl-SI" w:eastAsia="sl-SI"/>
        </w:rPr>
        <w:t xml:space="preserve">Kulturo preprečevanja goljufij in korupcije, ki je ključna za odvračanje morebitnih goljufov od njihovih namer in prispeva k večji osveščenosti in zavezanosti osebja k boju proti goljufijam, je zato treba  </w:t>
      </w:r>
      <w:r w:rsidRPr="00A0325B">
        <w:rPr>
          <w:rFonts w:cs="Arial"/>
          <w:b/>
          <w:bCs/>
          <w:szCs w:val="20"/>
          <w:lang w:val="sl-SI" w:eastAsia="sl-SI"/>
        </w:rPr>
        <w:t>nenehno krepiti.</w:t>
      </w:r>
      <w:r w:rsidRPr="00A0325B">
        <w:rPr>
          <w:rFonts w:cs="Arial"/>
          <w:szCs w:val="20"/>
          <w:lang w:val="sl-SI" w:eastAsia="sl-SI"/>
        </w:rPr>
        <w:t xml:space="preserve"> </w:t>
      </w:r>
      <w:r w:rsidRPr="00A0325B">
        <w:rPr>
          <w:rFonts w:eastAsiaTheme="minorHAnsi" w:cs="Arial"/>
          <w:szCs w:val="20"/>
          <w:lang w:val="sl-SI"/>
        </w:rPr>
        <w:t xml:space="preserve">Vodstvo OU se je k vzdrževanju </w:t>
      </w:r>
      <w:r w:rsidRPr="00A0325B">
        <w:rPr>
          <w:szCs w:val="20"/>
          <w:lang w:val="sl-SI"/>
        </w:rPr>
        <w:t xml:space="preserve">visokih pravnih, etičnih in moralnih standardov na področju boja proti goljufijam in k ničelni toleranci do goljufij že zavezalo. Uresničevanje te zaveze OU pričakuje od vseh zaposlenih in tudi od vseh drugih udeležencev, ki so vključeni v izvajanje </w:t>
      </w:r>
      <w:r w:rsidR="00907F7D" w:rsidRPr="00A0325B">
        <w:rPr>
          <w:szCs w:val="20"/>
          <w:lang w:val="sl-SI"/>
        </w:rPr>
        <w:t>EKP</w:t>
      </w:r>
      <w:r w:rsidRPr="00A0325B">
        <w:rPr>
          <w:szCs w:val="20"/>
          <w:lang w:val="sl-SI"/>
        </w:rPr>
        <w:t xml:space="preserve"> 2021</w:t>
      </w:r>
      <w:bookmarkStart w:id="39" w:name="_Hlk148356908"/>
      <w:r w:rsidR="008E6199" w:rsidRPr="00A0325B">
        <w:rPr>
          <w:rFonts w:cs="Arial"/>
          <w:szCs w:val="20"/>
          <w:lang w:val="sl-SI"/>
        </w:rPr>
        <w:t>–</w:t>
      </w:r>
      <w:bookmarkEnd w:id="39"/>
      <w:r w:rsidRPr="00A0325B">
        <w:rPr>
          <w:szCs w:val="20"/>
          <w:lang w:val="sl-SI"/>
        </w:rPr>
        <w:t>2027.</w:t>
      </w:r>
      <w:r w:rsidR="00D40E3A" w:rsidRPr="00A0325B">
        <w:rPr>
          <w:szCs w:val="20"/>
          <w:lang w:val="sl-SI"/>
        </w:rPr>
        <w:t xml:space="preserve"> </w:t>
      </w:r>
      <w:r w:rsidRPr="00A0325B">
        <w:rPr>
          <w:rFonts w:cs="Arial"/>
          <w:szCs w:val="20"/>
          <w:lang w:val="sl-SI"/>
        </w:rPr>
        <w:t xml:space="preserve">OU bo za </w:t>
      </w:r>
      <w:r w:rsidR="00244F91" w:rsidRPr="00A0325B">
        <w:rPr>
          <w:rFonts w:cs="Arial"/>
          <w:szCs w:val="20"/>
          <w:lang w:val="sl-SI"/>
        </w:rPr>
        <w:t xml:space="preserve">krepitev </w:t>
      </w:r>
      <w:r w:rsidR="00E77425" w:rsidRPr="00A0325B">
        <w:rPr>
          <w:rFonts w:cs="Arial"/>
          <w:szCs w:val="20"/>
          <w:lang w:val="sl-SI"/>
        </w:rPr>
        <w:t>etične kulture preprečevanja goljufij in korupcije nadaljeval</w:t>
      </w:r>
      <w:r w:rsidRPr="00A0325B">
        <w:rPr>
          <w:rFonts w:cs="Arial"/>
          <w:szCs w:val="20"/>
          <w:lang w:val="sl-SI"/>
        </w:rPr>
        <w:t xml:space="preserve"> z </w:t>
      </w:r>
      <w:r w:rsidR="00D66027" w:rsidRPr="00A0325B">
        <w:rPr>
          <w:rFonts w:cs="Arial"/>
          <w:szCs w:val="20"/>
          <w:lang w:val="sl-SI"/>
        </w:rPr>
        <w:t>že vpeljanimi</w:t>
      </w:r>
      <w:r w:rsidRPr="00A0325B">
        <w:rPr>
          <w:rFonts w:cs="Arial"/>
          <w:szCs w:val="20"/>
          <w:lang w:val="sl-SI"/>
        </w:rPr>
        <w:t xml:space="preserve"> </w:t>
      </w:r>
      <w:r w:rsidR="00E77425" w:rsidRPr="00A0325B">
        <w:rPr>
          <w:rFonts w:cs="Arial"/>
          <w:szCs w:val="20"/>
          <w:lang w:val="sl-SI"/>
        </w:rPr>
        <w:t xml:space="preserve">ustreznimi </w:t>
      </w:r>
      <w:r w:rsidRPr="00A0325B">
        <w:rPr>
          <w:rFonts w:cs="Arial"/>
          <w:szCs w:val="20"/>
          <w:lang w:val="sl-SI"/>
        </w:rPr>
        <w:t xml:space="preserve">preventivnimi ukrepi </w:t>
      </w:r>
      <w:r w:rsidR="00E77425" w:rsidRPr="00A0325B">
        <w:rPr>
          <w:rFonts w:cs="Arial"/>
          <w:szCs w:val="20"/>
          <w:lang w:val="sl-SI"/>
        </w:rPr>
        <w:t xml:space="preserve">kot je </w:t>
      </w:r>
      <w:r w:rsidR="00D66027" w:rsidRPr="00A0325B">
        <w:rPr>
          <w:rFonts w:cs="Arial"/>
          <w:szCs w:val="20"/>
          <w:lang w:val="sl-SI"/>
        </w:rPr>
        <w:t>strokovn</w:t>
      </w:r>
      <w:r w:rsidR="00E77425" w:rsidRPr="00A0325B">
        <w:rPr>
          <w:rFonts w:cs="Arial"/>
          <w:szCs w:val="20"/>
          <w:lang w:val="sl-SI"/>
        </w:rPr>
        <w:t>o</w:t>
      </w:r>
      <w:r w:rsidR="00D66027" w:rsidRPr="00A0325B">
        <w:rPr>
          <w:rFonts w:cs="Arial"/>
          <w:szCs w:val="20"/>
          <w:lang w:val="sl-SI"/>
        </w:rPr>
        <w:t xml:space="preserve"> usposabljanj</w:t>
      </w:r>
      <w:r w:rsidR="00E77425" w:rsidRPr="00A0325B">
        <w:rPr>
          <w:rFonts w:cs="Arial"/>
          <w:szCs w:val="20"/>
          <w:lang w:val="sl-SI"/>
        </w:rPr>
        <w:t>e zaposlenih</w:t>
      </w:r>
      <w:r w:rsidR="00244F91" w:rsidRPr="00A0325B">
        <w:rPr>
          <w:rFonts w:cs="Arial"/>
          <w:szCs w:val="20"/>
          <w:lang w:val="sl-SI"/>
        </w:rPr>
        <w:t>. V okviru usposabljanj je treba večji poudarek nameniti</w:t>
      </w:r>
      <w:r w:rsidR="00E77425" w:rsidRPr="00A0325B">
        <w:rPr>
          <w:rFonts w:cs="Arial"/>
          <w:szCs w:val="20"/>
          <w:lang w:val="sl-SI"/>
        </w:rPr>
        <w:t xml:space="preserve"> </w:t>
      </w:r>
      <w:r w:rsidR="00056287" w:rsidRPr="00A0325B">
        <w:rPr>
          <w:rFonts w:cs="Arial"/>
          <w:szCs w:val="20"/>
          <w:lang w:val="sl-SI"/>
        </w:rPr>
        <w:t>zaščit</w:t>
      </w:r>
      <w:r w:rsidR="00244F91" w:rsidRPr="00A0325B">
        <w:rPr>
          <w:rFonts w:cs="Arial"/>
          <w:szCs w:val="20"/>
          <w:lang w:val="sl-SI"/>
        </w:rPr>
        <w:t>i</w:t>
      </w:r>
      <w:r w:rsidR="00056287" w:rsidRPr="00A0325B">
        <w:rPr>
          <w:rFonts w:cs="Arial"/>
          <w:szCs w:val="20"/>
          <w:lang w:val="sl-SI"/>
        </w:rPr>
        <w:t xml:space="preserve"> finančnih interesov EU</w:t>
      </w:r>
      <w:r w:rsidR="00244F91" w:rsidRPr="00A0325B">
        <w:rPr>
          <w:rFonts w:cs="Arial"/>
          <w:szCs w:val="20"/>
          <w:lang w:val="sl-SI"/>
        </w:rPr>
        <w:t xml:space="preserve"> in vsebinam</w:t>
      </w:r>
      <w:r w:rsidRPr="00A0325B">
        <w:rPr>
          <w:rFonts w:cs="Arial"/>
          <w:szCs w:val="20"/>
          <w:lang w:val="sl-SI"/>
        </w:rPr>
        <w:t>, ki se na področju EKP v praksi ne izvajajo zadostno.</w:t>
      </w:r>
      <w:r w:rsidR="00244F91" w:rsidRPr="00A0325B">
        <w:rPr>
          <w:rFonts w:cs="Arial"/>
          <w:szCs w:val="20"/>
          <w:lang w:val="sl-SI"/>
        </w:rPr>
        <w:t xml:space="preserve"> Za uspešen boj proti goljufijam</w:t>
      </w:r>
      <w:r w:rsidR="00F53960" w:rsidRPr="00A0325B">
        <w:rPr>
          <w:rFonts w:cs="Arial"/>
          <w:szCs w:val="20"/>
          <w:lang w:val="sl-SI"/>
        </w:rPr>
        <w:t xml:space="preserve"> in korupciji</w:t>
      </w:r>
      <w:r w:rsidR="00244F91" w:rsidRPr="00A0325B">
        <w:rPr>
          <w:rFonts w:cs="Arial"/>
          <w:szCs w:val="20"/>
          <w:lang w:val="sl-SI"/>
        </w:rPr>
        <w:t xml:space="preserve"> je treba usposabljati tako vodstveni kader kot tudi zaposlene, ki neposredno in posredno sodelujejo v okviru</w:t>
      </w:r>
      <w:r w:rsidR="00F53960" w:rsidRPr="00A0325B">
        <w:rPr>
          <w:rFonts w:cs="Arial"/>
          <w:szCs w:val="20"/>
          <w:lang w:val="sl-SI"/>
        </w:rPr>
        <w:t xml:space="preserve"> PEKP.</w:t>
      </w:r>
    </w:p>
    <w:p w14:paraId="55AA1137" w14:textId="5FF44293" w:rsidR="00D40E3A" w:rsidRPr="000D6844" w:rsidRDefault="003E14D9" w:rsidP="000316A0">
      <w:pPr>
        <w:pStyle w:val="OdstavekG"/>
        <w:rPr>
          <w:rFonts w:ascii="Arial" w:hAnsi="Arial" w:cs="Arial"/>
          <w:sz w:val="20"/>
          <w:szCs w:val="20"/>
        </w:rPr>
      </w:pPr>
      <w:r w:rsidRPr="000E0AC3">
        <w:rPr>
          <w:rFonts w:ascii="Arial" w:eastAsia="Calibri" w:hAnsi="Arial" w:cs="Arial"/>
          <w:bCs/>
          <w:color w:val="000000"/>
          <w:sz w:val="20"/>
          <w:szCs w:val="20"/>
          <w:lang w:eastAsia="sl-SI"/>
        </w:rPr>
        <w:t xml:space="preserve">Register tveganj MKRR pripravlja letno, v njem pa vodje posameznih notranje organizacijskih enot definirajo različna </w:t>
      </w:r>
      <w:r w:rsidRPr="00883EFE">
        <w:rPr>
          <w:rFonts w:ascii="Arial" w:eastAsia="Calibri" w:hAnsi="Arial" w:cs="Arial"/>
          <w:bCs/>
          <w:color w:val="000000"/>
          <w:sz w:val="20"/>
          <w:szCs w:val="20"/>
          <w:lang w:eastAsia="sl-SI"/>
        </w:rPr>
        <w:t>tveganja</w:t>
      </w:r>
      <w:r w:rsidR="00ED78FB" w:rsidRPr="00883EFE">
        <w:rPr>
          <w:rFonts w:ascii="Arial" w:eastAsia="Calibri" w:hAnsi="Arial" w:cs="Arial"/>
          <w:bCs/>
          <w:color w:val="000000"/>
          <w:sz w:val="20"/>
          <w:szCs w:val="20"/>
          <w:lang w:eastAsia="sl-SI"/>
        </w:rPr>
        <w:t>. V</w:t>
      </w:r>
      <w:r w:rsidRPr="00883EFE">
        <w:rPr>
          <w:rFonts w:ascii="Arial" w:hAnsi="Arial" w:cs="Arial"/>
          <w:sz w:val="20"/>
          <w:szCs w:val="20"/>
        </w:rPr>
        <w:t xml:space="preserve"> Registru tveganj so tveganja sicer zaznana, vendar so na področju goljufij nekoliko pomanjkljiva.</w:t>
      </w:r>
    </w:p>
    <w:p w14:paraId="0749020E" w14:textId="77777777" w:rsidR="00BD0AEB" w:rsidRDefault="00BD0AEB" w:rsidP="00484E6B">
      <w:pPr>
        <w:autoSpaceDE w:val="0"/>
        <w:autoSpaceDN w:val="0"/>
        <w:adjustRightInd w:val="0"/>
        <w:spacing w:after="200" w:line="276" w:lineRule="auto"/>
        <w:jc w:val="both"/>
        <w:rPr>
          <w:rFonts w:cs="Arial"/>
          <w:color w:val="0070C0"/>
          <w:sz w:val="22"/>
          <w:szCs w:val="22"/>
          <w:u w:val="single"/>
          <w:lang w:val="sl-SI" w:eastAsia="sl-SI"/>
        </w:rPr>
      </w:pPr>
    </w:p>
    <w:p w14:paraId="22173EA9" w14:textId="6EBDED64" w:rsidR="00E229A9" w:rsidRDefault="009C748C" w:rsidP="00484E6B">
      <w:pPr>
        <w:autoSpaceDE w:val="0"/>
        <w:autoSpaceDN w:val="0"/>
        <w:adjustRightInd w:val="0"/>
        <w:spacing w:after="200" w:line="276" w:lineRule="auto"/>
        <w:jc w:val="both"/>
        <w:rPr>
          <w:rFonts w:cs="Arial"/>
          <w:color w:val="0070C0"/>
          <w:sz w:val="22"/>
          <w:szCs w:val="22"/>
          <w:u w:val="single"/>
          <w:lang w:val="sl-SI" w:eastAsia="sl-SI"/>
        </w:rPr>
      </w:pPr>
      <w:r w:rsidRPr="00BB3314">
        <w:rPr>
          <w:rFonts w:cs="Arial"/>
          <w:color w:val="0070C0"/>
          <w:sz w:val="22"/>
          <w:szCs w:val="22"/>
          <w:u w:val="single"/>
          <w:lang w:val="sl-SI" w:eastAsia="sl-SI"/>
        </w:rPr>
        <w:t>Ukrepi</w:t>
      </w:r>
      <w:bookmarkStart w:id="40" w:name="_Hlk148007853"/>
    </w:p>
    <w:p w14:paraId="40DB762F" w14:textId="77777777" w:rsidR="00BB3314" w:rsidRPr="00BD0AEB" w:rsidRDefault="00BB3314" w:rsidP="00BB3314">
      <w:pPr>
        <w:jc w:val="both"/>
        <w:rPr>
          <w:rFonts w:cs="Arial"/>
          <w:szCs w:val="20"/>
          <w:lang w:val="sl-SI" w:eastAsia="sl-SI"/>
        </w:rPr>
      </w:pPr>
      <w:bookmarkStart w:id="41" w:name="_Hlk225344447"/>
      <w:r w:rsidRPr="00BD0AEB">
        <w:rPr>
          <w:lang w:val="sl-SI"/>
        </w:rPr>
        <w:t xml:space="preserve">Akcijski načrt v Prilogi 1 opredeljuje ukrepe za </w:t>
      </w:r>
      <w:r>
        <w:rPr>
          <w:lang w:val="sl-SI"/>
        </w:rPr>
        <w:t xml:space="preserve">dosego </w:t>
      </w:r>
      <w:r w:rsidRPr="00BD0AEB">
        <w:rPr>
          <w:lang w:val="sl-SI"/>
        </w:rPr>
        <w:t>Cilj</w:t>
      </w:r>
      <w:r>
        <w:rPr>
          <w:lang w:val="sl-SI"/>
        </w:rPr>
        <w:t>a</w:t>
      </w:r>
      <w:r w:rsidRPr="00BD0AEB">
        <w:rPr>
          <w:lang w:val="sl-SI"/>
        </w:rPr>
        <w:t xml:space="preserve"> 1 ter določa odgovorne nosilce, roke izvedbe, oceno tveganj in kazalnike za spremljanje napredka posameznih ukrepov.</w:t>
      </w:r>
    </w:p>
    <w:bookmarkEnd w:id="41"/>
    <w:p w14:paraId="3E51B1D4" w14:textId="77777777" w:rsidR="00BB3314" w:rsidRPr="00C57548" w:rsidRDefault="00BB3314" w:rsidP="00BB3314">
      <w:pPr>
        <w:jc w:val="both"/>
        <w:rPr>
          <w:rFonts w:cs="Arial"/>
          <w:szCs w:val="20"/>
          <w:lang w:val="sl-SI" w:eastAsia="sl-SI"/>
        </w:rPr>
      </w:pPr>
    </w:p>
    <w:p w14:paraId="51032726" w14:textId="77777777" w:rsidR="002943C4" w:rsidRDefault="002943C4" w:rsidP="00811A91">
      <w:pPr>
        <w:jc w:val="both"/>
      </w:pPr>
      <w:bookmarkStart w:id="42" w:name="_Hlk225343940"/>
      <w:bookmarkEnd w:id="40"/>
    </w:p>
    <w:p w14:paraId="4A6B426C" w14:textId="328DA79A" w:rsidR="001A0D10" w:rsidRPr="002C0E33" w:rsidRDefault="005740AC" w:rsidP="002C0E33">
      <w:pPr>
        <w:pStyle w:val="Naslov3"/>
        <w:rPr>
          <w:lang w:val="sl-SI"/>
        </w:rPr>
      </w:pPr>
      <w:bookmarkStart w:id="43" w:name="_Toc162607573"/>
      <w:bookmarkEnd w:id="42"/>
      <w:r w:rsidRPr="002C0E33">
        <w:rPr>
          <w:rStyle w:val="Naslov3Znak"/>
          <w:b/>
          <w:bCs/>
          <w:lang w:val="sl-SI"/>
        </w:rPr>
        <w:t>4</w:t>
      </w:r>
      <w:r w:rsidR="00E229A9" w:rsidRPr="002C0E33">
        <w:rPr>
          <w:rStyle w:val="Naslov3Znak"/>
          <w:b/>
          <w:bCs/>
          <w:lang w:val="sl-SI"/>
        </w:rPr>
        <w:t>.2.2</w:t>
      </w:r>
      <w:r w:rsidR="00563269">
        <w:rPr>
          <w:rStyle w:val="Naslov3Znak"/>
          <w:b/>
          <w:bCs/>
          <w:lang w:val="sl-SI"/>
        </w:rPr>
        <w:t>.</w:t>
      </w:r>
      <w:r w:rsidR="00A05143">
        <w:rPr>
          <w:rStyle w:val="Naslov3Znak"/>
          <w:b/>
          <w:bCs/>
          <w:lang w:val="sl-SI"/>
        </w:rPr>
        <w:t xml:space="preserve"> </w:t>
      </w:r>
      <w:r w:rsidR="003651CD">
        <w:rPr>
          <w:rStyle w:val="Naslov3Znak"/>
          <w:b/>
          <w:bCs/>
          <w:lang w:val="sl-SI"/>
        </w:rPr>
        <w:t xml:space="preserve"> </w:t>
      </w:r>
      <w:r w:rsidR="00811A91" w:rsidRPr="002C0E33">
        <w:rPr>
          <w:rStyle w:val="Naslov3Znak"/>
          <w:b/>
          <w:bCs/>
          <w:lang w:val="sl-SI"/>
        </w:rPr>
        <w:t xml:space="preserve">Cilj 2: </w:t>
      </w:r>
      <w:r w:rsidR="00EF1012">
        <w:rPr>
          <w:rStyle w:val="Naslov3Znak"/>
          <w:b/>
          <w:bCs/>
          <w:lang w:val="sl-SI"/>
        </w:rPr>
        <w:t>Krepitev upravljanja s tveganji goljufij in zagotavljanje učinkovitega sistema upravljanja in nadzora</w:t>
      </w:r>
      <w:bookmarkEnd w:id="43"/>
    </w:p>
    <w:p w14:paraId="198A341D" w14:textId="77777777" w:rsidR="00D12784" w:rsidRPr="00EF1012" w:rsidRDefault="00D12784" w:rsidP="00EF1012">
      <w:pPr>
        <w:rPr>
          <w:lang w:val="sl-SI" w:eastAsia="sl-SI"/>
        </w:rPr>
      </w:pPr>
    </w:p>
    <w:p w14:paraId="60AC699E" w14:textId="066D4C24" w:rsidR="00811A91" w:rsidRPr="007158B9" w:rsidRDefault="00811A91" w:rsidP="001B656E">
      <w:pPr>
        <w:spacing w:after="160" w:line="259" w:lineRule="auto"/>
        <w:jc w:val="both"/>
        <w:rPr>
          <w:rFonts w:cs="Arial"/>
          <w:szCs w:val="20"/>
          <w:lang w:val="sl-SI" w:eastAsia="sl-SI"/>
        </w:rPr>
      </w:pPr>
      <w:r w:rsidRPr="00BA16DD">
        <w:rPr>
          <w:rFonts w:cs="Arial"/>
          <w:szCs w:val="20"/>
          <w:lang w:val="sl-SI" w:eastAsia="sl-SI"/>
        </w:rPr>
        <w:t xml:space="preserve">Okvir za izvajanje </w:t>
      </w:r>
      <w:r w:rsidR="00C10701">
        <w:rPr>
          <w:rFonts w:cs="Arial"/>
          <w:szCs w:val="20"/>
          <w:lang w:val="sl-SI" w:eastAsia="sl-SI"/>
        </w:rPr>
        <w:t xml:space="preserve">evropske </w:t>
      </w:r>
      <w:r w:rsidRPr="00BA16DD">
        <w:rPr>
          <w:rFonts w:cs="Arial"/>
          <w:szCs w:val="20"/>
          <w:lang w:val="sl-SI" w:eastAsia="sl-SI"/>
        </w:rPr>
        <w:t>kohezijske politike</w:t>
      </w:r>
      <w:r w:rsidR="00C10701">
        <w:rPr>
          <w:rFonts w:cs="Arial"/>
          <w:szCs w:val="20"/>
          <w:lang w:val="sl-SI" w:eastAsia="sl-SI"/>
        </w:rPr>
        <w:t xml:space="preserve"> 2021</w:t>
      </w:r>
      <w:r w:rsidR="008E6199" w:rsidRPr="001F364E">
        <w:rPr>
          <w:rFonts w:cs="Arial"/>
          <w:szCs w:val="20"/>
          <w:lang w:val="sl-SI"/>
        </w:rPr>
        <w:t>–</w:t>
      </w:r>
      <w:r w:rsidR="002A5CA4">
        <w:rPr>
          <w:rFonts w:eastAsiaTheme="minorHAnsi" w:cs="Arial"/>
          <w:szCs w:val="20"/>
          <w:lang w:val="sl-SI"/>
        </w:rPr>
        <w:softHyphen/>
      </w:r>
      <w:r w:rsidR="00C10701">
        <w:rPr>
          <w:rFonts w:cs="Arial"/>
          <w:szCs w:val="20"/>
          <w:lang w:val="sl-SI" w:eastAsia="sl-SI"/>
        </w:rPr>
        <w:t>2027</w:t>
      </w:r>
      <w:r w:rsidR="00FC270A">
        <w:rPr>
          <w:rFonts w:cs="Arial"/>
          <w:szCs w:val="20"/>
          <w:lang w:val="sl-SI" w:eastAsia="sl-SI"/>
        </w:rPr>
        <w:t xml:space="preserve"> je urejen z evropskimi in nacionalnimi pravnimi podlagami</w:t>
      </w:r>
      <w:r w:rsidR="00D80540">
        <w:rPr>
          <w:rFonts w:cs="Arial"/>
          <w:szCs w:val="20"/>
          <w:lang w:val="sl-SI" w:eastAsia="sl-SI"/>
        </w:rPr>
        <w:t>.</w:t>
      </w:r>
      <w:r w:rsidR="00636DAD">
        <w:rPr>
          <w:rStyle w:val="Sprotnaopomba-sklic"/>
          <w:rFonts w:cs="Arial"/>
          <w:szCs w:val="20"/>
          <w:lang w:val="sl-SI" w:eastAsia="sl-SI"/>
        </w:rPr>
        <w:footnoteReference w:id="29"/>
      </w:r>
      <w:r w:rsidR="00FC270A">
        <w:rPr>
          <w:rFonts w:cs="Arial"/>
          <w:szCs w:val="20"/>
          <w:lang w:val="sl-SI" w:eastAsia="sl-SI"/>
        </w:rPr>
        <w:t xml:space="preserve"> </w:t>
      </w:r>
      <w:r w:rsidR="00636DAD">
        <w:rPr>
          <w:rFonts w:cs="Arial"/>
          <w:szCs w:val="20"/>
          <w:lang w:val="sl-SI" w:eastAsia="sl-SI"/>
        </w:rPr>
        <w:t>Podrobno i</w:t>
      </w:r>
      <w:r w:rsidR="00FC270A">
        <w:rPr>
          <w:rFonts w:cs="Arial"/>
          <w:szCs w:val="20"/>
          <w:lang w:val="sl-SI" w:eastAsia="sl-SI"/>
        </w:rPr>
        <w:t>zvajanje nalog EKP</w:t>
      </w:r>
      <w:r w:rsidR="008E68A9">
        <w:rPr>
          <w:rFonts w:cs="Arial"/>
          <w:szCs w:val="20"/>
          <w:lang w:val="sl-SI" w:eastAsia="sl-SI"/>
        </w:rPr>
        <w:t xml:space="preserve">, </w:t>
      </w:r>
      <w:r w:rsidRPr="00BA16DD">
        <w:rPr>
          <w:rFonts w:cs="Arial"/>
          <w:szCs w:val="20"/>
          <w:lang w:val="sl-SI" w:eastAsia="sl-SI"/>
        </w:rPr>
        <w:t xml:space="preserve">ki zajema načrtovanje, odločanje o podpori, spremljanje, poročanje, vrednotenje in preverjanje izvajanja, je </w:t>
      </w:r>
      <w:r w:rsidR="00636DAD">
        <w:rPr>
          <w:rFonts w:cs="Arial"/>
          <w:szCs w:val="20"/>
          <w:lang w:val="sl-SI" w:eastAsia="sl-SI"/>
        </w:rPr>
        <w:t xml:space="preserve">na nacionalni ravni </w:t>
      </w:r>
      <w:r w:rsidRPr="007158B9">
        <w:rPr>
          <w:rFonts w:cs="Arial"/>
          <w:szCs w:val="20"/>
          <w:lang w:val="sl-SI" w:eastAsia="sl-SI"/>
        </w:rPr>
        <w:t>urejen</w:t>
      </w:r>
      <w:r w:rsidR="00A23506" w:rsidRPr="007158B9">
        <w:rPr>
          <w:rFonts w:cs="Arial"/>
          <w:szCs w:val="20"/>
          <w:lang w:val="sl-SI" w:eastAsia="sl-SI"/>
        </w:rPr>
        <w:t>o</w:t>
      </w:r>
      <w:r w:rsidR="00636DAD" w:rsidRPr="007158B9">
        <w:rPr>
          <w:rFonts w:cs="Arial"/>
          <w:szCs w:val="20"/>
          <w:lang w:val="sl-SI" w:eastAsia="sl-SI"/>
        </w:rPr>
        <w:t xml:space="preserve"> </w:t>
      </w:r>
      <w:r w:rsidR="00A23506" w:rsidRPr="007158B9">
        <w:rPr>
          <w:rFonts w:cs="Arial"/>
          <w:szCs w:val="20"/>
          <w:lang w:val="sl-SI" w:eastAsia="sl-SI"/>
        </w:rPr>
        <w:t xml:space="preserve">v </w:t>
      </w:r>
      <w:r w:rsidRPr="007158B9">
        <w:rPr>
          <w:rFonts w:cs="Arial"/>
          <w:szCs w:val="20"/>
          <w:lang w:val="sl-SI" w:eastAsia="sl-SI"/>
        </w:rPr>
        <w:t>Uredb</w:t>
      </w:r>
      <w:r w:rsidR="00A23506" w:rsidRPr="007158B9">
        <w:rPr>
          <w:rFonts w:cs="Arial"/>
          <w:szCs w:val="20"/>
          <w:lang w:val="sl-SI" w:eastAsia="sl-SI"/>
        </w:rPr>
        <w:t>i</w:t>
      </w:r>
      <w:r w:rsidR="00F2438F">
        <w:rPr>
          <w:rFonts w:cs="Arial"/>
          <w:szCs w:val="20"/>
          <w:lang w:val="sl-SI" w:eastAsia="sl-SI"/>
        </w:rPr>
        <w:t xml:space="preserve"> </w:t>
      </w:r>
      <w:r w:rsidR="00E80945" w:rsidRPr="007158B9">
        <w:rPr>
          <w:rFonts w:cs="Arial"/>
          <w:szCs w:val="20"/>
          <w:lang w:val="sl-SI" w:eastAsia="sl-SI"/>
        </w:rPr>
        <w:t>EKP</w:t>
      </w:r>
      <w:r w:rsidRPr="007158B9">
        <w:rPr>
          <w:rFonts w:cs="Arial"/>
          <w:szCs w:val="20"/>
          <w:lang w:val="sl-SI" w:eastAsia="sl-SI"/>
        </w:rPr>
        <w:t xml:space="preserve">, </w:t>
      </w:r>
      <w:r w:rsidR="00C10701" w:rsidRPr="007158B9">
        <w:rPr>
          <w:rFonts w:cs="Arial"/>
          <w:szCs w:val="20"/>
          <w:lang w:val="sl-SI" w:eastAsia="sl-SI"/>
        </w:rPr>
        <w:t>Opis</w:t>
      </w:r>
      <w:r w:rsidR="00A23506" w:rsidRPr="007158B9">
        <w:rPr>
          <w:rFonts w:cs="Arial"/>
          <w:szCs w:val="20"/>
          <w:lang w:val="sl-SI" w:eastAsia="sl-SI"/>
        </w:rPr>
        <w:t>u</w:t>
      </w:r>
      <w:r w:rsidR="00C10701" w:rsidRPr="007158B9">
        <w:rPr>
          <w:rFonts w:cs="Arial"/>
          <w:szCs w:val="20"/>
          <w:lang w:val="sl-SI" w:eastAsia="sl-SI"/>
        </w:rPr>
        <w:t xml:space="preserve"> sistema </w:t>
      </w:r>
      <w:r w:rsidR="00C10701" w:rsidRPr="006E6FD0">
        <w:rPr>
          <w:rFonts w:cs="Arial"/>
          <w:szCs w:val="20"/>
          <w:lang w:val="sl-SI" w:eastAsia="sl-SI"/>
        </w:rPr>
        <w:t>upravljanja in nadzora</w:t>
      </w:r>
      <w:r w:rsidR="00636DAD" w:rsidRPr="006E6FD0">
        <w:rPr>
          <w:rStyle w:val="Sprotnaopomba-sklic"/>
          <w:rFonts w:cs="Arial"/>
          <w:szCs w:val="20"/>
          <w:lang w:val="sl-SI" w:eastAsia="sl-SI"/>
        </w:rPr>
        <w:footnoteReference w:id="30"/>
      </w:r>
      <w:r w:rsidR="00C10701" w:rsidRPr="006E6FD0">
        <w:rPr>
          <w:rFonts w:cs="Arial"/>
          <w:szCs w:val="20"/>
          <w:lang w:val="sl-SI" w:eastAsia="sl-SI"/>
        </w:rPr>
        <w:t>,</w:t>
      </w:r>
      <w:r w:rsidR="00C10701" w:rsidRPr="007158B9">
        <w:rPr>
          <w:rFonts w:cs="Arial"/>
          <w:szCs w:val="20"/>
          <w:lang w:val="sl-SI" w:eastAsia="sl-SI"/>
        </w:rPr>
        <w:t xml:space="preserve"> </w:t>
      </w:r>
      <w:r w:rsidRPr="007158B9">
        <w:rPr>
          <w:rFonts w:cs="Arial"/>
          <w:szCs w:val="20"/>
          <w:lang w:val="sl-SI" w:eastAsia="sl-SI"/>
        </w:rPr>
        <w:t>področ</w:t>
      </w:r>
      <w:r w:rsidR="00A23506" w:rsidRPr="007158B9">
        <w:rPr>
          <w:rFonts w:cs="Arial"/>
          <w:szCs w:val="20"/>
          <w:lang w:val="sl-SI" w:eastAsia="sl-SI"/>
        </w:rPr>
        <w:t>nih</w:t>
      </w:r>
      <w:r w:rsidRPr="007158B9">
        <w:rPr>
          <w:rFonts w:cs="Arial"/>
          <w:szCs w:val="20"/>
          <w:lang w:val="sl-SI" w:eastAsia="sl-SI"/>
        </w:rPr>
        <w:t xml:space="preserve"> navodil</w:t>
      </w:r>
      <w:r w:rsidR="00A23506" w:rsidRPr="007158B9">
        <w:rPr>
          <w:rFonts w:cs="Arial"/>
          <w:szCs w:val="20"/>
          <w:lang w:val="sl-SI" w:eastAsia="sl-SI"/>
        </w:rPr>
        <w:t>ih</w:t>
      </w:r>
      <w:r w:rsidRPr="007158B9">
        <w:rPr>
          <w:rFonts w:cs="Arial"/>
          <w:szCs w:val="20"/>
          <w:lang w:val="sl-SI" w:eastAsia="sl-SI"/>
        </w:rPr>
        <w:t xml:space="preserve"> OU</w:t>
      </w:r>
      <w:r w:rsidR="00636DAD" w:rsidRPr="007158B9">
        <w:rPr>
          <w:rStyle w:val="Sprotnaopomba-sklic"/>
          <w:rFonts w:cs="Arial"/>
          <w:szCs w:val="20"/>
          <w:lang w:val="sl-SI" w:eastAsia="sl-SI"/>
        </w:rPr>
        <w:footnoteReference w:id="31"/>
      </w:r>
      <w:r w:rsidRPr="007158B9">
        <w:rPr>
          <w:rFonts w:cs="Arial"/>
          <w:szCs w:val="20"/>
          <w:lang w:val="sl-SI" w:eastAsia="sl-SI"/>
        </w:rPr>
        <w:t xml:space="preserve"> </w:t>
      </w:r>
      <w:r w:rsidR="00A23506" w:rsidRPr="007158B9">
        <w:rPr>
          <w:rFonts w:cs="Arial"/>
          <w:szCs w:val="20"/>
          <w:lang w:val="sl-SI" w:eastAsia="sl-SI"/>
        </w:rPr>
        <w:t xml:space="preserve">ter </w:t>
      </w:r>
      <w:r w:rsidR="00636DAD" w:rsidRPr="007158B9">
        <w:rPr>
          <w:rFonts w:cs="Arial"/>
          <w:szCs w:val="20"/>
          <w:lang w:val="sl-SI" w:eastAsia="sl-SI"/>
        </w:rPr>
        <w:t xml:space="preserve">z </w:t>
      </w:r>
      <w:r w:rsidRPr="007158B9">
        <w:rPr>
          <w:rFonts w:cs="Arial"/>
          <w:szCs w:val="20"/>
          <w:lang w:val="sl-SI" w:eastAsia="sl-SI"/>
        </w:rPr>
        <w:t>informacijski</w:t>
      </w:r>
      <w:r w:rsidR="00636DAD" w:rsidRPr="007158B9">
        <w:rPr>
          <w:rFonts w:cs="Arial"/>
          <w:szCs w:val="20"/>
          <w:lang w:val="sl-SI" w:eastAsia="sl-SI"/>
        </w:rPr>
        <w:t>m</w:t>
      </w:r>
      <w:r w:rsidR="00992405" w:rsidRPr="007158B9">
        <w:rPr>
          <w:rFonts w:cs="Arial"/>
          <w:szCs w:val="20"/>
          <w:lang w:val="sl-SI" w:eastAsia="sl-SI"/>
        </w:rPr>
        <w:t>a</w:t>
      </w:r>
      <w:r w:rsidRPr="007158B9">
        <w:rPr>
          <w:rFonts w:cs="Arial"/>
          <w:szCs w:val="20"/>
          <w:lang w:val="sl-SI" w:eastAsia="sl-SI"/>
        </w:rPr>
        <w:t xml:space="preserve"> sistem</w:t>
      </w:r>
      <w:r w:rsidR="00636DAD" w:rsidRPr="007158B9">
        <w:rPr>
          <w:rFonts w:cs="Arial"/>
          <w:szCs w:val="20"/>
          <w:lang w:val="sl-SI" w:eastAsia="sl-SI"/>
        </w:rPr>
        <w:t>om</w:t>
      </w:r>
      <w:r w:rsidR="00992405" w:rsidRPr="007158B9">
        <w:rPr>
          <w:rFonts w:cs="Arial"/>
          <w:szCs w:val="20"/>
          <w:lang w:val="sl-SI" w:eastAsia="sl-SI"/>
        </w:rPr>
        <w:t>a</w:t>
      </w:r>
      <w:r w:rsidR="00636DAD" w:rsidRPr="007158B9">
        <w:rPr>
          <w:rFonts w:cs="Arial"/>
          <w:szCs w:val="20"/>
          <w:lang w:val="sl-SI" w:eastAsia="sl-SI"/>
        </w:rPr>
        <w:t xml:space="preserve"> </w:t>
      </w:r>
      <w:r w:rsidRPr="007158B9">
        <w:rPr>
          <w:rFonts w:cs="Arial"/>
          <w:szCs w:val="20"/>
          <w:lang w:val="sl-SI" w:eastAsia="sl-SI"/>
        </w:rPr>
        <w:t>OU</w:t>
      </w:r>
      <w:r w:rsidR="00992405" w:rsidRPr="007158B9">
        <w:rPr>
          <w:rFonts w:cs="Arial"/>
          <w:szCs w:val="20"/>
          <w:lang w:val="sl-SI" w:eastAsia="sl-SI"/>
        </w:rPr>
        <w:t xml:space="preserve"> </w:t>
      </w:r>
      <w:r w:rsidR="00C10701" w:rsidRPr="007158B9">
        <w:rPr>
          <w:rFonts w:cs="Arial"/>
          <w:szCs w:val="20"/>
          <w:lang w:val="sl-SI" w:eastAsia="sl-SI"/>
        </w:rPr>
        <w:t>e-</w:t>
      </w:r>
      <w:r w:rsidR="007158B9" w:rsidRPr="007158B9">
        <w:rPr>
          <w:rFonts w:cs="Arial"/>
          <w:szCs w:val="20"/>
          <w:lang w:val="sl-SI" w:eastAsia="sl-SI"/>
        </w:rPr>
        <w:t>MA</w:t>
      </w:r>
      <w:r w:rsidR="00C10701" w:rsidRPr="007158B9">
        <w:rPr>
          <w:rFonts w:cs="Arial"/>
          <w:szCs w:val="20"/>
          <w:lang w:val="sl-SI" w:eastAsia="sl-SI"/>
        </w:rPr>
        <w:t>2</w:t>
      </w:r>
      <w:r w:rsidR="00636DAD" w:rsidRPr="007158B9">
        <w:rPr>
          <w:rStyle w:val="Sprotnaopomba-sklic"/>
          <w:rFonts w:cs="Arial"/>
          <w:szCs w:val="20"/>
          <w:lang w:val="sl-SI" w:eastAsia="sl-SI"/>
        </w:rPr>
        <w:footnoteReference w:id="32"/>
      </w:r>
      <w:r w:rsidR="00636DAD" w:rsidRPr="007158B9">
        <w:rPr>
          <w:rFonts w:cs="Arial"/>
          <w:szCs w:val="20"/>
          <w:lang w:val="sl-SI" w:eastAsia="sl-SI"/>
        </w:rPr>
        <w:t xml:space="preserve"> in MFERAC</w:t>
      </w:r>
      <w:r w:rsidR="00992405" w:rsidRPr="007158B9">
        <w:rPr>
          <w:rFonts w:cs="Arial"/>
          <w:szCs w:val="20"/>
          <w:lang w:val="sl-SI" w:eastAsia="sl-SI"/>
        </w:rPr>
        <w:t>.</w:t>
      </w:r>
      <w:r w:rsidRPr="007158B9">
        <w:rPr>
          <w:rFonts w:cs="Arial"/>
          <w:szCs w:val="20"/>
          <w:lang w:val="sl-SI" w:eastAsia="sl-SI"/>
        </w:rPr>
        <w:t xml:space="preserve"> </w:t>
      </w:r>
      <w:r w:rsidR="00992405" w:rsidRPr="007158B9">
        <w:rPr>
          <w:rFonts w:cs="Arial"/>
          <w:szCs w:val="20"/>
          <w:lang w:val="sl-SI" w:eastAsia="sl-SI"/>
        </w:rPr>
        <w:t>Navedeni</w:t>
      </w:r>
      <w:r w:rsidR="00636DAD" w:rsidRPr="007158B9">
        <w:rPr>
          <w:rFonts w:cs="Arial"/>
          <w:szCs w:val="20"/>
          <w:lang w:val="sl-SI" w:eastAsia="sl-SI"/>
        </w:rPr>
        <w:t xml:space="preserve"> dokumenti so objavljeni na spletni strani OU.</w:t>
      </w:r>
    </w:p>
    <w:p w14:paraId="515CC184" w14:textId="204227E5" w:rsidR="00811A91" w:rsidRPr="00BA16DD" w:rsidRDefault="00811A91" w:rsidP="001B656E">
      <w:pPr>
        <w:spacing w:after="160" w:line="259" w:lineRule="auto"/>
        <w:jc w:val="both"/>
        <w:rPr>
          <w:rFonts w:cs="Arial"/>
          <w:szCs w:val="20"/>
          <w:lang w:val="sl-SI" w:eastAsia="sl-SI"/>
        </w:rPr>
      </w:pPr>
      <w:r w:rsidRPr="003A5408">
        <w:rPr>
          <w:rFonts w:cs="Arial"/>
          <w:szCs w:val="20"/>
          <w:lang w:val="sl-SI" w:eastAsia="sl-SI"/>
        </w:rPr>
        <w:t>Navodila OU za načrtovanje, odločanje o podpori, spremljanje</w:t>
      </w:r>
      <w:r w:rsidR="009107A5" w:rsidRPr="003A5408">
        <w:rPr>
          <w:rFonts w:cs="Arial"/>
          <w:szCs w:val="20"/>
          <w:lang w:val="sl-SI" w:eastAsia="sl-SI"/>
        </w:rPr>
        <w:t xml:space="preserve"> in</w:t>
      </w:r>
      <w:r w:rsidRPr="003A5408">
        <w:rPr>
          <w:rFonts w:cs="Arial"/>
          <w:szCs w:val="20"/>
          <w:lang w:val="sl-SI" w:eastAsia="sl-SI"/>
        </w:rPr>
        <w:t xml:space="preserve"> poročanje </w:t>
      </w:r>
      <w:r w:rsidR="009107A5" w:rsidRPr="003A5408">
        <w:rPr>
          <w:rFonts w:cs="Arial"/>
          <w:szCs w:val="20"/>
          <w:lang w:val="sl-SI" w:eastAsia="sl-SI"/>
        </w:rPr>
        <w:t xml:space="preserve">o </w:t>
      </w:r>
      <w:r w:rsidRPr="003A5408">
        <w:rPr>
          <w:rFonts w:cs="Arial"/>
          <w:szCs w:val="20"/>
          <w:lang w:val="sl-SI" w:eastAsia="sl-SI"/>
        </w:rPr>
        <w:t>izvajanj</w:t>
      </w:r>
      <w:r w:rsidR="009107A5" w:rsidRPr="003A5408">
        <w:rPr>
          <w:rFonts w:cs="Arial"/>
          <w:szCs w:val="20"/>
          <w:lang w:val="sl-SI" w:eastAsia="sl-SI"/>
        </w:rPr>
        <w:t>u</w:t>
      </w:r>
      <w:r w:rsidRPr="003A5408">
        <w:rPr>
          <w:rFonts w:cs="Arial"/>
          <w:szCs w:val="20"/>
          <w:lang w:val="sl-SI" w:eastAsia="sl-SI"/>
        </w:rPr>
        <w:t xml:space="preserve"> evropske kohezijske politike v programskem obdobju 20</w:t>
      </w:r>
      <w:r w:rsidR="009107A5" w:rsidRPr="003A5408">
        <w:rPr>
          <w:rFonts w:cs="Arial"/>
          <w:szCs w:val="20"/>
          <w:lang w:val="sl-SI" w:eastAsia="sl-SI"/>
        </w:rPr>
        <w:t>21</w:t>
      </w:r>
      <w:r w:rsidR="008E6199" w:rsidRPr="003A5408">
        <w:rPr>
          <w:rFonts w:cs="Arial"/>
          <w:szCs w:val="20"/>
          <w:lang w:val="sl-SI"/>
        </w:rPr>
        <w:t>–</w:t>
      </w:r>
      <w:r w:rsidRPr="003A5408">
        <w:rPr>
          <w:rFonts w:cs="Arial"/>
          <w:szCs w:val="20"/>
          <w:lang w:val="sl-SI" w:eastAsia="sl-SI"/>
        </w:rPr>
        <w:t>20</w:t>
      </w:r>
      <w:r w:rsidR="009107A5" w:rsidRPr="003A5408">
        <w:rPr>
          <w:rFonts w:cs="Arial"/>
          <w:szCs w:val="20"/>
          <w:lang w:val="sl-SI" w:eastAsia="sl-SI"/>
        </w:rPr>
        <w:t>27</w:t>
      </w:r>
      <w:r w:rsidRPr="003A5408">
        <w:rPr>
          <w:rFonts w:cs="Arial"/>
          <w:szCs w:val="20"/>
          <w:lang w:val="sl-SI" w:eastAsia="sl-SI"/>
        </w:rPr>
        <w:t xml:space="preserve"> vsebujejo zahtevo glede opredelitve posledic </w:t>
      </w:r>
      <w:r w:rsidRPr="003A5408">
        <w:rPr>
          <w:rFonts w:cs="Arial"/>
          <w:szCs w:val="20"/>
          <w:lang w:val="sl-SI" w:eastAsia="sl-SI"/>
        </w:rPr>
        <w:lastRenderedPageBreak/>
        <w:t>v primeru ugotovljenih resnih napak, nepravilnosti, goljufije ali kršitve pogodbenih obveznosti že v besedil</w:t>
      </w:r>
      <w:r w:rsidR="00B91285" w:rsidRPr="003A5408">
        <w:rPr>
          <w:rFonts w:cs="Arial"/>
          <w:szCs w:val="20"/>
          <w:lang w:val="sl-SI" w:eastAsia="sl-SI"/>
        </w:rPr>
        <w:t>u</w:t>
      </w:r>
      <w:r w:rsidRPr="003A5408">
        <w:rPr>
          <w:rFonts w:cs="Arial"/>
          <w:szCs w:val="20"/>
          <w:lang w:val="sl-SI" w:eastAsia="sl-SI"/>
        </w:rPr>
        <w:t xml:space="preserve"> javnega razpisa/poziva (poglavje </w:t>
      </w:r>
      <w:r w:rsidR="009107A5" w:rsidRPr="003A5408">
        <w:rPr>
          <w:rFonts w:cs="Arial"/>
          <w:szCs w:val="20"/>
          <w:lang w:val="sl-SI" w:eastAsia="sl-SI"/>
        </w:rPr>
        <w:t>2</w:t>
      </w:r>
      <w:r w:rsidRPr="003A5408">
        <w:rPr>
          <w:rFonts w:cs="Arial"/>
          <w:szCs w:val="20"/>
          <w:lang w:val="sl-SI" w:eastAsia="sl-SI"/>
        </w:rPr>
        <w:t xml:space="preserve">.1., točka </w:t>
      </w:r>
      <w:r w:rsidR="009107A5" w:rsidRPr="003A5408">
        <w:rPr>
          <w:rFonts w:cs="Arial"/>
          <w:szCs w:val="20"/>
          <w:lang w:val="sl-SI" w:eastAsia="sl-SI"/>
        </w:rPr>
        <w:t>k</w:t>
      </w:r>
      <w:r w:rsidRPr="003A5408">
        <w:rPr>
          <w:rFonts w:cs="Arial"/>
          <w:szCs w:val="20"/>
          <w:lang w:val="sl-SI" w:eastAsia="sl-SI"/>
        </w:rPr>
        <w:t>)</w:t>
      </w:r>
      <w:r w:rsidR="0098725E" w:rsidRPr="003A5408">
        <w:rPr>
          <w:rFonts w:cs="Arial"/>
          <w:szCs w:val="20"/>
          <w:lang w:val="sl-SI" w:eastAsia="sl-SI"/>
        </w:rPr>
        <w:t>,</w:t>
      </w:r>
      <w:r w:rsidR="00A84E90" w:rsidRPr="003A5408">
        <w:rPr>
          <w:rFonts w:cs="Arial"/>
          <w:szCs w:val="20"/>
          <w:lang w:val="sl-SI" w:eastAsia="sl-SI"/>
        </w:rPr>
        <w:t xml:space="preserve"> zahtevo glede prepovedi dvojnega uveljavljanja stroškov in izdatkov, ki so že bili povrnjeni iz katerega koli drugega vira (poglavje 2.1., točka n)</w:t>
      </w:r>
      <w:r w:rsidRPr="003A5408">
        <w:rPr>
          <w:rFonts w:cs="Arial"/>
          <w:szCs w:val="20"/>
          <w:lang w:val="sl-SI" w:eastAsia="sl-SI"/>
        </w:rPr>
        <w:t xml:space="preserve"> </w:t>
      </w:r>
      <w:r w:rsidR="00AC0AD1">
        <w:rPr>
          <w:rFonts w:cs="Arial"/>
          <w:szCs w:val="20"/>
          <w:lang w:val="sl-SI" w:eastAsia="sl-SI"/>
        </w:rPr>
        <w:t>ter</w:t>
      </w:r>
      <w:r w:rsidRPr="003A5408">
        <w:rPr>
          <w:rFonts w:cs="Arial"/>
          <w:szCs w:val="20"/>
          <w:lang w:val="sl-SI" w:eastAsia="sl-SI"/>
        </w:rPr>
        <w:t xml:space="preserve"> </w:t>
      </w:r>
      <w:r w:rsidR="00AC0AD1">
        <w:rPr>
          <w:rFonts w:cs="Arial"/>
          <w:szCs w:val="20"/>
          <w:lang w:val="sl-SI" w:eastAsia="sl-SI"/>
        </w:rPr>
        <w:t xml:space="preserve">obvezno in priporočljivo vsebino </w:t>
      </w:r>
      <w:r w:rsidRPr="003A5408">
        <w:rPr>
          <w:rFonts w:cs="Arial"/>
          <w:szCs w:val="20"/>
          <w:lang w:val="sl-SI" w:eastAsia="sl-SI"/>
        </w:rPr>
        <w:t>pogodbe o sofinanciranju</w:t>
      </w:r>
      <w:r w:rsidR="00AC0AD1">
        <w:rPr>
          <w:rFonts w:cs="Arial"/>
          <w:szCs w:val="20"/>
          <w:lang w:val="sl-SI" w:eastAsia="sl-SI"/>
        </w:rPr>
        <w:t xml:space="preserve">, ki jo morajo PT/IT </w:t>
      </w:r>
      <w:r w:rsidR="00D04596">
        <w:rPr>
          <w:rFonts w:cs="Arial"/>
          <w:szCs w:val="20"/>
          <w:lang w:val="sl-SI" w:eastAsia="sl-SI"/>
        </w:rPr>
        <w:t xml:space="preserve">pri podpisu z upravičencem </w:t>
      </w:r>
      <w:r w:rsidR="00AC0AD1">
        <w:rPr>
          <w:rFonts w:cs="Arial"/>
          <w:szCs w:val="20"/>
          <w:lang w:val="sl-SI" w:eastAsia="sl-SI"/>
        </w:rPr>
        <w:t>upoštevati</w:t>
      </w:r>
      <w:r w:rsidR="001E65E5">
        <w:rPr>
          <w:rFonts w:cs="Arial"/>
          <w:szCs w:val="20"/>
          <w:lang w:val="sl-SI" w:eastAsia="sl-SI"/>
        </w:rPr>
        <w:t>.</w:t>
      </w:r>
      <w:r w:rsidR="00AC0AD1">
        <w:rPr>
          <w:rFonts w:cs="Arial"/>
          <w:szCs w:val="20"/>
          <w:lang w:val="sl-SI" w:eastAsia="sl-SI"/>
        </w:rPr>
        <w:t xml:space="preserve"> Vzorec pogodbe o sofinanciranju</w:t>
      </w:r>
      <w:r w:rsidR="00D04596">
        <w:rPr>
          <w:rFonts w:cs="Arial"/>
          <w:szCs w:val="20"/>
          <w:lang w:val="sl-SI" w:eastAsia="sl-SI"/>
        </w:rPr>
        <w:t>, ki je usklajen</w:t>
      </w:r>
      <w:r w:rsidR="00B365DB">
        <w:rPr>
          <w:rFonts w:cs="Arial"/>
          <w:szCs w:val="20"/>
          <w:lang w:val="sl-SI" w:eastAsia="sl-SI"/>
        </w:rPr>
        <w:t xml:space="preserve"> </w:t>
      </w:r>
      <w:r w:rsidRPr="003A5408">
        <w:rPr>
          <w:rFonts w:cs="Arial"/>
          <w:szCs w:val="20"/>
          <w:lang w:val="sl-SI" w:eastAsia="sl-SI"/>
        </w:rPr>
        <w:t>z Državnim odvetništvom</w:t>
      </w:r>
      <w:r w:rsidR="00D04596">
        <w:rPr>
          <w:rFonts w:cs="Arial"/>
          <w:szCs w:val="20"/>
          <w:lang w:val="sl-SI" w:eastAsia="sl-SI"/>
        </w:rPr>
        <w:t>,</w:t>
      </w:r>
      <w:r w:rsidRPr="00BA16DD">
        <w:rPr>
          <w:rFonts w:cs="Arial"/>
          <w:szCs w:val="20"/>
          <w:lang w:val="sl-SI" w:eastAsia="sl-SI"/>
        </w:rPr>
        <w:t xml:space="preserve"> je v Prilogi </w:t>
      </w:r>
      <w:r w:rsidR="009107A5">
        <w:rPr>
          <w:rFonts w:cs="Arial"/>
          <w:szCs w:val="20"/>
          <w:lang w:val="sl-SI" w:eastAsia="sl-SI"/>
        </w:rPr>
        <w:t>5</w:t>
      </w:r>
      <w:r w:rsidRPr="00BA16DD">
        <w:rPr>
          <w:rFonts w:cs="Arial"/>
          <w:szCs w:val="20"/>
          <w:lang w:val="sl-SI" w:eastAsia="sl-SI"/>
        </w:rPr>
        <w:t xml:space="preserve"> teh navodil.</w:t>
      </w:r>
    </w:p>
    <w:p w14:paraId="3BD18477" w14:textId="74B2A7E5" w:rsidR="00747851" w:rsidRPr="00747851" w:rsidRDefault="00747851" w:rsidP="00747851">
      <w:pPr>
        <w:spacing w:after="160" w:line="259" w:lineRule="auto"/>
        <w:jc w:val="both"/>
        <w:rPr>
          <w:rFonts w:cs="Arial"/>
          <w:szCs w:val="20"/>
          <w:lang w:val="sl-SI" w:eastAsia="sl-SI"/>
        </w:rPr>
      </w:pPr>
      <w:r w:rsidRPr="00747851">
        <w:rPr>
          <w:rFonts w:cs="Arial"/>
          <w:szCs w:val="20"/>
          <w:lang w:val="sl-SI" w:eastAsia="sl-SI"/>
        </w:rPr>
        <w:t xml:space="preserve">Navodila OU za izvajanje upravljalnih preverjanj </w:t>
      </w:r>
      <w:r w:rsidRPr="00747851">
        <w:rPr>
          <w:rFonts w:eastAsia="Calibri" w:cs="Arial"/>
          <w:szCs w:val="20"/>
          <w:lang w:val="sl-SI"/>
        </w:rPr>
        <w:t>in preverjanj opravljanja prenesenih nalog (NUP)</w:t>
      </w:r>
      <w:r w:rsidRPr="00747851">
        <w:rPr>
          <w:rFonts w:cs="Arial"/>
          <w:szCs w:val="20"/>
          <w:lang w:val="sl-SI" w:eastAsia="sl-SI"/>
        </w:rPr>
        <w:t xml:space="preserve"> podrobno urejajo izvajanje administrativnih preverjanj, preverjanj na kraju samem in preverjanj opravljanja prenesenih nalog posredniških teles. </w:t>
      </w:r>
      <w:r w:rsidRPr="00747851">
        <w:rPr>
          <w:lang w:val="sl-SI"/>
        </w:rPr>
        <w:t xml:space="preserve">Upravljalna preverjanja temeljijo na oceni tveganja in so sorazmerna s predhodno in pisno ugotovljenim tveganjem. OU je za namen administrativnega preverjanja pripravil analizo tveganja na ravni programa in sprejel izhodišča, na podlagi katerih PT pripravijo metodologije za izvajanje administrativnih preverjanj, ob upoštevanju </w:t>
      </w:r>
      <w:r w:rsidRPr="00907F7D">
        <w:rPr>
          <w:lang w:val="sl-SI"/>
        </w:rPr>
        <w:t>analize tveganj OU in lastnih specifičnih tveganj. Za namen preverjanj na kraju samem OU vsako leto opravi analizo tveganj, pripravi letni načrt izvajanja preverjanj na kraju samem in se s PT dogovori, katere operacije</w:t>
      </w:r>
      <w:r w:rsidRPr="00747851">
        <w:rPr>
          <w:lang w:val="sl-SI"/>
        </w:rPr>
        <w:t xml:space="preserve"> bo pregledalo posamezno PT in katere OU. OU in PT lahko na podlagi ocene ali lastne analize možnih tveganj (dodatno odkritih tveganj, preteklih izkušenj, priporočil nadzornih organov, prijav suma goljufij ipd.) določi še večji obseg </w:t>
      </w:r>
      <w:r w:rsidR="008B77FC">
        <w:rPr>
          <w:lang w:val="sl-SI"/>
        </w:rPr>
        <w:t>preverjanj na kraju samem</w:t>
      </w:r>
      <w:r w:rsidRPr="00747851">
        <w:rPr>
          <w:lang w:val="sl-SI"/>
        </w:rPr>
        <w:t xml:space="preserve">. </w:t>
      </w:r>
      <w:r w:rsidRPr="00747851">
        <w:rPr>
          <w:rFonts w:cs="Arial"/>
          <w:bCs/>
          <w:color w:val="000000"/>
          <w:szCs w:val="20"/>
          <w:highlight w:val="yellow"/>
          <w:lang w:val="sl-SI"/>
        </w:rPr>
        <w:t xml:space="preserve"> </w:t>
      </w:r>
    </w:p>
    <w:p w14:paraId="6EA38204" w14:textId="2FD2D269" w:rsidR="008B77FC" w:rsidRPr="00E96D30" w:rsidRDefault="008B77FC" w:rsidP="008B77FC">
      <w:pPr>
        <w:spacing w:after="160" w:line="259" w:lineRule="auto"/>
        <w:jc w:val="both"/>
        <w:rPr>
          <w:rFonts w:cs="Arial"/>
          <w:szCs w:val="20"/>
          <w:lang w:val="sl-SI" w:eastAsia="sl-SI"/>
        </w:rPr>
      </w:pPr>
      <w:r w:rsidRPr="00961528">
        <w:rPr>
          <w:rFonts w:cs="Arial"/>
          <w:szCs w:val="20"/>
          <w:lang w:val="sl-SI" w:eastAsia="sl-SI"/>
        </w:rPr>
        <w:t xml:space="preserve">NUP vsebujejo poglavja tudi o kazalnikih goljufije, preverjanju nasprotja interesov in dvojnega financiranja. V prilogah teh navodil so kontrolni listi, ki vključujejo vprašanja v zvezi z navedenimi področji v okviru administrativnih preverjanj in preverjanj na kraju samem. Oseba, ki izvaja upravljalna preverjanja mora biti pri svojem delu pozorna na t. i. opozorilne znake goljufij oziroma kazalnike goljufij. </w:t>
      </w:r>
      <w:r w:rsidRPr="00961528">
        <w:rPr>
          <w:lang w:val="sl-SI"/>
        </w:rPr>
        <w:t>OU v NUP napotuje na upoštevanje opozorilnih znakov goljufij pri izvajanju upravljalnih preverjanj in na ravnanje v primeru obstoja tovrstnih opozoril oziroma elementov, ki so po naravi nenavadni ali odstopajo od običajne prakse. V pomoč pri prepoznavi teh elementov je v prilogi NUP obsežen kontrolni seznam opozorilnih znakov goljufij, pripravljen na podlagi gradiv EK (OLAF).</w:t>
      </w:r>
      <w:r w:rsidRPr="00961528">
        <w:rPr>
          <w:rFonts w:cs="Arial"/>
          <w:szCs w:val="20"/>
          <w:lang w:val="sl-SI" w:eastAsia="sl-SI"/>
        </w:rPr>
        <w:t xml:space="preserve"> E</w:t>
      </w:r>
      <w:r w:rsidR="009D236F" w:rsidRPr="00961528">
        <w:rPr>
          <w:rFonts w:cs="Arial"/>
          <w:szCs w:val="20"/>
          <w:lang w:val="sl-SI" w:eastAsia="sl-SI"/>
        </w:rPr>
        <w:t>K</w:t>
      </w:r>
      <w:r w:rsidRPr="00961528">
        <w:rPr>
          <w:rFonts w:cs="Arial"/>
          <w:szCs w:val="20"/>
          <w:lang w:val="sl-SI" w:eastAsia="sl-SI"/>
        </w:rPr>
        <w:t xml:space="preserve"> je namreč za države članice pripravila vrsto informacij s primeri opozorilnih znakov za morebitno goljufijo (ang. red </w:t>
      </w:r>
      <w:proofErr w:type="spellStart"/>
      <w:r w:rsidRPr="00961528">
        <w:rPr>
          <w:rFonts w:cs="Arial"/>
          <w:szCs w:val="20"/>
          <w:lang w:val="sl-SI" w:eastAsia="sl-SI"/>
        </w:rPr>
        <w:t>flags</w:t>
      </w:r>
      <w:proofErr w:type="spellEnd"/>
      <w:r w:rsidRPr="00961528">
        <w:rPr>
          <w:rFonts w:cs="Arial"/>
          <w:szCs w:val="20"/>
          <w:lang w:val="sl-SI" w:eastAsia="sl-SI"/>
        </w:rPr>
        <w:t>)</w:t>
      </w:r>
      <w:r w:rsidRPr="00961528">
        <w:rPr>
          <w:rStyle w:val="Sprotnaopomba-sklic"/>
          <w:rFonts w:cs="Arial"/>
          <w:szCs w:val="20"/>
          <w:lang w:val="sl-SI" w:eastAsia="sl-SI"/>
        </w:rPr>
        <w:footnoteReference w:id="33"/>
      </w:r>
      <w:r w:rsidRPr="00961528">
        <w:rPr>
          <w:rFonts w:cs="Arial"/>
          <w:szCs w:val="20"/>
          <w:lang w:val="sl-SI" w:eastAsia="sl-SI"/>
        </w:rPr>
        <w:t xml:space="preserve"> na tveganih področjih in v različnih fazah izvajanja (javno naročanje, nasprotje interesov ipd.).</w:t>
      </w:r>
      <w:r w:rsidRPr="00AE0072">
        <w:rPr>
          <w:rFonts w:cs="Arial"/>
          <w:szCs w:val="20"/>
          <w:lang w:val="sl-SI" w:eastAsia="sl-SI"/>
        </w:rPr>
        <w:t xml:space="preserve"> </w:t>
      </w:r>
    </w:p>
    <w:p w14:paraId="4D8952B0" w14:textId="74ED675D" w:rsidR="00A023F4" w:rsidRDefault="00222C01" w:rsidP="00E41C3E">
      <w:pPr>
        <w:spacing w:after="160" w:line="259" w:lineRule="auto"/>
        <w:jc w:val="both"/>
        <w:rPr>
          <w:lang w:val="sl-SI"/>
        </w:rPr>
      </w:pPr>
      <w:r w:rsidRPr="003E1855">
        <w:rPr>
          <w:lang w:val="sl-SI"/>
        </w:rPr>
        <w:t xml:space="preserve">Z namenom okrepitve zaščite finančnih interesov EU je s </w:t>
      </w:r>
      <w:r w:rsidR="00C30311" w:rsidRPr="003E1855">
        <w:rPr>
          <w:lang w:val="sl-SI"/>
        </w:rPr>
        <w:t>F</w:t>
      </w:r>
      <w:r w:rsidRPr="003E1855">
        <w:rPr>
          <w:lang w:val="sl-SI"/>
        </w:rPr>
        <w:t>inančn</w:t>
      </w:r>
      <w:r w:rsidR="003E1855" w:rsidRPr="003E1855">
        <w:rPr>
          <w:lang w:val="sl-SI"/>
        </w:rPr>
        <w:t>o</w:t>
      </w:r>
      <w:r w:rsidRPr="003E1855">
        <w:rPr>
          <w:lang w:val="sl-SI"/>
        </w:rPr>
        <w:t xml:space="preserve"> uredb</w:t>
      </w:r>
      <w:r w:rsidR="003E1855" w:rsidRPr="003E1855">
        <w:rPr>
          <w:lang w:val="sl-SI"/>
        </w:rPr>
        <w:t>o</w:t>
      </w:r>
      <w:r w:rsidRPr="003E1855">
        <w:rPr>
          <w:lang w:val="sl-SI"/>
        </w:rPr>
        <w:t xml:space="preserve"> 2018/1046/EU </w:t>
      </w:r>
      <w:r w:rsidR="003E1855" w:rsidRPr="002E7473">
        <w:rPr>
          <w:lang w:val="sl-SI"/>
        </w:rPr>
        <w:t>oziroma</w:t>
      </w:r>
      <w:r w:rsidR="002E1B01" w:rsidRPr="002E7473">
        <w:rPr>
          <w:lang w:val="sl-SI"/>
        </w:rPr>
        <w:t xml:space="preserve"> </w:t>
      </w:r>
      <w:r w:rsidR="00190988" w:rsidRPr="002E7473">
        <w:rPr>
          <w:lang w:val="sl-SI"/>
        </w:rPr>
        <w:t xml:space="preserve">njeno prenovitvijo 2024/2509/EU </w:t>
      </w:r>
      <w:r w:rsidRPr="003E1855">
        <w:rPr>
          <w:lang w:val="sl-SI"/>
        </w:rPr>
        <w:t xml:space="preserve">poseben poudarek namenjen tudi krepitvi pravil za preprečevanje nasprotja interesov. </w:t>
      </w:r>
      <w:r w:rsidR="004E6B05" w:rsidRPr="003E1855">
        <w:rPr>
          <w:lang w:val="sl-SI"/>
        </w:rPr>
        <w:t>EK je v ta namen izdala Smernice o izogibanju in obvladovanju nasprotja interesov</w:t>
      </w:r>
      <w:r w:rsidR="00D80540" w:rsidRPr="003E1855">
        <w:rPr>
          <w:lang w:val="sl-SI"/>
        </w:rPr>
        <w:t>.</w:t>
      </w:r>
      <w:r w:rsidR="004E6B05" w:rsidRPr="003E1855">
        <w:rPr>
          <w:rStyle w:val="Sprotnaopomba-sklic"/>
          <w:lang w:val="sl-SI"/>
        </w:rPr>
        <w:footnoteReference w:id="34"/>
      </w:r>
      <w:r w:rsidR="004E6B05" w:rsidRPr="003E1855">
        <w:rPr>
          <w:lang w:val="sl-SI"/>
        </w:rPr>
        <w:t xml:space="preserve"> </w:t>
      </w:r>
      <w:r w:rsidRPr="003E1855">
        <w:rPr>
          <w:lang w:val="sl-SI"/>
        </w:rPr>
        <w:t xml:space="preserve">OU ima vzpostavljene postopke za preprečevanje nasprotja interesov. </w:t>
      </w:r>
      <w:r w:rsidRPr="00883EFE">
        <w:rPr>
          <w:lang w:val="sl-SI"/>
        </w:rPr>
        <w:t>Kot preventivni ukrep se zahteva izjava o neobstoju</w:t>
      </w:r>
      <w:r w:rsidR="00DD0903" w:rsidRPr="00883EFE">
        <w:rPr>
          <w:lang w:val="sl-SI"/>
        </w:rPr>
        <w:t>/odsotnosti</w:t>
      </w:r>
      <w:r w:rsidRPr="00883EFE">
        <w:rPr>
          <w:lang w:val="sl-SI"/>
        </w:rPr>
        <w:t xml:space="preserve"> nasprotja interesov, npr. od novo zaposlenih in članov strokovnih komisij v fazi postopkov izbora operacij ali javnih naročil</w:t>
      </w:r>
      <w:r w:rsidR="001B7BA3" w:rsidRPr="00883EFE">
        <w:rPr>
          <w:lang w:val="sl-SI"/>
        </w:rPr>
        <w:t>.</w:t>
      </w:r>
      <w:r w:rsidR="00A023F4" w:rsidRPr="00883EFE">
        <w:rPr>
          <w:lang w:val="sl-SI"/>
        </w:rPr>
        <w:t xml:space="preserve"> </w:t>
      </w:r>
      <w:r w:rsidR="001B7BA3" w:rsidRPr="00883EFE">
        <w:rPr>
          <w:lang w:val="sl-SI"/>
        </w:rPr>
        <w:t xml:space="preserve">OU v NUP </w:t>
      </w:r>
      <w:r w:rsidR="00DD0903" w:rsidRPr="00883EFE">
        <w:rPr>
          <w:lang w:val="sl-SI"/>
        </w:rPr>
        <w:t xml:space="preserve">opredeljuje tveganja povezana z nasprotjem interesov ter podaja usmeritve </w:t>
      </w:r>
      <w:r w:rsidR="00A023F4" w:rsidRPr="00883EFE">
        <w:rPr>
          <w:lang w:val="sl-SI"/>
        </w:rPr>
        <w:t>glede načina preverjanja izjav o neobstoju nasprotja interesov.</w:t>
      </w:r>
      <w:r w:rsidR="00A023F4" w:rsidRPr="00FE4FE1">
        <w:rPr>
          <w:lang w:val="sl-SI"/>
        </w:rPr>
        <w:t xml:space="preserve"> </w:t>
      </w:r>
    </w:p>
    <w:p w14:paraId="4E21B944" w14:textId="2F999FA6" w:rsidR="009B47A2" w:rsidRPr="00EC6189" w:rsidRDefault="009B47A2" w:rsidP="00E41C3E">
      <w:pPr>
        <w:spacing w:after="160" w:line="259" w:lineRule="auto"/>
        <w:jc w:val="both"/>
        <w:rPr>
          <w:rFonts w:cs="Arial"/>
          <w:szCs w:val="20"/>
          <w:lang w:val="sl-SI"/>
        </w:rPr>
      </w:pPr>
      <w:r w:rsidRPr="00A20BDA">
        <w:rPr>
          <w:rFonts w:cs="Arial"/>
          <w:szCs w:val="20"/>
          <w:lang w:val="sl-SI" w:eastAsia="sl-SI"/>
        </w:rPr>
        <w:t xml:space="preserve">Uredba </w:t>
      </w:r>
      <w:r w:rsidRPr="00A20BDA">
        <w:rPr>
          <w:rFonts w:eastAsia="Calibri" w:cs="Arial"/>
          <w:szCs w:val="20"/>
          <w:lang w:val="sl-SI"/>
        </w:rPr>
        <w:t>2021/1060/EU</w:t>
      </w:r>
      <w:r w:rsidRPr="00A20BDA">
        <w:rPr>
          <w:rFonts w:cs="Arial"/>
          <w:szCs w:val="20"/>
          <w:lang w:val="sl-SI"/>
        </w:rPr>
        <w:t xml:space="preserve"> določa t. i. </w:t>
      </w:r>
      <w:proofErr w:type="spellStart"/>
      <w:r w:rsidRPr="00A20BDA">
        <w:rPr>
          <w:rFonts w:cs="Arial"/>
          <w:szCs w:val="20"/>
          <w:lang w:val="sl-SI"/>
        </w:rPr>
        <w:t>omogočitvene</w:t>
      </w:r>
      <w:proofErr w:type="spellEnd"/>
      <w:r w:rsidRPr="00A20BDA">
        <w:rPr>
          <w:rFonts w:cs="Arial"/>
          <w:szCs w:val="20"/>
          <w:lang w:val="sl-SI"/>
        </w:rPr>
        <w:t xml:space="preserve"> pogoj</w:t>
      </w:r>
      <w:r w:rsidR="00C12DA7" w:rsidRPr="00A20BDA">
        <w:rPr>
          <w:rFonts w:cs="Arial"/>
          <w:szCs w:val="20"/>
          <w:lang w:val="sl-SI"/>
        </w:rPr>
        <w:t>e</w:t>
      </w:r>
      <w:r w:rsidRPr="00A20BDA">
        <w:rPr>
          <w:rFonts w:cs="Arial"/>
          <w:szCs w:val="20"/>
          <w:lang w:val="sl-SI"/>
        </w:rPr>
        <w:t>, ki so predpogoj za uspešno in učinkovito izvajanje specifičnih ciljev</w:t>
      </w:r>
      <w:r w:rsidR="00E41C3E" w:rsidRPr="00A20BDA">
        <w:rPr>
          <w:rFonts w:cs="Arial"/>
          <w:szCs w:val="20"/>
          <w:lang w:val="sl-SI"/>
        </w:rPr>
        <w:t xml:space="preserve"> PEKP. </w:t>
      </w:r>
      <w:r w:rsidR="00DA3302" w:rsidRPr="00A20BDA">
        <w:rPr>
          <w:rFonts w:cs="Arial"/>
          <w:szCs w:val="20"/>
          <w:lang w:val="sl-SI"/>
        </w:rPr>
        <w:t>OU</w:t>
      </w:r>
      <w:r w:rsidRPr="00A20BDA">
        <w:rPr>
          <w:rFonts w:cs="Arial"/>
          <w:szCs w:val="20"/>
          <w:lang w:val="sl-SI"/>
        </w:rPr>
        <w:t xml:space="preserve"> </w:t>
      </w:r>
      <w:r w:rsidR="00E41C3E" w:rsidRPr="00A20BDA">
        <w:rPr>
          <w:rFonts w:cs="Arial"/>
          <w:szCs w:val="20"/>
          <w:lang w:val="sl-SI"/>
        </w:rPr>
        <w:t xml:space="preserve">mora </w:t>
      </w:r>
      <w:r w:rsidRPr="00A20BDA">
        <w:rPr>
          <w:rFonts w:cs="Arial"/>
          <w:szCs w:val="20"/>
          <w:lang w:val="sl-SI"/>
        </w:rPr>
        <w:t>pri izbiri operacij zagotoviti, da so izbrane operacije, ki spadajo v področje uporabe omogočitvenega pogoja, skladne z ustreznimi strategijami in načrtovalnimi dokumenti, določenimi za izpolnitev tega o</w:t>
      </w:r>
      <w:r w:rsidR="00E43D30" w:rsidRPr="00A20BDA">
        <w:rPr>
          <w:rFonts w:cs="Arial"/>
          <w:szCs w:val="20"/>
          <w:lang w:val="sl-SI"/>
        </w:rPr>
        <w:t xml:space="preserve">mogočitvenega pogoja </w:t>
      </w:r>
      <w:r w:rsidRPr="00A20BDA">
        <w:rPr>
          <w:rFonts w:cs="Arial"/>
          <w:szCs w:val="20"/>
          <w:lang w:val="sl-SI"/>
        </w:rPr>
        <w:t>ter na izpolnjevanje omogočitvenih pogojev veže upravičenost izdatkov.</w:t>
      </w:r>
      <w:r w:rsidR="00E43D30" w:rsidRPr="00A20BDA">
        <w:rPr>
          <w:rFonts w:cs="Arial"/>
          <w:szCs w:val="20"/>
          <w:lang w:val="sl-SI"/>
        </w:rPr>
        <w:t xml:space="preserve"> </w:t>
      </w:r>
      <w:r w:rsidR="006C1A7A" w:rsidRPr="00A20BDA">
        <w:rPr>
          <w:rFonts w:cs="Arial"/>
          <w:szCs w:val="20"/>
          <w:lang w:val="sl-SI"/>
        </w:rPr>
        <w:t xml:space="preserve">Priloga III Uredbe 2021/1060/EU vsebuje </w:t>
      </w:r>
      <w:r w:rsidR="00DA3302" w:rsidRPr="00A20BDA">
        <w:rPr>
          <w:rFonts w:cs="Arial"/>
          <w:szCs w:val="20"/>
          <w:lang w:val="sl-SI"/>
        </w:rPr>
        <w:t xml:space="preserve">štiri </w:t>
      </w:r>
      <w:r w:rsidR="006C1A7A" w:rsidRPr="00A20BDA">
        <w:rPr>
          <w:rFonts w:cs="Arial"/>
          <w:szCs w:val="20"/>
          <w:lang w:val="sl-SI"/>
        </w:rPr>
        <w:t xml:space="preserve">horizontalne </w:t>
      </w:r>
      <w:proofErr w:type="spellStart"/>
      <w:r w:rsidR="006C1A7A" w:rsidRPr="00A20BDA">
        <w:rPr>
          <w:rFonts w:cs="Arial"/>
          <w:szCs w:val="20"/>
          <w:lang w:val="sl-SI"/>
        </w:rPr>
        <w:t>omogočitvene</w:t>
      </w:r>
      <w:proofErr w:type="spellEnd"/>
      <w:r w:rsidR="006C1A7A" w:rsidRPr="00A20BDA">
        <w:rPr>
          <w:rFonts w:cs="Arial"/>
          <w:szCs w:val="20"/>
          <w:lang w:val="sl-SI"/>
        </w:rPr>
        <w:t xml:space="preserve"> pogoje, ki se uporabljajo za vse specifične cilje in merila, potrebna za oceno njihovega izpolnjevanja</w:t>
      </w:r>
      <w:r w:rsidR="00DA3302" w:rsidRPr="00A20BDA">
        <w:rPr>
          <w:rFonts w:cs="Arial"/>
          <w:szCs w:val="20"/>
          <w:lang w:val="sl-SI"/>
        </w:rPr>
        <w:t>, med katerim</w:t>
      </w:r>
      <w:r w:rsidR="00E41C3E" w:rsidRPr="00A20BDA">
        <w:rPr>
          <w:rFonts w:cs="Arial"/>
          <w:szCs w:val="20"/>
          <w:lang w:val="sl-SI"/>
        </w:rPr>
        <w:t xml:space="preserve"> </w:t>
      </w:r>
      <w:r w:rsidR="006C1A7A" w:rsidRPr="00A20BDA">
        <w:rPr>
          <w:rFonts w:cs="Arial"/>
          <w:szCs w:val="20"/>
          <w:lang w:val="sl-SI"/>
        </w:rPr>
        <w:t xml:space="preserve">sta tudi »Dejanska uporaba in izvajanje Listine o temeljnih pravicah« in »Izvajanje in uporaba Konvencije Združenih narodov o pravicah invalidov v </w:t>
      </w:r>
      <w:r w:rsidR="006C1A7A" w:rsidRPr="00A20BDA">
        <w:rPr>
          <w:rFonts w:cs="Arial"/>
          <w:szCs w:val="20"/>
          <w:lang w:val="sl-SI"/>
        </w:rPr>
        <w:lastRenderedPageBreak/>
        <w:t>skladu s Sklepom Sveta 2010/48/ES«</w:t>
      </w:r>
      <w:r w:rsidR="00E41C3E" w:rsidRPr="00A20BDA">
        <w:rPr>
          <w:rFonts w:cs="Arial"/>
          <w:szCs w:val="20"/>
          <w:lang w:val="sl-SI"/>
        </w:rPr>
        <w:t>.</w:t>
      </w:r>
      <w:r w:rsidR="006C1A7A" w:rsidRPr="00A20BDA">
        <w:rPr>
          <w:rFonts w:cs="Arial"/>
          <w:szCs w:val="20"/>
          <w:lang w:val="sl-SI"/>
        </w:rPr>
        <w:t xml:space="preserve"> </w:t>
      </w:r>
      <w:r w:rsidR="00E43D30" w:rsidRPr="00A20BDA">
        <w:rPr>
          <w:rFonts w:cs="Arial"/>
          <w:bCs/>
          <w:szCs w:val="20"/>
          <w:lang w:val="sl-SI" w:eastAsia="sl-SI"/>
        </w:rPr>
        <w:t xml:space="preserve">Način izvajanja, spremljanja in poročanja Odboru za spremljanje PEKP (tudi o primerih neskladnosti operacij) glede omenjenih dveh omogočitvenih pogojev v okviru PEKP </w:t>
      </w:r>
      <w:r w:rsidR="00E43D30" w:rsidRPr="00A20BDA">
        <w:rPr>
          <w:rFonts w:cs="Arial"/>
          <w:szCs w:val="20"/>
          <w:lang w:val="sl-SI" w:eastAsia="sl-SI"/>
        </w:rPr>
        <w:t>2021</w:t>
      </w:r>
      <w:r w:rsidR="00E43D30" w:rsidRPr="00A20BDA">
        <w:rPr>
          <w:rFonts w:cs="Arial"/>
          <w:szCs w:val="20"/>
          <w:lang w:val="sl-SI"/>
        </w:rPr>
        <w:t>–</w:t>
      </w:r>
      <w:r w:rsidR="00E43D30" w:rsidRPr="00A20BDA">
        <w:rPr>
          <w:rFonts w:cs="Arial"/>
          <w:szCs w:val="20"/>
          <w:lang w:val="sl-SI" w:eastAsia="sl-SI"/>
        </w:rPr>
        <w:t xml:space="preserve">2027, je podrobneje opredeljen v </w:t>
      </w:r>
      <w:r w:rsidR="00E43D30" w:rsidRPr="00A20BDA">
        <w:rPr>
          <w:rFonts w:cs="Arial"/>
          <w:bCs/>
          <w:szCs w:val="20"/>
          <w:lang w:val="sl-SI" w:eastAsia="sl-SI"/>
        </w:rPr>
        <w:t>Postopkovniku OU za izvajanje Listine EU o temeljnih pravicah in Konvencije Združenih narodov o pravicah invalidov</w:t>
      </w:r>
      <w:r w:rsidR="00D80540">
        <w:rPr>
          <w:rFonts w:cs="Arial"/>
          <w:bCs/>
          <w:szCs w:val="20"/>
          <w:lang w:val="sl-SI" w:eastAsia="sl-SI"/>
        </w:rPr>
        <w:t>.</w:t>
      </w:r>
      <w:r w:rsidR="00E43D30" w:rsidRPr="00A20BDA">
        <w:rPr>
          <w:rStyle w:val="Sprotnaopomba-sklic"/>
          <w:rFonts w:cs="Arial"/>
          <w:bCs/>
          <w:szCs w:val="20"/>
          <w:lang w:val="sl-SI" w:eastAsia="sl-SI"/>
        </w:rPr>
        <w:footnoteReference w:id="35"/>
      </w:r>
      <w:r w:rsidR="00E43D30" w:rsidRPr="00A20BDA">
        <w:rPr>
          <w:rFonts w:cs="Arial"/>
          <w:szCs w:val="20"/>
          <w:lang w:val="sl-SI" w:eastAsia="sl-SI"/>
        </w:rPr>
        <w:t xml:space="preserve"> </w:t>
      </w:r>
    </w:p>
    <w:p w14:paraId="34EF6FD6" w14:textId="77777777" w:rsidR="00A023F4" w:rsidRPr="004A4488" w:rsidRDefault="00A023F4" w:rsidP="00A023F4">
      <w:pPr>
        <w:spacing w:after="160" w:line="259" w:lineRule="auto"/>
        <w:jc w:val="both"/>
        <w:rPr>
          <w:rFonts w:cs="Arial"/>
          <w:szCs w:val="20"/>
          <w:lang w:val="sl-SI" w:eastAsia="sl-SI"/>
        </w:rPr>
      </w:pPr>
      <w:bookmarkStart w:id="44" w:name="_Hlk148514802"/>
      <w:r w:rsidRPr="004A4488">
        <w:rPr>
          <w:lang w:val="sl-SI"/>
        </w:rPr>
        <w:t xml:space="preserve">Za okrepitev zaščite finančnih interesov EU pred nepravilnostmi, vključno z goljufijami </w:t>
      </w:r>
      <w:bookmarkEnd w:id="44"/>
      <w:r w:rsidRPr="004A4488">
        <w:rPr>
          <w:lang w:val="sl-SI"/>
        </w:rPr>
        <w:t xml:space="preserve">mora OU, skladno z 69. členom </w:t>
      </w:r>
      <w:r w:rsidRPr="004A4488">
        <w:rPr>
          <w:szCs w:val="20"/>
          <w:lang w:val="sl-SI"/>
        </w:rPr>
        <w:t xml:space="preserve">Uredbe </w:t>
      </w:r>
      <w:r w:rsidRPr="004A4488">
        <w:rPr>
          <w:rFonts w:eastAsia="Calibri" w:cs="Arial"/>
          <w:szCs w:val="20"/>
          <w:lang w:val="sl-SI"/>
        </w:rPr>
        <w:t>2021/1060/EU</w:t>
      </w:r>
      <w:r w:rsidRPr="004A4488">
        <w:rPr>
          <w:lang w:val="sl-SI"/>
        </w:rPr>
        <w:t xml:space="preserve"> </w:t>
      </w:r>
      <w:r w:rsidRPr="004A4488">
        <w:rPr>
          <w:szCs w:val="20"/>
          <w:lang w:val="sl-SI"/>
        </w:rPr>
        <w:t xml:space="preserve">za programsko obdobje </w:t>
      </w:r>
      <w:r w:rsidRPr="004A4488">
        <w:rPr>
          <w:rFonts w:eastAsia="Calibri" w:cs="Arial"/>
          <w:szCs w:val="20"/>
          <w:lang w:val="sl-SI"/>
        </w:rPr>
        <w:t>2021</w:t>
      </w:r>
      <w:bookmarkStart w:id="45" w:name="_Hlk148357068"/>
      <w:r w:rsidRPr="004A4488">
        <w:rPr>
          <w:rFonts w:eastAsia="Calibri" w:cs="Arial"/>
          <w:szCs w:val="20"/>
          <w:lang w:val="sl-SI"/>
        </w:rPr>
        <w:sym w:font="Symbol" w:char="F02D"/>
      </w:r>
      <w:bookmarkEnd w:id="45"/>
      <w:r w:rsidRPr="004A4488">
        <w:rPr>
          <w:rFonts w:eastAsia="Calibri" w:cs="Arial"/>
          <w:szCs w:val="20"/>
          <w:lang w:val="sl-SI"/>
        </w:rPr>
        <w:t xml:space="preserve">2027 </w:t>
      </w:r>
      <w:r w:rsidRPr="004A4488">
        <w:rPr>
          <w:lang w:val="sl-SI"/>
        </w:rPr>
        <w:t>zbirati podatke o dejanskih lastnikih upravičenca oziroma prejemnika sredstev na način, ki zagotavlja učinkovit nadzor in revizijo, hkrati pa mora biti zbiranje in obdelava teh podatkov v skladu z veljavnimi pravili o varstvu osebnih podatkov.</w:t>
      </w:r>
    </w:p>
    <w:p w14:paraId="4B48EC86" w14:textId="52309BC4" w:rsidR="00A023F4" w:rsidRPr="00096C5C" w:rsidRDefault="007A27A3" w:rsidP="001F3FC8">
      <w:pPr>
        <w:spacing w:after="160" w:line="259" w:lineRule="auto"/>
        <w:contextualSpacing/>
        <w:jc w:val="both"/>
        <w:rPr>
          <w:rFonts w:cs="Arial"/>
          <w:bCs/>
          <w:szCs w:val="20"/>
          <w:lang w:val="sl-SI" w:eastAsia="sl-SI"/>
        </w:rPr>
      </w:pPr>
      <w:r w:rsidRPr="00096C5C">
        <w:rPr>
          <w:rFonts w:cs="Arial"/>
          <w:bCs/>
          <w:szCs w:val="20"/>
          <w:lang w:val="sl-SI" w:eastAsia="sl-SI"/>
        </w:rPr>
        <w:t>OU akterjem evropske kohezijske politike priporoča tudi uporabo nacionalnih podatkovnih zbirk in orodij</w:t>
      </w:r>
      <w:r w:rsidR="00EC6189" w:rsidRPr="00096C5C">
        <w:rPr>
          <w:rFonts w:cs="Arial"/>
          <w:bCs/>
          <w:szCs w:val="20"/>
          <w:lang w:val="sl-SI" w:eastAsia="sl-SI"/>
        </w:rPr>
        <w:t xml:space="preserve"> kot</w:t>
      </w:r>
      <w:r w:rsidR="008E365A" w:rsidRPr="00096C5C">
        <w:rPr>
          <w:rFonts w:cs="Arial"/>
          <w:bCs/>
          <w:szCs w:val="20"/>
          <w:lang w:val="sl-SI" w:eastAsia="sl-SI"/>
        </w:rPr>
        <w:t xml:space="preserve"> </w:t>
      </w:r>
      <w:r w:rsidR="005918F8">
        <w:rPr>
          <w:rFonts w:cs="Arial"/>
          <w:bCs/>
          <w:szCs w:val="20"/>
          <w:lang w:val="sl-SI" w:eastAsia="sl-SI"/>
        </w:rPr>
        <w:t xml:space="preserve">so </w:t>
      </w:r>
      <w:r w:rsidR="00EC6189" w:rsidRPr="00096C5C">
        <w:rPr>
          <w:rFonts w:cs="Arial"/>
          <w:bCs/>
          <w:szCs w:val="20"/>
          <w:lang w:val="sl-SI" w:eastAsia="sl-SI"/>
        </w:rPr>
        <w:t>npr</w:t>
      </w:r>
      <w:r w:rsidR="008E365A" w:rsidRPr="00096C5C">
        <w:rPr>
          <w:rFonts w:cs="Arial"/>
          <w:bCs/>
          <w:szCs w:val="20"/>
          <w:lang w:val="sl-SI" w:eastAsia="sl-SI"/>
        </w:rPr>
        <w:t>.</w:t>
      </w:r>
      <w:r w:rsidR="00EC6189" w:rsidRPr="00096C5C">
        <w:rPr>
          <w:rFonts w:cs="Arial"/>
          <w:bCs/>
          <w:szCs w:val="20"/>
          <w:lang w:val="sl-SI" w:eastAsia="sl-SI"/>
        </w:rPr>
        <w:t xml:space="preserve"> </w:t>
      </w:r>
      <w:r w:rsidRPr="00096C5C">
        <w:rPr>
          <w:rFonts w:cs="Arial"/>
          <w:bCs/>
          <w:szCs w:val="20"/>
          <w:lang w:val="sl-SI" w:eastAsia="sl-SI"/>
        </w:rPr>
        <w:t>AJPES, ERAR,</w:t>
      </w:r>
      <w:r w:rsidR="00A20BDA" w:rsidRPr="00096C5C">
        <w:rPr>
          <w:rFonts w:cs="Arial"/>
          <w:bCs/>
          <w:szCs w:val="20"/>
          <w:lang w:val="sl-SI" w:eastAsia="sl-SI"/>
        </w:rPr>
        <w:t xml:space="preserve"> EBONITETE, JODP, OPSI,</w:t>
      </w:r>
      <w:r w:rsidRPr="00096C5C">
        <w:rPr>
          <w:rFonts w:cs="Arial"/>
          <w:bCs/>
          <w:szCs w:val="20"/>
          <w:lang w:val="sl-SI" w:eastAsia="sl-SI"/>
        </w:rPr>
        <w:t xml:space="preserve"> informacijski sistem OU (e-MA</w:t>
      </w:r>
      <w:r w:rsidR="000D7207" w:rsidRPr="00096C5C">
        <w:rPr>
          <w:rFonts w:cs="Arial"/>
          <w:bCs/>
          <w:szCs w:val="20"/>
          <w:lang w:val="sl-SI" w:eastAsia="sl-SI"/>
        </w:rPr>
        <w:t>2</w:t>
      </w:r>
      <w:r w:rsidRPr="00096C5C">
        <w:rPr>
          <w:rFonts w:cs="Arial"/>
          <w:bCs/>
          <w:szCs w:val="20"/>
          <w:lang w:val="sl-SI" w:eastAsia="sl-SI"/>
        </w:rPr>
        <w:t xml:space="preserve">) </w:t>
      </w:r>
      <w:r w:rsidR="00096C5C" w:rsidRPr="00096C5C">
        <w:rPr>
          <w:rFonts w:cs="Arial"/>
          <w:bCs/>
          <w:szCs w:val="20"/>
          <w:lang w:val="sl-SI" w:eastAsia="sl-SI"/>
        </w:rPr>
        <w:t xml:space="preserve">v povezavi z </w:t>
      </w:r>
      <w:r w:rsidRPr="00096C5C">
        <w:rPr>
          <w:rFonts w:cs="Arial"/>
          <w:bCs/>
          <w:szCs w:val="20"/>
          <w:lang w:val="sl-SI" w:eastAsia="sl-SI"/>
        </w:rPr>
        <w:t>nacionalnim informacijskim sistemom v državni upravi (MFERAC)</w:t>
      </w:r>
      <w:r w:rsidR="00EC6189" w:rsidRPr="00096C5C">
        <w:rPr>
          <w:rFonts w:cs="Arial"/>
          <w:bCs/>
          <w:szCs w:val="20"/>
          <w:lang w:val="sl-SI" w:eastAsia="sl-SI"/>
        </w:rPr>
        <w:t xml:space="preserve">, </w:t>
      </w:r>
      <w:r w:rsidRPr="00096C5C">
        <w:rPr>
          <w:rFonts w:cs="Arial"/>
          <w:bCs/>
          <w:szCs w:val="20"/>
          <w:lang w:val="sl-SI" w:eastAsia="sl-SI"/>
        </w:rPr>
        <w:t>ter drugih orodij za podatkovno rudarjenje</w:t>
      </w:r>
      <w:r w:rsidR="006062BC" w:rsidRPr="00096C5C">
        <w:rPr>
          <w:rFonts w:cs="Arial"/>
          <w:bCs/>
          <w:szCs w:val="20"/>
          <w:lang w:val="sl-SI" w:eastAsia="sl-SI"/>
        </w:rPr>
        <w:t xml:space="preserve"> kot npr. ARACHNE</w:t>
      </w:r>
      <w:r w:rsidRPr="00096C5C">
        <w:rPr>
          <w:rFonts w:cs="Arial"/>
          <w:bCs/>
          <w:szCs w:val="20"/>
          <w:lang w:val="sl-SI" w:eastAsia="sl-SI"/>
        </w:rPr>
        <w:t>.</w:t>
      </w:r>
    </w:p>
    <w:p w14:paraId="2D6BAEE1" w14:textId="77777777" w:rsidR="00F3188C" w:rsidRDefault="00F3188C" w:rsidP="00A439CF">
      <w:pPr>
        <w:spacing w:after="160" w:line="259" w:lineRule="auto"/>
        <w:contextualSpacing/>
        <w:jc w:val="both"/>
        <w:rPr>
          <w:lang w:val="sl-SI"/>
        </w:rPr>
      </w:pPr>
    </w:p>
    <w:p w14:paraId="22143C15" w14:textId="743EEF35" w:rsidR="00A023F4" w:rsidRDefault="00EB3DD2" w:rsidP="00A439CF">
      <w:pPr>
        <w:spacing w:after="160" w:line="259" w:lineRule="auto"/>
        <w:contextualSpacing/>
        <w:jc w:val="both"/>
        <w:rPr>
          <w:rFonts w:cs="Arial"/>
          <w:bCs/>
          <w:szCs w:val="20"/>
          <w:lang w:val="sl-SI" w:eastAsia="sl-SI"/>
        </w:rPr>
      </w:pPr>
      <w:proofErr w:type="spellStart"/>
      <w:r w:rsidRPr="00096C5C">
        <w:rPr>
          <w:lang w:val="sl-SI"/>
        </w:rPr>
        <w:t>Arachne</w:t>
      </w:r>
      <w:proofErr w:type="spellEnd"/>
      <w:r w:rsidRPr="00096C5C">
        <w:rPr>
          <w:lang w:val="sl-SI"/>
        </w:rPr>
        <w:t xml:space="preserve"> je integrirano orodje za podatkovno rudarjenje in obogatitev</w:t>
      </w:r>
      <w:r>
        <w:rPr>
          <w:lang w:val="sl-SI"/>
        </w:rPr>
        <w:t xml:space="preserve"> podatkov, ki ga je razvila EK za podporo organom upravljanja pri odkrivanju projektov,</w:t>
      </w:r>
      <w:r w:rsidR="006C36F3">
        <w:rPr>
          <w:lang w:val="sl-SI"/>
        </w:rPr>
        <w:t xml:space="preserve"> upravičencev, izvajalcev,</w:t>
      </w:r>
      <w:r>
        <w:rPr>
          <w:lang w:val="sl-SI"/>
        </w:rPr>
        <w:t xml:space="preserve"> s katerimi bi lahko bilo povezano tveganje</w:t>
      </w:r>
      <w:r w:rsidR="006C36F3">
        <w:rPr>
          <w:lang w:val="sl-SI"/>
        </w:rPr>
        <w:t>, nasprotje interesov in nepravilnosti</w:t>
      </w:r>
      <w:r>
        <w:rPr>
          <w:lang w:val="sl-SI"/>
        </w:rPr>
        <w:t xml:space="preserve">. </w:t>
      </w:r>
      <w:r w:rsidR="006C36F3">
        <w:rPr>
          <w:lang w:val="sl-SI"/>
        </w:rPr>
        <w:t>Uporaba o</w:t>
      </w:r>
      <w:r w:rsidR="006C36F3" w:rsidRPr="008619C3">
        <w:rPr>
          <w:lang w:val="sl-SI"/>
        </w:rPr>
        <w:t>rodj</w:t>
      </w:r>
      <w:r w:rsidR="006C36F3">
        <w:rPr>
          <w:lang w:val="sl-SI"/>
        </w:rPr>
        <w:t>a</w:t>
      </w:r>
      <w:r w:rsidR="006C36F3" w:rsidRPr="008619C3">
        <w:rPr>
          <w:lang w:val="sl-SI"/>
        </w:rPr>
        <w:t xml:space="preserve"> </w:t>
      </w:r>
      <w:proofErr w:type="spellStart"/>
      <w:r w:rsidR="006C36F3" w:rsidRPr="008619C3">
        <w:rPr>
          <w:lang w:val="sl-SI"/>
        </w:rPr>
        <w:t>A</w:t>
      </w:r>
      <w:r w:rsidR="006C36F3">
        <w:rPr>
          <w:lang w:val="sl-SI"/>
        </w:rPr>
        <w:t>rachne</w:t>
      </w:r>
      <w:proofErr w:type="spellEnd"/>
      <w:r w:rsidR="006C36F3">
        <w:rPr>
          <w:lang w:val="sl-SI"/>
        </w:rPr>
        <w:t xml:space="preserve">, ki ga v boju proti goljufijam spodbujata tako </w:t>
      </w:r>
      <w:r w:rsidR="00CE55C2">
        <w:rPr>
          <w:lang w:val="sl-SI"/>
        </w:rPr>
        <w:t>EK</w:t>
      </w:r>
      <w:r w:rsidR="006C36F3">
        <w:rPr>
          <w:lang w:val="sl-SI"/>
        </w:rPr>
        <w:t xml:space="preserve"> kot E</w:t>
      </w:r>
      <w:r w:rsidR="00CE55C2">
        <w:rPr>
          <w:lang w:val="sl-SI"/>
        </w:rPr>
        <w:t>RS</w:t>
      </w:r>
      <w:r w:rsidR="006C36F3">
        <w:rPr>
          <w:lang w:val="sl-SI"/>
        </w:rPr>
        <w:t>,</w:t>
      </w:r>
      <w:r w:rsidR="006C36F3" w:rsidRPr="008619C3">
        <w:rPr>
          <w:lang w:val="sl-SI"/>
        </w:rPr>
        <w:t xml:space="preserve"> lahko poveča učinkovitost izbiranja projektov in upravljalnih preverjanj ter dodatno okrepi ugotavljanje, preprečevanje in odkrivanje goljufij. </w:t>
      </w:r>
      <w:r w:rsidR="002C4E90" w:rsidRPr="008619C3">
        <w:rPr>
          <w:lang w:val="sl-SI"/>
        </w:rPr>
        <w:t xml:space="preserve">Orodje zagotavlja dragocena opozorila o tveganjih, </w:t>
      </w:r>
      <w:r w:rsidR="001037D3">
        <w:rPr>
          <w:lang w:val="sl-SI"/>
        </w:rPr>
        <w:t>na podlagi katerih je treba okrepiti preverjanja projektov ali upravičencev.</w:t>
      </w:r>
      <w:r w:rsidR="00772BEA">
        <w:rPr>
          <w:lang w:val="sl-SI"/>
        </w:rPr>
        <w:t xml:space="preserve"> </w:t>
      </w:r>
      <w:r w:rsidR="001F3FC8">
        <w:rPr>
          <w:rFonts w:cs="Arial"/>
          <w:szCs w:val="20"/>
          <w:lang w:val="sl-SI" w:eastAsia="sl-SI"/>
        </w:rPr>
        <w:t>OU je že v programskem obdobju 2014</w:t>
      </w:r>
      <w:r w:rsidR="008619C3" w:rsidRPr="001F364E">
        <w:rPr>
          <w:rFonts w:cs="Arial"/>
          <w:szCs w:val="20"/>
          <w:lang w:val="sl-SI"/>
        </w:rPr>
        <w:t>–</w:t>
      </w:r>
      <w:r w:rsidR="001F3FC8">
        <w:rPr>
          <w:rFonts w:cs="Arial"/>
          <w:szCs w:val="20"/>
          <w:lang w:val="sl-SI" w:eastAsia="sl-SI"/>
        </w:rPr>
        <w:t xml:space="preserve">2020 vzpostavil </w:t>
      </w:r>
      <w:r w:rsidR="004F077E">
        <w:rPr>
          <w:rFonts w:cs="Arial"/>
          <w:szCs w:val="20"/>
          <w:lang w:val="sl-SI" w:eastAsia="sl-SI"/>
        </w:rPr>
        <w:t xml:space="preserve">vse </w:t>
      </w:r>
      <w:r w:rsidR="001F3FC8">
        <w:rPr>
          <w:rFonts w:cs="Arial"/>
          <w:szCs w:val="20"/>
          <w:lang w:val="sl-SI" w:eastAsia="sl-SI"/>
        </w:rPr>
        <w:t xml:space="preserve">pogoje za uporabo orodja in leta 2018 izdal Priporočilo za uporabo orodja </w:t>
      </w:r>
      <w:proofErr w:type="spellStart"/>
      <w:r w:rsidR="001F3FC8">
        <w:rPr>
          <w:rFonts w:cs="Arial"/>
          <w:szCs w:val="20"/>
          <w:lang w:val="sl-SI" w:eastAsia="sl-SI"/>
        </w:rPr>
        <w:t>Arachne</w:t>
      </w:r>
      <w:proofErr w:type="spellEnd"/>
      <w:r w:rsidR="001F3FC8">
        <w:rPr>
          <w:rFonts w:cs="Arial"/>
          <w:szCs w:val="20"/>
          <w:lang w:val="sl-SI" w:eastAsia="sl-SI"/>
        </w:rPr>
        <w:t>, ki opredeljuje način dela z orodjem za OU, ministrstva v vlogi PT in izvajalska telesa. Priporočilo velja za vse udeležence, vključene v sistem upravljanja in nadzora tudi za PEKP 2021</w:t>
      </w:r>
      <w:r w:rsidR="008E6199" w:rsidRPr="001F364E">
        <w:rPr>
          <w:rFonts w:cs="Arial"/>
          <w:szCs w:val="20"/>
          <w:lang w:val="sl-SI"/>
        </w:rPr>
        <w:t>–</w:t>
      </w:r>
      <w:r w:rsidR="001F3FC8">
        <w:rPr>
          <w:rFonts w:cs="Arial"/>
          <w:szCs w:val="20"/>
          <w:lang w:val="sl-SI" w:eastAsia="sl-SI"/>
        </w:rPr>
        <w:t>2027. Skrbnik podatkovnega orodja je EK, na lokalni ravni pa je skrbnik OU.</w:t>
      </w:r>
    </w:p>
    <w:p w14:paraId="1C0F6416" w14:textId="77777777" w:rsidR="00A023F4" w:rsidRDefault="00A023F4" w:rsidP="00A439CF">
      <w:pPr>
        <w:spacing w:after="160" w:line="259" w:lineRule="auto"/>
        <w:contextualSpacing/>
        <w:jc w:val="both"/>
        <w:rPr>
          <w:rFonts w:cs="Arial"/>
          <w:bCs/>
          <w:szCs w:val="20"/>
          <w:lang w:val="sl-SI" w:eastAsia="sl-SI"/>
        </w:rPr>
      </w:pPr>
    </w:p>
    <w:p w14:paraId="5DF0C5C1" w14:textId="313BC361" w:rsidR="00222C01" w:rsidRPr="00A023F4" w:rsidRDefault="00BE51E5" w:rsidP="00484E6B">
      <w:pPr>
        <w:spacing w:after="160" w:line="259" w:lineRule="auto"/>
        <w:contextualSpacing/>
        <w:jc w:val="both"/>
        <w:rPr>
          <w:rFonts w:cs="Arial"/>
          <w:bCs/>
          <w:szCs w:val="20"/>
          <w:lang w:val="sl-SI" w:eastAsia="sl-SI"/>
        </w:rPr>
      </w:pPr>
      <w:bookmarkStart w:id="46" w:name="_Hlk150427521"/>
      <w:r w:rsidRPr="00F2438F">
        <w:rPr>
          <w:rFonts w:cs="Arial"/>
          <w:szCs w:val="20"/>
          <w:shd w:val="clear" w:color="auto" w:fill="FFFFFF"/>
          <w:lang w:val="sl-SI"/>
        </w:rPr>
        <w:t>OU in PT-ji morajo</w:t>
      </w:r>
      <w:r w:rsidR="006D695D" w:rsidRPr="00F2438F">
        <w:rPr>
          <w:rFonts w:cs="Arial"/>
          <w:szCs w:val="20"/>
          <w:shd w:val="clear" w:color="auto" w:fill="FFFFFF"/>
          <w:lang w:val="sl-SI"/>
        </w:rPr>
        <w:t xml:space="preserve">, </w:t>
      </w:r>
      <w:r w:rsidRPr="00F2438F">
        <w:rPr>
          <w:rFonts w:cs="Arial"/>
          <w:szCs w:val="20"/>
          <w:shd w:val="clear" w:color="auto" w:fill="FFFFFF"/>
          <w:lang w:val="sl-SI"/>
        </w:rPr>
        <w:t xml:space="preserve">skladno z </w:t>
      </w:r>
      <w:r w:rsidRPr="00F2438F">
        <w:rPr>
          <w:szCs w:val="20"/>
          <w:lang w:val="sl-SI"/>
        </w:rPr>
        <w:t>Uredbo</w:t>
      </w:r>
      <w:r w:rsidR="008619C3" w:rsidRPr="00F2438F">
        <w:rPr>
          <w:szCs w:val="20"/>
          <w:lang w:val="sl-SI"/>
        </w:rPr>
        <w:t xml:space="preserve"> </w:t>
      </w:r>
      <w:r w:rsidRPr="00F2438F">
        <w:rPr>
          <w:rFonts w:eastAsia="Calibri" w:cs="Arial"/>
          <w:szCs w:val="20"/>
          <w:lang w:val="sl-SI"/>
        </w:rPr>
        <w:t>2021/1060/EU, Evropski Komisiji</w:t>
      </w:r>
      <w:r w:rsidRPr="00F2438F">
        <w:rPr>
          <w:rFonts w:cs="Arial"/>
          <w:szCs w:val="20"/>
          <w:shd w:val="clear" w:color="auto" w:fill="FFFFFF"/>
          <w:lang w:val="sl-SI"/>
        </w:rPr>
        <w:t xml:space="preserve"> </w:t>
      </w:r>
      <w:r w:rsidRPr="002E7473">
        <w:rPr>
          <w:rFonts w:cs="Arial"/>
          <w:b/>
          <w:bCs/>
          <w:szCs w:val="20"/>
          <w:shd w:val="clear" w:color="auto" w:fill="FFFFFF"/>
          <w:lang w:val="sl-SI"/>
        </w:rPr>
        <w:t>poročati</w:t>
      </w:r>
      <w:r w:rsidR="00A439CF" w:rsidRPr="002E7473">
        <w:rPr>
          <w:rFonts w:cs="Arial"/>
          <w:b/>
          <w:bCs/>
          <w:szCs w:val="20"/>
          <w:shd w:val="clear" w:color="auto" w:fill="FFFFFF"/>
          <w:lang w:val="sl-SI"/>
        </w:rPr>
        <w:t xml:space="preserve"> </w:t>
      </w:r>
      <w:r w:rsidRPr="002E7473">
        <w:rPr>
          <w:rFonts w:cs="Arial"/>
          <w:b/>
          <w:bCs/>
          <w:szCs w:val="20"/>
          <w:shd w:val="clear" w:color="auto" w:fill="FFFFFF"/>
          <w:lang w:val="sl-SI"/>
        </w:rPr>
        <w:t>vse primere suma goljufije ali ugotovljene goljufije in druge nepravilnosti, ki presegajo 10.000,00 EUR</w:t>
      </w:r>
      <w:r w:rsidRPr="00F2438F">
        <w:rPr>
          <w:rFonts w:cs="Arial"/>
          <w:szCs w:val="20"/>
          <w:shd w:val="clear" w:color="auto" w:fill="FFFFFF"/>
          <w:lang w:val="sl-SI"/>
        </w:rPr>
        <w:t xml:space="preserve"> in sicer preko sistema za upravljanje nepravilnosti (IMS), ki je del informacijskega sistema urada OLAF za boj proti goljufijam. </w:t>
      </w:r>
      <w:bookmarkEnd w:id="46"/>
      <w:r w:rsidRPr="00F2438F">
        <w:rPr>
          <w:rFonts w:cs="Arial"/>
          <w:szCs w:val="20"/>
          <w:shd w:val="clear" w:color="auto" w:fill="FFFFFF"/>
          <w:lang w:val="sl-SI"/>
        </w:rPr>
        <w:t xml:space="preserve">Omenjena uredba govori tudi o izjemah, ko državam članicam ni treba obvestiti EK, vendar primeri sumov goljufij med </w:t>
      </w:r>
      <w:r w:rsidR="00222C01" w:rsidRPr="00F2438F">
        <w:rPr>
          <w:rFonts w:cs="Arial"/>
          <w:szCs w:val="20"/>
          <w:shd w:val="clear" w:color="auto" w:fill="FFFFFF"/>
          <w:lang w:val="sl-SI"/>
        </w:rPr>
        <w:t xml:space="preserve">te </w:t>
      </w:r>
      <w:r w:rsidRPr="00F2438F">
        <w:rPr>
          <w:rFonts w:cs="Arial"/>
          <w:szCs w:val="20"/>
          <w:shd w:val="clear" w:color="auto" w:fill="FFFFFF"/>
          <w:lang w:val="sl-SI"/>
        </w:rPr>
        <w:t xml:space="preserve">izjeme ne sodijo. Primere suma goljufije ali ugotovljenih goljufij je treba EK </w:t>
      </w:r>
      <w:r w:rsidR="00222C01" w:rsidRPr="00F2438F">
        <w:rPr>
          <w:rFonts w:cs="Arial"/>
          <w:szCs w:val="20"/>
          <w:shd w:val="clear" w:color="auto" w:fill="FFFFFF"/>
          <w:lang w:val="sl-SI"/>
        </w:rPr>
        <w:t xml:space="preserve">namreč </w:t>
      </w:r>
      <w:r w:rsidRPr="00F2438F">
        <w:rPr>
          <w:rFonts w:cs="Arial"/>
          <w:szCs w:val="20"/>
          <w:shd w:val="clear" w:color="auto" w:fill="FFFFFF"/>
          <w:lang w:val="sl-SI"/>
        </w:rPr>
        <w:t xml:space="preserve">prijaviti tudi če so bili rešeni pred potrditvijo z njimi povezanih odhodkov, saj gre </w:t>
      </w:r>
      <w:r w:rsidRPr="00F2438F">
        <w:rPr>
          <w:lang w:val="sl-SI"/>
        </w:rPr>
        <w:t xml:space="preserve">za nepravilnost, ki </w:t>
      </w:r>
      <w:r w:rsidRPr="00F2438F">
        <w:rPr>
          <w:b/>
          <w:bCs/>
          <w:lang w:val="sl-SI"/>
        </w:rPr>
        <w:t>bi lahko</w:t>
      </w:r>
      <w:r w:rsidRPr="00F2438F">
        <w:rPr>
          <w:lang w:val="sl-SI"/>
        </w:rPr>
        <w:t xml:space="preserve"> škodljivo vplivala na proračun EU, če ne bi bila odkrita.</w:t>
      </w:r>
      <w:r w:rsidR="00A439CF" w:rsidRPr="00F2438F">
        <w:rPr>
          <w:rFonts w:cs="Arial"/>
          <w:szCs w:val="20"/>
          <w:lang w:val="sl-SI" w:eastAsia="sl-SI"/>
        </w:rPr>
        <w:t xml:space="preserve"> </w:t>
      </w:r>
      <w:r w:rsidR="00811A91" w:rsidRPr="00F2438F">
        <w:rPr>
          <w:rFonts w:cs="Arial"/>
          <w:szCs w:val="20"/>
          <w:lang w:val="sl-SI" w:eastAsia="sl-SI"/>
        </w:rPr>
        <w:t>OU spremlja primere</w:t>
      </w:r>
      <w:r w:rsidR="00811A91" w:rsidRPr="00F2438F">
        <w:rPr>
          <w:rFonts w:cs="Arial"/>
          <w:bCs/>
          <w:szCs w:val="20"/>
          <w:lang w:val="sl-SI" w:eastAsia="sl-SI"/>
        </w:rPr>
        <w:t xml:space="preserve"> poročanih goljufij in sumov goljufij za </w:t>
      </w:r>
      <w:r w:rsidR="001F3FC8" w:rsidRPr="00F2438F">
        <w:rPr>
          <w:rFonts w:cs="Arial"/>
          <w:bCs/>
          <w:szCs w:val="20"/>
          <w:lang w:val="sl-SI" w:eastAsia="sl-SI"/>
        </w:rPr>
        <w:t xml:space="preserve">vsa programska obdobja </w:t>
      </w:r>
      <w:r w:rsidR="00811A91" w:rsidRPr="00F2438F">
        <w:rPr>
          <w:rFonts w:cs="Arial"/>
          <w:bCs/>
          <w:szCs w:val="20"/>
          <w:lang w:val="sl-SI" w:eastAsia="sl-SI"/>
        </w:rPr>
        <w:t>2007</w:t>
      </w:r>
      <w:r w:rsidR="00DF13DD" w:rsidRPr="00F2438F">
        <w:rPr>
          <w:rFonts w:eastAsia="Calibri" w:cs="Arial"/>
          <w:szCs w:val="20"/>
          <w:lang w:val="sl-SI"/>
        </w:rPr>
        <w:sym w:font="Symbol" w:char="F02D"/>
      </w:r>
      <w:r w:rsidR="00811A91" w:rsidRPr="00F2438F">
        <w:rPr>
          <w:rFonts w:cs="Arial"/>
          <w:bCs/>
          <w:szCs w:val="20"/>
          <w:lang w:val="sl-SI" w:eastAsia="sl-SI"/>
        </w:rPr>
        <w:t>2013, 2014</w:t>
      </w:r>
      <w:r w:rsidR="00DF13DD" w:rsidRPr="00F2438F">
        <w:rPr>
          <w:rFonts w:eastAsia="Calibri" w:cs="Arial"/>
          <w:szCs w:val="20"/>
          <w:lang w:val="sl-SI"/>
        </w:rPr>
        <w:sym w:font="Symbol" w:char="F02D"/>
      </w:r>
      <w:r w:rsidR="00811A91" w:rsidRPr="00F2438F">
        <w:rPr>
          <w:rFonts w:cs="Arial"/>
          <w:bCs/>
          <w:szCs w:val="20"/>
          <w:lang w:val="sl-SI" w:eastAsia="sl-SI"/>
        </w:rPr>
        <w:t>2020 in 2021</w:t>
      </w:r>
      <w:bookmarkStart w:id="47" w:name="_Hlk148357208"/>
      <w:r w:rsidR="00DF13DD" w:rsidRPr="00F2438F">
        <w:rPr>
          <w:rFonts w:eastAsia="Calibri" w:cs="Arial"/>
          <w:szCs w:val="20"/>
          <w:lang w:val="sl-SI"/>
        </w:rPr>
        <w:sym w:font="Symbol" w:char="F02D"/>
      </w:r>
      <w:bookmarkEnd w:id="47"/>
      <w:r w:rsidR="00811A91" w:rsidRPr="00F2438F">
        <w:rPr>
          <w:rFonts w:cs="Arial"/>
          <w:bCs/>
          <w:szCs w:val="20"/>
          <w:lang w:val="sl-SI" w:eastAsia="sl-SI"/>
        </w:rPr>
        <w:t>2027.</w:t>
      </w:r>
      <w:r w:rsidR="00811A91" w:rsidRPr="00A439CF">
        <w:rPr>
          <w:rFonts w:cs="Arial"/>
          <w:bCs/>
          <w:szCs w:val="20"/>
          <w:lang w:val="sl-SI" w:eastAsia="sl-SI"/>
        </w:rPr>
        <w:t xml:space="preserve"> </w:t>
      </w:r>
    </w:p>
    <w:p w14:paraId="7CFF5DA7" w14:textId="77777777" w:rsidR="00C770B2" w:rsidRDefault="00C770B2" w:rsidP="00484E6B">
      <w:pPr>
        <w:jc w:val="both"/>
        <w:rPr>
          <w:rFonts w:cs="Arial"/>
          <w:color w:val="0070C0"/>
          <w:sz w:val="22"/>
          <w:szCs w:val="22"/>
          <w:u w:val="single"/>
          <w:lang w:val="sl-SI" w:eastAsia="sl-SI"/>
        </w:rPr>
      </w:pPr>
    </w:p>
    <w:p w14:paraId="29598ECC" w14:textId="77777777" w:rsidR="00C770B2" w:rsidRDefault="00C770B2" w:rsidP="00484E6B">
      <w:pPr>
        <w:jc w:val="both"/>
        <w:rPr>
          <w:rFonts w:cs="Arial"/>
          <w:color w:val="0070C0"/>
          <w:sz w:val="22"/>
          <w:szCs w:val="22"/>
          <w:u w:val="single"/>
          <w:lang w:val="sl-SI" w:eastAsia="sl-SI"/>
        </w:rPr>
      </w:pPr>
    </w:p>
    <w:p w14:paraId="02A28C36" w14:textId="6BB8BDE3" w:rsidR="00731B26" w:rsidRDefault="00037B50" w:rsidP="00484E6B">
      <w:pPr>
        <w:jc w:val="both"/>
        <w:rPr>
          <w:rFonts w:cs="Arial"/>
          <w:color w:val="0070C0"/>
          <w:sz w:val="22"/>
          <w:szCs w:val="22"/>
          <w:u w:val="single"/>
          <w:lang w:val="sl-SI" w:eastAsia="sl-SI"/>
        </w:rPr>
      </w:pPr>
      <w:r w:rsidRPr="00654BFE">
        <w:rPr>
          <w:rFonts w:cs="Arial"/>
          <w:color w:val="0070C0"/>
          <w:sz w:val="22"/>
          <w:szCs w:val="22"/>
          <w:u w:val="single"/>
          <w:lang w:val="sl-SI" w:eastAsia="sl-SI"/>
        </w:rPr>
        <w:t>Ugotovitve</w:t>
      </w:r>
    </w:p>
    <w:p w14:paraId="273C0EB8" w14:textId="77777777" w:rsidR="00484E6B" w:rsidRPr="00484E6B" w:rsidRDefault="00484E6B" w:rsidP="00484E6B">
      <w:pPr>
        <w:jc w:val="both"/>
        <w:rPr>
          <w:rFonts w:cs="Arial"/>
          <w:color w:val="0070C0"/>
          <w:sz w:val="22"/>
          <w:szCs w:val="22"/>
          <w:u w:val="single"/>
          <w:lang w:val="sl-SI" w:eastAsia="sl-SI"/>
        </w:rPr>
      </w:pPr>
    </w:p>
    <w:p w14:paraId="7D59844F" w14:textId="3B566E49" w:rsidR="00253663" w:rsidRPr="00BA16DD" w:rsidRDefault="00811A91" w:rsidP="000E2C9B">
      <w:pPr>
        <w:spacing w:after="160" w:line="259" w:lineRule="auto"/>
        <w:jc w:val="both"/>
        <w:rPr>
          <w:rFonts w:cs="Arial"/>
          <w:szCs w:val="20"/>
          <w:lang w:val="sl-SI" w:eastAsia="sl-SI"/>
        </w:rPr>
      </w:pPr>
      <w:r w:rsidRPr="00BA16DD">
        <w:rPr>
          <w:rFonts w:cs="Arial"/>
          <w:szCs w:val="20"/>
          <w:lang w:val="sl-SI" w:eastAsia="sl-SI"/>
        </w:rPr>
        <w:t>Ni dovolj proaktivnega, strukturiranega in ciljno usmerjenega pristopa k upravljanju tveganj z goljufijami. Na področju evropske kohezijske politike bi moral biti poudarek pri samoocenitvi tveganj za goljufij</w:t>
      </w:r>
      <w:r w:rsidR="004A4488">
        <w:rPr>
          <w:rFonts w:cs="Arial"/>
          <w:szCs w:val="20"/>
          <w:lang w:val="sl-SI" w:eastAsia="sl-SI"/>
        </w:rPr>
        <w:t>e</w:t>
      </w:r>
      <w:r w:rsidRPr="00BA16DD">
        <w:rPr>
          <w:rFonts w:cs="Arial"/>
          <w:szCs w:val="20"/>
          <w:lang w:val="sl-SI" w:eastAsia="sl-SI"/>
        </w:rPr>
        <w:t xml:space="preserve"> na treh, s strani </w:t>
      </w:r>
      <w:r w:rsidR="004D2430">
        <w:rPr>
          <w:rFonts w:cs="Arial"/>
          <w:szCs w:val="20"/>
          <w:lang w:val="sl-SI" w:eastAsia="sl-SI"/>
        </w:rPr>
        <w:t>EK</w:t>
      </w:r>
      <w:r w:rsidRPr="00BA16DD">
        <w:rPr>
          <w:rFonts w:cs="Arial"/>
          <w:szCs w:val="20"/>
          <w:lang w:val="sl-SI" w:eastAsia="sl-SI"/>
        </w:rPr>
        <w:t xml:space="preserve"> podanih, ključnih postopkih:</w:t>
      </w:r>
    </w:p>
    <w:p w14:paraId="01709828" w14:textId="77777777" w:rsidR="00723E92" w:rsidRDefault="00811A91" w:rsidP="00723E92">
      <w:pPr>
        <w:numPr>
          <w:ilvl w:val="1"/>
          <w:numId w:val="44"/>
        </w:numPr>
        <w:spacing w:line="240" w:lineRule="auto"/>
        <w:ind w:left="709" w:hanging="284"/>
        <w:jc w:val="both"/>
        <w:rPr>
          <w:rFonts w:cs="Arial"/>
          <w:szCs w:val="20"/>
          <w:lang w:val="sl-SI" w:eastAsia="sl-SI"/>
        </w:rPr>
      </w:pPr>
      <w:r w:rsidRPr="00BA16DD">
        <w:rPr>
          <w:rFonts w:cs="Arial"/>
          <w:szCs w:val="20"/>
          <w:lang w:val="sl-SI" w:eastAsia="sl-SI"/>
        </w:rPr>
        <w:t>izbira upravičencev,</w:t>
      </w:r>
    </w:p>
    <w:p w14:paraId="641819C1" w14:textId="51213164" w:rsidR="000E2C9B" w:rsidRPr="00723E92" w:rsidRDefault="00811A91" w:rsidP="00723E92">
      <w:pPr>
        <w:numPr>
          <w:ilvl w:val="1"/>
          <w:numId w:val="44"/>
        </w:numPr>
        <w:spacing w:line="240" w:lineRule="auto"/>
        <w:ind w:left="709" w:hanging="284"/>
        <w:jc w:val="both"/>
        <w:rPr>
          <w:rFonts w:cs="Arial"/>
          <w:szCs w:val="20"/>
          <w:lang w:val="sl-SI" w:eastAsia="sl-SI"/>
        </w:rPr>
      </w:pPr>
      <w:r w:rsidRPr="00723E92">
        <w:rPr>
          <w:rFonts w:cs="Arial"/>
          <w:szCs w:val="20"/>
          <w:lang w:val="sl-SI" w:eastAsia="sl-SI"/>
        </w:rPr>
        <w:t>izvajanje in preverjanja operacij,</w:t>
      </w:r>
    </w:p>
    <w:p w14:paraId="5A624186" w14:textId="5AF5EAC0" w:rsidR="00811A91" w:rsidRDefault="00811A91" w:rsidP="00723E92">
      <w:pPr>
        <w:numPr>
          <w:ilvl w:val="1"/>
          <w:numId w:val="44"/>
        </w:numPr>
        <w:spacing w:line="240" w:lineRule="auto"/>
        <w:ind w:left="709" w:hanging="284"/>
        <w:jc w:val="both"/>
        <w:rPr>
          <w:rFonts w:cs="Arial"/>
          <w:szCs w:val="20"/>
          <w:lang w:val="sl-SI" w:eastAsia="sl-SI"/>
        </w:rPr>
      </w:pPr>
      <w:r w:rsidRPr="000E2C9B">
        <w:rPr>
          <w:rFonts w:cs="Arial"/>
          <w:szCs w:val="20"/>
          <w:lang w:val="sl-SI" w:eastAsia="sl-SI"/>
        </w:rPr>
        <w:t>potrjevanje in plačila.</w:t>
      </w:r>
    </w:p>
    <w:p w14:paraId="273BC123" w14:textId="77777777" w:rsidR="00723E92" w:rsidRPr="000E2C9B" w:rsidRDefault="00723E92" w:rsidP="00723E92">
      <w:pPr>
        <w:spacing w:line="240" w:lineRule="auto"/>
        <w:ind w:left="709"/>
        <w:jc w:val="both"/>
        <w:rPr>
          <w:rFonts w:cs="Arial"/>
          <w:szCs w:val="20"/>
          <w:lang w:val="sl-SI" w:eastAsia="sl-SI"/>
        </w:rPr>
      </w:pPr>
    </w:p>
    <w:p w14:paraId="1586C385" w14:textId="28259AB5" w:rsidR="00992DCE" w:rsidRPr="00484E6B" w:rsidRDefault="00811A91" w:rsidP="00484E6B">
      <w:pPr>
        <w:spacing w:after="160" w:line="259" w:lineRule="auto"/>
        <w:jc w:val="both"/>
        <w:rPr>
          <w:rFonts w:cs="Arial"/>
          <w:szCs w:val="20"/>
          <w:lang w:val="sl-SI" w:eastAsia="sl-SI"/>
        </w:rPr>
      </w:pPr>
      <w:r w:rsidRPr="000F06A8">
        <w:rPr>
          <w:rFonts w:cs="Arial"/>
          <w:szCs w:val="20"/>
          <w:lang w:val="sl-SI"/>
        </w:rPr>
        <w:t>Kljub temu, da je sistem v preteklih programskih obdobjih 2007</w:t>
      </w:r>
      <w:r w:rsidR="00DF13DD" w:rsidRPr="000F06A8">
        <w:rPr>
          <w:rFonts w:eastAsia="Calibri" w:cs="Arial"/>
          <w:szCs w:val="20"/>
          <w:lang w:val="sl-SI"/>
        </w:rPr>
        <w:sym w:font="Symbol" w:char="F02D"/>
      </w:r>
      <w:r w:rsidRPr="000F06A8">
        <w:rPr>
          <w:rFonts w:cs="Arial"/>
          <w:szCs w:val="20"/>
          <w:lang w:val="sl-SI"/>
        </w:rPr>
        <w:t>2013 in 201</w:t>
      </w:r>
      <w:r w:rsidR="00253663" w:rsidRPr="000F06A8">
        <w:rPr>
          <w:rFonts w:cs="Arial"/>
          <w:szCs w:val="20"/>
          <w:lang w:val="sl-SI"/>
        </w:rPr>
        <w:t>4</w:t>
      </w:r>
      <w:r w:rsidR="00DF13DD" w:rsidRPr="000F06A8">
        <w:rPr>
          <w:rFonts w:eastAsia="Calibri" w:cs="Arial"/>
          <w:szCs w:val="20"/>
          <w:lang w:val="sl-SI"/>
        </w:rPr>
        <w:sym w:font="Symbol" w:char="F02D"/>
      </w:r>
      <w:r w:rsidRPr="000F06A8">
        <w:rPr>
          <w:rFonts w:cs="Arial"/>
          <w:szCs w:val="20"/>
          <w:lang w:val="sl-SI"/>
        </w:rPr>
        <w:t>2020 deloval dobro in brez večjih pomanjkljivosti oziroma so bile te odpravljene v zadovoljivem obsegu</w:t>
      </w:r>
      <w:r w:rsidRPr="000F06A8">
        <w:rPr>
          <w:rFonts w:cs="Arial"/>
          <w:bCs/>
          <w:kern w:val="32"/>
          <w:szCs w:val="20"/>
          <w:lang w:val="sl-SI" w:eastAsia="x-none"/>
        </w:rPr>
        <w:t xml:space="preserve">, </w:t>
      </w:r>
      <w:r w:rsidR="00AA4A89" w:rsidRPr="000F06A8">
        <w:rPr>
          <w:rFonts w:cs="Arial"/>
          <w:bCs/>
          <w:kern w:val="32"/>
          <w:szCs w:val="20"/>
          <w:lang w:val="sl-SI" w:eastAsia="x-none"/>
        </w:rPr>
        <w:t>si</w:t>
      </w:r>
      <w:r w:rsidR="007B2FD9" w:rsidRPr="000F06A8">
        <w:rPr>
          <w:rFonts w:cs="Arial"/>
          <w:bCs/>
          <w:kern w:val="32"/>
          <w:szCs w:val="20"/>
          <w:lang w:val="sl-SI" w:eastAsia="x-none"/>
        </w:rPr>
        <w:t xml:space="preserve"> bo </w:t>
      </w:r>
      <w:r w:rsidRPr="000F06A8">
        <w:rPr>
          <w:rFonts w:cs="Arial"/>
          <w:bCs/>
          <w:kern w:val="32"/>
          <w:szCs w:val="20"/>
          <w:lang w:val="sl-SI" w:eastAsia="x-none"/>
        </w:rPr>
        <w:t xml:space="preserve">OU </w:t>
      </w:r>
      <w:r w:rsidR="007B2FD9" w:rsidRPr="000F06A8">
        <w:rPr>
          <w:rFonts w:cs="Arial"/>
          <w:bCs/>
          <w:kern w:val="32"/>
          <w:szCs w:val="20"/>
          <w:lang w:val="sl-SI" w:eastAsia="x-none"/>
        </w:rPr>
        <w:t>še naprej prizadeval</w:t>
      </w:r>
      <w:r w:rsidRPr="000F06A8">
        <w:rPr>
          <w:rFonts w:cs="Arial"/>
          <w:bCs/>
          <w:kern w:val="32"/>
          <w:szCs w:val="20"/>
          <w:lang w:val="sl-SI" w:eastAsia="x-none"/>
        </w:rPr>
        <w:t xml:space="preserve">, da </w:t>
      </w:r>
      <w:r w:rsidR="007B2FD9" w:rsidRPr="000F06A8">
        <w:rPr>
          <w:rFonts w:cs="Arial"/>
          <w:bCs/>
          <w:kern w:val="32"/>
          <w:szCs w:val="20"/>
          <w:lang w:val="sl-SI" w:eastAsia="x-none"/>
        </w:rPr>
        <w:t xml:space="preserve">bodo </w:t>
      </w:r>
      <w:r w:rsidR="00235447" w:rsidRPr="000F06A8">
        <w:rPr>
          <w:rFonts w:cs="Arial"/>
          <w:szCs w:val="20"/>
          <w:lang w:val="sl-SI" w:eastAsia="sl-SI"/>
        </w:rPr>
        <w:t>zaposleni</w:t>
      </w:r>
      <w:r w:rsidRPr="000F06A8">
        <w:rPr>
          <w:rFonts w:cs="Arial"/>
          <w:szCs w:val="20"/>
          <w:lang w:val="sl-SI" w:eastAsia="sl-SI"/>
        </w:rPr>
        <w:t>, vključen</w:t>
      </w:r>
      <w:r w:rsidR="00235447" w:rsidRPr="000F06A8">
        <w:rPr>
          <w:rFonts w:cs="Arial"/>
          <w:szCs w:val="20"/>
          <w:lang w:val="sl-SI" w:eastAsia="sl-SI"/>
        </w:rPr>
        <w:t>i</w:t>
      </w:r>
      <w:r w:rsidRPr="000F06A8">
        <w:rPr>
          <w:rFonts w:cs="Arial"/>
          <w:szCs w:val="20"/>
          <w:lang w:val="sl-SI" w:eastAsia="sl-SI"/>
        </w:rPr>
        <w:t xml:space="preserve"> v izvajanje </w:t>
      </w:r>
      <w:r w:rsidR="00F34C34" w:rsidRPr="000F06A8">
        <w:rPr>
          <w:rFonts w:cs="Arial"/>
          <w:szCs w:val="20"/>
          <w:lang w:val="sl-SI" w:eastAsia="sl-SI"/>
        </w:rPr>
        <w:t>EKP</w:t>
      </w:r>
      <w:r w:rsidRPr="000F06A8">
        <w:rPr>
          <w:rFonts w:cs="Arial"/>
          <w:szCs w:val="20"/>
          <w:lang w:val="sl-SI" w:eastAsia="sl-SI"/>
        </w:rPr>
        <w:t xml:space="preserve">, </w:t>
      </w:r>
      <w:r w:rsidR="007B2FD9" w:rsidRPr="000F06A8">
        <w:rPr>
          <w:rFonts w:cs="Arial"/>
          <w:szCs w:val="20"/>
          <w:lang w:val="sl-SI" w:eastAsia="sl-SI"/>
        </w:rPr>
        <w:t xml:space="preserve">ustrezno </w:t>
      </w:r>
      <w:r w:rsidRPr="000F06A8">
        <w:rPr>
          <w:rFonts w:cs="Arial"/>
          <w:szCs w:val="20"/>
          <w:lang w:val="sl-SI" w:eastAsia="sl-SI"/>
        </w:rPr>
        <w:t>seznanjen</w:t>
      </w:r>
      <w:r w:rsidR="00235447" w:rsidRPr="000F06A8">
        <w:rPr>
          <w:rFonts w:cs="Arial"/>
          <w:szCs w:val="20"/>
          <w:lang w:val="sl-SI" w:eastAsia="sl-SI"/>
        </w:rPr>
        <w:t>i</w:t>
      </w:r>
      <w:r w:rsidRPr="000F06A8">
        <w:rPr>
          <w:rFonts w:cs="Arial"/>
          <w:szCs w:val="20"/>
          <w:lang w:val="sl-SI" w:eastAsia="sl-SI"/>
        </w:rPr>
        <w:t xml:space="preserve"> </w:t>
      </w:r>
      <w:r w:rsidR="00235447" w:rsidRPr="000F06A8">
        <w:rPr>
          <w:rFonts w:cs="Arial"/>
          <w:szCs w:val="20"/>
          <w:lang w:val="sl-SI" w:eastAsia="sl-SI"/>
        </w:rPr>
        <w:t>s postopki za odkrivanje in obravnavo (sumov) goljufij in korupcije</w:t>
      </w:r>
      <w:r w:rsidR="00F3188C">
        <w:rPr>
          <w:rFonts w:cs="Arial"/>
          <w:szCs w:val="20"/>
          <w:lang w:val="sl-SI" w:eastAsia="sl-SI"/>
        </w:rPr>
        <w:t>;</w:t>
      </w:r>
      <w:r w:rsidR="00235447" w:rsidRPr="000F06A8">
        <w:rPr>
          <w:rFonts w:cs="Arial"/>
          <w:szCs w:val="20"/>
          <w:lang w:val="sl-SI" w:eastAsia="sl-SI"/>
        </w:rPr>
        <w:t xml:space="preserve"> </w:t>
      </w:r>
      <w:r w:rsidR="007B2FD9" w:rsidRPr="000F06A8">
        <w:rPr>
          <w:rFonts w:cs="Arial"/>
          <w:szCs w:val="20"/>
          <w:lang w:val="sl-SI" w:eastAsia="sl-SI"/>
        </w:rPr>
        <w:t xml:space="preserve">da bodo </w:t>
      </w:r>
      <w:r w:rsidR="00235447" w:rsidRPr="000F06A8">
        <w:rPr>
          <w:rFonts w:cs="Arial"/>
          <w:szCs w:val="20"/>
          <w:lang w:val="sl-SI" w:eastAsia="sl-SI"/>
        </w:rPr>
        <w:t>nepravilnosti, sume goljufij</w:t>
      </w:r>
      <w:r w:rsidR="007B2FD9" w:rsidRPr="000F06A8">
        <w:rPr>
          <w:rFonts w:cs="Arial"/>
          <w:szCs w:val="20"/>
          <w:lang w:val="sl-SI" w:eastAsia="sl-SI"/>
        </w:rPr>
        <w:t xml:space="preserve"> enotno obravnavali</w:t>
      </w:r>
      <w:r w:rsidR="00F3188C">
        <w:rPr>
          <w:rFonts w:cs="Arial"/>
          <w:szCs w:val="20"/>
          <w:lang w:val="sl-SI" w:eastAsia="sl-SI"/>
        </w:rPr>
        <w:t>; da bodo</w:t>
      </w:r>
      <w:r w:rsidR="007B2FD9" w:rsidRPr="000F06A8">
        <w:rPr>
          <w:rFonts w:cs="Arial"/>
          <w:szCs w:val="20"/>
          <w:lang w:val="sl-SI" w:eastAsia="sl-SI"/>
        </w:rPr>
        <w:t xml:space="preserve"> uporabljali razpoložljiv</w:t>
      </w:r>
      <w:r w:rsidR="00AA4A89" w:rsidRPr="000F06A8">
        <w:rPr>
          <w:rFonts w:cs="Arial"/>
          <w:szCs w:val="20"/>
          <w:lang w:val="sl-SI" w:eastAsia="sl-SI"/>
        </w:rPr>
        <w:t>e podatkovne zbirke in</w:t>
      </w:r>
      <w:r w:rsidR="009045C4" w:rsidRPr="000F06A8">
        <w:rPr>
          <w:rFonts w:cs="Arial"/>
          <w:szCs w:val="20"/>
          <w:lang w:val="sl-SI" w:eastAsia="sl-SI"/>
        </w:rPr>
        <w:t xml:space="preserve"> </w:t>
      </w:r>
      <w:r w:rsidR="00AA4A89" w:rsidRPr="000F06A8">
        <w:rPr>
          <w:rFonts w:cs="Arial"/>
          <w:szCs w:val="20"/>
          <w:lang w:val="sl-SI" w:eastAsia="sl-SI"/>
        </w:rPr>
        <w:t xml:space="preserve">obstoječa ter nova </w:t>
      </w:r>
      <w:r w:rsidR="009045C4" w:rsidRPr="000F06A8">
        <w:rPr>
          <w:rFonts w:cs="Arial"/>
          <w:szCs w:val="20"/>
          <w:lang w:val="sl-SI" w:eastAsia="sl-SI"/>
        </w:rPr>
        <w:t>orod</w:t>
      </w:r>
      <w:r w:rsidR="00AA4A89" w:rsidRPr="000F06A8">
        <w:rPr>
          <w:rFonts w:cs="Arial"/>
          <w:szCs w:val="20"/>
          <w:lang w:val="sl-SI" w:eastAsia="sl-SI"/>
        </w:rPr>
        <w:t>ja</w:t>
      </w:r>
      <w:r w:rsidR="009045C4" w:rsidRPr="000F06A8">
        <w:rPr>
          <w:rFonts w:cs="Arial"/>
          <w:szCs w:val="20"/>
          <w:lang w:val="sl-SI" w:eastAsia="sl-SI"/>
        </w:rPr>
        <w:t xml:space="preserve"> za </w:t>
      </w:r>
      <w:r w:rsidR="009045C4" w:rsidRPr="000F06A8">
        <w:rPr>
          <w:rFonts w:cs="Arial"/>
          <w:szCs w:val="20"/>
          <w:lang w:val="sl-SI" w:eastAsia="sl-SI"/>
        </w:rPr>
        <w:lastRenderedPageBreak/>
        <w:t>podatkovno rudarjenje</w:t>
      </w:r>
      <w:r w:rsidR="00AA4A89" w:rsidRPr="000F06A8">
        <w:rPr>
          <w:rFonts w:cs="Arial"/>
          <w:szCs w:val="20"/>
          <w:lang w:val="sl-SI" w:eastAsia="sl-SI"/>
        </w:rPr>
        <w:t xml:space="preserve"> in</w:t>
      </w:r>
      <w:r w:rsidR="00D95161" w:rsidRPr="000F06A8">
        <w:rPr>
          <w:rFonts w:cs="Arial"/>
          <w:szCs w:val="20"/>
          <w:lang w:val="sl-SI" w:eastAsia="sl-SI"/>
        </w:rPr>
        <w:t xml:space="preserve"> da bodo </w:t>
      </w:r>
      <w:r w:rsidR="00235447" w:rsidRPr="000F06A8">
        <w:rPr>
          <w:rFonts w:cs="Arial"/>
          <w:szCs w:val="20"/>
          <w:lang w:val="sl-SI" w:eastAsia="sl-SI"/>
        </w:rPr>
        <w:t xml:space="preserve">seznanjeni </w:t>
      </w:r>
      <w:r w:rsidR="000F06A8" w:rsidRPr="000F06A8">
        <w:rPr>
          <w:rFonts w:cs="Arial"/>
          <w:szCs w:val="20"/>
          <w:lang w:val="sl-SI" w:eastAsia="sl-SI"/>
        </w:rPr>
        <w:t xml:space="preserve">z </w:t>
      </w:r>
      <w:r w:rsidR="00AA4A89" w:rsidRPr="000F06A8">
        <w:rPr>
          <w:rFonts w:cs="Arial"/>
          <w:szCs w:val="20"/>
          <w:lang w:val="sl-SI" w:eastAsia="sl-SI"/>
        </w:rPr>
        <w:t>ugotovitvami in poročili nadzornih organov</w:t>
      </w:r>
      <w:r w:rsidR="000F06A8" w:rsidRPr="000F06A8">
        <w:rPr>
          <w:rFonts w:cs="Arial"/>
          <w:szCs w:val="20"/>
          <w:lang w:val="sl-SI" w:eastAsia="sl-SI"/>
        </w:rPr>
        <w:t xml:space="preserve"> ter z</w:t>
      </w:r>
      <w:r w:rsidR="00AA4A89" w:rsidRPr="000F06A8">
        <w:rPr>
          <w:rFonts w:cs="Arial"/>
          <w:szCs w:val="20"/>
          <w:lang w:val="sl-SI" w:eastAsia="sl-SI"/>
        </w:rPr>
        <w:t xml:space="preserve"> </w:t>
      </w:r>
      <w:r w:rsidRPr="000F06A8">
        <w:rPr>
          <w:rFonts w:cs="Arial"/>
          <w:szCs w:val="20"/>
          <w:lang w:val="sl-SI" w:eastAsia="sl-SI"/>
        </w:rPr>
        <w:t>vsebino gradiv</w:t>
      </w:r>
      <w:r w:rsidR="00AA4A89" w:rsidRPr="000F06A8">
        <w:rPr>
          <w:rFonts w:cs="Arial"/>
          <w:szCs w:val="20"/>
          <w:lang w:val="sl-SI" w:eastAsia="sl-SI"/>
        </w:rPr>
        <w:t xml:space="preserve"> s področja zaščite finančnih interesov EU, vključno z gradivi</w:t>
      </w:r>
      <w:r w:rsidR="00E566E8" w:rsidRPr="000F06A8">
        <w:rPr>
          <w:rFonts w:cs="Arial"/>
          <w:szCs w:val="20"/>
          <w:lang w:val="sl-SI" w:eastAsia="sl-SI"/>
        </w:rPr>
        <w:t xml:space="preserve"> </w:t>
      </w:r>
      <w:r w:rsidR="00B551DB" w:rsidRPr="000F06A8">
        <w:rPr>
          <w:rFonts w:cs="Arial"/>
          <w:szCs w:val="20"/>
          <w:lang w:val="sl-SI" w:eastAsia="sl-SI"/>
        </w:rPr>
        <w:t>EK</w:t>
      </w:r>
      <w:r w:rsidR="00810D5B">
        <w:rPr>
          <w:rFonts w:cs="Arial"/>
          <w:szCs w:val="20"/>
          <w:lang w:val="sl-SI" w:eastAsia="sl-SI"/>
        </w:rPr>
        <w:t>, ki opozarjajo na znake morebitnih goljufij</w:t>
      </w:r>
      <w:r w:rsidR="00B551DB" w:rsidRPr="000F06A8">
        <w:rPr>
          <w:rFonts w:cs="Arial"/>
          <w:szCs w:val="20"/>
          <w:lang w:val="sl-SI" w:eastAsia="sl-SI"/>
        </w:rPr>
        <w:t xml:space="preserve"> </w:t>
      </w:r>
      <w:r w:rsidRPr="000F06A8">
        <w:rPr>
          <w:rFonts w:cs="Arial"/>
          <w:szCs w:val="20"/>
          <w:lang w:val="sl-SI" w:eastAsia="sl-SI"/>
        </w:rPr>
        <w:t>(COCOF, COCOLAF, OLAF itd.).</w:t>
      </w:r>
      <w:bookmarkStart w:id="48" w:name="_Hlk148357612"/>
    </w:p>
    <w:p w14:paraId="62680071" w14:textId="77777777" w:rsidR="00BD0AEB" w:rsidRDefault="00BD0AEB" w:rsidP="00037B50">
      <w:pPr>
        <w:jc w:val="both"/>
        <w:rPr>
          <w:rFonts w:cs="Arial"/>
          <w:color w:val="0070C0"/>
          <w:sz w:val="22"/>
          <w:szCs w:val="22"/>
          <w:u w:val="single"/>
          <w:lang w:val="sl-SI" w:eastAsia="sl-SI"/>
        </w:rPr>
      </w:pPr>
    </w:p>
    <w:p w14:paraId="5116F8ED" w14:textId="789E0D0F" w:rsidR="00037B50" w:rsidRDefault="00037B50" w:rsidP="00037B50">
      <w:pPr>
        <w:jc w:val="both"/>
        <w:rPr>
          <w:rFonts w:cs="Arial"/>
          <w:color w:val="0070C0"/>
          <w:sz w:val="22"/>
          <w:szCs w:val="22"/>
          <w:u w:val="single"/>
          <w:lang w:val="sl-SI" w:eastAsia="sl-SI"/>
        </w:rPr>
      </w:pPr>
      <w:r w:rsidRPr="00654BFE">
        <w:rPr>
          <w:rFonts w:cs="Arial"/>
          <w:color w:val="0070C0"/>
          <w:sz w:val="22"/>
          <w:szCs w:val="22"/>
          <w:u w:val="single"/>
          <w:lang w:val="sl-SI" w:eastAsia="sl-SI"/>
        </w:rPr>
        <w:t>Ukrepi</w:t>
      </w:r>
    </w:p>
    <w:bookmarkEnd w:id="48"/>
    <w:p w14:paraId="2FD86550" w14:textId="77777777" w:rsidR="009863B5" w:rsidRDefault="009863B5" w:rsidP="006B310C">
      <w:pPr>
        <w:jc w:val="both"/>
        <w:rPr>
          <w:rFonts w:cs="Arial"/>
          <w:szCs w:val="20"/>
          <w:u w:val="single"/>
          <w:lang w:val="sl-SI" w:eastAsia="sl-SI"/>
        </w:rPr>
      </w:pPr>
    </w:p>
    <w:p w14:paraId="6D4A3F34" w14:textId="77777777" w:rsidR="00BB3314" w:rsidRPr="003F12B0" w:rsidRDefault="00BB3314" w:rsidP="00BB3314">
      <w:pPr>
        <w:jc w:val="both"/>
        <w:rPr>
          <w:rFonts w:cs="Arial"/>
          <w:szCs w:val="20"/>
          <w:lang w:val="sl-SI" w:eastAsia="sl-SI"/>
        </w:rPr>
      </w:pPr>
      <w:r w:rsidRPr="003F12B0">
        <w:rPr>
          <w:lang w:val="sl-SI"/>
        </w:rPr>
        <w:t xml:space="preserve">Akcijski načrt v Prilogi 1 opredeljuje ukrepe za </w:t>
      </w:r>
      <w:r>
        <w:rPr>
          <w:lang w:val="sl-SI"/>
        </w:rPr>
        <w:t xml:space="preserve">dosego </w:t>
      </w:r>
      <w:r w:rsidRPr="003F12B0">
        <w:rPr>
          <w:lang w:val="sl-SI"/>
        </w:rPr>
        <w:t>Cilj</w:t>
      </w:r>
      <w:r>
        <w:rPr>
          <w:lang w:val="sl-SI"/>
        </w:rPr>
        <w:t>a</w:t>
      </w:r>
      <w:r w:rsidRPr="003F12B0">
        <w:rPr>
          <w:lang w:val="sl-SI"/>
        </w:rPr>
        <w:t xml:space="preserve"> </w:t>
      </w:r>
      <w:r>
        <w:rPr>
          <w:lang w:val="sl-SI"/>
        </w:rPr>
        <w:t>2</w:t>
      </w:r>
      <w:r w:rsidRPr="003F12B0">
        <w:rPr>
          <w:lang w:val="sl-SI"/>
        </w:rPr>
        <w:t xml:space="preserve"> ter določa odgovorne nosilce, roke izvedbe, oceno tveganj in kazalnike za spremljanje napredka posameznih ukrepov.</w:t>
      </w:r>
    </w:p>
    <w:p w14:paraId="4325DF59" w14:textId="77777777" w:rsidR="00BB3314" w:rsidRDefault="00BB3314" w:rsidP="006B310C">
      <w:pPr>
        <w:jc w:val="both"/>
        <w:rPr>
          <w:rFonts w:cs="Arial"/>
          <w:szCs w:val="20"/>
          <w:u w:val="single"/>
          <w:lang w:val="sl-SI" w:eastAsia="sl-SI"/>
        </w:rPr>
      </w:pPr>
    </w:p>
    <w:p w14:paraId="18DC3FFA" w14:textId="267EC8CA" w:rsidR="002C0E33" w:rsidRDefault="002C0E33" w:rsidP="009863B5">
      <w:pPr>
        <w:spacing w:after="160" w:line="259" w:lineRule="auto"/>
        <w:jc w:val="both"/>
        <w:rPr>
          <w:rFonts w:cs="Arial"/>
          <w:szCs w:val="20"/>
          <w:lang w:val="sl-SI" w:eastAsia="sl-SI"/>
        </w:rPr>
      </w:pPr>
    </w:p>
    <w:p w14:paraId="4D732F70" w14:textId="7F638FCA" w:rsidR="00DF13DD" w:rsidRPr="002C0E33" w:rsidRDefault="005740AC" w:rsidP="002C0E33">
      <w:pPr>
        <w:pStyle w:val="Naslov3"/>
        <w:rPr>
          <w:lang w:val="sl-SI"/>
        </w:rPr>
      </w:pPr>
      <w:bookmarkStart w:id="49" w:name="_Toc162607574"/>
      <w:r w:rsidRPr="002C0E33">
        <w:rPr>
          <w:lang w:val="sl-SI"/>
        </w:rPr>
        <w:t>4</w:t>
      </w:r>
      <w:r w:rsidR="00C46446" w:rsidRPr="002C0E33">
        <w:rPr>
          <w:lang w:val="sl-SI"/>
        </w:rPr>
        <w:t>.2.</w:t>
      </w:r>
      <w:bookmarkStart w:id="50" w:name="_Hlk148430486"/>
      <w:r w:rsidR="00C46446" w:rsidRPr="002C0E33">
        <w:rPr>
          <w:lang w:val="sl-SI"/>
        </w:rPr>
        <w:t>3</w:t>
      </w:r>
      <w:r w:rsidR="00563269">
        <w:rPr>
          <w:lang w:val="sl-SI"/>
        </w:rPr>
        <w:t>.</w:t>
      </w:r>
      <w:r w:rsidR="00A05143">
        <w:rPr>
          <w:lang w:val="sl-SI"/>
        </w:rPr>
        <w:t xml:space="preserve"> </w:t>
      </w:r>
      <w:r w:rsidR="003651CD">
        <w:rPr>
          <w:lang w:val="sl-SI"/>
        </w:rPr>
        <w:t xml:space="preserve"> </w:t>
      </w:r>
      <w:r w:rsidR="00C46446" w:rsidRPr="002C0E33">
        <w:rPr>
          <w:lang w:val="sl-SI"/>
        </w:rPr>
        <w:t xml:space="preserve">Cilj 3: </w:t>
      </w:r>
      <w:r w:rsidR="00076F52" w:rsidRPr="002C0E33">
        <w:rPr>
          <w:lang w:val="sl-SI"/>
        </w:rPr>
        <w:t>K</w:t>
      </w:r>
      <w:r w:rsidR="00A05EFA" w:rsidRPr="002C0E33">
        <w:rPr>
          <w:lang w:val="sl-SI"/>
        </w:rPr>
        <w:t>repitev</w:t>
      </w:r>
      <w:bookmarkStart w:id="51" w:name="_Hlk148003460"/>
      <w:r w:rsidR="00076F52" w:rsidRPr="002C0E33">
        <w:rPr>
          <w:lang w:val="sl-SI"/>
        </w:rPr>
        <w:t xml:space="preserve"> </w:t>
      </w:r>
      <w:r w:rsidR="00A05EFA" w:rsidRPr="002C0E33">
        <w:rPr>
          <w:lang w:val="sl-SI"/>
        </w:rPr>
        <w:t>mehanizmov za prijavo in poročanje sumov goljufij ter zaščito prijaviteljev</w:t>
      </w:r>
      <w:bookmarkEnd w:id="49"/>
      <w:r w:rsidR="00A05EFA" w:rsidRPr="002C0E33">
        <w:rPr>
          <w:lang w:val="sl-SI"/>
        </w:rPr>
        <w:t xml:space="preserve"> </w:t>
      </w:r>
      <w:bookmarkEnd w:id="50"/>
      <w:bookmarkEnd w:id="51"/>
    </w:p>
    <w:p w14:paraId="287378A7" w14:textId="77777777" w:rsidR="00723E92" w:rsidRPr="00EF1012" w:rsidRDefault="00723E92" w:rsidP="00723E92">
      <w:pPr>
        <w:rPr>
          <w:lang w:val="sl-SI" w:eastAsia="sl-SI"/>
        </w:rPr>
      </w:pPr>
    </w:p>
    <w:p w14:paraId="10E26391" w14:textId="1F05D013" w:rsidR="009777D0" w:rsidRDefault="00525B9C" w:rsidP="00525B9C">
      <w:pPr>
        <w:spacing w:after="160" w:line="259" w:lineRule="auto"/>
        <w:jc w:val="both"/>
        <w:rPr>
          <w:rFonts w:eastAsiaTheme="minorHAnsi" w:cs="Arial"/>
          <w:szCs w:val="20"/>
          <w:lang w:val="sl-SI"/>
        </w:rPr>
      </w:pPr>
      <w:r>
        <w:rPr>
          <w:lang w:val="sl-SI"/>
        </w:rPr>
        <w:t>N</w:t>
      </w:r>
      <w:r w:rsidRPr="00EA58D6">
        <w:rPr>
          <w:lang w:val="sl-SI"/>
        </w:rPr>
        <w:t>ezakonit</w:t>
      </w:r>
      <w:r>
        <w:rPr>
          <w:lang w:val="sl-SI"/>
        </w:rPr>
        <w:t>e dejavnosti kot so goljufije in korupcija se</w:t>
      </w:r>
      <w:r w:rsidRPr="00EA58D6">
        <w:rPr>
          <w:lang w:val="sl-SI"/>
        </w:rPr>
        <w:t xml:space="preserve"> </w:t>
      </w:r>
      <w:r>
        <w:rPr>
          <w:lang w:val="sl-SI"/>
        </w:rPr>
        <w:t>na področju EKP lahko pojavijo</w:t>
      </w:r>
      <w:r w:rsidRPr="00EA58D6">
        <w:rPr>
          <w:lang w:val="sl-SI"/>
        </w:rPr>
        <w:t xml:space="preserve"> </w:t>
      </w:r>
      <w:r>
        <w:rPr>
          <w:lang w:val="sl-SI"/>
        </w:rPr>
        <w:t>kadarkoli, v različnih oblikah</w:t>
      </w:r>
      <w:r w:rsidR="00551328">
        <w:rPr>
          <w:lang w:val="sl-SI"/>
        </w:rPr>
        <w:t xml:space="preserve"> (npr.</w:t>
      </w:r>
      <w:r w:rsidR="00F63EDC">
        <w:rPr>
          <w:lang w:val="sl-SI"/>
        </w:rPr>
        <w:t xml:space="preserve"> dvojno financiranje, nasprotje interesov, manipulacija razpisov, nenamenska poraba itd.)</w:t>
      </w:r>
      <w:r w:rsidR="00F65E1A">
        <w:rPr>
          <w:lang w:val="sl-SI"/>
        </w:rPr>
        <w:t xml:space="preserve"> in</w:t>
      </w:r>
      <w:r>
        <w:rPr>
          <w:lang w:val="sl-SI"/>
        </w:rPr>
        <w:t xml:space="preserve"> </w:t>
      </w:r>
      <w:r w:rsidR="009B479F">
        <w:rPr>
          <w:lang w:val="sl-SI"/>
        </w:rPr>
        <w:t>pri katerem koli</w:t>
      </w:r>
      <w:r>
        <w:rPr>
          <w:lang w:val="sl-SI"/>
        </w:rPr>
        <w:t xml:space="preserve"> upravičencu.</w:t>
      </w:r>
      <w:r w:rsidRPr="000F0271">
        <w:rPr>
          <w:lang w:val="sl-SI"/>
        </w:rPr>
        <w:t xml:space="preserve"> </w:t>
      </w:r>
      <w:r>
        <w:rPr>
          <w:lang w:val="sl-SI"/>
        </w:rPr>
        <w:t xml:space="preserve">Če </w:t>
      </w:r>
      <w:r w:rsidRPr="000F0271">
        <w:rPr>
          <w:lang w:val="sl-SI"/>
        </w:rPr>
        <w:t>se jih ne</w:t>
      </w:r>
      <w:r>
        <w:rPr>
          <w:lang w:val="sl-SI"/>
        </w:rPr>
        <w:t xml:space="preserve"> obravnava (preprečuje, odkrije, preiskuje, preganja, sankcionira)</w:t>
      </w:r>
      <w:r w:rsidRPr="000F0271">
        <w:rPr>
          <w:lang w:val="sl-SI"/>
        </w:rPr>
        <w:t xml:space="preserve"> lahko povzročijo resno </w:t>
      </w:r>
      <w:r w:rsidRPr="00F22D78">
        <w:rPr>
          <w:lang w:val="sl-SI"/>
        </w:rPr>
        <w:t>škod</w:t>
      </w:r>
      <w:r>
        <w:rPr>
          <w:lang w:val="sl-SI"/>
        </w:rPr>
        <w:t xml:space="preserve">o nacionalnemu in/ali evropskemu proračunu. </w:t>
      </w:r>
    </w:p>
    <w:p w14:paraId="62440EB2" w14:textId="58126DEB" w:rsidR="00525B9C" w:rsidRDefault="00525B9C" w:rsidP="00525B9C">
      <w:pPr>
        <w:spacing w:after="160" w:line="259" w:lineRule="auto"/>
        <w:jc w:val="both"/>
        <w:rPr>
          <w:lang w:val="sl-SI"/>
        </w:rPr>
      </w:pPr>
      <w:r w:rsidRPr="00814AA8">
        <w:rPr>
          <w:b/>
          <w:bCs/>
          <w:lang w:val="sl-SI"/>
        </w:rPr>
        <w:t>Prijave</w:t>
      </w:r>
      <w:r w:rsidRPr="006644D8">
        <w:rPr>
          <w:b/>
          <w:lang w:val="sl-SI"/>
        </w:rPr>
        <w:t xml:space="preserve"> </w:t>
      </w:r>
      <w:r>
        <w:rPr>
          <w:b/>
          <w:lang w:val="sl-SI"/>
        </w:rPr>
        <w:t xml:space="preserve">so </w:t>
      </w:r>
      <w:r w:rsidRPr="006644D8">
        <w:rPr>
          <w:b/>
          <w:lang w:val="sl-SI"/>
        </w:rPr>
        <w:t>osnovni in ključni vir informacij o obstoju goljufij in korupcije</w:t>
      </w:r>
      <w:r>
        <w:rPr>
          <w:lang w:val="sl-SI"/>
        </w:rPr>
        <w:t>, ki omogočajo</w:t>
      </w:r>
      <w:r w:rsidRPr="006644D8">
        <w:rPr>
          <w:lang w:val="sl-SI"/>
        </w:rPr>
        <w:t xml:space="preserve"> njihovo nadaljnje preiskovanje in pregon</w:t>
      </w:r>
      <w:r>
        <w:rPr>
          <w:lang w:val="sl-SI"/>
        </w:rPr>
        <w:t xml:space="preserve"> ter pomagajo preprečiti škodo javnemu interesu, ki bi sicer morda ostala neopažena</w:t>
      </w:r>
      <w:r w:rsidRPr="006644D8">
        <w:rPr>
          <w:lang w:val="sl-SI"/>
        </w:rPr>
        <w:t>.</w:t>
      </w:r>
    </w:p>
    <w:p w14:paraId="67F4B4C7" w14:textId="41EECF21" w:rsidR="00525B9C" w:rsidRDefault="00FC2B2C" w:rsidP="00525B9C">
      <w:pPr>
        <w:spacing w:after="160" w:line="259" w:lineRule="auto"/>
        <w:jc w:val="both"/>
        <w:rPr>
          <w:rFonts w:eastAsia="Calibri" w:cs="Arial"/>
          <w:szCs w:val="20"/>
          <w:lang w:val="sl-SI"/>
        </w:rPr>
      </w:pPr>
      <w:r>
        <w:rPr>
          <w:rFonts w:eastAsia="Calibri" w:cs="Arial"/>
          <w:szCs w:val="20"/>
          <w:lang w:val="sl-SI"/>
        </w:rPr>
        <w:t>J</w:t>
      </w:r>
      <w:r w:rsidR="00525B9C">
        <w:rPr>
          <w:rFonts w:eastAsia="Calibri" w:cs="Arial"/>
          <w:szCs w:val="20"/>
          <w:lang w:val="sl-SI"/>
        </w:rPr>
        <w:t>avni uslužbenci so skladno z 12.</w:t>
      </w:r>
      <w:r w:rsidR="0016108E">
        <w:rPr>
          <w:rFonts w:eastAsia="Calibri" w:cs="Arial"/>
          <w:szCs w:val="20"/>
          <w:lang w:val="sl-SI"/>
        </w:rPr>
        <w:t xml:space="preserve"> </w:t>
      </w:r>
      <w:r w:rsidR="00525B9C">
        <w:rPr>
          <w:rFonts w:eastAsia="Calibri" w:cs="Arial"/>
          <w:szCs w:val="20"/>
          <w:lang w:val="sl-SI"/>
        </w:rPr>
        <w:t>členom Kodeksa ravnanja javnih uslužbencev dolžni prijaviti sum</w:t>
      </w:r>
      <w:r>
        <w:rPr>
          <w:rFonts w:eastAsia="Calibri" w:cs="Arial"/>
          <w:szCs w:val="20"/>
          <w:lang w:val="sl-SI"/>
        </w:rPr>
        <w:t xml:space="preserve"> goljufije pristojnim organom, skladno z zakonom</w:t>
      </w:r>
      <w:r w:rsidR="00525B9C">
        <w:rPr>
          <w:rFonts w:eastAsia="Calibri" w:cs="Arial"/>
          <w:szCs w:val="20"/>
          <w:lang w:val="sl-SI"/>
        </w:rPr>
        <w:t xml:space="preserve"> </w:t>
      </w:r>
      <w:r>
        <w:rPr>
          <w:rFonts w:eastAsia="Calibri" w:cs="Arial"/>
          <w:szCs w:val="20"/>
          <w:lang w:val="sl-SI"/>
        </w:rPr>
        <w:t xml:space="preserve">in internimi postopki organizacije, v kolikor obstajajo. </w:t>
      </w:r>
    </w:p>
    <w:p w14:paraId="31C828A2" w14:textId="1B435C9F" w:rsidR="00525B9C" w:rsidRPr="00D02F52" w:rsidRDefault="00525B9C" w:rsidP="00525B9C">
      <w:pPr>
        <w:spacing w:after="160" w:line="259" w:lineRule="auto"/>
        <w:contextualSpacing/>
        <w:jc w:val="both"/>
        <w:rPr>
          <w:rFonts w:eastAsia="Calibri" w:cs="Arial"/>
          <w:bCs/>
          <w:szCs w:val="20"/>
          <w:lang w:val="sl-SI" w:eastAsia="sl-SI"/>
        </w:rPr>
      </w:pPr>
      <w:r w:rsidRPr="00D02F52">
        <w:rPr>
          <w:rFonts w:eastAsia="Calibri" w:cs="Arial"/>
          <w:b/>
          <w:bCs/>
          <w:szCs w:val="20"/>
          <w:lang w:val="sl-SI" w:eastAsia="sl-SI"/>
        </w:rPr>
        <w:t>Zakon o kazenskem postopku</w:t>
      </w:r>
      <w:r w:rsidRPr="005D039D">
        <w:rPr>
          <w:rFonts w:eastAsia="Calibri" w:cs="Arial"/>
          <w:b/>
          <w:szCs w:val="20"/>
          <w:lang w:val="sl-SI" w:eastAsia="sl-SI"/>
        </w:rPr>
        <w:t xml:space="preserve"> </w:t>
      </w:r>
      <w:r w:rsidRPr="002A0F09">
        <w:rPr>
          <w:rFonts w:eastAsia="Calibri" w:cs="Arial"/>
          <w:b/>
          <w:szCs w:val="20"/>
          <w:lang w:val="sl-SI" w:eastAsia="sl-SI"/>
        </w:rPr>
        <w:t>v</w:t>
      </w:r>
      <w:r w:rsidRPr="00A676F8">
        <w:rPr>
          <w:rFonts w:eastAsia="Calibri" w:cs="Arial"/>
          <w:bCs/>
          <w:szCs w:val="20"/>
          <w:lang w:val="sl-SI" w:eastAsia="sl-SI"/>
        </w:rPr>
        <w:t xml:space="preserve"> </w:t>
      </w:r>
      <w:r w:rsidRPr="00A676F8">
        <w:rPr>
          <w:rFonts w:eastAsia="Calibri" w:cs="Arial"/>
          <w:b/>
          <w:bCs/>
          <w:szCs w:val="20"/>
          <w:lang w:val="sl-SI" w:eastAsia="sl-SI"/>
        </w:rPr>
        <w:t>145. členu določa, da so</w:t>
      </w:r>
      <w:r w:rsidRPr="00D02F52">
        <w:rPr>
          <w:rFonts w:eastAsia="Calibri" w:cs="Arial"/>
          <w:b/>
          <w:bCs/>
          <w:szCs w:val="20"/>
          <w:lang w:val="sl-SI" w:eastAsia="sl-SI"/>
        </w:rPr>
        <w:t xml:space="preserve"> vsi državni organi in organizacije z javnimi pooblastili dolžni naznaniti kazniva dejanja, za katera se storilec preganja po uradni dolžnosti, če so o njih obveščeni, ali če kako drugače zvedo zanje.</w:t>
      </w:r>
      <w:r w:rsidRPr="00D02F52">
        <w:rPr>
          <w:rFonts w:eastAsia="Calibri" w:cs="Arial"/>
          <w:bCs/>
          <w:szCs w:val="20"/>
          <w:lang w:val="sl-SI" w:eastAsia="sl-SI"/>
        </w:rPr>
        <w:t xml:space="preserve"> Hkrati z ovadbo morajo le-ti navesti dokaze in poskrbeti, da se ohranijo sledovi kaznivega dejanja, na katerih ali s katerimi je bilo kaznivo dejanje storjeno, ter druga dokazila. Ovadba se poda državnemu tožilcu, lahko pa tudi policiji ali sodišču, ki sta ovadbo dolžna sprejeti in poslati pristojnemu državnemu tožilcu.</w:t>
      </w:r>
    </w:p>
    <w:p w14:paraId="66CBAFBB" w14:textId="77777777" w:rsidR="00525B9C" w:rsidRDefault="00525B9C" w:rsidP="00525B9C">
      <w:pPr>
        <w:spacing w:after="160" w:line="259" w:lineRule="auto"/>
        <w:contextualSpacing/>
        <w:jc w:val="both"/>
        <w:rPr>
          <w:rFonts w:eastAsia="Calibri" w:cs="Arial"/>
          <w:b/>
          <w:szCs w:val="20"/>
          <w:lang w:val="sl-SI"/>
        </w:rPr>
      </w:pPr>
      <w:r w:rsidRPr="003B3343">
        <w:rPr>
          <w:rFonts w:eastAsia="Calibri" w:cs="Arial"/>
          <w:b/>
          <w:szCs w:val="20"/>
          <w:lang w:val="sl-SI"/>
        </w:rPr>
        <w:t xml:space="preserve"> </w:t>
      </w:r>
    </w:p>
    <w:p w14:paraId="08CCA73C" w14:textId="320458DF" w:rsidR="00994B8D" w:rsidRDefault="00525B9C" w:rsidP="002F1CE0">
      <w:pPr>
        <w:tabs>
          <w:tab w:val="left" w:pos="6096"/>
        </w:tabs>
        <w:spacing w:after="160" w:line="259" w:lineRule="auto"/>
        <w:jc w:val="both"/>
        <w:rPr>
          <w:lang w:val="sl-SI"/>
        </w:rPr>
      </w:pPr>
      <w:r w:rsidRPr="002F1CE0">
        <w:rPr>
          <w:lang w:val="sl-SI"/>
        </w:rPr>
        <w:t>Vsi državni organi</w:t>
      </w:r>
      <w:r w:rsidRPr="008B6131">
        <w:rPr>
          <w:bCs/>
          <w:lang w:val="sl-SI"/>
        </w:rPr>
        <w:t xml:space="preserve"> </w:t>
      </w:r>
      <w:r w:rsidR="006B67DA" w:rsidRPr="008B6131">
        <w:rPr>
          <w:bCs/>
          <w:lang w:val="sl-SI"/>
        </w:rPr>
        <w:t>so</w:t>
      </w:r>
      <w:r w:rsidR="008B6131">
        <w:rPr>
          <w:lang w:val="sl-SI"/>
        </w:rPr>
        <w:t>,</w:t>
      </w:r>
      <w:r w:rsidR="008B6131" w:rsidRPr="008B6131">
        <w:rPr>
          <w:lang w:val="sl-SI"/>
        </w:rPr>
        <w:t xml:space="preserve"> </w:t>
      </w:r>
      <w:r w:rsidRPr="002F1CE0">
        <w:rPr>
          <w:lang w:val="sl-SI"/>
        </w:rPr>
        <w:t>skladno 24</w:t>
      </w:r>
      <w:r w:rsidR="00C20EE0">
        <w:rPr>
          <w:lang w:val="sl-SI"/>
        </w:rPr>
        <w:t>(1)</w:t>
      </w:r>
      <w:r w:rsidRPr="002F1CE0">
        <w:rPr>
          <w:lang w:val="sl-SI"/>
        </w:rPr>
        <w:t>.</w:t>
      </w:r>
      <w:r w:rsidR="0016108E">
        <w:rPr>
          <w:lang w:val="sl-SI"/>
        </w:rPr>
        <w:t xml:space="preserve"> </w:t>
      </w:r>
      <w:r w:rsidRPr="002F1CE0">
        <w:rPr>
          <w:lang w:val="sl-SI"/>
        </w:rPr>
        <w:t>člen</w:t>
      </w:r>
      <w:r w:rsidR="008B6131">
        <w:rPr>
          <w:lang w:val="sl-SI"/>
        </w:rPr>
        <w:t>om</w:t>
      </w:r>
      <w:r w:rsidRPr="002F1CE0">
        <w:rPr>
          <w:lang w:val="sl-SI"/>
        </w:rPr>
        <w:t xml:space="preserve"> Uredbe Sveta št. 2017/1939/EU</w:t>
      </w:r>
      <w:r w:rsidRPr="002F1CE0">
        <w:rPr>
          <w:rStyle w:val="Sprotnaopomba-sklic"/>
          <w:lang w:val="sl-SI"/>
        </w:rPr>
        <w:footnoteReference w:id="36"/>
      </w:r>
      <w:r w:rsidR="006B67DA">
        <w:rPr>
          <w:lang w:val="sl-SI"/>
        </w:rPr>
        <w:t xml:space="preserve">, </w:t>
      </w:r>
      <w:r w:rsidRPr="002F1CE0">
        <w:rPr>
          <w:b/>
          <w:bCs/>
          <w:lang w:val="sl-SI"/>
        </w:rPr>
        <w:t>dolž</w:t>
      </w:r>
      <w:r w:rsidR="006B67DA">
        <w:rPr>
          <w:b/>
          <w:bCs/>
          <w:lang w:val="sl-SI"/>
        </w:rPr>
        <w:t>ni</w:t>
      </w:r>
      <w:r w:rsidR="008B6131">
        <w:rPr>
          <w:b/>
          <w:bCs/>
          <w:lang w:val="sl-SI"/>
        </w:rPr>
        <w:t xml:space="preserve"> </w:t>
      </w:r>
      <w:r w:rsidRPr="002F1CE0">
        <w:rPr>
          <w:b/>
          <w:bCs/>
          <w:lang w:val="sl-SI"/>
        </w:rPr>
        <w:t>brez nepotrebnega odlašanja poroča</w:t>
      </w:r>
      <w:r w:rsidR="00C20EE0">
        <w:rPr>
          <w:b/>
          <w:bCs/>
          <w:lang w:val="sl-SI"/>
        </w:rPr>
        <w:t>ti</w:t>
      </w:r>
      <w:r w:rsidRPr="002F1CE0">
        <w:rPr>
          <w:b/>
          <w:bCs/>
          <w:lang w:val="sl-SI"/>
        </w:rPr>
        <w:t xml:space="preserve"> </w:t>
      </w:r>
      <w:r w:rsidR="00C20EE0" w:rsidRPr="002F1CE0">
        <w:rPr>
          <w:b/>
          <w:bCs/>
          <w:lang w:val="sl-SI"/>
        </w:rPr>
        <w:t>Evropsk</w:t>
      </w:r>
      <w:r w:rsidR="00C20EE0">
        <w:rPr>
          <w:b/>
          <w:bCs/>
          <w:lang w:val="sl-SI"/>
        </w:rPr>
        <w:t>emu</w:t>
      </w:r>
      <w:r w:rsidR="00C20EE0" w:rsidRPr="002F1CE0">
        <w:rPr>
          <w:b/>
          <w:bCs/>
          <w:lang w:val="sl-SI"/>
        </w:rPr>
        <w:t xml:space="preserve"> javn</w:t>
      </w:r>
      <w:r w:rsidR="006B67DA">
        <w:rPr>
          <w:b/>
          <w:bCs/>
          <w:lang w:val="sl-SI"/>
        </w:rPr>
        <w:t>emu</w:t>
      </w:r>
      <w:r w:rsidR="00C20EE0" w:rsidRPr="002F1CE0">
        <w:rPr>
          <w:b/>
          <w:bCs/>
          <w:lang w:val="sl-SI"/>
        </w:rPr>
        <w:t xml:space="preserve"> tožilstv</w:t>
      </w:r>
      <w:r w:rsidR="00C20EE0">
        <w:rPr>
          <w:b/>
          <w:bCs/>
          <w:lang w:val="sl-SI"/>
        </w:rPr>
        <w:t>u</w:t>
      </w:r>
      <w:r w:rsidR="00C20EE0" w:rsidRPr="002F1CE0">
        <w:rPr>
          <w:b/>
          <w:bCs/>
          <w:lang w:val="sl-SI"/>
        </w:rPr>
        <w:t xml:space="preserve"> (EJT) </w:t>
      </w:r>
      <w:r w:rsidRPr="002F1CE0">
        <w:rPr>
          <w:b/>
          <w:bCs/>
          <w:lang w:val="sl-SI"/>
        </w:rPr>
        <w:t>o vsakem kaznivem ravnanju</w:t>
      </w:r>
      <w:r w:rsidRPr="002F1CE0">
        <w:rPr>
          <w:lang w:val="sl-SI"/>
        </w:rPr>
        <w:t xml:space="preserve">, </w:t>
      </w:r>
      <w:r w:rsidR="00C20EE0">
        <w:rPr>
          <w:lang w:val="sl-SI"/>
        </w:rPr>
        <w:t xml:space="preserve">za katero bi </w:t>
      </w:r>
      <w:r w:rsidR="006B67DA">
        <w:rPr>
          <w:lang w:val="sl-SI"/>
        </w:rPr>
        <w:t xml:space="preserve">le-to </w:t>
      </w:r>
      <w:r w:rsidR="00C20EE0">
        <w:rPr>
          <w:lang w:val="sl-SI"/>
        </w:rPr>
        <w:t>lahko izvajalo svojo pristojnost v skladu z 22.</w:t>
      </w:r>
      <w:r w:rsidR="006B67DA">
        <w:rPr>
          <w:lang w:val="sl-SI"/>
        </w:rPr>
        <w:t xml:space="preserve"> in 25 (2) in (3). </w:t>
      </w:r>
      <w:r w:rsidR="00C20EE0">
        <w:rPr>
          <w:lang w:val="sl-SI"/>
        </w:rPr>
        <w:t>členom</w:t>
      </w:r>
      <w:r w:rsidR="00A70966">
        <w:rPr>
          <w:lang w:val="sl-SI"/>
        </w:rPr>
        <w:t xml:space="preserve"> te uredbe</w:t>
      </w:r>
      <w:r w:rsidR="006B67DA">
        <w:rPr>
          <w:lang w:val="sl-SI"/>
        </w:rPr>
        <w:t>.</w:t>
      </w:r>
    </w:p>
    <w:p w14:paraId="2F2193D1" w14:textId="184EC8CA" w:rsidR="00525B9C" w:rsidRPr="00D37716" w:rsidRDefault="00994B8D" w:rsidP="002F1CE0">
      <w:pPr>
        <w:tabs>
          <w:tab w:val="left" w:pos="6096"/>
        </w:tabs>
        <w:spacing w:after="160" w:line="259" w:lineRule="auto"/>
        <w:jc w:val="both"/>
        <w:rPr>
          <w:rFonts w:eastAsia="Calibri" w:cs="Arial"/>
          <w:szCs w:val="20"/>
          <w:lang w:val="sl-SI" w:eastAsia="sl-SI"/>
        </w:rPr>
      </w:pPr>
      <w:r>
        <w:rPr>
          <w:lang w:val="sl-SI"/>
        </w:rPr>
        <w:t>Prijavo suma goljufije oziroma kaznivega dejanja, ki škoduje finančnim interesom EU se lahko poda na spletnih straneh</w:t>
      </w:r>
      <w:r>
        <w:rPr>
          <w:color w:val="000000"/>
          <w:lang w:val="sl-SI"/>
        </w:rPr>
        <w:t xml:space="preserve"> </w:t>
      </w:r>
      <w:hyperlink r:id="rId14" w:history="1">
        <w:r w:rsidRPr="00745551">
          <w:rPr>
            <w:rStyle w:val="Hiperpovezava"/>
            <w:lang w:val="sl-SI"/>
          </w:rPr>
          <w:t>EJT</w:t>
        </w:r>
      </w:hyperlink>
      <w:r>
        <w:rPr>
          <w:color w:val="000000"/>
          <w:lang w:val="sl-SI"/>
        </w:rPr>
        <w:t xml:space="preserve"> in </w:t>
      </w:r>
      <w:hyperlink r:id="rId15" w:history="1">
        <w:r w:rsidRPr="00745551">
          <w:rPr>
            <w:rStyle w:val="Hiperpovezava"/>
            <w:lang w:val="sl-SI"/>
          </w:rPr>
          <w:t>Urad</w:t>
        </w:r>
        <w:r>
          <w:rPr>
            <w:rStyle w:val="Hiperpovezava"/>
            <w:lang w:val="sl-SI"/>
          </w:rPr>
          <w:t>a</w:t>
        </w:r>
        <w:r w:rsidRPr="00745551">
          <w:rPr>
            <w:rStyle w:val="Hiperpovezava"/>
            <w:lang w:val="sl-SI"/>
          </w:rPr>
          <w:t xml:space="preserve"> OLAF</w:t>
        </w:r>
      </w:hyperlink>
      <w:r>
        <w:rPr>
          <w:color w:val="000000"/>
          <w:lang w:val="sl-SI"/>
        </w:rPr>
        <w:t>.</w:t>
      </w:r>
      <w:r w:rsidR="00427DF8">
        <w:rPr>
          <w:color w:val="000000"/>
          <w:lang w:val="sl-SI"/>
        </w:rPr>
        <w:t xml:space="preserve"> Informacije v zvezi s prijavo pristojnim organom so dostopne </w:t>
      </w:r>
      <w:r w:rsidR="004B3155">
        <w:rPr>
          <w:color w:val="000000"/>
          <w:lang w:val="sl-SI"/>
        </w:rPr>
        <w:t xml:space="preserve">tudi </w:t>
      </w:r>
      <w:r w:rsidR="00427DF8">
        <w:rPr>
          <w:color w:val="000000"/>
          <w:lang w:val="sl-SI"/>
        </w:rPr>
        <w:t xml:space="preserve">na </w:t>
      </w:r>
      <w:hyperlink r:id="rId16" w:history="1">
        <w:r w:rsidR="00427DF8" w:rsidRPr="009644E0">
          <w:rPr>
            <w:rStyle w:val="Hiperpovezava"/>
            <w:lang w:val="sl-SI"/>
          </w:rPr>
          <w:t>spletni strani OU</w:t>
        </w:r>
      </w:hyperlink>
      <w:r w:rsidR="00427DF8">
        <w:rPr>
          <w:color w:val="000000"/>
          <w:lang w:val="sl-SI"/>
        </w:rPr>
        <w:t>.</w:t>
      </w:r>
    </w:p>
    <w:p w14:paraId="7D8708C5" w14:textId="342754C9" w:rsidR="009C253A" w:rsidRDefault="00FC2B2C" w:rsidP="00525B9C">
      <w:pPr>
        <w:spacing w:after="160" w:line="259" w:lineRule="auto"/>
        <w:jc w:val="both"/>
        <w:rPr>
          <w:rFonts w:eastAsia="Calibri" w:cs="Arial"/>
          <w:szCs w:val="20"/>
          <w:lang w:val="sl-SI"/>
        </w:rPr>
      </w:pPr>
      <w:r>
        <w:rPr>
          <w:rFonts w:eastAsia="Calibri" w:cs="Arial"/>
          <w:szCs w:val="20"/>
          <w:lang w:val="sl-SI"/>
        </w:rPr>
        <w:t>V</w:t>
      </w:r>
      <w:r w:rsidRPr="003B3343">
        <w:rPr>
          <w:rFonts w:eastAsia="Calibri" w:cs="Arial"/>
          <w:szCs w:val="20"/>
          <w:lang w:val="sl-SI"/>
        </w:rPr>
        <w:t xml:space="preserve">sak posameznik </w:t>
      </w:r>
      <w:r>
        <w:rPr>
          <w:rFonts w:eastAsia="Calibri" w:cs="Arial"/>
          <w:szCs w:val="20"/>
          <w:lang w:val="sl-SI"/>
        </w:rPr>
        <w:t xml:space="preserve">lahko tudi </w:t>
      </w:r>
      <w:r w:rsidRPr="00707BC1">
        <w:rPr>
          <w:rFonts w:eastAsia="Calibri" w:cs="Arial"/>
          <w:b/>
          <w:szCs w:val="20"/>
          <w:lang w:val="sl-SI"/>
        </w:rPr>
        <w:t>anonimno</w:t>
      </w:r>
      <w:r>
        <w:rPr>
          <w:rFonts w:eastAsia="Calibri" w:cs="Arial"/>
          <w:szCs w:val="20"/>
          <w:lang w:val="sl-SI"/>
        </w:rPr>
        <w:t xml:space="preserve"> </w:t>
      </w:r>
      <w:r w:rsidRPr="003B3343">
        <w:rPr>
          <w:rFonts w:eastAsia="Calibri" w:cs="Arial"/>
          <w:szCs w:val="20"/>
          <w:lang w:val="sl-SI"/>
        </w:rPr>
        <w:t>poda prijavo ravnanja, za katerega verjame, da ima znake k</w:t>
      </w:r>
      <w:r>
        <w:rPr>
          <w:rFonts w:eastAsia="Calibri" w:cs="Arial"/>
          <w:szCs w:val="20"/>
          <w:lang w:val="sl-SI"/>
        </w:rPr>
        <w:t xml:space="preserve">orupcije oziroma znake </w:t>
      </w:r>
      <w:r w:rsidRPr="003B3343">
        <w:rPr>
          <w:rFonts w:eastAsia="Calibri" w:cs="Arial"/>
          <w:szCs w:val="20"/>
          <w:lang w:val="sl-SI"/>
        </w:rPr>
        <w:t xml:space="preserve">drugih kršitev, </w:t>
      </w:r>
      <w:r>
        <w:rPr>
          <w:rFonts w:eastAsia="Calibri" w:cs="Arial"/>
          <w:szCs w:val="20"/>
          <w:lang w:val="sl-SI"/>
        </w:rPr>
        <w:t>kaznivih dejanj in nepravilnosti</w:t>
      </w:r>
      <w:r>
        <w:rPr>
          <w:rFonts w:eastAsia="Calibri" w:cs="Arial"/>
          <w:b/>
          <w:szCs w:val="20"/>
          <w:lang w:val="sl-SI"/>
        </w:rPr>
        <w:t xml:space="preserve">, </w:t>
      </w:r>
      <w:r w:rsidRPr="00707BC1">
        <w:rPr>
          <w:rFonts w:eastAsia="Calibri" w:cs="Arial"/>
          <w:szCs w:val="20"/>
          <w:lang w:val="sl-SI"/>
        </w:rPr>
        <w:t>npr. na</w:t>
      </w:r>
      <w:r>
        <w:rPr>
          <w:rFonts w:eastAsia="Calibri" w:cs="Arial"/>
          <w:b/>
          <w:szCs w:val="20"/>
          <w:lang w:val="sl-SI"/>
        </w:rPr>
        <w:t xml:space="preserve"> </w:t>
      </w:r>
      <w:hyperlink r:id="rId17" w:history="1">
        <w:r w:rsidRPr="009265BF">
          <w:rPr>
            <w:rStyle w:val="Hiperpovezava"/>
            <w:rFonts w:eastAsia="Calibri" w:cs="Arial"/>
            <w:szCs w:val="20"/>
            <w:lang w:val="sl-SI"/>
          </w:rPr>
          <w:t>KPK</w:t>
        </w:r>
      </w:hyperlink>
      <w:r>
        <w:rPr>
          <w:rFonts w:eastAsia="Calibri" w:cs="Arial"/>
          <w:szCs w:val="20"/>
          <w:lang w:val="sl-SI"/>
        </w:rPr>
        <w:t xml:space="preserve"> , na </w:t>
      </w:r>
      <w:hyperlink r:id="rId18" w:history="1">
        <w:r w:rsidRPr="00707BC1">
          <w:rPr>
            <w:rStyle w:val="Hiperpovezava"/>
            <w:rFonts w:eastAsia="Calibri" w:cs="Arial"/>
            <w:szCs w:val="20"/>
            <w:lang w:val="sl-SI"/>
          </w:rPr>
          <w:t>UNP</w:t>
        </w:r>
      </w:hyperlink>
      <w:r>
        <w:rPr>
          <w:rFonts w:eastAsia="Calibri" w:cs="Arial"/>
          <w:szCs w:val="20"/>
          <w:lang w:val="sl-SI"/>
        </w:rPr>
        <w:t xml:space="preserve"> , preko državnega portala </w:t>
      </w:r>
      <w:hyperlink r:id="rId19" w:history="1">
        <w:r>
          <w:rPr>
            <w:rStyle w:val="Hiperpovezava"/>
            <w:rFonts w:eastAsia="Calibri" w:cs="Arial"/>
            <w:szCs w:val="20"/>
            <w:lang w:val="sl-SI"/>
          </w:rPr>
          <w:t>e</w:t>
        </w:r>
        <w:r w:rsidRPr="009265BF">
          <w:rPr>
            <w:rStyle w:val="Hiperpovezava"/>
            <w:rFonts w:eastAsia="Calibri" w:cs="Arial"/>
            <w:szCs w:val="20"/>
            <w:lang w:val="sl-SI"/>
          </w:rPr>
          <w:t>-UPRAVA</w:t>
        </w:r>
      </w:hyperlink>
      <w:r>
        <w:rPr>
          <w:rFonts w:eastAsia="Calibri" w:cs="Arial"/>
          <w:szCs w:val="20"/>
          <w:lang w:val="sl-SI"/>
        </w:rPr>
        <w:t xml:space="preserve"> ali na </w:t>
      </w:r>
      <w:hyperlink r:id="rId20" w:history="1">
        <w:r w:rsidRPr="00707BC1">
          <w:rPr>
            <w:rStyle w:val="Hiperpovezava"/>
            <w:rFonts w:eastAsia="Calibri" w:cs="Arial"/>
            <w:szCs w:val="20"/>
            <w:lang w:val="sl-SI"/>
          </w:rPr>
          <w:t>Policijo</w:t>
        </w:r>
      </w:hyperlink>
      <w:r>
        <w:rPr>
          <w:rFonts w:eastAsia="Calibri" w:cs="Arial"/>
          <w:szCs w:val="20"/>
          <w:lang w:val="sl-SI"/>
        </w:rPr>
        <w:t xml:space="preserve"> itd.</w:t>
      </w:r>
      <w:r w:rsidR="00BE3F8B">
        <w:rPr>
          <w:rFonts w:eastAsia="Calibri" w:cs="Arial"/>
          <w:szCs w:val="20"/>
          <w:lang w:val="sl-SI"/>
        </w:rPr>
        <w:t>.</w:t>
      </w:r>
    </w:p>
    <w:p w14:paraId="46A3AE26" w14:textId="5B5AC053" w:rsidR="00525B9C" w:rsidRPr="0016108E" w:rsidRDefault="00525B9C" w:rsidP="00525B9C">
      <w:pPr>
        <w:spacing w:after="160" w:line="259" w:lineRule="auto"/>
        <w:jc w:val="both"/>
        <w:rPr>
          <w:rFonts w:cs="Arial"/>
          <w:szCs w:val="20"/>
          <w:lang w:val="sl-SI"/>
        </w:rPr>
      </w:pPr>
      <w:r w:rsidRPr="00F52FE6">
        <w:rPr>
          <w:rFonts w:eastAsia="Calibri" w:cs="Arial"/>
          <w:b/>
          <w:bCs/>
          <w:szCs w:val="20"/>
          <w:lang w:val="sl-SI" w:eastAsia="sl-SI"/>
        </w:rPr>
        <w:t>Zakon o zaščiti prijaviteljev</w:t>
      </w:r>
      <w:r w:rsidRPr="00F52FE6">
        <w:rPr>
          <w:rFonts w:eastAsia="Calibri" w:cs="Arial"/>
          <w:bCs/>
          <w:szCs w:val="20"/>
          <w:lang w:val="sl-SI" w:eastAsia="sl-SI"/>
        </w:rPr>
        <w:t xml:space="preserve"> – žvižgačev </w:t>
      </w:r>
      <w:r w:rsidRPr="00F52FE6">
        <w:rPr>
          <w:rFonts w:eastAsia="Calibri" w:cs="Arial"/>
          <w:b/>
          <w:bCs/>
          <w:szCs w:val="20"/>
          <w:lang w:val="sl-SI" w:eastAsia="sl-SI"/>
        </w:rPr>
        <w:t>(</w:t>
      </w:r>
      <w:proofErr w:type="spellStart"/>
      <w:r w:rsidRPr="00F52FE6">
        <w:rPr>
          <w:rFonts w:eastAsia="Calibri" w:cs="Arial"/>
          <w:b/>
          <w:bCs/>
          <w:szCs w:val="20"/>
          <w:lang w:val="sl-SI" w:eastAsia="sl-SI"/>
        </w:rPr>
        <w:t>ZZPri</w:t>
      </w:r>
      <w:proofErr w:type="spellEnd"/>
      <w:r w:rsidRPr="00F52FE6">
        <w:rPr>
          <w:rFonts w:eastAsia="Calibri" w:cs="Arial"/>
          <w:b/>
          <w:bCs/>
          <w:szCs w:val="20"/>
          <w:lang w:val="sl-SI" w:eastAsia="sl-SI"/>
        </w:rPr>
        <w:t>)</w:t>
      </w:r>
      <w:r w:rsidRPr="00F52FE6">
        <w:rPr>
          <w:rFonts w:eastAsia="Calibri" w:cs="Arial"/>
          <w:bCs/>
          <w:szCs w:val="20"/>
          <w:lang w:val="sl-SI" w:eastAsia="sl-SI"/>
        </w:rPr>
        <w:t xml:space="preserve">, ki je stopil v veljavo februarja 2023, </w:t>
      </w:r>
      <w:r w:rsidRPr="00F52FE6">
        <w:rPr>
          <w:rFonts w:cs="Arial"/>
          <w:szCs w:val="20"/>
          <w:lang w:val="sl-SI"/>
        </w:rPr>
        <w:t>celovito in sistematično ureja področje prijav kršitev, zaznanih v delovnem okolju, in zaščito prijaviteljev pred povračilnimi ukrepi.</w:t>
      </w:r>
      <w:r w:rsidRPr="00F52FE6">
        <w:rPr>
          <w:rFonts w:eastAsia="Calibri" w:cs="Arial"/>
          <w:color w:val="111111"/>
          <w:szCs w:val="20"/>
          <w:lang w:val="sl-SI"/>
        </w:rPr>
        <w:t xml:space="preserve"> </w:t>
      </w:r>
      <w:r>
        <w:rPr>
          <w:rFonts w:cs="Arial"/>
          <w:szCs w:val="20"/>
          <w:lang w:val="sl-SI"/>
        </w:rPr>
        <w:t xml:space="preserve">S tem zakonom </w:t>
      </w:r>
      <w:r w:rsidRPr="00F52FE6">
        <w:rPr>
          <w:rFonts w:cs="Arial"/>
          <w:szCs w:val="20"/>
          <w:lang w:val="sl-SI"/>
        </w:rPr>
        <w:t>se je v slovenski pravni red prenesla evropska direktiva o zaščiti oseb, ki prijavijo kršitve prava Unije</w:t>
      </w:r>
      <w:r>
        <w:rPr>
          <w:rStyle w:val="Sprotnaopomba-sklic"/>
          <w:rFonts w:cs="Arial"/>
          <w:szCs w:val="20"/>
          <w:lang w:val="sl-SI"/>
        </w:rPr>
        <w:footnoteReference w:id="37"/>
      </w:r>
      <w:r w:rsidRPr="00F52FE6">
        <w:rPr>
          <w:rFonts w:cs="Arial"/>
          <w:szCs w:val="20"/>
          <w:lang w:val="sl-SI"/>
        </w:rPr>
        <w:t>, katere namen je z vzpostavitvijo učinkovitih, zaupnih in varnih kanalov za prijavo ter ukrepov za zaščito pred povračilnimi ukrepi</w:t>
      </w:r>
      <w:r>
        <w:rPr>
          <w:rFonts w:cs="Arial"/>
          <w:szCs w:val="20"/>
          <w:lang w:val="sl-SI"/>
        </w:rPr>
        <w:t>,</w:t>
      </w:r>
      <w:r w:rsidRPr="00F52FE6">
        <w:rPr>
          <w:rFonts w:cs="Arial"/>
          <w:szCs w:val="20"/>
          <w:lang w:val="sl-SI"/>
        </w:rPr>
        <w:t xml:space="preserve"> vzpodbuditi prijavitelje k prijavi ter </w:t>
      </w:r>
      <w:r w:rsidRPr="00F52FE6">
        <w:rPr>
          <w:rFonts w:cs="Arial"/>
          <w:szCs w:val="20"/>
          <w:lang w:val="sl-SI"/>
        </w:rPr>
        <w:lastRenderedPageBreak/>
        <w:t xml:space="preserve">javnemu razkritju nepravilnosti in kršitev, s tem pa zmanjšanje resne škode za javni interes. </w:t>
      </w:r>
      <w:proofErr w:type="spellStart"/>
      <w:r w:rsidRPr="00F52FE6">
        <w:rPr>
          <w:rFonts w:cs="Arial"/>
          <w:szCs w:val="20"/>
          <w:lang w:val="sl-SI"/>
        </w:rPr>
        <w:t>Z</w:t>
      </w:r>
      <w:r>
        <w:rPr>
          <w:rFonts w:cs="Arial"/>
          <w:szCs w:val="20"/>
          <w:lang w:val="sl-SI"/>
        </w:rPr>
        <w:t>ZPri</w:t>
      </w:r>
      <w:proofErr w:type="spellEnd"/>
      <w:r w:rsidRPr="00F52FE6">
        <w:rPr>
          <w:rFonts w:cs="Arial"/>
          <w:szCs w:val="20"/>
          <w:lang w:val="sl-SI"/>
        </w:rPr>
        <w:t xml:space="preserve"> med drugim določa vzpostavitev notranjih in zunanjih</w:t>
      </w:r>
      <w:r>
        <w:rPr>
          <w:rFonts w:cs="Arial"/>
          <w:szCs w:val="20"/>
          <w:lang w:val="sl-SI"/>
        </w:rPr>
        <w:t xml:space="preserve"> prijavnih</w:t>
      </w:r>
      <w:r w:rsidRPr="00F52FE6">
        <w:rPr>
          <w:rFonts w:cs="Arial"/>
          <w:szCs w:val="20"/>
          <w:lang w:val="sl-SI"/>
        </w:rPr>
        <w:t xml:space="preserve"> poti </w:t>
      </w:r>
      <w:r w:rsidRPr="00F52FE6">
        <w:rPr>
          <w:rFonts w:eastAsia="Calibri" w:cs="Arial"/>
          <w:color w:val="111111"/>
          <w:szCs w:val="20"/>
          <w:lang w:val="sl-SI"/>
        </w:rPr>
        <w:t>v javnem in zasebnem sektorju z več kot 50 zaposlenimi in javno razkritje kršitev</w:t>
      </w:r>
      <w:r w:rsidRPr="009A26C4">
        <w:rPr>
          <w:rFonts w:eastAsia="Calibri" w:cs="Arial"/>
          <w:color w:val="111111"/>
          <w:szCs w:val="20"/>
          <w:lang w:val="sl-SI"/>
        </w:rPr>
        <w:t xml:space="preserve">. </w:t>
      </w:r>
      <w:r w:rsidRPr="004163BF">
        <w:rPr>
          <w:rFonts w:eastAsia="Calibri" w:cs="Arial"/>
          <w:color w:val="111111"/>
          <w:szCs w:val="20"/>
          <w:lang w:val="sl-SI"/>
        </w:rPr>
        <w:t xml:space="preserve">MKRR </w:t>
      </w:r>
      <w:r>
        <w:rPr>
          <w:rFonts w:eastAsia="Calibri" w:cs="Arial"/>
          <w:color w:val="111111"/>
          <w:szCs w:val="20"/>
          <w:lang w:val="sl-SI"/>
        </w:rPr>
        <w:t xml:space="preserve">je zavezanec za vzpostavitev notranje in zunanje prijavne poti. </w:t>
      </w:r>
      <w:r w:rsidRPr="004163BF">
        <w:rPr>
          <w:rFonts w:eastAsia="Calibri" w:cs="Arial"/>
          <w:color w:val="111111"/>
          <w:szCs w:val="20"/>
          <w:lang w:val="sl-SI"/>
        </w:rPr>
        <w:t>MKRR v vlogi OU je,</w:t>
      </w:r>
      <w:r>
        <w:rPr>
          <w:rFonts w:eastAsia="Calibri" w:cs="Arial"/>
          <w:color w:val="111111"/>
          <w:szCs w:val="20"/>
          <w:lang w:val="sl-SI"/>
        </w:rPr>
        <w:t xml:space="preserve"> skladno </w:t>
      </w:r>
      <w:r w:rsidR="0016108E">
        <w:rPr>
          <w:rFonts w:eastAsia="Calibri" w:cs="Arial"/>
          <w:color w:val="111111"/>
          <w:szCs w:val="20"/>
          <w:lang w:val="sl-SI"/>
        </w:rPr>
        <w:t>s</w:t>
      </w:r>
      <w:r>
        <w:rPr>
          <w:rFonts w:eastAsia="Calibri" w:cs="Arial"/>
          <w:color w:val="111111"/>
          <w:szCs w:val="20"/>
          <w:lang w:val="sl-SI"/>
        </w:rPr>
        <w:t xml:space="preserve"> 14.</w:t>
      </w:r>
      <w:r w:rsidR="0016108E">
        <w:rPr>
          <w:rFonts w:eastAsia="Calibri" w:cs="Arial"/>
          <w:color w:val="111111"/>
          <w:szCs w:val="20"/>
          <w:lang w:val="sl-SI"/>
        </w:rPr>
        <w:t xml:space="preserve"> </w:t>
      </w:r>
      <w:r>
        <w:rPr>
          <w:rFonts w:eastAsia="Calibri" w:cs="Arial"/>
          <w:color w:val="111111"/>
          <w:szCs w:val="20"/>
          <w:lang w:val="sl-SI"/>
        </w:rPr>
        <w:t xml:space="preserve">členom </w:t>
      </w:r>
      <w:proofErr w:type="spellStart"/>
      <w:r>
        <w:rPr>
          <w:rFonts w:eastAsia="Calibri" w:cs="Arial"/>
          <w:color w:val="111111"/>
          <w:szCs w:val="20"/>
          <w:lang w:val="sl-SI"/>
        </w:rPr>
        <w:t>ZZPri</w:t>
      </w:r>
      <w:proofErr w:type="spellEnd"/>
      <w:r>
        <w:rPr>
          <w:rFonts w:eastAsia="Calibri" w:cs="Arial"/>
          <w:color w:val="111111"/>
          <w:szCs w:val="20"/>
          <w:lang w:val="sl-SI"/>
        </w:rPr>
        <w:t>, kot organ nadzora v skladu z nacionalnimi predpisi, ki urejajo porabo sredstev EKP, tudi organ za zunanjo prijavo</w:t>
      </w:r>
      <w:r w:rsidR="0071686C">
        <w:rPr>
          <w:rFonts w:eastAsia="Calibri" w:cs="Arial"/>
          <w:color w:val="111111"/>
          <w:szCs w:val="20"/>
          <w:lang w:val="sl-SI"/>
        </w:rPr>
        <w:t>.</w:t>
      </w:r>
      <w:r>
        <w:rPr>
          <w:rFonts w:eastAsia="Calibri" w:cs="Arial"/>
          <w:color w:val="111111"/>
          <w:szCs w:val="20"/>
          <w:lang w:val="sl-SI"/>
        </w:rPr>
        <w:t xml:space="preserve"> </w:t>
      </w:r>
    </w:p>
    <w:p w14:paraId="513E6B75" w14:textId="3E97D142" w:rsidR="00525B9C" w:rsidRPr="0016108E" w:rsidRDefault="00525B9C" w:rsidP="0016108E">
      <w:pPr>
        <w:spacing w:after="160" w:line="259" w:lineRule="auto"/>
        <w:jc w:val="both"/>
        <w:rPr>
          <w:rFonts w:eastAsia="Calibri" w:cs="Arial"/>
          <w:color w:val="111111"/>
          <w:szCs w:val="20"/>
          <w:lang w:val="sl-SI"/>
        </w:rPr>
      </w:pPr>
      <w:r w:rsidRPr="009A26C4">
        <w:rPr>
          <w:rFonts w:eastAsia="Calibri" w:cs="Arial"/>
          <w:color w:val="111111"/>
          <w:szCs w:val="20"/>
          <w:lang w:val="sl-SI"/>
        </w:rPr>
        <w:t xml:space="preserve">Zakon </w:t>
      </w:r>
      <w:r>
        <w:rPr>
          <w:rFonts w:eastAsia="Calibri" w:cs="Arial"/>
          <w:color w:val="111111"/>
          <w:szCs w:val="20"/>
          <w:lang w:val="sl-SI"/>
        </w:rPr>
        <w:t xml:space="preserve">nadalje </w:t>
      </w:r>
      <w:r w:rsidRPr="009A26C4">
        <w:rPr>
          <w:rFonts w:eastAsia="Calibri" w:cs="Arial"/>
          <w:color w:val="111111"/>
          <w:szCs w:val="20"/>
          <w:lang w:val="sl-SI"/>
        </w:rPr>
        <w:t xml:space="preserve">določa, da bodo prijavitelji, ki bodo prijavili kršitve predpisov, </w:t>
      </w:r>
      <w:r w:rsidRPr="009A26C4">
        <w:rPr>
          <w:rFonts w:cs="Arial"/>
          <w:szCs w:val="20"/>
          <w:lang w:val="sl-SI"/>
        </w:rPr>
        <w:t xml:space="preserve">za katere so izvedeli v okviru svojega delovnega okolja, </w:t>
      </w:r>
      <w:r w:rsidRPr="009A26C4">
        <w:rPr>
          <w:rFonts w:eastAsia="Calibri" w:cs="Arial"/>
          <w:b/>
          <w:color w:val="111111"/>
          <w:szCs w:val="20"/>
          <w:lang w:val="sl-SI"/>
        </w:rPr>
        <w:t>deležni zaščite</w:t>
      </w:r>
      <w:r w:rsidRPr="009A26C4">
        <w:rPr>
          <w:rFonts w:eastAsia="Calibri" w:cs="Arial"/>
          <w:color w:val="111111"/>
          <w:szCs w:val="20"/>
          <w:lang w:val="sl-SI"/>
        </w:rPr>
        <w:t xml:space="preserve"> pred razkritjem njihove identitete in zaščite pred morebitnimi povračilnimi ukrepi, zlasti s strani delodajalcev ter namerava prijavitelju zagotoviti čim bolj celovito podporo in pomoč ter učinkovito sodno varstvo, začasno odredbo, brezplačno pravno pomoč, morebitno nadomestilo za brezposelnost in psihološko podporo.</w:t>
      </w:r>
    </w:p>
    <w:p w14:paraId="621F9B43" w14:textId="77777777" w:rsidR="00CF796A" w:rsidRPr="009C253A" w:rsidRDefault="00984372" w:rsidP="00E54C72">
      <w:pPr>
        <w:jc w:val="both"/>
        <w:rPr>
          <w:rFonts w:cs="Arial"/>
          <w:szCs w:val="20"/>
          <w:lang w:val="sl-SI" w:eastAsia="sl-SI"/>
        </w:rPr>
      </w:pPr>
      <w:r w:rsidRPr="0091501E">
        <w:rPr>
          <w:rFonts w:cs="Arial"/>
          <w:szCs w:val="20"/>
          <w:lang w:val="sl-SI" w:eastAsia="sl-SI"/>
        </w:rPr>
        <w:t xml:space="preserve">OU mora zagotoviti </w:t>
      </w:r>
      <w:r w:rsidR="00C7075C" w:rsidRPr="0091501E">
        <w:rPr>
          <w:rFonts w:cs="Arial"/>
          <w:szCs w:val="20"/>
          <w:lang w:val="sl-SI" w:eastAsia="sl-SI"/>
        </w:rPr>
        <w:t xml:space="preserve">ustrezne ukrepe za odzivanje na goljufije, ki vključujejo </w:t>
      </w:r>
      <w:r w:rsidR="001F3FC8" w:rsidRPr="0091501E">
        <w:rPr>
          <w:rFonts w:cs="Arial"/>
          <w:szCs w:val="20"/>
          <w:shd w:val="clear" w:color="auto" w:fill="FFFFFF"/>
          <w:lang w:val="sl-SI"/>
        </w:rPr>
        <w:t>jasne mehanizme za prijavo primerov suma goljufij</w:t>
      </w:r>
      <w:r w:rsidR="00C7075C" w:rsidRPr="0091501E">
        <w:rPr>
          <w:rFonts w:cs="Arial"/>
          <w:szCs w:val="20"/>
          <w:shd w:val="clear" w:color="auto" w:fill="FFFFFF"/>
          <w:lang w:val="sl-SI"/>
        </w:rPr>
        <w:t xml:space="preserve"> in zaščito prijaviteljev</w:t>
      </w:r>
      <w:r w:rsidR="001F3FC8" w:rsidRPr="0091501E">
        <w:rPr>
          <w:rFonts w:cs="Arial"/>
          <w:szCs w:val="20"/>
          <w:shd w:val="clear" w:color="auto" w:fill="FFFFFF"/>
          <w:lang w:val="sl-SI"/>
        </w:rPr>
        <w:t xml:space="preserve"> </w:t>
      </w:r>
      <w:r w:rsidR="00C7075C" w:rsidRPr="0091501E">
        <w:rPr>
          <w:rFonts w:cs="Arial"/>
          <w:szCs w:val="20"/>
          <w:shd w:val="clear" w:color="auto" w:fill="FFFFFF"/>
          <w:lang w:val="sl-SI"/>
        </w:rPr>
        <w:t>ter</w:t>
      </w:r>
      <w:r w:rsidR="001F3FC8" w:rsidRPr="0091501E">
        <w:rPr>
          <w:rFonts w:cs="Arial"/>
          <w:szCs w:val="20"/>
          <w:shd w:val="clear" w:color="auto" w:fill="FFFFFF"/>
          <w:lang w:val="sl-SI"/>
        </w:rPr>
        <w:t xml:space="preserve"> jasne postopke za posredovanje zadev pristojnim preiskovalnim organom in organom kazenskega pregona</w:t>
      </w:r>
      <w:r w:rsidR="00C7075C" w:rsidRPr="0091501E">
        <w:rPr>
          <w:rFonts w:cs="Arial"/>
          <w:szCs w:val="20"/>
          <w:shd w:val="clear" w:color="auto" w:fill="FFFFFF"/>
          <w:lang w:val="sl-SI"/>
        </w:rPr>
        <w:t>.</w:t>
      </w:r>
      <w:r w:rsidR="00541A6F" w:rsidRPr="0091501E">
        <w:rPr>
          <w:rFonts w:cs="Arial"/>
          <w:szCs w:val="20"/>
          <w:lang w:val="sl-SI" w:eastAsia="sl-SI"/>
        </w:rPr>
        <w:t xml:space="preserve"> </w:t>
      </w:r>
      <w:r w:rsidR="00C7075C" w:rsidRPr="0091501E">
        <w:rPr>
          <w:rFonts w:cs="Arial"/>
          <w:szCs w:val="20"/>
          <w:shd w:val="clear" w:color="auto" w:fill="FFFFFF"/>
          <w:lang w:val="sl-SI"/>
        </w:rPr>
        <w:t>OU oziroma organ, ki odkrije morebitno nepravilnost, mora za</w:t>
      </w:r>
      <w:r w:rsidR="001F3FC8" w:rsidRPr="0091501E">
        <w:rPr>
          <w:rFonts w:cs="Arial"/>
          <w:szCs w:val="20"/>
          <w:shd w:val="clear" w:color="auto" w:fill="FFFFFF"/>
          <w:lang w:val="sl-SI"/>
        </w:rPr>
        <w:t xml:space="preserve"> odvračanj</w:t>
      </w:r>
      <w:r w:rsidR="00C7075C" w:rsidRPr="0091501E">
        <w:rPr>
          <w:rFonts w:cs="Arial"/>
          <w:szCs w:val="20"/>
          <w:shd w:val="clear" w:color="auto" w:fill="FFFFFF"/>
          <w:lang w:val="sl-SI"/>
        </w:rPr>
        <w:t>e</w:t>
      </w:r>
      <w:r w:rsidR="001F3FC8" w:rsidRPr="0091501E">
        <w:rPr>
          <w:rFonts w:cs="Arial"/>
          <w:szCs w:val="20"/>
          <w:shd w:val="clear" w:color="auto" w:fill="FFFFFF"/>
          <w:lang w:val="sl-SI"/>
        </w:rPr>
        <w:t xml:space="preserve"> od goljufij sum goljufije nemudoma in sistematično sporočiti pristojnim preiskovalnim organom ali organom kazenskega pregona, ki so edini, ki lahko opredelijo naklep. </w:t>
      </w:r>
    </w:p>
    <w:p w14:paraId="0C0F9CD4" w14:textId="77777777" w:rsidR="0091501E" w:rsidRPr="009C253A" w:rsidRDefault="0091501E" w:rsidP="00E54C72">
      <w:pPr>
        <w:jc w:val="both"/>
        <w:rPr>
          <w:rFonts w:cs="Arial"/>
          <w:szCs w:val="20"/>
          <w:u w:val="single"/>
          <w:lang w:val="sl-SI" w:eastAsia="sl-SI"/>
        </w:rPr>
      </w:pPr>
    </w:p>
    <w:p w14:paraId="79AFA1D8" w14:textId="60CBF8AB" w:rsidR="00E54C72" w:rsidRPr="00CF796A" w:rsidRDefault="00E54C72" w:rsidP="00E54C72">
      <w:pPr>
        <w:jc w:val="both"/>
        <w:rPr>
          <w:rFonts w:cs="Arial"/>
          <w:color w:val="0070C0"/>
          <w:szCs w:val="20"/>
          <w:lang w:val="sl-SI" w:eastAsia="sl-SI"/>
        </w:rPr>
      </w:pPr>
      <w:r w:rsidRPr="00654BFE">
        <w:rPr>
          <w:rFonts w:cs="Arial"/>
          <w:color w:val="0070C0"/>
          <w:sz w:val="22"/>
          <w:szCs w:val="22"/>
          <w:u w:val="single"/>
          <w:lang w:val="sl-SI" w:eastAsia="sl-SI"/>
        </w:rPr>
        <w:t>Ugotovitve</w:t>
      </w:r>
    </w:p>
    <w:p w14:paraId="506D9EF2" w14:textId="77777777" w:rsidR="00525B9C" w:rsidRPr="00541033" w:rsidRDefault="00525B9C" w:rsidP="00525B9C">
      <w:pPr>
        <w:jc w:val="both"/>
        <w:rPr>
          <w:rFonts w:cs="Arial"/>
          <w:sz w:val="22"/>
          <w:szCs w:val="22"/>
          <w:lang w:val="sl-SI" w:eastAsia="sl-SI"/>
        </w:rPr>
      </w:pPr>
    </w:p>
    <w:p w14:paraId="55EE02B6" w14:textId="70C201EA" w:rsidR="009777D0" w:rsidRPr="00541A6F" w:rsidRDefault="0006250D" w:rsidP="00541A6F">
      <w:pPr>
        <w:spacing w:after="160" w:line="259" w:lineRule="auto"/>
        <w:jc w:val="both"/>
        <w:rPr>
          <w:rFonts w:eastAsiaTheme="minorHAnsi" w:cs="Arial"/>
          <w:szCs w:val="20"/>
          <w:lang w:val="sl-SI"/>
        </w:rPr>
      </w:pPr>
      <w:r>
        <w:rPr>
          <w:rFonts w:cs="Arial"/>
          <w:szCs w:val="20"/>
          <w:lang w:val="sl-SI" w:eastAsia="sl-SI"/>
        </w:rPr>
        <w:t>Z</w:t>
      </w:r>
      <w:r w:rsidR="00525B9C">
        <w:rPr>
          <w:rFonts w:cs="Arial"/>
          <w:szCs w:val="20"/>
          <w:lang w:val="sl-SI" w:eastAsia="sl-SI"/>
        </w:rPr>
        <w:t xml:space="preserve">aposleni </w:t>
      </w:r>
      <w:r w:rsidR="00525B9C" w:rsidRPr="00BA16DD">
        <w:rPr>
          <w:rFonts w:cs="Arial"/>
          <w:szCs w:val="20"/>
          <w:lang w:val="sl-SI" w:eastAsia="sl-SI"/>
        </w:rPr>
        <w:t xml:space="preserve">niso </w:t>
      </w:r>
      <w:r w:rsidR="00525B9C">
        <w:rPr>
          <w:rFonts w:cs="Arial"/>
          <w:szCs w:val="20"/>
          <w:lang w:val="sl-SI" w:eastAsia="sl-SI"/>
        </w:rPr>
        <w:t xml:space="preserve">vedno oziroma niso dovolj </w:t>
      </w:r>
      <w:r w:rsidR="00525B9C" w:rsidRPr="00BA16DD">
        <w:rPr>
          <w:rFonts w:cs="Arial"/>
          <w:szCs w:val="20"/>
          <w:lang w:val="sl-SI" w:eastAsia="sl-SI"/>
        </w:rPr>
        <w:t>seznanjeni s postopki za preprečevanje, odkrivanje in obravnavo sumov</w:t>
      </w:r>
      <w:r w:rsidR="00525B9C">
        <w:rPr>
          <w:rFonts w:cs="Arial"/>
          <w:szCs w:val="20"/>
          <w:lang w:val="sl-SI" w:eastAsia="sl-SI"/>
        </w:rPr>
        <w:t xml:space="preserve"> goljufij, </w:t>
      </w:r>
      <w:r w:rsidR="00525B9C" w:rsidRPr="00BA16DD">
        <w:rPr>
          <w:rFonts w:cs="Arial"/>
          <w:szCs w:val="20"/>
          <w:lang w:val="sl-SI" w:eastAsia="sl-SI"/>
        </w:rPr>
        <w:t xml:space="preserve">dvomijo v uspešnost organov pregona, </w:t>
      </w:r>
      <w:r w:rsidR="00525B9C">
        <w:rPr>
          <w:rFonts w:cs="Arial"/>
          <w:szCs w:val="20"/>
          <w:lang w:val="sl-SI" w:eastAsia="sl-SI"/>
        </w:rPr>
        <w:t xml:space="preserve">se </w:t>
      </w:r>
      <w:r w:rsidR="00525B9C" w:rsidRPr="00BA16DD">
        <w:rPr>
          <w:rFonts w:cs="Arial"/>
          <w:szCs w:val="20"/>
          <w:lang w:val="sl-SI" w:eastAsia="sl-SI"/>
        </w:rPr>
        <w:t>bojijo povračilnih ukrepov nadrejenih</w:t>
      </w:r>
      <w:r w:rsidR="00525B9C" w:rsidRPr="00214971">
        <w:t xml:space="preserve"> </w:t>
      </w:r>
      <w:r w:rsidR="00525B9C" w:rsidRPr="002A0F09">
        <w:rPr>
          <w:lang w:val="sl-SI"/>
        </w:rPr>
        <w:t>(npr. odpovedi delovnega razmerja ali premestitve na slabše delovno mesto)</w:t>
      </w:r>
      <w:r w:rsidR="00525B9C" w:rsidRPr="006222F9">
        <w:rPr>
          <w:rFonts w:cs="Arial"/>
          <w:szCs w:val="20"/>
          <w:lang w:val="sl-SI" w:eastAsia="sl-SI"/>
        </w:rPr>
        <w:t xml:space="preserve"> in upravičencev, pritiskov jav</w:t>
      </w:r>
      <w:r w:rsidR="00525B9C" w:rsidRPr="00BA16DD">
        <w:rPr>
          <w:rFonts w:cs="Arial"/>
          <w:szCs w:val="20"/>
          <w:lang w:val="sl-SI" w:eastAsia="sl-SI"/>
        </w:rPr>
        <w:t>nosti itd..</w:t>
      </w:r>
      <w:r w:rsidR="002F1CE0">
        <w:rPr>
          <w:rFonts w:cs="Arial"/>
          <w:szCs w:val="20"/>
          <w:lang w:val="sl-SI" w:eastAsia="sl-SI"/>
        </w:rPr>
        <w:t xml:space="preserve"> </w:t>
      </w:r>
      <w:r w:rsidR="009777D0">
        <w:rPr>
          <w:rFonts w:eastAsiaTheme="minorHAnsi" w:cs="Arial"/>
          <w:szCs w:val="20"/>
          <w:lang w:val="sl-SI"/>
        </w:rPr>
        <w:t>Goljufije pomenijo najvišjo stopnjo nepravilnosti, ki jo je treba odpraviti z vračilom vseh dodeljenih sredstev. OU zagovarja ničelno toleranco do goljufij in korupcije.</w:t>
      </w:r>
    </w:p>
    <w:p w14:paraId="2DB6075D" w14:textId="0D645BFA" w:rsidR="00525B9C" w:rsidRPr="003C0C76" w:rsidRDefault="00525B9C" w:rsidP="00525B9C">
      <w:pPr>
        <w:jc w:val="both"/>
        <w:rPr>
          <w:lang w:val="sl-SI"/>
        </w:rPr>
      </w:pPr>
      <w:r>
        <w:rPr>
          <w:lang w:val="sl-SI"/>
        </w:rPr>
        <w:t>Zaposleni na MKRR</w:t>
      </w:r>
      <w:r w:rsidR="0041106D">
        <w:rPr>
          <w:lang w:val="sl-SI"/>
        </w:rPr>
        <w:t xml:space="preserve"> - </w:t>
      </w:r>
      <w:r>
        <w:rPr>
          <w:lang w:val="sl-SI"/>
        </w:rPr>
        <w:t xml:space="preserve">OU oziroma tisti, ki z ministrstvom na področju EKP sodelujejo v okviru svoje dejavnosti, </w:t>
      </w:r>
      <w:r w:rsidRPr="00FC3609">
        <w:rPr>
          <w:lang w:val="sl-SI"/>
        </w:rPr>
        <w:t>so pogosto prv</w:t>
      </w:r>
      <w:r>
        <w:rPr>
          <w:lang w:val="sl-SI"/>
        </w:rPr>
        <w:t>i</w:t>
      </w:r>
      <w:r w:rsidRPr="00FC3609">
        <w:rPr>
          <w:lang w:val="sl-SI"/>
        </w:rPr>
        <w:t>, ki s</w:t>
      </w:r>
      <w:r>
        <w:rPr>
          <w:lang w:val="sl-SI"/>
        </w:rPr>
        <w:t>e</w:t>
      </w:r>
      <w:r w:rsidRPr="00FC3609">
        <w:rPr>
          <w:lang w:val="sl-SI"/>
        </w:rPr>
        <w:t xml:space="preserve"> </w:t>
      </w:r>
      <w:r>
        <w:rPr>
          <w:lang w:val="sl-SI"/>
        </w:rPr>
        <w:t>seznanijo s kršitvami predpisov, sumi goljufije, korupcijo</w:t>
      </w:r>
      <w:r w:rsidRPr="00FC3609">
        <w:rPr>
          <w:lang w:val="sl-SI"/>
        </w:rPr>
        <w:t xml:space="preserve"> in so zato </w:t>
      </w:r>
      <w:r>
        <w:rPr>
          <w:lang w:val="sl-SI"/>
        </w:rPr>
        <w:t xml:space="preserve">tudi </w:t>
      </w:r>
      <w:r w:rsidRPr="00FC3609">
        <w:rPr>
          <w:lang w:val="sl-SI"/>
        </w:rPr>
        <w:t xml:space="preserve">v najboljšem položaju, da </w:t>
      </w:r>
      <w:r>
        <w:rPr>
          <w:lang w:val="sl-SI"/>
        </w:rPr>
        <w:t xml:space="preserve">o tem </w:t>
      </w:r>
      <w:r w:rsidRPr="00FC3609">
        <w:rPr>
          <w:lang w:val="sl-SI"/>
        </w:rPr>
        <w:t xml:space="preserve">obvestijo </w:t>
      </w:r>
      <w:r>
        <w:rPr>
          <w:lang w:val="sl-SI"/>
        </w:rPr>
        <w:t xml:space="preserve">svoje nadrejene oziroma </w:t>
      </w:r>
      <w:r w:rsidR="00B24A06">
        <w:rPr>
          <w:lang w:val="sl-SI"/>
        </w:rPr>
        <w:t xml:space="preserve">tiste </w:t>
      </w:r>
      <w:r>
        <w:rPr>
          <w:lang w:val="sl-SI"/>
        </w:rPr>
        <w:t>pristojne organe</w:t>
      </w:r>
      <w:r w:rsidRPr="00FC3609">
        <w:rPr>
          <w:lang w:val="sl-SI"/>
        </w:rPr>
        <w:t xml:space="preserve">, ki </w:t>
      </w:r>
      <w:r>
        <w:rPr>
          <w:lang w:val="sl-SI"/>
        </w:rPr>
        <w:t>te kršitve</w:t>
      </w:r>
      <w:r w:rsidRPr="00FC3609">
        <w:rPr>
          <w:lang w:val="sl-SI"/>
        </w:rPr>
        <w:t xml:space="preserve"> </w:t>
      </w:r>
      <w:r>
        <w:rPr>
          <w:lang w:val="sl-SI"/>
        </w:rPr>
        <w:t xml:space="preserve">lahko </w:t>
      </w:r>
      <w:r w:rsidRPr="00FC3609">
        <w:rPr>
          <w:lang w:val="sl-SI"/>
        </w:rPr>
        <w:t>obravnavajo</w:t>
      </w:r>
      <w:r>
        <w:rPr>
          <w:lang w:val="sl-SI"/>
        </w:rPr>
        <w:t>.</w:t>
      </w:r>
      <w:r w:rsidRPr="00B53E57">
        <w:rPr>
          <w:lang w:val="sl-SI"/>
        </w:rPr>
        <w:t xml:space="preserve"> </w:t>
      </w:r>
      <w:r>
        <w:rPr>
          <w:rFonts w:cs="Arial"/>
          <w:szCs w:val="20"/>
          <w:lang w:val="sl-SI"/>
        </w:rPr>
        <w:t>Osebe, ki prijavijo kršitve predpisov (na MKRR</w:t>
      </w:r>
      <w:r w:rsidR="00F34C34">
        <w:rPr>
          <w:rFonts w:cs="Arial"/>
          <w:szCs w:val="20"/>
          <w:lang w:val="sl-SI"/>
        </w:rPr>
        <w:t xml:space="preserve"> </w:t>
      </w:r>
      <w:r w:rsidR="0041106D">
        <w:rPr>
          <w:rFonts w:cs="Arial"/>
          <w:szCs w:val="20"/>
          <w:lang w:val="sl-SI"/>
        </w:rPr>
        <w:t xml:space="preserve">- </w:t>
      </w:r>
      <w:r>
        <w:rPr>
          <w:rFonts w:cs="Arial"/>
          <w:szCs w:val="20"/>
          <w:lang w:val="sl-SI"/>
        </w:rPr>
        <w:t>OU ali zunanjemu organu</w:t>
      </w:r>
      <w:r w:rsidR="00541A6F">
        <w:rPr>
          <w:rFonts w:cs="Arial"/>
          <w:szCs w:val="20"/>
          <w:lang w:val="sl-SI"/>
        </w:rPr>
        <w:t>)</w:t>
      </w:r>
      <w:r>
        <w:rPr>
          <w:rFonts w:cs="Arial"/>
          <w:szCs w:val="20"/>
          <w:lang w:val="sl-SI"/>
        </w:rPr>
        <w:t xml:space="preserve"> ali </w:t>
      </w:r>
      <w:r w:rsidR="00541A6F">
        <w:rPr>
          <w:rFonts w:cs="Arial"/>
          <w:szCs w:val="20"/>
          <w:lang w:val="sl-SI"/>
        </w:rPr>
        <w:t xml:space="preserve">obvestijo medije </w:t>
      </w:r>
      <w:r>
        <w:rPr>
          <w:rFonts w:cs="Arial"/>
          <w:szCs w:val="20"/>
          <w:lang w:val="sl-SI"/>
        </w:rPr>
        <w:t>in razkrijejo informacije, ki so jih pridobil</w:t>
      </w:r>
      <w:r w:rsidR="00541A6F">
        <w:rPr>
          <w:rFonts w:cs="Arial"/>
          <w:szCs w:val="20"/>
          <w:lang w:val="sl-SI"/>
        </w:rPr>
        <w:t>e</w:t>
      </w:r>
      <w:r>
        <w:rPr>
          <w:rFonts w:cs="Arial"/>
          <w:szCs w:val="20"/>
          <w:lang w:val="sl-SI"/>
        </w:rPr>
        <w:t xml:space="preserve"> pri opravljanju dela (t.</w:t>
      </w:r>
      <w:r w:rsidR="00791893">
        <w:rPr>
          <w:rFonts w:cs="Arial"/>
          <w:szCs w:val="20"/>
          <w:lang w:val="sl-SI"/>
        </w:rPr>
        <w:t xml:space="preserve"> </w:t>
      </w:r>
      <w:r>
        <w:rPr>
          <w:rFonts w:cs="Arial"/>
          <w:szCs w:val="20"/>
          <w:lang w:val="sl-SI"/>
        </w:rPr>
        <w:t xml:space="preserve">i. žvižgači), so ključne za varovanje javnega interesa in </w:t>
      </w:r>
      <w:r w:rsidRPr="006644D8">
        <w:rPr>
          <w:rFonts w:cs="Arial"/>
          <w:szCs w:val="20"/>
          <w:lang w:val="sl-SI"/>
        </w:rPr>
        <w:t>bistveno prispevajo k odkrivanju nepra</w:t>
      </w:r>
      <w:r>
        <w:rPr>
          <w:rFonts w:cs="Arial"/>
          <w:szCs w:val="20"/>
          <w:lang w:val="sl-SI"/>
        </w:rPr>
        <w:t>vilnosti in preprečevanju škode</w:t>
      </w:r>
      <w:r w:rsidRPr="006644D8">
        <w:rPr>
          <w:rFonts w:cs="Arial"/>
          <w:szCs w:val="20"/>
          <w:lang w:val="sl-SI"/>
        </w:rPr>
        <w:t xml:space="preserve"> v javnem </w:t>
      </w:r>
      <w:r>
        <w:rPr>
          <w:rFonts w:cs="Arial"/>
          <w:szCs w:val="20"/>
          <w:lang w:val="sl-SI"/>
        </w:rPr>
        <w:t>in</w:t>
      </w:r>
      <w:r w:rsidRPr="006644D8">
        <w:rPr>
          <w:rFonts w:cs="Arial"/>
          <w:szCs w:val="20"/>
          <w:lang w:val="sl-SI"/>
        </w:rPr>
        <w:t xml:space="preserve"> zasebnem sektorju</w:t>
      </w:r>
      <w:r>
        <w:rPr>
          <w:rFonts w:cs="Arial"/>
          <w:szCs w:val="20"/>
          <w:lang w:val="sl-SI"/>
        </w:rPr>
        <w:t xml:space="preserve">, </w:t>
      </w:r>
      <w:r>
        <w:rPr>
          <w:lang w:val="sl-SI"/>
        </w:rPr>
        <w:t>zato</w:t>
      </w:r>
      <w:r w:rsidRPr="006644D8">
        <w:rPr>
          <w:lang w:val="sl-SI"/>
        </w:rPr>
        <w:t xml:space="preserve"> </w:t>
      </w:r>
      <w:r>
        <w:rPr>
          <w:lang w:val="sl-SI"/>
        </w:rPr>
        <w:t xml:space="preserve">je njihova </w:t>
      </w:r>
      <w:r w:rsidRPr="006819F8">
        <w:rPr>
          <w:b/>
          <w:lang w:val="sl-SI"/>
        </w:rPr>
        <w:t xml:space="preserve">zaščita </w:t>
      </w:r>
      <w:r w:rsidRPr="006644D8">
        <w:rPr>
          <w:lang w:val="sl-SI"/>
        </w:rPr>
        <w:t xml:space="preserve">izjemno pomemben dejavnik </w:t>
      </w:r>
      <w:r>
        <w:rPr>
          <w:lang w:val="sl-SI"/>
        </w:rPr>
        <w:t>učinkovitega boja</w:t>
      </w:r>
      <w:r w:rsidRPr="006644D8">
        <w:rPr>
          <w:lang w:val="sl-SI"/>
        </w:rPr>
        <w:t xml:space="preserve"> proti goljufijam in korupciji</w:t>
      </w:r>
      <w:r>
        <w:rPr>
          <w:lang w:val="sl-SI"/>
        </w:rPr>
        <w:t xml:space="preserve">. </w:t>
      </w:r>
      <w:r w:rsidRPr="003C0C76">
        <w:rPr>
          <w:rFonts w:cs="Arial"/>
          <w:szCs w:val="20"/>
          <w:lang w:val="sl-SI"/>
        </w:rPr>
        <w:t>Identiteto prijavitelja, ki je podal prijavo</w:t>
      </w:r>
      <w:r>
        <w:rPr>
          <w:rFonts w:cs="Arial"/>
          <w:szCs w:val="20"/>
          <w:lang w:val="sl-SI"/>
        </w:rPr>
        <w:t xml:space="preserve"> iz utemeljenega razloga in</w:t>
      </w:r>
      <w:r w:rsidRPr="003C0C76">
        <w:rPr>
          <w:rFonts w:cs="Arial"/>
          <w:szCs w:val="20"/>
          <w:lang w:val="sl-SI"/>
        </w:rPr>
        <w:t xml:space="preserve"> v dobri </w:t>
      </w:r>
      <w:r>
        <w:rPr>
          <w:rFonts w:cs="Arial"/>
          <w:szCs w:val="20"/>
          <w:lang w:val="sl-SI"/>
        </w:rPr>
        <w:t>veri</w:t>
      </w:r>
      <w:r w:rsidRPr="003C0C76">
        <w:rPr>
          <w:rFonts w:cs="Arial"/>
          <w:szCs w:val="20"/>
          <w:lang w:val="sl-SI"/>
        </w:rPr>
        <w:t>, ni dovoljeno razkriti nikomur brez njegovega izrecnega soglasja.</w:t>
      </w:r>
      <w:r>
        <w:rPr>
          <w:rFonts w:cs="Arial"/>
          <w:szCs w:val="20"/>
          <w:lang w:val="sl-SI"/>
        </w:rPr>
        <w:t xml:space="preserve"> </w:t>
      </w:r>
      <w:r w:rsidRPr="003C0C76">
        <w:rPr>
          <w:rFonts w:cs="Arial"/>
          <w:szCs w:val="20"/>
          <w:lang w:val="sl-SI"/>
        </w:rPr>
        <w:t>Razkritje identitete prijavitelja pomeni kršitev delovne obveznosti. Prijavitelju je treba sistemsko zagotoviti, da zaradi prijave ne bo utrpel povračilnih ukrepov.</w:t>
      </w:r>
    </w:p>
    <w:p w14:paraId="3B45474A" w14:textId="77777777" w:rsidR="00525B9C" w:rsidRPr="003C0C76" w:rsidRDefault="00525B9C" w:rsidP="00525B9C">
      <w:pPr>
        <w:jc w:val="both"/>
        <w:rPr>
          <w:lang w:val="sl-SI"/>
        </w:rPr>
      </w:pPr>
    </w:p>
    <w:p w14:paraId="07309DB1" w14:textId="6F69C846" w:rsidR="003816FC" w:rsidRPr="00B414F9" w:rsidRDefault="00525B9C" w:rsidP="00484E6B">
      <w:pPr>
        <w:pStyle w:val="OdstavekG"/>
        <w:rPr>
          <w:rFonts w:ascii="Arial" w:eastAsia="Times New Roman" w:hAnsi="Arial" w:cs="Times New Roman"/>
          <w:sz w:val="22"/>
          <w:lang w:val="en-US"/>
        </w:rPr>
      </w:pPr>
      <w:r w:rsidRPr="006819F8">
        <w:rPr>
          <w:rFonts w:ascii="Arial" w:hAnsi="Arial" w:cs="Arial"/>
          <w:sz w:val="20"/>
          <w:szCs w:val="20"/>
        </w:rPr>
        <w:t>MKRR</w:t>
      </w:r>
      <w:r>
        <w:rPr>
          <w:rFonts w:ascii="Arial" w:hAnsi="Arial" w:cs="Arial"/>
          <w:sz w:val="20"/>
          <w:szCs w:val="20"/>
        </w:rPr>
        <w:t xml:space="preserve"> ima postopke in mehanizme za notranjo in zunanjo prijavo kršitev, nepravilnosti ter sumov goljufij</w:t>
      </w:r>
      <w:r w:rsidRPr="00B82621">
        <w:rPr>
          <w:rFonts w:ascii="Arial" w:hAnsi="Arial" w:cs="Arial"/>
          <w:sz w:val="20"/>
          <w:szCs w:val="20"/>
        </w:rPr>
        <w:t xml:space="preserve"> </w:t>
      </w:r>
      <w:r>
        <w:rPr>
          <w:rFonts w:ascii="Arial" w:hAnsi="Arial" w:cs="Arial"/>
          <w:sz w:val="20"/>
          <w:szCs w:val="20"/>
        </w:rPr>
        <w:t xml:space="preserve">že vzpostavljene. MKRR je na podlagi </w:t>
      </w:r>
      <w:proofErr w:type="spellStart"/>
      <w:r>
        <w:rPr>
          <w:rFonts w:ascii="Arial" w:hAnsi="Arial" w:cs="Arial"/>
          <w:sz w:val="20"/>
          <w:szCs w:val="20"/>
        </w:rPr>
        <w:t>ZZPri</w:t>
      </w:r>
      <w:proofErr w:type="spellEnd"/>
      <w:r>
        <w:rPr>
          <w:rFonts w:ascii="Arial" w:hAnsi="Arial" w:cs="Arial"/>
          <w:sz w:val="20"/>
          <w:szCs w:val="20"/>
        </w:rPr>
        <w:t xml:space="preserve"> sprejel Pravilnik o vzpostavitvi notranje poti za prijavo na MKRR, s katerim je vzpostavil ustrezne postopke za prijavo nepravilnosti ter sumov goljufij in korupcije.</w:t>
      </w:r>
      <w:r w:rsidR="006846B4" w:rsidRPr="006846B4">
        <w:rPr>
          <w:rFonts w:ascii="Arial" w:eastAsia="Times New Roman" w:hAnsi="Arial" w:cs="Times New Roman"/>
          <w:sz w:val="22"/>
          <w:lang w:val="en-US"/>
        </w:rPr>
        <w:t xml:space="preserve"> </w:t>
      </w:r>
      <w:r w:rsidR="006846B4" w:rsidRPr="00B414F9">
        <w:rPr>
          <w:rFonts w:ascii="Arial" w:hAnsi="Arial" w:cs="Arial"/>
          <w:sz w:val="20"/>
          <w:szCs w:val="20"/>
        </w:rPr>
        <w:t xml:space="preserve">MKRR je </w:t>
      </w:r>
      <w:r w:rsidR="003816FC">
        <w:rPr>
          <w:rFonts w:ascii="Arial" w:hAnsi="Arial" w:cs="Arial"/>
          <w:sz w:val="20"/>
          <w:szCs w:val="20"/>
        </w:rPr>
        <w:t xml:space="preserve">maja </w:t>
      </w:r>
      <w:r w:rsidR="006846B4" w:rsidRPr="00B414F9">
        <w:rPr>
          <w:rFonts w:ascii="Arial" w:hAnsi="Arial" w:cs="Arial"/>
          <w:sz w:val="20"/>
          <w:szCs w:val="20"/>
        </w:rPr>
        <w:t>2025 spreje</w:t>
      </w:r>
      <w:r w:rsidR="003816FC">
        <w:rPr>
          <w:rFonts w:ascii="Arial" w:hAnsi="Arial" w:cs="Arial"/>
          <w:sz w:val="20"/>
          <w:szCs w:val="20"/>
        </w:rPr>
        <w:t>l</w:t>
      </w:r>
      <w:r w:rsidR="006846B4" w:rsidRPr="00B414F9">
        <w:rPr>
          <w:rFonts w:ascii="Arial" w:hAnsi="Arial" w:cs="Arial"/>
          <w:sz w:val="20"/>
          <w:szCs w:val="20"/>
        </w:rPr>
        <w:t xml:space="preserve">o </w:t>
      </w:r>
      <w:r w:rsidR="003816FC">
        <w:rPr>
          <w:rFonts w:ascii="Arial" w:hAnsi="Arial" w:cs="Arial"/>
          <w:sz w:val="20"/>
          <w:szCs w:val="20"/>
        </w:rPr>
        <w:t xml:space="preserve">tudi </w:t>
      </w:r>
      <w:r w:rsidR="006846B4" w:rsidRPr="00B414F9">
        <w:rPr>
          <w:rFonts w:ascii="Arial" w:hAnsi="Arial" w:cs="Arial"/>
          <w:sz w:val="20"/>
          <w:szCs w:val="20"/>
        </w:rPr>
        <w:t>Navodilo o načinu obravnave suma storitve kaznivih dejanj na</w:t>
      </w:r>
      <w:r w:rsidR="003816FC">
        <w:rPr>
          <w:rFonts w:ascii="Arial" w:hAnsi="Arial" w:cs="Arial"/>
          <w:sz w:val="20"/>
          <w:szCs w:val="20"/>
        </w:rPr>
        <w:t xml:space="preserve"> MKRR</w:t>
      </w:r>
      <w:r w:rsidR="006846B4" w:rsidRPr="00B414F9">
        <w:rPr>
          <w:rFonts w:ascii="Arial" w:hAnsi="Arial" w:cs="Arial"/>
          <w:sz w:val="20"/>
          <w:szCs w:val="20"/>
        </w:rPr>
        <w:t>, ki določa način ravnanja zaposlenih</w:t>
      </w:r>
      <w:r w:rsidR="00BD0AEB">
        <w:rPr>
          <w:rFonts w:ascii="Arial" w:hAnsi="Arial" w:cs="Arial"/>
          <w:sz w:val="20"/>
          <w:szCs w:val="20"/>
        </w:rPr>
        <w:t xml:space="preserve"> </w:t>
      </w:r>
      <w:r w:rsidR="006846B4" w:rsidRPr="00B414F9">
        <w:rPr>
          <w:rFonts w:ascii="Arial" w:hAnsi="Arial" w:cs="Arial"/>
          <w:sz w:val="20"/>
          <w:szCs w:val="20"/>
        </w:rPr>
        <w:t>ob zaznavi suma storitve kaznivega dejanja, ki se preganja po uradni dolžnosti ter suma storitve kaznivega dejanja, katerega pregon se začne na predlog, kadar je dejanje storjeno na škodo ministrstva oziroma Republike Slovenije.</w:t>
      </w:r>
      <w:r w:rsidRPr="006846B4">
        <w:rPr>
          <w:rFonts w:ascii="Arial" w:hAnsi="Arial" w:cs="Arial"/>
          <w:sz w:val="20"/>
          <w:szCs w:val="20"/>
        </w:rPr>
        <w:t xml:space="preserve"> </w:t>
      </w:r>
    </w:p>
    <w:p w14:paraId="1D751EB6" w14:textId="3535D1A0" w:rsidR="00525B9C" w:rsidRPr="00484E6B" w:rsidRDefault="00525B9C" w:rsidP="00484E6B">
      <w:pPr>
        <w:pStyle w:val="OdstavekG"/>
        <w:rPr>
          <w:rFonts w:ascii="Arial" w:hAnsi="Arial" w:cs="Arial"/>
          <w:sz w:val="20"/>
          <w:szCs w:val="20"/>
        </w:rPr>
      </w:pPr>
      <w:r>
        <w:rPr>
          <w:rFonts w:ascii="Arial" w:hAnsi="Arial" w:cs="Arial"/>
          <w:sz w:val="20"/>
          <w:szCs w:val="20"/>
        </w:rPr>
        <w:t>Zagotoviti je treba tudi, da imajo dostop do zadev, povezanih s prijavo in obravnavo domnevne kršitve, suma goljufije, korupcije le za to pristojne osebe (npr. v informacijskem sistemu Krpan). O uvedenih spremembah je treba seznaniti vse zaposlene ter zagotoviti, da se postopki in mehanizmi dosledno in učinkovito izvajajo.</w:t>
      </w:r>
    </w:p>
    <w:p w14:paraId="5FFD4BB3" w14:textId="77777777" w:rsidR="00BD0AEB" w:rsidRDefault="00BD0AEB" w:rsidP="00DF13DD">
      <w:pPr>
        <w:jc w:val="both"/>
        <w:rPr>
          <w:rFonts w:cs="Arial"/>
          <w:color w:val="0070C0"/>
          <w:sz w:val="22"/>
          <w:szCs w:val="22"/>
          <w:u w:val="single"/>
          <w:lang w:val="sl-SI" w:eastAsia="sl-SI"/>
        </w:rPr>
      </w:pPr>
    </w:p>
    <w:p w14:paraId="2F42160F" w14:textId="77777777" w:rsidR="00BD0AEB" w:rsidRDefault="00BD0AEB" w:rsidP="00DF13DD">
      <w:pPr>
        <w:jc w:val="both"/>
        <w:rPr>
          <w:rFonts w:cs="Arial"/>
          <w:color w:val="0070C0"/>
          <w:sz w:val="22"/>
          <w:szCs w:val="22"/>
          <w:u w:val="single"/>
          <w:lang w:val="sl-SI" w:eastAsia="sl-SI"/>
        </w:rPr>
      </w:pPr>
    </w:p>
    <w:p w14:paraId="3929B1E3" w14:textId="77777777" w:rsidR="00BD0AEB" w:rsidRDefault="00BD0AEB" w:rsidP="00DF13DD">
      <w:pPr>
        <w:jc w:val="both"/>
        <w:rPr>
          <w:rFonts w:cs="Arial"/>
          <w:color w:val="0070C0"/>
          <w:sz w:val="22"/>
          <w:szCs w:val="22"/>
          <w:u w:val="single"/>
          <w:lang w:val="sl-SI" w:eastAsia="sl-SI"/>
        </w:rPr>
      </w:pPr>
    </w:p>
    <w:p w14:paraId="71E10D7D" w14:textId="77777777" w:rsidR="00BD0AEB" w:rsidRDefault="00BD0AEB" w:rsidP="00DF13DD">
      <w:pPr>
        <w:jc w:val="both"/>
        <w:rPr>
          <w:rFonts w:cs="Arial"/>
          <w:color w:val="0070C0"/>
          <w:sz w:val="22"/>
          <w:szCs w:val="22"/>
          <w:u w:val="single"/>
          <w:lang w:val="sl-SI" w:eastAsia="sl-SI"/>
        </w:rPr>
      </w:pPr>
    </w:p>
    <w:p w14:paraId="6B25DC9E" w14:textId="6C396B94" w:rsidR="00DF13DD" w:rsidRDefault="00DF13DD" w:rsidP="00DF13DD">
      <w:pPr>
        <w:jc w:val="both"/>
        <w:rPr>
          <w:rFonts w:cs="Arial"/>
          <w:color w:val="0070C0"/>
          <w:sz w:val="22"/>
          <w:szCs w:val="22"/>
          <w:u w:val="single"/>
          <w:lang w:val="sl-SI" w:eastAsia="sl-SI"/>
        </w:rPr>
      </w:pPr>
      <w:r w:rsidRPr="00654BFE">
        <w:rPr>
          <w:rFonts w:cs="Arial"/>
          <w:color w:val="0070C0"/>
          <w:sz w:val="22"/>
          <w:szCs w:val="22"/>
          <w:u w:val="single"/>
          <w:lang w:val="sl-SI" w:eastAsia="sl-SI"/>
        </w:rPr>
        <w:lastRenderedPageBreak/>
        <w:t>Ukrepi</w:t>
      </w:r>
    </w:p>
    <w:p w14:paraId="16E441F6" w14:textId="77777777" w:rsidR="00BB3314" w:rsidRDefault="00BB3314" w:rsidP="00DF13DD">
      <w:pPr>
        <w:jc w:val="both"/>
        <w:rPr>
          <w:rFonts w:cs="Arial"/>
          <w:color w:val="0070C0"/>
          <w:sz w:val="22"/>
          <w:szCs w:val="22"/>
          <w:u w:val="single"/>
          <w:lang w:val="sl-SI" w:eastAsia="sl-SI"/>
        </w:rPr>
      </w:pPr>
    </w:p>
    <w:p w14:paraId="3638545A" w14:textId="77777777" w:rsidR="00BB3314" w:rsidRPr="003F12B0" w:rsidRDefault="00BB3314" w:rsidP="00BB3314">
      <w:pPr>
        <w:jc w:val="both"/>
        <w:rPr>
          <w:rFonts w:cs="Arial"/>
          <w:szCs w:val="20"/>
          <w:lang w:val="sl-SI" w:eastAsia="sl-SI"/>
        </w:rPr>
      </w:pPr>
      <w:r w:rsidRPr="003F12B0">
        <w:rPr>
          <w:lang w:val="sl-SI"/>
        </w:rPr>
        <w:t xml:space="preserve">Akcijski načrt v Prilogi 1 opredeljuje ukrepe za </w:t>
      </w:r>
      <w:r>
        <w:rPr>
          <w:lang w:val="sl-SI"/>
        </w:rPr>
        <w:t xml:space="preserve">dosego </w:t>
      </w:r>
      <w:r w:rsidRPr="003F12B0">
        <w:rPr>
          <w:lang w:val="sl-SI"/>
        </w:rPr>
        <w:t>Cilj</w:t>
      </w:r>
      <w:r>
        <w:rPr>
          <w:lang w:val="sl-SI"/>
        </w:rPr>
        <w:t>a</w:t>
      </w:r>
      <w:r w:rsidRPr="003F12B0">
        <w:rPr>
          <w:lang w:val="sl-SI"/>
        </w:rPr>
        <w:t xml:space="preserve"> </w:t>
      </w:r>
      <w:r>
        <w:rPr>
          <w:lang w:val="sl-SI"/>
        </w:rPr>
        <w:t>3</w:t>
      </w:r>
      <w:r w:rsidRPr="003F12B0">
        <w:rPr>
          <w:lang w:val="sl-SI"/>
        </w:rPr>
        <w:t xml:space="preserve"> ter določa odgovorne nosilce, roke izvedbe, oceno tveganj in kazalnike za spremljanje napredka posameznih ukrepov.</w:t>
      </w:r>
    </w:p>
    <w:p w14:paraId="629CB1AC" w14:textId="77777777" w:rsidR="00525B9C" w:rsidRPr="004D348C" w:rsidRDefault="00525B9C" w:rsidP="00525B9C">
      <w:pPr>
        <w:jc w:val="both"/>
        <w:rPr>
          <w:rFonts w:cs="Arial"/>
          <w:szCs w:val="20"/>
          <w:u w:val="single"/>
          <w:lang w:val="sl-SI" w:eastAsia="sl-SI"/>
        </w:rPr>
      </w:pPr>
    </w:p>
    <w:p w14:paraId="372AD4AB" w14:textId="18BAF58E" w:rsidR="002F1CE0" w:rsidRDefault="002F1CE0" w:rsidP="002F1CE0">
      <w:pPr>
        <w:jc w:val="both"/>
        <w:rPr>
          <w:rFonts w:cs="Arial"/>
          <w:szCs w:val="20"/>
          <w:lang w:val="sl-SI" w:eastAsia="sl-SI"/>
        </w:rPr>
      </w:pPr>
    </w:p>
    <w:p w14:paraId="5221A1C4" w14:textId="29903836" w:rsidR="00811A91" w:rsidRPr="006D4953" w:rsidRDefault="005740AC" w:rsidP="006D4953">
      <w:pPr>
        <w:pStyle w:val="Naslov3"/>
        <w:rPr>
          <w:lang w:val="sl-SI"/>
        </w:rPr>
      </w:pPr>
      <w:bookmarkStart w:id="52" w:name="_Toc162607575"/>
      <w:r w:rsidRPr="006D4953">
        <w:rPr>
          <w:lang w:val="sl-SI"/>
        </w:rPr>
        <w:t>4</w:t>
      </w:r>
      <w:r w:rsidR="00E229A9" w:rsidRPr="006D4953">
        <w:rPr>
          <w:lang w:val="sl-SI"/>
        </w:rPr>
        <w:t>.2.</w:t>
      </w:r>
      <w:r w:rsidR="00C46446" w:rsidRPr="006D4953">
        <w:rPr>
          <w:lang w:val="sl-SI"/>
        </w:rPr>
        <w:t>4</w:t>
      </w:r>
      <w:r w:rsidR="00563269">
        <w:rPr>
          <w:lang w:val="sl-SI"/>
        </w:rPr>
        <w:t>.</w:t>
      </w:r>
      <w:r w:rsidR="006503F0">
        <w:rPr>
          <w:lang w:val="sl-SI"/>
        </w:rPr>
        <w:t xml:space="preserve">  </w:t>
      </w:r>
      <w:r w:rsidR="00811A91" w:rsidRPr="006D4953">
        <w:rPr>
          <w:lang w:val="sl-SI"/>
        </w:rPr>
        <w:t xml:space="preserve">Cilj </w:t>
      </w:r>
      <w:r w:rsidR="00C46446" w:rsidRPr="006D4953">
        <w:rPr>
          <w:lang w:val="sl-SI"/>
        </w:rPr>
        <w:t>4</w:t>
      </w:r>
      <w:r w:rsidR="00811A91" w:rsidRPr="006D4953">
        <w:rPr>
          <w:lang w:val="sl-SI"/>
        </w:rPr>
        <w:t xml:space="preserve">: </w:t>
      </w:r>
      <w:bookmarkStart w:id="53" w:name="_Hlk225417834"/>
      <w:r w:rsidR="00811A91" w:rsidRPr="006D4953">
        <w:rPr>
          <w:lang w:val="sl-SI"/>
        </w:rPr>
        <w:t>Izboljšanje medsebojnega sodelovanja z organi pristojnimi za odkrivanje, preiskavo in pregon goljufij</w:t>
      </w:r>
      <w:bookmarkEnd w:id="52"/>
      <w:r w:rsidR="00811A91" w:rsidRPr="006D4953">
        <w:rPr>
          <w:lang w:val="sl-SI"/>
        </w:rPr>
        <w:t xml:space="preserve"> </w:t>
      </w:r>
    </w:p>
    <w:bookmarkEnd w:id="53"/>
    <w:p w14:paraId="3781E8E3" w14:textId="75FAB9B3" w:rsidR="00E229A9" w:rsidRDefault="00E229A9" w:rsidP="00811A91">
      <w:pPr>
        <w:jc w:val="both"/>
        <w:rPr>
          <w:rFonts w:cs="Arial"/>
          <w:szCs w:val="20"/>
          <w:lang w:val="sl-SI" w:eastAsia="sl-SI"/>
        </w:rPr>
      </w:pPr>
    </w:p>
    <w:p w14:paraId="5D498FB8" w14:textId="36CB12E7" w:rsidR="00F22D78" w:rsidRDefault="00D37716" w:rsidP="00F22D78">
      <w:pPr>
        <w:spacing w:after="160" w:line="259" w:lineRule="auto"/>
        <w:jc w:val="both"/>
        <w:rPr>
          <w:rFonts w:cs="Arial"/>
          <w:szCs w:val="20"/>
          <w:lang w:val="sl-SI" w:eastAsia="sl-SI"/>
        </w:rPr>
      </w:pPr>
      <w:r w:rsidRPr="00BA16DD">
        <w:rPr>
          <w:rFonts w:cs="Arial"/>
          <w:szCs w:val="20"/>
          <w:lang w:val="sl-SI" w:eastAsia="sl-SI"/>
        </w:rPr>
        <w:t>Zakonodaja določa preiskovalne organe, organe pregona, pravosodne organe in jim predpisuje pristojnosti in postopke ravnanj.</w:t>
      </w:r>
      <w:r w:rsidR="00B97264">
        <w:rPr>
          <w:rFonts w:cs="Arial"/>
          <w:szCs w:val="20"/>
          <w:lang w:val="sl-SI" w:eastAsia="sl-SI"/>
        </w:rPr>
        <w:t xml:space="preserve"> </w:t>
      </w:r>
      <w:r w:rsidR="00CC7978">
        <w:rPr>
          <w:lang w:val="sl-SI"/>
        </w:rPr>
        <w:t>OU</w:t>
      </w:r>
      <w:r w:rsidR="00CC7978" w:rsidRPr="00B24A06">
        <w:rPr>
          <w:lang w:val="sl-SI"/>
        </w:rPr>
        <w:t xml:space="preserve"> pri preprečevanju, odvračanju, odkrivanju in poročanju na področju boja proti goljufijam sodeluje</w:t>
      </w:r>
      <w:r w:rsidR="006F4141" w:rsidRPr="006F4141">
        <w:rPr>
          <w:lang w:val="sl-SI"/>
        </w:rPr>
        <w:t xml:space="preserve"> z vsemi relevantnimi deležniki, ki so vključeni v izvajanje </w:t>
      </w:r>
      <w:r w:rsidR="006F4141">
        <w:rPr>
          <w:lang w:val="sl-SI"/>
        </w:rPr>
        <w:t>EKP.</w:t>
      </w:r>
      <w:r w:rsidR="008B47BF" w:rsidRPr="008B47BF">
        <w:rPr>
          <w:lang w:val="sl-SI"/>
        </w:rPr>
        <w:t xml:space="preserve"> </w:t>
      </w:r>
      <w:r w:rsidR="00F22D78">
        <w:rPr>
          <w:rFonts w:cs="Arial"/>
          <w:szCs w:val="20"/>
          <w:lang w:val="sl-SI" w:eastAsia="sl-SI"/>
        </w:rPr>
        <w:t>OU z organi, pristojnimi za</w:t>
      </w:r>
      <w:r w:rsidR="00F22D78" w:rsidRPr="001A6559">
        <w:rPr>
          <w:lang w:val="sl-SI"/>
        </w:rPr>
        <w:t xml:space="preserve"> odkrivanje, preiskavo in pregon goljufij in korupcije sodeluje</w:t>
      </w:r>
      <w:r w:rsidR="00F22D78">
        <w:rPr>
          <w:lang w:val="sl-SI"/>
        </w:rPr>
        <w:t>,</w:t>
      </w:r>
      <w:r w:rsidR="00F22D78" w:rsidRPr="001A6559">
        <w:rPr>
          <w:lang w:val="sl-SI"/>
        </w:rPr>
        <w:t xml:space="preserve"> skladno s svojimi zakonsko določenimi dolžnostmi in pristojnostmi</w:t>
      </w:r>
      <w:r w:rsidR="00F22D78">
        <w:rPr>
          <w:lang w:val="sl-SI"/>
        </w:rPr>
        <w:t xml:space="preserve">. </w:t>
      </w:r>
      <w:r w:rsidR="00F22D78">
        <w:rPr>
          <w:rFonts w:cs="Arial"/>
          <w:szCs w:val="20"/>
          <w:lang w:val="sl-SI" w:eastAsia="sl-SI"/>
        </w:rPr>
        <w:t xml:space="preserve"> </w:t>
      </w:r>
    </w:p>
    <w:p w14:paraId="65190874" w14:textId="4D29B990" w:rsidR="00FD7C91" w:rsidRPr="00FD7C91" w:rsidRDefault="00FD7C91" w:rsidP="00F22D78">
      <w:pPr>
        <w:spacing w:after="160" w:line="259" w:lineRule="auto"/>
        <w:jc w:val="both"/>
        <w:rPr>
          <w:rFonts w:eastAsia="Calibri" w:cs="Arial"/>
          <w:szCs w:val="20"/>
          <w:lang w:val="sl-SI" w:eastAsia="sl-SI"/>
        </w:rPr>
      </w:pPr>
      <w:r w:rsidRPr="00FD7C91">
        <w:rPr>
          <w:rFonts w:eastAsia="Calibri" w:cs="Arial"/>
          <w:b/>
          <w:szCs w:val="20"/>
          <w:lang w:val="sl-SI" w:eastAsia="sl-SI"/>
        </w:rPr>
        <w:t>Evropski urad za boj proti goljufijam (OLAF)</w:t>
      </w:r>
      <w:r>
        <w:rPr>
          <w:rFonts w:eastAsia="Calibri" w:cs="Arial"/>
          <w:b/>
          <w:szCs w:val="20"/>
          <w:lang w:val="sl-SI" w:eastAsia="sl-SI"/>
        </w:rPr>
        <w:t xml:space="preserve">, </w:t>
      </w:r>
      <w:r w:rsidRPr="00622244">
        <w:rPr>
          <w:rFonts w:eastAsia="Calibri" w:cs="Arial"/>
          <w:szCs w:val="20"/>
          <w:lang w:val="sl-SI" w:eastAsia="sl-SI"/>
        </w:rPr>
        <w:t>ki deluje kot notranja služba EK</w:t>
      </w:r>
      <w:r w:rsidR="00622244">
        <w:rPr>
          <w:rFonts w:eastAsia="Calibri" w:cs="Arial"/>
          <w:szCs w:val="20"/>
          <w:lang w:val="sl-SI" w:eastAsia="sl-SI"/>
        </w:rPr>
        <w:t>, izvaja neodvisne preiskave</w:t>
      </w:r>
      <w:r w:rsidRPr="00FD7C91">
        <w:rPr>
          <w:rFonts w:eastAsia="Calibri" w:cs="Arial"/>
          <w:szCs w:val="20"/>
          <w:lang w:val="sl-SI" w:eastAsia="sl-SI"/>
        </w:rPr>
        <w:t xml:space="preserve"> goljufij </w:t>
      </w:r>
      <w:r w:rsidR="00622244">
        <w:rPr>
          <w:rFonts w:eastAsia="Calibri" w:cs="Arial"/>
          <w:szCs w:val="20"/>
          <w:lang w:val="sl-SI" w:eastAsia="sl-SI"/>
        </w:rPr>
        <w:t>v zvezi s proračun</w:t>
      </w:r>
      <w:r w:rsidRPr="00FD7C91">
        <w:rPr>
          <w:rFonts w:eastAsia="Calibri" w:cs="Arial"/>
          <w:szCs w:val="20"/>
          <w:lang w:val="sl-SI" w:eastAsia="sl-SI"/>
        </w:rPr>
        <w:t xml:space="preserve"> EU ter razvija politiko </w:t>
      </w:r>
      <w:r w:rsidR="00622244">
        <w:rPr>
          <w:rFonts w:eastAsia="Calibri" w:cs="Arial"/>
          <w:szCs w:val="20"/>
          <w:lang w:val="sl-SI" w:eastAsia="sl-SI"/>
        </w:rPr>
        <w:t>EU za boj</w:t>
      </w:r>
      <w:r w:rsidRPr="00FD7C91">
        <w:rPr>
          <w:rFonts w:eastAsia="Calibri" w:cs="Arial"/>
          <w:szCs w:val="20"/>
          <w:lang w:val="sl-SI" w:eastAsia="sl-SI"/>
        </w:rPr>
        <w:t xml:space="preserve"> proti goljufijam</w:t>
      </w:r>
      <w:r w:rsidR="00622244">
        <w:rPr>
          <w:rFonts w:eastAsia="Calibri" w:cs="Arial"/>
          <w:szCs w:val="20"/>
          <w:lang w:val="sl-SI" w:eastAsia="sl-SI"/>
        </w:rPr>
        <w:t>, korupciji in drugim nezakonitim dejanjem, ki škodijo finančnim interesom EU</w:t>
      </w:r>
      <w:r w:rsidRPr="00FD7C91">
        <w:rPr>
          <w:rFonts w:eastAsia="Calibri" w:cs="Arial"/>
          <w:szCs w:val="20"/>
          <w:lang w:val="sl-SI" w:eastAsia="sl-SI"/>
        </w:rPr>
        <w:t xml:space="preserve">. </w:t>
      </w:r>
      <w:r w:rsidR="00622244">
        <w:rPr>
          <w:rFonts w:eastAsia="Calibri" w:cs="Arial"/>
          <w:szCs w:val="20"/>
          <w:lang w:val="sl-SI" w:eastAsia="sl-SI"/>
        </w:rPr>
        <w:t>Njegove pristojnosti pri izvajanju preiskav določajo uredbe in sporazumi.</w:t>
      </w:r>
    </w:p>
    <w:p w14:paraId="18BDE422" w14:textId="54ECA0E6" w:rsidR="00427976" w:rsidRDefault="00811A91" w:rsidP="00003055">
      <w:pPr>
        <w:autoSpaceDE w:val="0"/>
        <w:autoSpaceDN w:val="0"/>
        <w:adjustRightInd w:val="0"/>
        <w:spacing w:after="160" w:line="259" w:lineRule="auto"/>
        <w:jc w:val="both"/>
        <w:rPr>
          <w:rFonts w:cs="Arial"/>
          <w:szCs w:val="20"/>
          <w:lang w:val="sl-SI" w:eastAsia="sl-SI"/>
        </w:rPr>
      </w:pPr>
      <w:r w:rsidRPr="00811D26">
        <w:rPr>
          <w:rFonts w:cs="Arial"/>
          <w:szCs w:val="20"/>
          <w:lang w:val="sl-SI" w:eastAsia="sl-SI"/>
        </w:rPr>
        <w:t xml:space="preserve">Za zagotovitev uspešnega sodelovanja </w:t>
      </w:r>
      <w:r w:rsidR="00E101F4" w:rsidRPr="00811D26">
        <w:rPr>
          <w:rFonts w:cs="Arial"/>
          <w:szCs w:val="20"/>
          <w:lang w:val="sl-SI" w:eastAsia="sl-SI"/>
        </w:rPr>
        <w:t xml:space="preserve">in izmenjave informacij </w:t>
      </w:r>
      <w:r w:rsidRPr="00811D26">
        <w:rPr>
          <w:rFonts w:cs="Arial"/>
          <w:szCs w:val="20"/>
          <w:lang w:val="sl-SI" w:eastAsia="sl-SI"/>
        </w:rPr>
        <w:t>z</w:t>
      </w:r>
      <w:r w:rsidR="00897955" w:rsidRPr="00811D26">
        <w:rPr>
          <w:rFonts w:cs="Arial"/>
          <w:szCs w:val="20"/>
          <w:lang w:val="sl-SI" w:eastAsia="sl-SI"/>
        </w:rPr>
        <w:t xml:space="preserve"> uradom</w:t>
      </w:r>
      <w:r w:rsidRPr="00811D26">
        <w:rPr>
          <w:rFonts w:cs="Arial"/>
          <w:szCs w:val="20"/>
          <w:lang w:val="sl-SI" w:eastAsia="sl-SI"/>
        </w:rPr>
        <w:t xml:space="preserve"> OLAF </w:t>
      </w:r>
      <w:r w:rsidR="00B960DC" w:rsidRPr="00811D26">
        <w:rPr>
          <w:rFonts w:cs="Arial"/>
          <w:szCs w:val="20"/>
          <w:lang w:val="sl-SI" w:eastAsia="sl-SI"/>
        </w:rPr>
        <w:t>mora</w:t>
      </w:r>
      <w:r w:rsidR="00897955" w:rsidRPr="00811D26">
        <w:rPr>
          <w:rFonts w:cs="Arial"/>
          <w:szCs w:val="20"/>
          <w:lang w:val="sl-SI" w:eastAsia="sl-SI"/>
        </w:rPr>
        <w:t xml:space="preserve">jo države članice imenovati </w:t>
      </w:r>
      <w:r w:rsidR="00897955" w:rsidRPr="00D37716">
        <w:rPr>
          <w:rFonts w:cs="Arial"/>
          <w:b/>
          <w:szCs w:val="20"/>
          <w:lang w:val="sl-SI" w:eastAsia="sl-SI"/>
        </w:rPr>
        <w:t>Službo za usklajevanje</w:t>
      </w:r>
      <w:r w:rsidR="00811D26" w:rsidRPr="00D37716">
        <w:rPr>
          <w:rFonts w:cs="Arial"/>
          <w:b/>
          <w:szCs w:val="20"/>
          <w:lang w:val="sl-SI" w:eastAsia="sl-SI"/>
        </w:rPr>
        <w:t xml:space="preserve"> (koordinacijo)</w:t>
      </w:r>
      <w:r w:rsidR="00897955" w:rsidRPr="00D37716">
        <w:rPr>
          <w:rFonts w:cs="Arial"/>
          <w:b/>
          <w:szCs w:val="20"/>
          <w:lang w:val="sl-SI" w:eastAsia="sl-SI"/>
        </w:rPr>
        <w:t xml:space="preserve"> boja proti goljufijam – AFCOS </w:t>
      </w:r>
      <w:r w:rsidR="00897955" w:rsidRPr="00811D26">
        <w:rPr>
          <w:rFonts w:cs="Arial"/>
          <w:szCs w:val="20"/>
          <w:lang w:val="sl-SI" w:eastAsia="sl-SI"/>
        </w:rPr>
        <w:t xml:space="preserve">(ang. </w:t>
      </w:r>
      <w:r w:rsidR="00897955" w:rsidRPr="00114BCD">
        <w:rPr>
          <w:rFonts w:cs="Arial"/>
          <w:szCs w:val="20"/>
          <w:lang w:eastAsia="sl-SI"/>
        </w:rPr>
        <w:t>Anti-Fraud Coordination Service)</w:t>
      </w:r>
      <w:r w:rsidR="00D80540">
        <w:rPr>
          <w:rFonts w:cs="Arial"/>
          <w:szCs w:val="20"/>
          <w:lang w:eastAsia="sl-SI"/>
        </w:rPr>
        <w:t>.</w:t>
      </w:r>
      <w:r w:rsidR="00C76216" w:rsidRPr="00114BCD">
        <w:rPr>
          <w:rStyle w:val="Sprotnaopomba-sklic"/>
          <w:rFonts w:cs="Arial"/>
          <w:szCs w:val="20"/>
          <w:lang w:eastAsia="sl-SI"/>
        </w:rPr>
        <w:footnoteReference w:id="38"/>
      </w:r>
      <w:r w:rsidR="003F2066" w:rsidRPr="00811D26">
        <w:rPr>
          <w:rFonts w:cs="Arial"/>
          <w:szCs w:val="20"/>
          <w:lang w:val="sl-SI" w:eastAsia="sl-SI"/>
        </w:rPr>
        <w:t xml:space="preserve"> </w:t>
      </w:r>
    </w:p>
    <w:p w14:paraId="22EF8F47" w14:textId="5E47232C" w:rsidR="001C20B5" w:rsidRPr="00A50D10" w:rsidRDefault="00C76216" w:rsidP="00003055">
      <w:pPr>
        <w:autoSpaceDE w:val="0"/>
        <w:autoSpaceDN w:val="0"/>
        <w:adjustRightInd w:val="0"/>
        <w:spacing w:after="160" w:line="259" w:lineRule="auto"/>
        <w:jc w:val="both"/>
        <w:rPr>
          <w:rFonts w:cs="Arial"/>
          <w:szCs w:val="20"/>
          <w:lang w:val="sl-SI" w:eastAsia="sl-SI"/>
        </w:rPr>
      </w:pPr>
      <w:r w:rsidRPr="00A50D10">
        <w:rPr>
          <w:rFonts w:cs="Arial"/>
          <w:szCs w:val="20"/>
          <w:lang w:val="sl-SI" w:eastAsia="sl-SI"/>
        </w:rPr>
        <w:t xml:space="preserve">Vlada RS je leta 2002 </w:t>
      </w:r>
      <w:r w:rsidR="00811D26" w:rsidRPr="00A50D10">
        <w:rPr>
          <w:rFonts w:cs="Arial"/>
          <w:szCs w:val="20"/>
          <w:lang w:val="sl-SI" w:eastAsia="sl-SI"/>
        </w:rPr>
        <w:t xml:space="preserve">za slovenski AFCOS določila </w:t>
      </w:r>
      <w:r w:rsidR="001C20B5" w:rsidRPr="00D37716">
        <w:rPr>
          <w:rFonts w:cs="Arial"/>
          <w:b/>
          <w:szCs w:val="20"/>
          <w:lang w:val="sl-SI" w:eastAsia="sl-SI"/>
        </w:rPr>
        <w:t>Urad za nadzor proračuna (UNP)</w:t>
      </w:r>
      <w:r w:rsidR="00502A12" w:rsidRPr="00A50D10">
        <w:rPr>
          <w:rFonts w:cs="Arial"/>
          <w:szCs w:val="20"/>
          <w:lang w:val="sl-SI" w:eastAsia="sl-SI"/>
        </w:rPr>
        <w:t xml:space="preserve"> in ustanovila medresorsko delovno skupino za sodelovanje z OLAF</w:t>
      </w:r>
      <w:r w:rsidR="00A50D10">
        <w:rPr>
          <w:rFonts w:cs="Arial"/>
          <w:szCs w:val="20"/>
          <w:lang w:val="sl-SI" w:eastAsia="sl-SI"/>
        </w:rPr>
        <w:t>.</w:t>
      </w:r>
      <w:r w:rsidR="00763FB0">
        <w:rPr>
          <w:rFonts w:cs="Arial"/>
          <w:szCs w:val="20"/>
          <w:lang w:val="sl-SI" w:eastAsia="sl-SI"/>
        </w:rPr>
        <w:t xml:space="preserve"> </w:t>
      </w:r>
      <w:r w:rsidR="005D743E" w:rsidRPr="00D37716">
        <w:rPr>
          <w:rFonts w:cs="Arial"/>
          <w:szCs w:val="20"/>
          <w:lang w:val="sl-SI"/>
        </w:rPr>
        <w:t>UNP v vlogi</w:t>
      </w:r>
      <w:r w:rsidR="005D743E" w:rsidRPr="00A50D10">
        <w:rPr>
          <w:rFonts w:cs="Arial"/>
          <w:b/>
          <w:szCs w:val="20"/>
          <w:lang w:val="sl-SI"/>
        </w:rPr>
        <w:t xml:space="preserve"> nacionalne kontaktne točke za sodelovanje z OLAF </w:t>
      </w:r>
      <w:r w:rsidR="005D743E" w:rsidRPr="00D01D79">
        <w:rPr>
          <w:rFonts w:cs="Arial"/>
          <w:szCs w:val="20"/>
          <w:lang w:val="sl-SI"/>
        </w:rPr>
        <w:t xml:space="preserve">in za medresorsko delovno skupino AFCOS </w:t>
      </w:r>
      <w:r w:rsidR="005D743E" w:rsidRPr="00D01D79">
        <w:rPr>
          <w:rFonts w:eastAsiaTheme="minorHAnsi" w:cs="Arial"/>
          <w:color w:val="000000"/>
          <w:szCs w:val="20"/>
          <w:lang w:val="sl-SI"/>
        </w:rPr>
        <w:t>z namenom zaščite finančnih interesov EU</w:t>
      </w:r>
      <w:r w:rsidR="00C46866" w:rsidRPr="00D01D79">
        <w:rPr>
          <w:rFonts w:eastAsiaTheme="minorHAnsi" w:cs="Arial"/>
          <w:color w:val="000000"/>
          <w:szCs w:val="20"/>
          <w:lang w:val="sl-SI"/>
        </w:rPr>
        <w:t xml:space="preserve">, </w:t>
      </w:r>
      <w:r w:rsidR="005D743E" w:rsidRPr="00D01D79">
        <w:rPr>
          <w:rFonts w:eastAsiaTheme="minorHAnsi" w:cs="Arial"/>
          <w:color w:val="000000"/>
          <w:szCs w:val="20"/>
          <w:lang w:val="sl-SI"/>
        </w:rPr>
        <w:t xml:space="preserve">sodeluje z </w:t>
      </w:r>
      <w:r w:rsidR="00C46866" w:rsidRPr="00D01D79">
        <w:rPr>
          <w:rFonts w:eastAsiaTheme="minorHAnsi" w:cs="Arial"/>
          <w:color w:val="000000"/>
          <w:szCs w:val="20"/>
          <w:lang w:val="sl-SI"/>
        </w:rPr>
        <w:t>uradom</w:t>
      </w:r>
      <w:r w:rsidR="00C46866" w:rsidRPr="00A50D10">
        <w:rPr>
          <w:rFonts w:eastAsiaTheme="minorHAnsi" w:cs="Arial"/>
          <w:color w:val="000000"/>
          <w:szCs w:val="20"/>
          <w:lang w:val="sl-SI"/>
        </w:rPr>
        <w:t xml:space="preserve"> </w:t>
      </w:r>
      <w:r w:rsidR="005D743E" w:rsidRPr="00A50D10">
        <w:rPr>
          <w:rFonts w:eastAsiaTheme="minorHAnsi" w:cs="Arial"/>
          <w:color w:val="000000"/>
          <w:szCs w:val="20"/>
          <w:lang w:val="sl-SI"/>
        </w:rPr>
        <w:t>OLAF</w:t>
      </w:r>
      <w:r w:rsidR="00C46866" w:rsidRPr="00A50D10">
        <w:rPr>
          <w:rFonts w:eastAsiaTheme="minorHAnsi" w:cs="Arial"/>
          <w:color w:val="000000"/>
          <w:szCs w:val="20"/>
          <w:lang w:val="sl-SI"/>
        </w:rPr>
        <w:t xml:space="preserve"> </w:t>
      </w:r>
      <w:r w:rsidR="007E3A17">
        <w:rPr>
          <w:rFonts w:eastAsiaTheme="minorHAnsi" w:cs="Arial"/>
          <w:color w:val="000000"/>
          <w:szCs w:val="20"/>
          <w:lang w:val="sl-SI"/>
        </w:rPr>
        <w:t>ter usmerja</w:t>
      </w:r>
      <w:r w:rsidR="005D743E" w:rsidRPr="00A50D10">
        <w:rPr>
          <w:rFonts w:eastAsiaTheme="minorHAnsi" w:cs="Arial"/>
          <w:color w:val="000000"/>
          <w:szCs w:val="20"/>
          <w:lang w:val="sl-SI"/>
        </w:rPr>
        <w:t xml:space="preserve"> in </w:t>
      </w:r>
      <w:r w:rsidR="00C46866" w:rsidRPr="00A50D10">
        <w:rPr>
          <w:rFonts w:eastAsiaTheme="minorHAnsi" w:cs="Arial"/>
          <w:color w:val="000000"/>
          <w:szCs w:val="20"/>
          <w:lang w:val="sl-SI"/>
        </w:rPr>
        <w:t xml:space="preserve">seznanja </w:t>
      </w:r>
      <w:r w:rsidR="00D01D79">
        <w:rPr>
          <w:rFonts w:eastAsiaTheme="minorHAnsi" w:cs="Arial"/>
          <w:color w:val="000000"/>
          <w:szCs w:val="20"/>
          <w:lang w:val="sl-SI"/>
        </w:rPr>
        <w:t xml:space="preserve">nacionalne </w:t>
      </w:r>
      <w:r w:rsidR="00C46866" w:rsidRPr="00A50D10">
        <w:rPr>
          <w:rFonts w:eastAsiaTheme="minorHAnsi" w:cs="Arial"/>
          <w:color w:val="000000"/>
          <w:szCs w:val="20"/>
          <w:lang w:val="sl-SI"/>
        </w:rPr>
        <w:t>organe, odgovorne</w:t>
      </w:r>
      <w:r w:rsidR="005D743E" w:rsidRPr="00A50D10">
        <w:rPr>
          <w:rFonts w:eastAsiaTheme="minorHAnsi" w:cs="Arial"/>
          <w:color w:val="000000"/>
          <w:szCs w:val="20"/>
          <w:lang w:val="sl-SI"/>
        </w:rPr>
        <w:t xml:space="preserve"> za upravljanje s sredstvi EU</w:t>
      </w:r>
      <w:r w:rsidR="00C46866" w:rsidRPr="00A50D10">
        <w:rPr>
          <w:rFonts w:eastAsiaTheme="minorHAnsi" w:cs="Arial"/>
          <w:color w:val="000000"/>
          <w:szCs w:val="20"/>
          <w:lang w:val="sl-SI"/>
        </w:rPr>
        <w:t>,</w:t>
      </w:r>
      <w:r w:rsidR="005D743E" w:rsidRPr="00A50D10">
        <w:rPr>
          <w:rFonts w:eastAsiaTheme="minorHAnsi" w:cs="Arial"/>
          <w:color w:val="000000"/>
          <w:szCs w:val="20"/>
          <w:lang w:val="sl-SI"/>
        </w:rPr>
        <w:t xml:space="preserve"> o obveznostih in postopkih, ki jih morajo v zvez</w:t>
      </w:r>
      <w:r w:rsidR="00C46866" w:rsidRPr="00A50D10">
        <w:rPr>
          <w:rFonts w:eastAsiaTheme="minorHAnsi" w:cs="Arial"/>
          <w:color w:val="000000"/>
          <w:szCs w:val="20"/>
          <w:lang w:val="sl-SI"/>
        </w:rPr>
        <w:t>i z zaščito finančnih interesov</w:t>
      </w:r>
      <w:r w:rsidR="005D743E" w:rsidRPr="00A50D10">
        <w:rPr>
          <w:rFonts w:eastAsiaTheme="minorHAnsi" w:cs="Arial"/>
          <w:color w:val="000000"/>
          <w:szCs w:val="20"/>
          <w:lang w:val="sl-SI"/>
        </w:rPr>
        <w:t xml:space="preserve"> upoštevati</w:t>
      </w:r>
      <w:r w:rsidR="00D80540">
        <w:rPr>
          <w:rFonts w:eastAsiaTheme="minorHAnsi" w:cs="Arial"/>
          <w:color w:val="000000"/>
          <w:szCs w:val="20"/>
          <w:lang w:val="sl-SI"/>
        </w:rPr>
        <w:t>.</w:t>
      </w:r>
      <w:r w:rsidR="005D743E" w:rsidRPr="00A50D10">
        <w:rPr>
          <w:rStyle w:val="Sprotnaopomba-sklic"/>
          <w:rFonts w:cs="Arial"/>
          <w:szCs w:val="20"/>
          <w:lang w:val="sl-SI"/>
        </w:rPr>
        <w:footnoteReference w:id="39"/>
      </w:r>
    </w:p>
    <w:p w14:paraId="3365CD9C" w14:textId="50B7AE48" w:rsidR="00E229A9" w:rsidRPr="00D01D79" w:rsidRDefault="001C20B5" w:rsidP="00003055">
      <w:pPr>
        <w:spacing w:after="160" w:line="259" w:lineRule="auto"/>
        <w:jc w:val="both"/>
        <w:rPr>
          <w:rFonts w:eastAsia="Calibri" w:cs="Arial"/>
          <w:szCs w:val="20"/>
          <w:lang w:val="sl-SI" w:eastAsia="sl-SI"/>
        </w:rPr>
      </w:pPr>
      <w:r w:rsidRPr="0046118E">
        <w:rPr>
          <w:rFonts w:eastAsia="Calibri" w:cs="Arial"/>
          <w:szCs w:val="20"/>
          <w:lang w:val="sl-SI" w:eastAsia="sl-SI"/>
        </w:rPr>
        <w:t xml:space="preserve">V okviru </w:t>
      </w:r>
      <w:r w:rsidR="00502A12" w:rsidRPr="0046118E">
        <w:rPr>
          <w:rFonts w:eastAsia="Calibri" w:cs="Arial"/>
          <w:szCs w:val="20"/>
          <w:lang w:val="sl-SI" w:eastAsia="sl-SI"/>
        </w:rPr>
        <w:t>m</w:t>
      </w:r>
      <w:r w:rsidRPr="0046118E">
        <w:rPr>
          <w:rFonts w:eastAsia="Calibri" w:cs="Arial"/>
          <w:szCs w:val="20"/>
          <w:lang w:val="sl-SI" w:eastAsia="sl-SI"/>
        </w:rPr>
        <w:t xml:space="preserve">edresorske delovne skupine </w:t>
      </w:r>
      <w:r w:rsidR="00A50D10" w:rsidRPr="0046118E">
        <w:rPr>
          <w:rFonts w:eastAsia="Calibri" w:cs="Arial"/>
          <w:szCs w:val="20"/>
          <w:lang w:val="sl-SI" w:eastAsia="sl-SI"/>
        </w:rPr>
        <w:t xml:space="preserve">za sodelovanje z OLAF </w:t>
      </w:r>
      <w:r w:rsidRPr="0046118E">
        <w:rPr>
          <w:rFonts w:eastAsia="Calibri" w:cs="Arial"/>
          <w:szCs w:val="20"/>
          <w:lang w:val="sl-SI" w:eastAsia="sl-SI"/>
        </w:rPr>
        <w:t xml:space="preserve">se z namenom izmenjave izkušenj in informacij srečujejo predstavniki različnih nacionalnih institucij, ki </w:t>
      </w:r>
      <w:r w:rsidR="0038193B" w:rsidRPr="0046118E">
        <w:rPr>
          <w:rFonts w:eastAsia="Calibri" w:cs="Arial"/>
          <w:szCs w:val="20"/>
          <w:lang w:val="sl-SI" w:eastAsia="sl-SI"/>
        </w:rPr>
        <w:t>so</w:t>
      </w:r>
      <w:r w:rsidR="00ED05C7" w:rsidRPr="0046118E">
        <w:rPr>
          <w:rFonts w:eastAsia="Calibri" w:cs="Arial"/>
          <w:szCs w:val="20"/>
          <w:lang w:val="sl-SI" w:eastAsia="sl-SI"/>
        </w:rPr>
        <w:t>,</w:t>
      </w:r>
      <w:r w:rsidR="0038193B" w:rsidRPr="0046118E">
        <w:rPr>
          <w:rFonts w:eastAsia="Calibri" w:cs="Arial"/>
          <w:szCs w:val="20"/>
          <w:lang w:val="sl-SI" w:eastAsia="sl-SI"/>
        </w:rPr>
        <w:t xml:space="preserve"> vsak na svojem delovnem področju</w:t>
      </w:r>
      <w:r w:rsidR="00ED05C7" w:rsidRPr="0046118E">
        <w:rPr>
          <w:rFonts w:eastAsia="Calibri" w:cs="Arial"/>
          <w:szCs w:val="20"/>
          <w:lang w:val="sl-SI" w:eastAsia="sl-SI"/>
        </w:rPr>
        <w:t>,</w:t>
      </w:r>
      <w:r w:rsidR="0038193B" w:rsidRPr="0046118E">
        <w:rPr>
          <w:rFonts w:eastAsia="Calibri" w:cs="Arial"/>
          <w:szCs w:val="20"/>
          <w:lang w:val="sl-SI" w:eastAsia="sl-SI"/>
        </w:rPr>
        <w:t xml:space="preserve"> </w:t>
      </w:r>
      <w:r w:rsidRPr="0046118E">
        <w:rPr>
          <w:rFonts w:eastAsia="Calibri" w:cs="Arial"/>
          <w:szCs w:val="20"/>
          <w:lang w:val="sl-SI" w:eastAsia="sl-SI"/>
        </w:rPr>
        <w:t>odgovorn</w:t>
      </w:r>
      <w:r w:rsidR="00A50D10" w:rsidRPr="0046118E">
        <w:rPr>
          <w:rFonts w:eastAsia="Calibri" w:cs="Arial"/>
          <w:szCs w:val="20"/>
          <w:lang w:val="sl-SI" w:eastAsia="sl-SI"/>
        </w:rPr>
        <w:t>i</w:t>
      </w:r>
      <w:r w:rsidRPr="0046118E">
        <w:rPr>
          <w:rFonts w:eastAsia="Calibri" w:cs="Arial"/>
          <w:szCs w:val="20"/>
          <w:lang w:val="sl-SI" w:eastAsia="sl-SI"/>
        </w:rPr>
        <w:t xml:space="preserve"> za odkrivanje, preprečevanje in sankcioniranje goljufij</w:t>
      </w:r>
      <w:r w:rsidR="00502A12" w:rsidRPr="0046118E">
        <w:rPr>
          <w:rFonts w:eastAsia="Calibri" w:cs="Arial"/>
          <w:szCs w:val="20"/>
          <w:lang w:val="sl-SI" w:eastAsia="sl-SI"/>
        </w:rPr>
        <w:t xml:space="preserve">, korupcije in </w:t>
      </w:r>
      <w:r w:rsidRPr="0046118E">
        <w:rPr>
          <w:rFonts w:eastAsia="Calibri" w:cs="Arial"/>
          <w:szCs w:val="20"/>
          <w:lang w:val="sl-SI" w:eastAsia="sl-SI"/>
        </w:rPr>
        <w:t>drugih nezakonitih dejanj, ki škodijo finančnim interesom EU.</w:t>
      </w:r>
      <w:r w:rsidR="00F809D9" w:rsidRPr="0046118E">
        <w:rPr>
          <w:rFonts w:eastAsia="Calibri" w:cs="Arial"/>
          <w:szCs w:val="20"/>
          <w:lang w:val="sl-SI" w:eastAsia="sl-SI"/>
        </w:rPr>
        <w:t xml:space="preserve"> </w:t>
      </w:r>
      <w:r w:rsidR="00ED05C7" w:rsidRPr="0046118E">
        <w:rPr>
          <w:rFonts w:eastAsia="Calibri" w:cs="Arial"/>
          <w:szCs w:val="20"/>
          <w:lang w:val="sl-SI" w:eastAsia="sl-SI"/>
        </w:rPr>
        <w:t>Č</w:t>
      </w:r>
      <w:r w:rsidR="00502A12" w:rsidRPr="0046118E">
        <w:rPr>
          <w:rFonts w:eastAsia="Calibri" w:cs="Arial"/>
          <w:szCs w:val="20"/>
          <w:lang w:val="sl-SI" w:eastAsia="sl-SI"/>
        </w:rPr>
        <w:t xml:space="preserve">lani </w:t>
      </w:r>
      <w:r w:rsidR="00ED05C7" w:rsidRPr="0046118E">
        <w:rPr>
          <w:rFonts w:eastAsia="Calibri" w:cs="Arial"/>
          <w:szCs w:val="20"/>
          <w:lang w:val="sl-SI" w:eastAsia="sl-SI"/>
        </w:rPr>
        <w:t xml:space="preserve">te </w:t>
      </w:r>
      <w:r w:rsidR="00502A12" w:rsidRPr="0046118E">
        <w:rPr>
          <w:rFonts w:eastAsia="Calibri" w:cs="Arial"/>
          <w:szCs w:val="20"/>
          <w:lang w:val="sl-SI" w:eastAsia="sl-SI"/>
        </w:rPr>
        <w:t xml:space="preserve">skupine so </w:t>
      </w:r>
      <w:r w:rsidR="00F809D9" w:rsidRPr="0046118E">
        <w:rPr>
          <w:rFonts w:eastAsia="Calibri" w:cs="Arial"/>
          <w:szCs w:val="20"/>
          <w:lang w:val="sl-SI" w:eastAsia="sl-SI"/>
        </w:rPr>
        <w:t>predstavniki</w:t>
      </w:r>
      <w:r w:rsidR="0018409A" w:rsidRPr="0018409A">
        <w:rPr>
          <w:lang w:val="sl-SI"/>
        </w:rPr>
        <w:t xml:space="preserve"> </w:t>
      </w:r>
      <w:r w:rsidR="0018409A">
        <w:rPr>
          <w:lang w:val="sl-SI"/>
        </w:rPr>
        <w:t>Vrhovnega državnega tožilstva, Ministrstva za pravosodje</w:t>
      </w:r>
      <w:r w:rsidR="00F809D9" w:rsidRPr="0046118E">
        <w:rPr>
          <w:rFonts w:eastAsia="Calibri" w:cs="Arial"/>
          <w:szCs w:val="20"/>
          <w:lang w:val="sl-SI" w:eastAsia="sl-SI"/>
        </w:rPr>
        <w:t xml:space="preserve">, Ministrstva za notranje zadeve </w:t>
      </w:r>
      <w:hyperlink r:id="rId21" w:history="1">
        <w:r w:rsidR="00F809D9" w:rsidRPr="0018409A">
          <w:rPr>
            <w:rFonts w:eastAsia="Calibri"/>
            <w:lang w:val="sl-SI" w:eastAsia="sl-SI"/>
          </w:rPr>
          <w:t>(Uprave kriminalistične policije)</w:t>
        </w:r>
      </w:hyperlink>
      <w:r w:rsidR="00F809D9" w:rsidRPr="0046118E">
        <w:rPr>
          <w:rFonts w:eastAsia="Calibri" w:cs="Arial"/>
          <w:szCs w:val="20"/>
          <w:lang w:val="sl-SI" w:eastAsia="sl-SI"/>
        </w:rPr>
        <w:t xml:space="preserve">, </w:t>
      </w:r>
      <w:r w:rsidR="000209B5" w:rsidRPr="000209B5">
        <w:rPr>
          <w:lang w:val="sl-SI"/>
        </w:rPr>
        <w:t>M</w:t>
      </w:r>
      <w:r w:rsidR="000209B5">
        <w:rPr>
          <w:lang w:val="sl-SI"/>
        </w:rPr>
        <w:t>inistrstva za finance (Urada za preprečevanje pranja denarja</w:t>
      </w:r>
      <w:r w:rsidR="00F809D9" w:rsidRPr="0046118E">
        <w:rPr>
          <w:rFonts w:eastAsia="Calibri" w:cs="Arial"/>
          <w:szCs w:val="20"/>
          <w:lang w:val="sl-SI" w:eastAsia="sl-SI"/>
        </w:rPr>
        <w:t xml:space="preserve">, </w:t>
      </w:r>
      <w:hyperlink r:id="rId22" w:history="1">
        <w:r w:rsidR="00F809D9" w:rsidRPr="0018409A">
          <w:rPr>
            <w:rFonts w:eastAsia="Calibri"/>
            <w:lang w:val="sl-SI" w:eastAsia="sl-SI"/>
          </w:rPr>
          <w:t>Finančne uprave RS</w:t>
        </w:r>
      </w:hyperlink>
      <w:r w:rsidR="00F809D9" w:rsidRPr="0046118E">
        <w:rPr>
          <w:rFonts w:eastAsia="Calibri" w:cs="Arial"/>
          <w:szCs w:val="20"/>
          <w:lang w:val="sl-SI" w:eastAsia="sl-SI"/>
        </w:rPr>
        <w:t xml:space="preserve">, </w:t>
      </w:r>
      <w:hyperlink r:id="rId23" w:history="1">
        <w:r w:rsidR="00F809D9" w:rsidRPr="0018409A">
          <w:rPr>
            <w:rFonts w:eastAsia="Calibri"/>
            <w:lang w:val="sl-SI" w:eastAsia="sl-SI"/>
          </w:rPr>
          <w:t>Urada za nadzor proračuna</w:t>
        </w:r>
      </w:hyperlink>
      <w:r w:rsidR="00BB1695" w:rsidRPr="0046118E">
        <w:rPr>
          <w:rFonts w:eastAsia="Calibri" w:cs="Arial"/>
          <w:szCs w:val="20"/>
          <w:lang w:val="sl-SI" w:eastAsia="sl-SI"/>
        </w:rPr>
        <w:t xml:space="preserve">), </w:t>
      </w:r>
      <w:hyperlink r:id="rId24" w:history="1">
        <w:r w:rsidR="00F809D9" w:rsidRPr="0018409A">
          <w:rPr>
            <w:rFonts w:eastAsia="Calibri"/>
            <w:lang w:val="sl-SI" w:eastAsia="sl-SI"/>
          </w:rPr>
          <w:t>Komisije za preprečevanje korupcije</w:t>
        </w:r>
      </w:hyperlink>
      <w:r w:rsidR="00BB1695" w:rsidRPr="0046118E">
        <w:rPr>
          <w:rFonts w:eastAsia="Calibri" w:cs="Arial"/>
          <w:szCs w:val="20"/>
          <w:lang w:val="sl-SI" w:eastAsia="sl-SI"/>
        </w:rPr>
        <w:t xml:space="preserve">, </w:t>
      </w:r>
      <w:hyperlink r:id="rId25" w:history="1">
        <w:r w:rsidR="00BB1695" w:rsidRPr="0018409A">
          <w:rPr>
            <w:rFonts w:eastAsia="Calibri"/>
            <w:lang w:val="sl-SI" w:eastAsia="sl-SI"/>
          </w:rPr>
          <w:t>Agencije</w:t>
        </w:r>
        <w:r w:rsidR="00F809D9" w:rsidRPr="0018409A">
          <w:rPr>
            <w:rFonts w:eastAsia="Calibri"/>
            <w:lang w:val="sl-SI" w:eastAsia="sl-SI"/>
          </w:rPr>
          <w:t xml:space="preserve"> RS za kmetijske trge in razvoj podeželja</w:t>
        </w:r>
      </w:hyperlink>
      <w:r w:rsidR="00F809D9" w:rsidRPr="0046118E">
        <w:rPr>
          <w:rFonts w:eastAsia="Calibri" w:cs="Arial"/>
          <w:szCs w:val="20"/>
          <w:lang w:val="sl-SI" w:eastAsia="sl-SI"/>
        </w:rPr>
        <w:t xml:space="preserve"> in</w:t>
      </w:r>
      <w:r w:rsidR="00F95A97" w:rsidRPr="0046118E">
        <w:rPr>
          <w:rFonts w:eastAsia="Calibri" w:cs="Arial"/>
          <w:szCs w:val="20"/>
          <w:lang w:val="sl-SI" w:eastAsia="sl-SI"/>
        </w:rPr>
        <w:t xml:space="preserve"> tudi </w:t>
      </w:r>
      <w:r w:rsidR="00BB1695" w:rsidRPr="0046118E">
        <w:rPr>
          <w:rFonts w:eastAsia="Calibri" w:cs="Arial"/>
          <w:szCs w:val="20"/>
          <w:lang w:val="sl-SI" w:eastAsia="sl-SI"/>
        </w:rPr>
        <w:t>MKRR</w:t>
      </w:r>
      <w:r w:rsidR="00A50D10" w:rsidRPr="0046118E">
        <w:rPr>
          <w:rFonts w:eastAsia="Calibri" w:cs="Arial"/>
          <w:szCs w:val="20"/>
          <w:lang w:val="sl-SI" w:eastAsia="sl-SI"/>
        </w:rPr>
        <w:t xml:space="preserve"> </w:t>
      </w:r>
      <w:r w:rsidR="00BB1695" w:rsidRPr="0046118E">
        <w:rPr>
          <w:rFonts w:eastAsia="Calibri" w:cs="Arial"/>
          <w:szCs w:val="20"/>
          <w:lang w:val="sl-SI" w:eastAsia="sl-SI"/>
        </w:rPr>
        <w:t>v vlogi OU.</w:t>
      </w:r>
    </w:p>
    <w:p w14:paraId="7CF37F0B" w14:textId="104461AF" w:rsidR="00A62294" w:rsidRDefault="00142ED9" w:rsidP="00003055">
      <w:pPr>
        <w:spacing w:after="160" w:line="259" w:lineRule="auto"/>
        <w:jc w:val="both"/>
        <w:rPr>
          <w:rFonts w:eastAsia="Calibri" w:cs="Arial"/>
          <w:color w:val="3F4A52"/>
          <w:szCs w:val="20"/>
          <w:lang w:val="sl-SI"/>
        </w:rPr>
      </w:pPr>
      <w:bookmarkStart w:id="54" w:name="_Hlk151559244"/>
      <w:r w:rsidRPr="00142ED9">
        <w:rPr>
          <w:rFonts w:eastAsia="Calibri" w:cs="Arial"/>
          <w:szCs w:val="20"/>
          <w:lang w:val="sl-SI" w:eastAsia="sl-SI"/>
        </w:rPr>
        <w:t xml:space="preserve">Za boj proti goljufijam in zaščito finančnih interesov EU je zelo pomembna ustanovitev </w:t>
      </w:r>
      <w:r w:rsidRPr="00142ED9">
        <w:rPr>
          <w:rFonts w:eastAsia="Calibri" w:cs="Arial"/>
          <w:b/>
          <w:szCs w:val="20"/>
          <w:shd w:val="clear" w:color="auto" w:fill="FFFFFF"/>
          <w:lang w:val="sl-SI"/>
        </w:rPr>
        <w:t>Evropskega ja</w:t>
      </w:r>
      <w:r>
        <w:rPr>
          <w:rFonts w:eastAsia="Calibri" w:cs="Arial"/>
          <w:b/>
          <w:szCs w:val="20"/>
          <w:shd w:val="clear" w:color="auto" w:fill="FFFFFF"/>
          <w:lang w:val="sl-SI"/>
        </w:rPr>
        <w:t>vnega tožilstva (</w:t>
      </w:r>
      <w:r w:rsidRPr="00142ED9">
        <w:rPr>
          <w:rFonts w:eastAsia="Calibri" w:cs="Arial"/>
          <w:b/>
          <w:szCs w:val="20"/>
          <w:shd w:val="clear" w:color="auto" w:fill="FFFFFF"/>
          <w:lang w:val="sl-SI"/>
        </w:rPr>
        <w:t>EJT)</w:t>
      </w:r>
      <w:r w:rsidR="00D80540">
        <w:rPr>
          <w:rFonts w:eastAsia="Calibri" w:cs="Arial"/>
          <w:b/>
          <w:szCs w:val="20"/>
          <w:shd w:val="clear" w:color="auto" w:fill="FFFFFF"/>
          <w:lang w:val="sl-SI"/>
        </w:rPr>
        <w:t>.</w:t>
      </w:r>
      <w:r w:rsidRPr="00142ED9">
        <w:rPr>
          <w:rFonts w:eastAsia="Calibri" w:cs="Arial"/>
          <w:b/>
          <w:szCs w:val="20"/>
          <w:shd w:val="clear" w:color="auto" w:fill="FFFFFF"/>
          <w:vertAlign w:val="superscript"/>
          <w:lang w:val="sl-SI"/>
        </w:rPr>
        <w:footnoteReference w:id="40"/>
      </w:r>
      <w:r w:rsidRPr="00142ED9">
        <w:rPr>
          <w:rFonts w:eastAsia="Calibri" w:cs="Arial"/>
          <w:szCs w:val="20"/>
          <w:lang w:val="sl-SI" w:eastAsia="sl-SI"/>
        </w:rPr>
        <w:t xml:space="preserve"> </w:t>
      </w:r>
      <w:r w:rsidRPr="00142ED9">
        <w:rPr>
          <w:rFonts w:eastAsia="Calibri" w:cs="Arial"/>
          <w:szCs w:val="20"/>
          <w:shd w:val="clear" w:color="auto" w:fill="FFFFFF"/>
          <w:lang w:val="sl-SI"/>
        </w:rPr>
        <w:t>EJT je neodvisen organ E</w:t>
      </w:r>
      <w:r w:rsidR="00B24A06">
        <w:rPr>
          <w:rFonts w:eastAsia="Calibri" w:cs="Arial"/>
          <w:szCs w:val="20"/>
          <w:shd w:val="clear" w:color="auto" w:fill="FFFFFF"/>
          <w:lang w:val="sl-SI"/>
        </w:rPr>
        <w:t>U</w:t>
      </w:r>
      <w:r w:rsidRPr="00142ED9">
        <w:rPr>
          <w:rFonts w:eastAsia="Calibri" w:cs="Arial"/>
          <w:szCs w:val="20"/>
          <w:shd w:val="clear" w:color="auto" w:fill="FFFFFF"/>
          <w:lang w:val="sl-SI"/>
        </w:rPr>
        <w:t>, pristojen za </w:t>
      </w:r>
      <w:r w:rsidRPr="00142ED9">
        <w:rPr>
          <w:rFonts w:eastAsia="Calibri" w:cs="Arial"/>
          <w:b/>
          <w:bCs/>
          <w:szCs w:val="20"/>
          <w:shd w:val="clear" w:color="auto" w:fill="FFFFFF"/>
          <w:lang w:val="sl-SI"/>
        </w:rPr>
        <w:t>preiskovanje, pregon in obtožbe v primeru kaznivih dejanj zoper finančne interese EU</w:t>
      </w:r>
      <w:r w:rsidRPr="00142ED9">
        <w:rPr>
          <w:rFonts w:eastAsia="Calibri" w:cs="Arial"/>
          <w:szCs w:val="20"/>
          <w:shd w:val="clear" w:color="auto" w:fill="FFFFFF"/>
          <w:lang w:val="sl-SI"/>
        </w:rPr>
        <w:t>, kar med drugim vključuje:</w:t>
      </w:r>
      <w:r w:rsidRPr="00142ED9">
        <w:rPr>
          <w:rFonts w:eastAsia="Calibri" w:cs="Arial"/>
          <w:szCs w:val="20"/>
          <w:lang w:val="sl-SI"/>
        </w:rPr>
        <w:t xml:space="preserve"> goljufije, korupcijo, pranje denarja, čezmejne goljufije na področju DDV. </w:t>
      </w:r>
      <w:r w:rsidRPr="00003055">
        <w:rPr>
          <w:rFonts w:eastAsia="Calibri" w:cs="Arial"/>
          <w:szCs w:val="20"/>
          <w:lang w:val="sl-SI"/>
        </w:rPr>
        <w:t>Izvaja čezmejne preiskave goljufij v zvezi s sredstvi EU, višjimi od 10 000 EUR, ali čezmejnih primerov</w:t>
      </w:r>
      <w:r w:rsidRPr="00142ED9">
        <w:rPr>
          <w:rFonts w:eastAsia="Calibri" w:cs="Arial"/>
          <w:szCs w:val="20"/>
          <w:lang w:val="sl-SI"/>
        </w:rPr>
        <w:t xml:space="preserve"> goljufij na področju DDV, pri katerih je povzročeno več kot 10 milijonov EUR škode</w:t>
      </w:r>
      <w:r w:rsidRPr="00142ED9">
        <w:rPr>
          <w:rFonts w:eastAsia="Calibri" w:cs="Arial"/>
          <w:color w:val="3F4A52"/>
          <w:szCs w:val="20"/>
          <w:lang w:val="sl-SI"/>
        </w:rPr>
        <w:t>.</w:t>
      </w:r>
    </w:p>
    <w:p w14:paraId="13F2B0A7" w14:textId="632DC2F6" w:rsidR="00DB43F8" w:rsidRPr="00D37716" w:rsidRDefault="00DB43F8" w:rsidP="00F22D78">
      <w:pPr>
        <w:spacing w:after="160" w:line="259" w:lineRule="auto"/>
        <w:jc w:val="both"/>
        <w:rPr>
          <w:rFonts w:eastAsia="Calibri" w:cs="Arial"/>
          <w:szCs w:val="20"/>
          <w:lang w:val="sl-SI" w:eastAsia="sl-SI"/>
        </w:rPr>
      </w:pPr>
      <w:r w:rsidRPr="00142ED9">
        <w:rPr>
          <w:rFonts w:cs="Arial"/>
          <w:szCs w:val="20"/>
          <w:lang w:val="sl-SI" w:eastAsia="sl-SI"/>
        </w:rPr>
        <w:t>EJT je začelo operativno delovati 1. junija 2021. Deluje kot enoten urad, organiziran na centralni (EU) in decentralizirani (nacionalni) ravni. Centralno raven s sedežem</w:t>
      </w:r>
      <w:r w:rsidRPr="00142ED9">
        <w:rPr>
          <w:rFonts w:cs="Arial"/>
          <w:szCs w:val="20"/>
          <w:shd w:val="clear" w:color="auto" w:fill="FFFFFF"/>
          <w:lang w:val="sl-SI" w:eastAsia="sl-SI"/>
        </w:rPr>
        <w:t xml:space="preserve"> v Luksemburgu</w:t>
      </w:r>
      <w:r w:rsidRPr="00142ED9">
        <w:rPr>
          <w:rFonts w:cs="Arial"/>
          <w:szCs w:val="20"/>
          <w:lang w:val="sl-SI" w:eastAsia="sl-SI"/>
        </w:rPr>
        <w:t xml:space="preserve"> </w:t>
      </w:r>
      <w:r w:rsidR="0073766C">
        <w:rPr>
          <w:rFonts w:cs="Arial"/>
          <w:szCs w:val="20"/>
          <w:lang w:val="sl-SI" w:eastAsia="sl-SI"/>
        </w:rPr>
        <w:t xml:space="preserve">danes </w:t>
      </w:r>
      <w:r w:rsidRPr="00142ED9">
        <w:rPr>
          <w:rFonts w:cs="Arial"/>
          <w:szCs w:val="20"/>
          <w:lang w:val="sl-SI" w:eastAsia="sl-SI"/>
        </w:rPr>
        <w:t>sestavlja kolegij, ki vključuje evropskega glavnega tožilca in 2</w:t>
      </w:r>
      <w:r w:rsidR="0073766C">
        <w:rPr>
          <w:rFonts w:cs="Arial"/>
          <w:szCs w:val="20"/>
          <w:lang w:val="sl-SI" w:eastAsia="sl-SI"/>
        </w:rPr>
        <w:t>4</w:t>
      </w:r>
      <w:r w:rsidRPr="00142ED9">
        <w:rPr>
          <w:rFonts w:cs="Arial"/>
          <w:szCs w:val="20"/>
          <w:lang w:val="sl-SI" w:eastAsia="sl-SI"/>
        </w:rPr>
        <w:t xml:space="preserve"> evropskih tožilcev, </w:t>
      </w:r>
      <w:r w:rsidR="003A1A56">
        <w:rPr>
          <w:rFonts w:cs="Arial"/>
          <w:szCs w:val="20"/>
          <w:lang w:val="sl-SI" w:eastAsia="sl-SI"/>
        </w:rPr>
        <w:t>po</w:t>
      </w:r>
      <w:r w:rsidRPr="00142ED9">
        <w:rPr>
          <w:rFonts w:cs="Arial"/>
          <w:szCs w:val="20"/>
          <w:lang w:val="sl-SI" w:eastAsia="sl-SI"/>
        </w:rPr>
        <w:t xml:space="preserve"> enega </w:t>
      </w:r>
      <w:r w:rsidR="0073766C">
        <w:rPr>
          <w:rFonts w:cs="Arial"/>
          <w:szCs w:val="20"/>
          <w:lang w:val="sl-SI" w:eastAsia="sl-SI"/>
        </w:rPr>
        <w:t>iz vsake</w:t>
      </w:r>
      <w:r w:rsidRPr="00142ED9">
        <w:rPr>
          <w:rFonts w:cs="Arial"/>
          <w:szCs w:val="20"/>
          <w:lang w:val="sl-SI" w:eastAsia="sl-SI"/>
        </w:rPr>
        <w:t xml:space="preserve"> </w:t>
      </w:r>
      <w:r w:rsidRPr="00142ED9">
        <w:rPr>
          <w:rFonts w:cs="Arial"/>
          <w:szCs w:val="20"/>
          <w:lang w:val="sl-SI" w:eastAsia="sl-SI"/>
        </w:rPr>
        <w:lastRenderedPageBreak/>
        <w:t>sodelujoč</w:t>
      </w:r>
      <w:r w:rsidR="0073766C">
        <w:rPr>
          <w:rFonts w:cs="Arial"/>
          <w:szCs w:val="20"/>
          <w:lang w:val="sl-SI" w:eastAsia="sl-SI"/>
        </w:rPr>
        <w:t>e</w:t>
      </w:r>
      <w:r w:rsidRPr="00142ED9">
        <w:rPr>
          <w:rFonts w:cs="Arial"/>
          <w:szCs w:val="20"/>
          <w:lang w:val="sl-SI" w:eastAsia="sl-SI"/>
        </w:rPr>
        <w:t xml:space="preserve"> držav</w:t>
      </w:r>
      <w:r w:rsidR="0073766C">
        <w:rPr>
          <w:rFonts w:cs="Arial"/>
          <w:szCs w:val="20"/>
          <w:lang w:val="sl-SI" w:eastAsia="sl-SI"/>
        </w:rPr>
        <w:t>e članice</w:t>
      </w:r>
      <w:r w:rsidRPr="00142ED9">
        <w:rPr>
          <w:rFonts w:cs="Arial"/>
          <w:szCs w:val="20"/>
          <w:lang w:val="sl-SI" w:eastAsia="sl-SI"/>
        </w:rPr>
        <w:t>.</w:t>
      </w:r>
      <w:r w:rsidR="003A1A56">
        <w:rPr>
          <w:rFonts w:cs="Arial"/>
          <w:szCs w:val="20"/>
          <w:lang w:val="sl-SI" w:eastAsia="sl-SI"/>
        </w:rPr>
        <w:t xml:space="preserve"> </w:t>
      </w:r>
      <w:r w:rsidRPr="00142ED9">
        <w:rPr>
          <w:rFonts w:cs="Arial"/>
          <w:szCs w:val="20"/>
          <w:lang w:val="sl-SI" w:eastAsia="sl-SI"/>
        </w:rPr>
        <w:t xml:space="preserve">Decentralizirana raven EJT je vključena v pravosodni sistem vsake sodelujoče države EU in jo sestavljata vsaj dva evropska delegirana tožilca. Preiskave in pregon v imenu EJT v prvi vrsti izvajajo evropski delegirani tožilci, ki delujejo vsak v svoji državi, kjer nato tudi zastopajo obtožbe pred domačimi sodišči. EJT tesno sodeluje z nacionalnimi organi kazenskega pregona, pa tudi z drugimi organi, kot so </w:t>
      </w:r>
      <w:r w:rsidRPr="00114BCD">
        <w:rPr>
          <w:rFonts w:cs="Arial"/>
          <w:szCs w:val="20"/>
          <w:lang w:eastAsia="sl-SI"/>
        </w:rPr>
        <w:t>Eurojust</w:t>
      </w:r>
      <w:r w:rsidRPr="00142ED9">
        <w:rPr>
          <w:rFonts w:cs="Arial"/>
          <w:szCs w:val="20"/>
          <w:vertAlign w:val="superscript"/>
          <w:lang w:val="sl-SI" w:eastAsia="sl-SI"/>
        </w:rPr>
        <w:footnoteReference w:id="41"/>
      </w:r>
      <w:r w:rsidRPr="00142ED9">
        <w:rPr>
          <w:rFonts w:cs="Arial"/>
          <w:szCs w:val="20"/>
          <w:lang w:val="sl-SI" w:eastAsia="sl-SI"/>
        </w:rPr>
        <w:t xml:space="preserve"> in Europol</w:t>
      </w:r>
      <w:r w:rsidRPr="00142ED9">
        <w:rPr>
          <w:rFonts w:cs="Arial"/>
          <w:szCs w:val="20"/>
          <w:vertAlign w:val="superscript"/>
          <w:lang w:val="sl-SI" w:eastAsia="sl-SI"/>
        </w:rPr>
        <w:footnoteReference w:id="42"/>
      </w:r>
      <w:r w:rsidRPr="00142ED9">
        <w:rPr>
          <w:rFonts w:cs="Arial"/>
          <w:szCs w:val="20"/>
          <w:lang w:val="sl-SI" w:eastAsia="sl-SI"/>
        </w:rPr>
        <w:t xml:space="preserve"> </w:t>
      </w:r>
      <w:r w:rsidR="00A70F4B">
        <w:rPr>
          <w:rFonts w:cs="Arial"/>
          <w:szCs w:val="20"/>
          <w:lang w:val="sl-SI" w:eastAsia="sl-SI"/>
        </w:rPr>
        <w:t>ter</w:t>
      </w:r>
      <w:r w:rsidRPr="00142ED9">
        <w:rPr>
          <w:rFonts w:cs="Arial"/>
          <w:szCs w:val="20"/>
          <w:lang w:val="sl-SI" w:eastAsia="sl-SI"/>
        </w:rPr>
        <w:t xml:space="preserve"> urad OLAF.</w:t>
      </w:r>
    </w:p>
    <w:p w14:paraId="15F75D60" w14:textId="2AE088F1" w:rsidR="007F70E5" w:rsidRDefault="00F848DA" w:rsidP="00674CC5">
      <w:pPr>
        <w:shd w:val="clear" w:color="auto" w:fill="FFFFFF"/>
        <w:spacing w:after="160" w:line="259" w:lineRule="auto"/>
        <w:jc w:val="both"/>
        <w:rPr>
          <w:rFonts w:cs="Arial"/>
          <w:szCs w:val="20"/>
          <w:lang w:val="sl-SI" w:eastAsia="sl-SI"/>
        </w:rPr>
      </w:pPr>
      <w:r w:rsidRPr="00883EFE">
        <w:rPr>
          <w:rFonts w:cs="Arial"/>
          <w:b/>
          <w:szCs w:val="20"/>
          <w:lang w:val="sl-SI" w:eastAsia="sl-SI"/>
        </w:rPr>
        <w:t>V Sloveniji je EJT</w:t>
      </w:r>
      <w:r w:rsidR="00791893" w:rsidRPr="00883EFE">
        <w:rPr>
          <w:rFonts w:cs="Arial"/>
          <w:szCs w:val="20"/>
          <w:lang w:val="sl-SI" w:eastAsia="sl-SI"/>
        </w:rPr>
        <w:t xml:space="preserve"> </w:t>
      </w:r>
      <w:r w:rsidRPr="00883EFE">
        <w:rPr>
          <w:rFonts w:cs="Arial"/>
          <w:szCs w:val="20"/>
          <w:lang w:val="sl-SI" w:eastAsia="sl-SI"/>
        </w:rPr>
        <w:t>zaradi političnih težav pri imenovanju dveh evropskih delegiranih tožil</w:t>
      </w:r>
      <w:r w:rsidR="001B0863" w:rsidRPr="00883EFE">
        <w:rPr>
          <w:rFonts w:cs="Arial"/>
          <w:szCs w:val="20"/>
          <w:lang w:val="sl-SI" w:eastAsia="sl-SI"/>
        </w:rPr>
        <w:t>cev</w:t>
      </w:r>
      <w:r w:rsidR="00791893" w:rsidRPr="00883EFE">
        <w:rPr>
          <w:rFonts w:cs="Arial"/>
          <w:szCs w:val="20"/>
          <w:lang w:val="sl-SI" w:eastAsia="sl-SI"/>
        </w:rPr>
        <w:t xml:space="preserve"> </w:t>
      </w:r>
      <w:r w:rsidR="001B0863" w:rsidRPr="00883EFE">
        <w:rPr>
          <w:rFonts w:cs="Arial"/>
          <w:szCs w:val="20"/>
          <w:lang w:val="sl-SI" w:eastAsia="sl-SI"/>
        </w:rPr>
        <w:t xml:space="preserve">pričel delovati z zamudo, </w:t>
      </w:r>
      <w:r w:rsidRPr="00883EFE">
        <w:rPr>
          <w:rFonts w:cs="Arial"/>
          <w:szCs w:val="20"/>
          <w:lang w:val="sl-SI" w:eastAsia="sl-SI"/>
        </w:rPr>
        <w:t>decembra 2021. Evropsk</w:t>
      </w:r>
      <w:r w:rsidR="000A4B25" w:rsidRPr="00AF4366">
        <w:rPr>
          <w:rFonts w:cs="Arial"/>
          <w:szCs w:val="20"/>
          <w:lang w:val="sl-SI" w:eastAsia="sl-SI"/>
        </w:rPr>
        <w:t>ima</w:t>
      </w:r>
      <w:r w:rsidRPr="00883EFE">
        <w:rPr>
          <w:rFonts w:cs="Arial"/>
          <w:szCs w:val="20"/>
          <w:lang w:val="sl-SI" w:eastAsia="sl-SI"/>
        </w:rPr>
        <w:t xml:space="preserve"> delegiran</w:t>
      </w:r>
      <w:r w:rsidR="000A4B25" w:rsidRPr="00AF4366">
        <w:rPr>
          <w:rFonts w:cs="Arial"/>
          <w:szCs w:val="20"/>
          <w:lang w:val="sl-SI" w:eastAsia="sl-SI"/>
        </w:rPr>
        <w:t>ima</w:t>
      </w:r>
      <w:r w:rsidRPr="00883EFE">
        <w:rPr>
          <w:rFonts w:cs="Arial"/>
          <w:szCs w:val="20"/>
          <w:lang w:val="sl-SI" w:eastAsia="sl-SI"/>
        </w:rPr>
        <w:t xml:space="preserve"> tožilc</w:t>
      </w:r>
      <w:r w:rsidR="000A4B25" w:rsidRPr="00AF4366">
        <w:rPr>
          <w:rFonts w:cs="Arial"/>
          <w:szCs w:val="20"/>
          <w:lang w:val="sl-SI" w:eastAsia="sl-SI"/>
        </w:rPr>
        <w:t>ema</w:t>
      </w:r>
      <w:r w:rsidRPr="00883EFE">
        <w:rPr>
          <w:rFonts w:cs="Arial"/>
          <w:szCs w:val="20"/>
          <w:lang w:val="sl-SI" w:eastAsia="sl-SI"/>
        </w:rPr>
        <w:t xml:space="preserve">, ki delujeta v okviru Urada evropskega delegiranega tožilca v Ljubljani, </w:t>
      </w:r>
      <w:r w:rsidR="000A4B25" w:rsidRPr="00883EFE">
        <w:rPr>
          <w:rFonts w:cs="Arial"/>
          <w:szCs w:val="20"/>
          <w:lang w:val="sl-SI" w:eastAsia="sl-SI"/>
        </w:rPr>
        <w:t xml:space="preserve">in </w:t>
      </w:r>
      <w:r w:rsidRPr="00883EFE">
        <w:rPr>
          <w:rFonts w:cs="Arial"/>
          <w:szCs w:val="20"/>
          <w:lang w:val="sl-SI" w:eastAsia="sl-SI"/>
        </w:rPr>
        <w:t>sta pristojna za celotno Slovenijo</w:t>
      </w:r>
      <w:r w:rsidR="000A4B25" w:rsidRPr="00883EFE">
        <w:rPr>
          <w:rFonts w:cs="Arial"/>
          <w:szCs w:val="20"/>
          <w:lang w:val="sl-SI" w:eastAsia="sl-SI"/>
        </w:rPr>
        <w:t xml:space="preserve">, se </w:t>
      </w:r>
      <w:r w:rsidR="00B764EE">
        <w:rPr>
          <w:rFonts w:cs="Arial"/>
          <w:szCs w:val="20"/>
          <w:lang w:val="sl-SI" w:eastAsia="sl-SI"/>
        </w:rPr>
        <w:t>je</w:t>
      </w:r>
      <w:r w:rsidR="00AF4366">
        <w:rPr>
          <w:rFonts w:cs="Arial"/>
          <w:szCs w:val="20"/>
          <w:lang w:val="sl-SI" w:eastAsia="sl-SI"/>
        </w:rPr>
        <w:t xml:space="preserve"> </w:t>
      </w:r>
      <w:r w:rsidR="000A4B25" w:rsidRPr="00883EFE">
        <w:rPr>
          <w:rFonts w:cs="Arial"/>
          <w:szCs w:val="20"/>
          <w:lang w:val="sl-SI" w:eastAsia="sl-SI"/>
        </w:rPr>
        <w:t>j</w:t>
      </w:r>
      <w:r w:rsidR="00E36A6E" w:rsidRPr="00883EFE">
        <w:rPr>
          <w:rFonts w:cs="Arial"/>
          <w:szCs w:val="20"/>
          <w:lang w:val="sl-SI" w:eastAsia="sl-SI"/>
        </w:rPr>
        <w:t>anuarja 2026 pridruži</w:t>
      </w:r>
      <w:r w:rsidR="000A4B25" w:rsidRPr="00883EFE">
        <w:rPr>
          <w:rFonts w:cs="Arial"/>
          <w:szCs w:val="20"/>
          <w:lang w:val="sl-SI" w:eastAsia="sl-SI"/>
        </w:rPr>
        <w:t>l</w:t>
      </w:r>
      <w:r w:rsidR="00E36A6E" w:rsidRPr="00883EFE">
        <w:rPr>
          <w:rFonts w:cs="Arial"/>
          <w:szCs w:val="20"/>
          <w:lang w:val="sl-SI" w:eastAsia="sl-SI"/>
        </w:rPr>
        <w:t xml:space="preserve"> še tretji</w:t>
      </w:r>
      <w:r w:rsidR="000A4B25" w:rsidRPr="00883EFE">
        <w:rPr>
          <w:rFonts w:cs="Arial"/>
          <w:szCs w:val="20"/>
          <w:lang w:val="sl-SI" w:eastAsia="sl-SI"/>
        </w:rPr>
        <w:t>.</w:t>
      </w:r>
    </w:p>
    <w:p w14:paraId="56558F44" w14:textId="413682B0" w:rsidR="00D37716" w:rsidRPr="00FC416F" w:rsidRDefault="00D37716" w:rsidP="00CF796A">
      <w:pPr>
        <w:tabs>
          <w:tab w:val="left" w:pos="6096"/>
        </w:tabs>
        <w:spacing w:after="160" w:line="259" w:lineRule="auto"/>
        <w:jc w:val="both"/>
        <w:rPr>
          <w:rFonts w:eastAsia="Calibri" w:cs="Arial"/>
          <w:szCs w:val="20"/>
          <w:lang w:val="sl-SI" w:eastAsia="sl-SI"/>
        </w:rPr>
      </w:pPr>
      <w:bookmarkStart w:id="55" w:name="_Hlk147833532"/>
      <w:r w:rsidRPr="00CF796A">
        <w:rPr>
          <w:lang w:val="sl-SI"/>
        </w:rPr>
        <w:t xml:space="preserve">Vsak državni organ </w:t>
      </w:r>
      <w:r w:rsidRPr="00CF796A">
        <w:rPr>
          <w:b/>
          <w:lang w:val="sl-SI"/>
        </w:rPr>
        <w:t>mora</w:t>
      </w:r>
      <w:r w:rsidRPr="00CF796A">
        <w:rPr>
          <w:lang w:val="sl-SI"/>
        </w:rPr>
        <w:t xml:space="preserve"> v skladu </w:t>
      </w:r>
      <w:r w:rsidR="001C7442">
        <w:rPr>
          <w:lang w:val="sl-SI"/>
        </w:rPr>
        <w:t xml:space="preserve">s 24 (1). členom </w:t>
      </w:r>
      <w:r w:rsidR="001C7442" w:rsidRPr="00FC416F">
        <w:rPr>
          <w:rFonts w:eastAsia="Calibri" w:cs="Arial"/>
          <w:szCs w:val="20"/>
          <w:lang w:val="sl-SI" w:eastAsia="sl-SI"/>
        </w:rPr>
        <w:t>Uredbe Sveta 2017/1939/EU)</w:t>
      </w:r>
      <w:r w:rsidRPr="00CF796A">
        <w:rPr>
          <w:b/>
          <w:lang w:val="sl-SI"/>
        </w:rPr>
        <w:t xml:space="preserve"> brez nepotrebnega odlašanja </w:t>
      </w:r>
      <w:r w:rsidR="00A62294" w:rsidRPr="00CF796A">
        <w:rPr>
          <w:b/>
          <w:lang w:val="sl-SI"/>
        </w:rPr>
        <w:t xml:space="preserve">poročati </w:t>
      </w:r>
      <w:r w:rsidRPr="00CF796A">
        <w:rPr>
          <w:b/>
          <w:lang w:val="sl-SI"/>
        </w:rPr>
        <w:t xml:space="preserve">EJT </w:t>
      </w:r>
      <w:r w:rsidRPr="00CF796A">
        <w:rPr>
          <w:lang w:val="sl-SI"/>
        </w:rPr>
        <w:t>o vsakem kaznivem ravnanju, v zvezi s katerim lahko EJT izvaja svojo pristojnost</w:t>
      </w:r>
      <w:r w:rsidR="001C7442">
        <w:rPr>
          <w:rFonts w:eastAsia="Calibri" w:cs="Arial"/>
          <w:szCs w:val="20"/>
          <w:lang w:val="sl-SI" w:eastAsia="sl-SI"/>
        </w:rPr>
        <w:t>.</w:t>
      </w:r>
    </w:p>
    <w:bookmarkEnd w:id="55"/>
    <w:p w14:paraId="35E4FDE3" w14:textId="77777777" w:rsidR="00AF4366" w:rsidRDefault="00AF4366" w:rsidP="00C00AC8">
      <w:pPr>
        <w:spacing w:line="259" w:lineRule="auto"/>
        <w:jc w:val="both"/>
        <w:rPr>
          <w:rFonts w:cs="Arial"/>
          <w:szCs w:val="20"/>
          <w:lang w:val="sl-SI" w:eastAsia="sl-SI"/>
        </w:rPr>
      </w:pPr>
    </w:p>
    <w:p w14:paraId="1C687C1F" w14:textId="627A2030" w:rsidR="00AF4366" w:rsidRPr="005C258A" w:rsidRDefault="00883EFE" w:rsidP="00FC416F">
      <w:pPr>
        <w:spacing w:after="160" w:line="259" w:lineRule="auto"/>
        <w:jc w:val="both"/>
        <w:rPr>
          <w:rFonts w:cs="Arial"/>
          <w:szCs w:val="20"/>
          <w:lang w:val="sl-SI" w:eastAsia="sl-SI"/>
        </w:rPr>
      </w:pPr>
      <w:r w:rsidRPr="005C258A">
        <w:rPr>
          <w:rFonts w:cs="Arial"/>
          <w:szCs w:val="20"/>
          <w:lang w:val="sl-SI" w:eastAsia="sl-SI"/>
        </w:rPr>
        <w:t xml:space="preserve">Državni zbor RS je aprila 2024 sprejel </w:t>
      </w:r>
      <w:hyperlink r:id="rId26" w:history="1">
        <w:r w:rsidRPr="005C258A">
          <w:rPr>
            <w:rFonts w:cs="Arial"/>
            <w:b/>
            <w:bCs/>
            <w:szCs w:val="20"/>
            <w:lang w:val="sl-SI" w:eastAsia="sl-SI"/>
          </w:rPr>
          <w:t>Resolucijo o nacionalnem programu preprečevanja in zatiranja kriminalitete za obdobje 2024 do 2028</w:t>
        </w:r>
      </w:hyperlink>
      <w:r w:rsidRPr="005C258A">
        <w:rPr>
          <w:rFonts w:cs="Arial"/>
          <w:b/>
          <w:bCs/>
          <w:szCs w:val="20"/>
          <w:lang w:val="sl-SI" w:eastAsia="sl-SI"/>
        </w:rPr>
        <w:t xml:space="preserve"> </w:t>
      </w:r>
      <w:r w:rsidRPr="00123310">
        <w:rPr>
          <w:rFonts w:cs="Arial"/>
          <w:szCs w:val="20"/>
          <w:lang w:val="sl-SI" w:eastAsia="sl-SI"/>
        </w:rPr>
        <w:t>(RENPPZK24–28)</w:t>
      </w:r>
      <w:r w:rsidRPr="005C258A">
        <w:rPr>
          <w:rFonts w:cs="Arial"/>
          <w:szCs w:val="20"/>
          <w:lang w:val="sl-SI" w:eastAsia="sl-SI"/>
        </w:rPr>
        <w:t>, na podlagi katere pri izvajanju naloge 7.4.4.1 Krepitev medinstitucionalnega sodelovanja na področju gospodarske kriminalitete, korupcije in varovanja finančnih interesov Republike Slovenije in Evropske unije v povezavi z evropskimi sredstvi, katere nosilec je policija – sodelujeta tudi predstavnika OU</w:t>
      </w:r>
      <w:r w:rsidR="00AF4366" w:rsidRPr="005C258A">
        <w:rPr>
          <w:rFonts w:cs="Arial"/>
          <w:szCs w:val="20"/>
          <w:lang w:val="sl-SI" w:eastAsia="sl-SI"/>
        </w:rPr>
        <w:t>.</w:t>
      </w:r>
    </w:p>
    <w:p w14:paraId="24A10691" w14:textId="77777777" w:rsidR="00AF4366" w:rsidRDefault="00AF4366" w:rsidP="00C00AC8">
      <w:pPr>
        <w:spacing w:line="259" w:lineRule="auto"/>
        <w:jc w:val="both"/>
        <w:rPr>
          <w:rFonts w:cs="Arial"/>
          <w:szCs w:val="20"/>
          <w:lang w:val="sl-SI" w:eastAsia="sl-SI"/>
        </w:rPr>
      </w:pPr>
    </w:p>
    <w:p w14:paraId="60996AF5" w14:textId="24E29CAB" w:rsidR="003322D3" w:rsidRPr="00FC416F" w:rsidRDefault="00811A91" w:rsidP="00FC416F">
      <w:pPr>
        <w:spacing w:after="160" w:line="259" w:lineRule="auto"/>
        <w:jc w:val="both"/>
        <w:rPr>
          <w:rFonts w:cs="Arial"/>
          <w:szCs w:val="20"/>
          <w:lang w:val="sl-SI" w:eastAsia="sl-SI"/>
        </w:rPr>
      </w:pPr>
      <w:r w:rsidRPr="00883EFE">
        <w:rPr>
          <w:rFonts w:cs="Arial"/>
          <w:szCs w:val="20"/>
          <w:lang w:val="sl-SI" w:eastAsia="sl-SI"/>
        </w:rPr>
        <w:t>Na področju evropske kohezijske politike je poročanje (tudi na OLAF) o odkritih nepravilnostih, sumih goljufij in goljufijah</w:t>
      </w:r>
      <w:r w:rsidR="005C54C7" w:rsidRPr="00883EFE">
        <w:rPr>
          <w:rFonts w:cs="Arial"/>
          <w:szCs w:val="20"/>
          <w:lang w:val="sl-SI" w:eastAsia="sl-SI"/>
        </w:rPr>
        <w:t xml:space="preserve"> </w:t>
      </w:r>
      <w:r w:rsidR="00F22D78" w:rsidRPr="00883EFE">
        <w:rPr>
          <w:rFonts w:cs="Arial"/>
          <w:szCs w:val="20"/>
          <w:lang w:val="sl-SI" w:eastAsia="sl-SI"/>
        </w:rPr>
        <w:t xml:space="preserve">podrobneje </w:t>
      </w:r>
      <w:r w:rsidRPr="00883EFE">
        <w:rPr>
          <w:rFonts w:cs="Arial"/>
          <w:szCs w:val="20"/>
          <w:lang w:val="sl-SI" w:eastAsia="sl-SI"/>
        </w:rPr>
        <w:t xml:space="preserve">urejeno z </w:t>
      </w:r>
      <w:r w:rsidR="005C54C7" w:rsidRPr="00883EFE">
        <w:rPr>
          <w:rFonts w:cs="Arial"/>
          <w:szCs w:val="20"/>
          <w:lang w:val="sl-SI" w:eastAsia="sl-SI"/>
        </w:rPr>
        <w:t xml:space="preserve">Uredbo 2021/1060/EU, </w:t>
      </w:r>
      <w:r w:rsidR="003045AC" w:rsidRPr="00883EFE">
        <w:rPr>
          <w:rFonts w:cs="Arial"/>
          <w:szCs w:val="20"/>
          <w:lang w:val="sl-SI" w:eastAsia="sl-SI"/>
        </w:rPr>
        <w:t>F</w:t>
      </w:r>
      <w:r w:rsidR="000F2375" w:rsidRPr="00883EFE">
        <w:rPr>
          <w:rFonts w:cs="Arial"/>
          <w:szCs w:val="20"/>
          <w:lang w:val="sl-SI" w:eastAsia="sl-SI"/>
        </w:rPr>
        <w:t xml:space="preserve">inančno uredbo </w:t>
      </w:r>
      <w:r w:rsidR="00215773" w:rsidRPr="00883EFE">
        <w:rPr>
          <w:rFonts w:cs="Arial"/>
          <w:szCs w:val="20"/>
          <w:lang w:val="sl-SI" w:eastAsia="sl-SI"/>
        </w:rPr>
        <w:t>2024/2509/EU</w:t>
      </w:r>
      <w:r w:rsidR="000F2375" w:rsidRPr="00883EFE">
        <w:rPr>
          <w:rFonts w:cs="Arial"/>
          <w:szCs w:val="20"/>
          <w:lang w:val="sl-SI" w:eastAsia="sl-SI"/>
        </w:rPr>
        <w:t xml:space="preserve">, Direktivo 2017/1371/EU, </w:t>
      </w:r>
      <w:r w:rsidR="00E468E0" w:rsidRPr="00883EFE">
        <w:rPr>
          <w:rFonts w:cs="Arial"/>
          <w:szCs w:val="20"/>
          <w:lang w:val="sl-SI" w:eastAsia="sl-SI"/>
        </w:rPr>
        <w:t xml:space="preserve">Priročnikom EK o poročanju o nepravilnostih na področju deljenega upravljanja </w:t>
      </w:r>
      <w:r w:rsidR="000A7A94" w:rsidRPr="00883EFE">
        <w:rPr>
          <w:rFonts w:cs="Arial"/>
          <w:szCs w:val="20"/>
          <w:lang w:val="sl-SI" w:eastAsia="sl-SI"/>
        </w:rPr>
        <w:t>2025</w:t>
      </w:r>
      <w:r w:rsidR="000F2375" w:rsidRPr="00883EFE">
        <w:rPr>
          <w:rStyle w:val="Sprotnaopomba-sklic"/>
          <w:rFonts w:cs="Arial"/>
          <w:szCs w:val="20"/>
          <w:lang w:val="sl-SI" w:eastAsia="sl-SI"/>
        </w:rPr>
        <w:footnoteReference w:id="43"/>
      </w:r>
      <w:r w:rsidR="00FC416F" w:rsidRPr="00883EFE">
        <w:rPr>
          <w:rFonts w:cs="Arial"/>
          <w:szCs w:val="20"/>
          <w:lang w:val="sl-SI" w:eastAsia="sl-SI"/>
        </w:rPr>
        <w:t xml:space="preserve">, </w:t>
      </w:r>
      <w:r w:rsidRPr="00883EFE">
        <w:rPr>
          <w:rFonts w:cs="Arial"/>
          <w:szCs w:val="20"/>
          <w:lang w:val="sl-SI" w:eastAsia="sl-SI"/>
        </w:rPr>
        <w:t>Usmeritvami MF UNP</w:t>
      </w:r>
      <w:r w:rsidR="005C54C7" w:rsidRPr="00883EFE">
        <w:rPr>
          <w:rFonts w:cs="Arial"/>
          <w:szCs w:val="20"/>
          <w:lang w:val="sl-SI" w:eastAsia="sl-SI"/>
        </w:rPr>
        <w:t xml:space="preserve"> (AFCOS</w:t>
      </w:r>
      <w:r w:rsidR="005C54C7" w:rsidRPr="00FC416F">
        <w:rPr>
          <w:rFonts w:cs="Arial"/>
          <w:szCs w:val="20"/>
          <w:lang w:val="sl-SI" w:eastAsia="sl-SI"/>
        </w:rPr>
        <w:t>)</w:t>
      </w:r>
      <w:r w:rsidRPr="00FC416F">
        <w:rPr>
          <w:rFonts w:cs="Arial"/>
          <w:szCs w:val="20"/>
          <w:lang w:val="sl-SI" w:eastAsia="sl-SI"/>
        </w:rPr>
        <w:t xml:space="preserve"> za poročanje o nepravilnostih</w:t>
      </w:r>
      <w:r w:rsidR="00FC416F" w:rsidRPr="00FC416F">
        <w:rPr>
          <w:rFonts w:cs="Arial"/>
          <w:szCs w:val="20"/>
          <w:lang w:val="sl-SI" w:eastAsia="sl-SI"/>
        </w:rPr>
        <w:t xml:space="preserve"> ter Navodili OU za poročanje in spremljanje nepravilnosti s sredstvi evropske kohezijske politike</w:t>
      </w:r>
      <w:r w:rsidRPr="00FC416F">
        <w:rPr>
          <w:rFonts w:cs="Arial"/>
          <w:szCs w:val="20"/>
          <w:lang w:val="sl-SI" w:eastAsia="sl-SI"/>
        </w:rPr>
        <w:t>.</w:t>
      </w:r>
    </w:p>
    <w:bookmarkEnd w:id="54"/>
    <w:p w14:paraId="4346FD21" w14:textId="77777777" w:rsidR="004121E9" w:rsidRDefault="004121E9" w:rsidP="00811A91">
      <w:pPr>
        <w:jc w:val="both"/>
        <w:rPr>
          <w:rFonts w:cs="Arial"/>
          <w:color w:val="0070C0"/>
          <w:sz w:val="22"/>
          <w:szCs w:val="22"/>
          <w:u w:val="single"/>
          <w:lang w:val="sl-SI" w:eastAsia="sl-SI"/>
        </w:rPr>
      </w:pPr>
    </w:p>
    <w:p w14:paraId="4B2BE072" w14:textId="7849D395" w:rsidR="00811A91" w:rsidRPr="00484E6B" w:rsidRDefault="00541033" w:rsidP="00811A91">
      <w:pPr>
        <w:jc w:val="both"/>
        <w:rPr>
          <w:rFonts w:cs="Arial"/>
          <w:sz w:val="22"/>
          <w:szCs w:val="22"/>
          <w:u w:val="single"/>
          <w:lang w:val="sl-SI" w:eastAsia="sl-SI"/>
        </w:rPr>
      </w:pPr>
      <w:r w:rsidRPr="00FC416F">
        <w:rPr>
          <w:rFonts w:cs="Arial"/>
          <w:color w:val="0070C0"/>
          <w:sz w:val="22"/>
          <w:szCs w:val="22"/>
          <w:u w:val="single"/>
          <w:lang w:val="sl-SI" w:eastAsia="sl-SI"/>
        </w:rPr>
        <w:t>Ugotovitve</w:t>
      </w:r>
    </w:p>
    <w:p w14:paraId="62AAC218" w14:textId="77777777" w:rsidR="004D348C" w:rsidRDefault="004D348C" w:rsidP="00811A91">
      <w:pPr>
        <w:jc w:val="both"/>
        <w:rPr>
          <w:rFonts w:cs="Arial"/>
          <w:szCs w:val="20"/>
          <w:lang w:val="sl-SI" w:eastAsia="sl-SI"/>
        </w:rPr>
      </w:pPr>
    </w:p>
    <w:p w14:paraId="3FE2D62A" w14:textId="6123A472" w:rsidR="00D01D79" w:rsidRPr="009B26BF" w:rsidRDefault="00D01D79" w:rsidP="001A6559">
      <w:pPr>
        <w:spacing w:after="160" w:line="259" w:lineRule="auto"/>
        <w:jc w:val="both"/>
        <w:rPr>
          <w:rFonts w:cs="Arial"/>
          <w:b/>
          <w:szCs w:val="20"/>
          <w:lang w:val="sl-SI" w:eastAsia="sl-SI"/>
        </w:rPr>
      </w:pPr>
      <w:bookmarkStart w:id="56" w:name="_Hlk151548258"/>
      <w:r w:rsidRPr="00E85AE5">
        <w:rPr>
          <w:szCs w:val="20"/>
          <w:lang w:val="sl-SI"/>
        </w:rPr>
        <w:t xml:space="preserve">Uspešen boj proti goljufijam in korupciji je odvisen predvsem od </w:t>
      </w:r>
      <w:r w:rsidRPr="00E85AE5">
        <w:rPr>
          <w:b/>
          <w:szCs w:val="20"/>
          <w:lang w:val="sl-SI"/>
        </w:rPr>
        <w:t>medsebojnega prizadevanja</w:t>
      </w:r>
      <w:r>
        <w:rPr>
          <w:b/>
          <w:szCs w:val="20"/>
          <w:lang w:val="sl-SI"/>
        </w:rPr>
        <w:t>, usklajevanja</w:t>
      </w:r>
      <w:r w:rsidRPr="00E85AE5">
        <w:rPr>
          <w:b/>
          <w:szCs w:val="20"/>
          <w:lang w:val="sl-SI"/>
        </w:rPr>
        <w:t xml:space="preserve"> in </w:t>
      </w:r>
      <w:r w:rsidR="00874D33">
        <w:rPr>
          <w:b/>
          <w:szCs w:val="20"/>
          <w:lang w:val="sl-SI"/>
        </w:rPr>
        <w:t xml:space="preserve">aktivnega </w:t>
      </w:r>
      <w:r w:rsidRPr="00E85AE5">
        <w:rPr>
          <w:b/>
          <w:szCs w:val="20"/>
          <w:lang w:val="sl-SI"/>
        </w:rPr>
        <w:t xml:space="preserve">sodelovanja vseh nacionalnih </w:t>
      </w:r>
      <w:r w:rsidR="00E85AE5">
        <w:rPr>
          <w:b/>
          <w:szCs w:val="20"/>
          <w:lang w:val="sl-SI"/>
        </w:rPr>
        <w:t xml:space="preserve">in evropskih </w:t>
      </w:r>
      <w:r w:rsidRPr="00E85AE5">
        <w:rPr>
          <w:b/>
          <w:szCs w:val="20"/>
          <w:lang w:val="sl-SI"/>
        </w:rPr>
        <w:t>organov</w:t>
      </w:r>
      <w:r w:rsidRPr="00E85AE5">
        <w:rPr>
          <w:szCs w:val="20"/>
          <w:lang w:val="sl-SI"/>
        </w:rPr>
        <w:t xml:space="preserve">, </w:t>
      </w:r>
      <w:r w:rsidR="001A6559">
        <w:rPr>
          <w:szCs w:val="20"/>
          <w:lang w:val="sl-SI"/>
        </w:rPr>
        <w:t xml:space="preserve">ki so </w:t>
      </w:r>
      <w:r w:rsidR="00041DFB">
        <w:rPr>
          <w:szCs w:val="20"/>
          <w:lang w:val="sl-SI"/>
        </w:rPr>
        <w:t xml:space="preserve">na področju EKP </w:t>
      </w:r>
      <w:r w:rsidRPr="00E85AE5">
        <w:rPr>
          <w:szCs w:val="20"/>
          <w:lang w:val="sl-SI"/>
        </w:rPr>
        <w:t>odgovorni za zaščito finančnih interesov EU</w:t>
      </w:r>
      <w:r w:rsidRPr="00E85AE5">
        <w:rPr>
          <w:sz w:val="22"/>
          <w:szCs w:val="22"/>
          <w:lang w:val="sl-SI"/>
        </w:rPr>
        <w:t>.</w:t>
      </w:r>
    </w:p>
    <w:bookmarkEnd w:id="56"/>
    <w:p w14:paraId="0803A5A8" w14:textId="6573D3D4" w:rsidR="00253663" w:rsidRPr="000B0B55" w:rsidRDefault="00811A91" w:rsidP="001A6559">
      <w:pPr>
        <w:pStyle w:val="OdstavekG"/>
        <w:rPr>
          <w:rFonts w:ascii="Arial" w:hAnsi="Arial" w:cs="Arial"/>
          <w:sz w:val="20"/>
          <w:szCs w:val="20"/>
        </w:rPr>
      </w:pPr>
      <w:r w:rsidRPr="000F06A8">
        <w:rPr>
          <w:rFonts w:ascii="Arial" w:hAnsi="Arial" w:cs="Arial"/>
          <w:sz w:val="20"/>
          <w:szCs w:val="20"/>
          <w:lang w:eastAsia="sl-SI"/>
        </w:rPr>
        <w:t>Slovenija</w:t>
      </w:r>
      <w:r w:rsidR="005B7223" w:rsidRPr="000F06A8">
        <w:rPr>
          <w:rFonts w:ascii="Arial" w:hAnsi="Arial" w:cs="Arial"/>
          <w:sz w:val="20"/>
          <w:szCs w:val="20"/>
          <w:lang w:eastAsia="sl-SI"/>
        </w:rPr>
        <w:t xml:space="preserve"> je </w:t>
      </w:r>
      <w:r w:rsidR="00444EFB" w:rsidRPr="000F06A8">
        <w:rPr>
          <w:rFonts w:ascii="Arial" w:hAnsi="Arial" w:cs="Arial"/>
          <w:sz w:val="20"/>
          <w:szCs w:val="20"/>
          <w:lang w:eastAsia="sl-SI"/>
        </w:rPr>
        <w:t>ena izmed</w:t>
      </w:r>
      <w:r w:rsidR="005B7223" w:rsidRPr="000F06A8">
        <w:rPr>
          <w:rFonts w:ascii="Arial" w:hAnsi="Arial" w:cs="Arial"/>
          <w:sz w:val="20"/>
          <w:szCs w:val="20"/>
          <w:lang w:eastAsia="sl-SI"/>
        </w:rPr>
        <w:t xml:space="preserve"> </w:t>
      </w:r>
      <w:r w:rsidR="00444EFB" w:rsidRPr="000F06A8">
        <w:rPr>
          <w:rFonts w:ascii="Arial" w:hAnsi="Arial" w:cs="Arial"/>
          <w:sz w:val="20"/>
          <w:szCs w:val="20"/>
          <w:lang w:eastAsia="sl-SI"/>
        </w:rPr>
        <w:t>držav članic EU</w:t>
      </w:r>
      <w:r w:rsidR="005B7223" w:rsidRPr="000F06A8">
        <w:rPr>
          <w:rFonts w:ascii="Arial" w:hAnsi="Arial" w:cs="Arial"/>
          <w:sz w:val="20"/>
          <w:szCs w:val="20"/>
          <w:lang w:eastAsia="sl-SI"/>
        </w:rPr>
        <w:t>, ki</w:t>
      </w:r>
      <w:r w:rsidRPr="000F06A8">
        <w:rPr>
          <w:rFonts w:ascii="Arial" w:hAnsi="Arial" w:cs="Arial"/>
          <w:sz w:val="20"/>
          <w:szCs w:val="20"/>
          <w:lang w:eastAsia="sl-SI"/>
        </w:rPr>
        <w:t xml:space="preserve"> </w:t>
      </w:r>
      <w:r w:rsidR="005B7223" w:rsidRPr="000F06A8">
        <w:rPr>
          <w:rFonts w:ascii="Arial" w:hAnsi="Arial" w:cs="Arial"/>
          <w:sz w:val="20"/>
          <w:szCs w:val="20"/>
          <w:lang w:eastAsia="sl-SI"/>
        </w:rPr>
        <w:t>n</w:t>
      </w:r>
      <w:r w:rsidRPr="000F06A8">
        <w:rPr>
          <w:rFonts w:ascii="Arial" w:hAnsi="Arial" w:cs="Arial"/>
          <w:sz w:val="20"/>
          <w:szCs w:val="20"/>
          <w:lang w:eastAsia="sl-SI"/>
        </w:rPr>
        <w:t>acionalne strategije za boj proti goljufijam, ki jo priporoča E</w:t>
      </w:r>
      <w:r w:rsidR="00791893">
        <w:rPr>
          <w:rFonts w:ascii="Arial" w:hAnsi="Arial" w:cs="Arial"/>
          <w:sz w:val="20"/>
          <w:szCs w:val="20"/>
          <w:lang w:eastAsia="sl-SI"/>
        </w:rPr>
        <w:t>K</w:t>
      </w:r>
      <w:r w:rsidR="005B7223" w:rsidRPr="000F06A8">
        <w:rPr>
          <w:rFonts w:ascii="Arial" w:hAnsi="Arial" w:cs="Arial"/>
          <w:sz w:val="20"/>
          <w:szCs w:val="20"/>
          <w:lang w:eastAsia="sl-SI"/>
        </w:rPr>
        <w:t>, še ni sprejela</w:t>
      </w:r>
      <w:r w:rsidR="00A86854" w:rsidRPr="000F06A8">
        <w:rPr>
          <w:rFonts w:ascii="Arial" w:hAnsi="Arial" w:cs="Arial"/>
          <w:sz w:val="20"/>
          <w:szCs w:val="20"/>
          <w:lang w:eastAsia="sl-SI"/>
        </w:rPr>
        <w:t xml:space="preserve">. </w:t>
      </w:r>
      <w:r w:rsidR="00CB05C9" w:rsidRPr="000F06A8">
        <w:rPr>
          <w:rFonts w:ascii="Arial" w:hAnsi="Arial" w:cs="Arial"/>
          <w:sz w:val="20"/>
          <w:szCs w:val="20"/>
          <w:lang w:eastAsia="sl-SI"/>
        </w:rPr>
        <w:t>OU je mnenja, da</w:t>
      </w:r>
      <w:r w:rsidR="00CB05C9">
        <w:rPr>
          <w:rFonts w:ascii="Arial" w:hAnsi="Arial" w:cs="Arial"/>
          <w:sz w:val="20"/>
          <w:szCs w:val="20"/>
          <w:lang w:eastAsia="sl-SI"/>
        </w:rPr>
        <w:t xml:space="preserve"> bi priprava in sprejem nacionalne strategije, v kateri bi bili zajeti celoviti ukrepi za boj proti goljufijam na nacionalni ravni in</w:t>
      </w:r>
      <w:r w:rsidR="00CB05C9" w:rsidRPr="000B0B55">
        <w:rPr>
          <w:rFonts w:ascii="Arial" w:hAnsi="Arial" w:cs="Arial"/>
          <w:sz w:val="20"/>
          <w:szCs w:val="20"/>
          <w:lang w:eastAsia="sl-SI"/>
        </w:rPr>
        <w:t xml:space="preserve"> </w:t>
      </w:r>
      <w:r w:rsidR="00CB05C9">
        <w:rPr>
          <w:rFonts w:ascii="Arial" w:hAnsi="Arial" w:cs="Arial"/>
          <w:sz w:val="20"/>
          <w:szCs w:val="20"/>
          <w:lang w:eastAsia="sl-SI"/>
        </w:rPr>
        <w:t xml:space="preserve">kjer bi bilo </w:t>
      </w:r>
      <w:r w:rsidR="00CB05C9" w:rsidRPr="000B0B55">
        <w:rPr>
          <w:rFonts w:ascii="Arial" w:hAnsi="Arial" w:cs="Arial"/>
          <w:sz w:val="20"/>
          <w:szCs w:val="20"/>
          <w:lang w:eastAsia="sl-SI"/>
        </w:rPr>
        <w:t>podrobneje opredelje</w:t>
      </w:r>
      <w:r w:rsidR="00CB05C9">
        <w:rPr>
          <w:rFonts w:ascii="Arial" w:hAnsi="Arial" w:cs="Arial"/>
          <w:sz w:val="20"/>
          <w:szCs w:val="20"/>
          <w:lang w:eastAsia="sl-SI"/>
        </w:rPr>
        <w:t>no</w:t>
      </w:r>
      <w:r w:rsidR="00CB05C9" w:rsidRPr="000B0B55">
        <w:rPr>
          <w:rFonts w:ascii="Arial" w:hAnsi="Arial" w:cs="Arial"/>
          <w:sz w:val="20"/>
          <w:szCs w:val="20"/>
          <w:lang w:eastAsia="sl-SI"/>
        </w:rPr>
        <w:t xml:space="preserve"> medsebojno sodelovanje </w:t>
      </w:r>
      <w:r w:rsidR="00CB05C9">
        <w:rPr>
          <w:rFonts w:ascii="Arial" w:hAnsi="Arial" w:cs="Arial"/>
          <w:sz w:val="20"/>
          <w:szCs w:val="20"/>
          <w:lang w:eastAsia="sl-SI"/>
        </w:rPr>
        <w:t>vseh pristojnih institucij, katerih naloge se nanašajo na izplačevanje javnih (nacionalnih in evropskih) sredstev, bistveno in celovito prispevala k zaščiti javnih sredstev. Trenutno namreč vsaka posamezna institucija, vključena v izvajanje EKP, v boju proti goljufijam upošteva bodisi Strategijo OU ali pa pripravlja svoje ločene strategije, v okviru katerih se aktivnosti, sicer s skupnim ciljem zaščite finančnih interesov, namesto celovito izvajajo parcialno.</w:t>
      </w:r>
    </w:p>
    <w:p w14:paraId="0B9AA5F9" w14:textId="59BC2004" w:rsidR="00F22D78" w:rsidRPr="00CC7978" w:rsidRDefault="00772BD4" w:rsidP="00F22D78">
      <w:pPr>
        <w:spacing w:after="160" w:line="259" w:lineRule="auto"/>
        <w:jc w:val="both"/>
        <w:rPr>
          <w:rFonts w:cs="Arial"/>
          <w:szCs w:val="20"/>
          <w:lang w:val="sl-SI" w:eastAsia="sl-SI"/>
        </w:rPr>
      </w:pPr>
      <w:bookmarkStart w:id="57" w:name="_Hlk225415329"/>
      <w:r>
        <w:rPr>
          <w:rFonts w:cs="Arial"/>
          <w:szCs w:val="20"/>
          <w:lang w:val="sl-SI" w:eastAsia="sl-SI"/>
        </w:rPr>
        <w:t>O</w:t>
      </w:r>
      <w:r w:rsidR="00811A91" w:rsidRPr="00BA16DD">
        <w:rPr>
          <w:rFonts w:cs="Arial"/>
          <w:szCs w:val="20"/>
          <w:lang w:val="sl-SI" w:eastAsia="sl-SI"/>
        </w:rPr>
        <w:t xml:space="preserve">snovno sodelovanje v boju proti goljufijam </w:t>
      </w:r>
      <w:r w:rsidR="00B537FA">
        <w:rPr>
          <w:rFonts w:cs="Arial"/>
          <w:szCs w:val="20"/>
          <w:lang w:val="sl-SI" w:eastAsia="sl-SI"/>
        </w:rPr>
        <w:t xml:space="preserve">in korupciji </w:t>
      </w:r>
      <w:r w:rsidR="00811A91" w:rsidRPr="00BA16DD">
        <w:rPr>
          <w:rFonts w:cs="Arial"/>
          <w:szCs w:val="20"/>
          <w:lang w:val="sl-SI" w:eastAsia="sl-SI"/>
        </w:rPr>
        <w:t>med institucijami, ki izvajajo evropsko kohezijsko politiko</w:t>
      </w:r>
      <w:r w:rsidR="00B537FA">
        <w:rPr>
          <w:rFonts w:cs="Arial"/>
          <w:szCs w:val="20"/>
          <w:lang w:val="sl-SI" w:eastAsia="sl-SI"/>
        </w:rPr>
        <w:t>,</w:t>
      </w:r>
      <w:r w:rsidR="00B255A1">
        <w:rPr>
          <w:rFonts w:cs="Arial"/>
          <w:szCs w:val="20"/>
          <w:lang w:val="sl-SI" w:eastAsia="sl-SI"/>
        </w:rPr>
        <w:t xml:space="preserve"> </w:t>
      </w:r>
      <w:r w:rsidR="00811A91" w:rsidRPr="00BA16DD">
        <w:rPr>
          <w:rFonts w:cs="Arial"/>
          <w:szCs w:val="20"/>
          <w:lang w:val="sl-SI" w:eastAsia="sl-SI"/>
        </w:rPr>
        <w:t xml:space="preserve">preiskovalnimi organi, organi kazenskega pregona, </w:t>
      </w:r>
      <w:r w:rsidR="00811A91" w:rsidRPr="00874D33">
        <w:rPr>
          <w:rFonts w:cs="Arial"/>
          <w:szCs w:val="20"/>
          <w:lang w:val="sl-SI" w:eastAsia="sl-SI"/>
        </w:rPr>
        <w:t>pravosodnimi organi</w:t>
      </w:r>
      <w:r w:rsidR="00151256" w:rsidRPr="00874D33">
        <w:rPr>
          <w:rFonts w:cs="Arial"/>
          <w:szCs w:val="20"/>
          <w:lang w:val="sl-SI" w:eastAsia="sl-SI"/>
        </w:rPr>
        <w:t xml:space="preserve"> že obstaja</w:t>
      </w:r>
      <w:r w:rsidR="00811A91" w:rsidRPr="00BA16DD">
        <w:rPr>
          <w:rFonts w:cs="Arial"/>
          <w:szCs w:val="20"/>
          <w:lang w:val="sl-SI" w:eastAsia="sl-SI"/>
        </w:rPr>
        <w:t>.</w:t>
      </w:r>
      <w:r w:rsidR="00F22D78">
        <w:rPr>
          <w:rFonts w:cs="Arial"/>
          <w:szCs w:val="20"/>
          <w:lang w:val="sl-SI" w:eastAsia="sl-SI"/>
        </w:rPr>
        <w:t xml:space="preserve"> </w:t>
      </w:r>
      <w:r w:rsidR="00F22D78">
        <w:rPr>
          <w:lang w:val="sl-SI"/>
        </w:rPr>
        <w:t>P</w:t>
      </w:r>
      <w:r w:rsidR="00F22D78" w:rsidRPr="008B47BF">
        <w:rPr>
          <w:lang w:val="sl-SI"/>
        </w:rPr>
        <w:t>reiskovanje, odpravljanje in pregon</w:t>
      </w:r>
      <w:r w:rsidR="00F22D78" w:rsidRPr="00674CC5">
        <w:rPr>
          <w:lang w:val="sl-SI"/>
        </w:rPr>
        <w:t xml:space="preserve"> goljufij in korupcije </w:t>
      </w:r>
      <w:r w:rsidR="00F22D78">
        <w:rPr>
          <w:lang w:val="sl-SI"/>
        </w:rPr>
        <w:t xml:space="preserve">OU </w:t>
      </w:r>
      <w:r w:rsidR="00F22D78" w:rsidRPr="0018409A">
        <w:rPr>
          <w:lang w:val="sl-SI"/>
        </w:rPr>
        <w:t>odstopa</w:t>
      </w:r>
      <w:r w:rsidR="00F22D78" w:rsidRPr="00674CC5">
        <w:rPr>
          <w:lang w:val="sl-SI"/>
        </w:rPr>
        <w:t xml:space="preserve"> </w:t>
      </w:r>
      <w:r w:rsidR="00F22D78">
        <w:rPr>
          <w:lang w:val="sl-SI"/>
        </w:rPr>
        <w:t xml:space="preserve">v reševanje </w:t>
      </w:r>
      <w:r w:rsidR="00F22D78" w:rsidRPr="00674CC5">
        <w:rPr>
          <w:lang w:val="sl-SI"/>
        </w:rPr>
        <w:t xml:space="preserve">pristojnim nacionalnim organom kot so policija, državno tožilstvo, Nacionalni preiskovalni urad, </w:t>
      </w:r>
      <w:r w:rsidR="00674CC5">
        <w:rPr>
          <w:lang w:val="sl-SI"/>
        </w:rPr>
        <w:t>KPK</w:t>
      </w:r>
      <w:r w:rsidR="00F22D78">
        <w:rPr>
          <w:lang w:val="sl-SI"/>
        </w:rPr>
        <w:t>, s katerimi sodeluje skladno s svojimi zakonsko določenimi obveznostmi in pristojnostmi</w:t>
      </w:r>
      <w:r w:rsidR="00F22D78" w:rsidRPr="00674CC5">
        <w:rPr>
          <w:lang w:val="sl-SI"/>
        </w:rPr>
        <w:t>.</w:t>
      </w:r>
    </w:p>
    <w:p w14:paraId="7558072E" w14:textId="77777777" w:rsidR="00AF4366" w:rsidRDefault="00F22D78" w:rsidP="00AF4366">
      <w:pPr>
        <w:spacing w:after="160" w:line="259" w:lineRule="auto"/>
        <w:jc w:val="both"/>
        <w:rPr>
          <w:rFonts w:cs="Arial"/>
          <w:szCs w:val="20"/>
          <w:lang w:val="sl-SI" w:eastAsia="sl-SI"/>
        </w:rPr>
      </w:pPr>
      <w:r w:rsidRPr="00902EBF">
        <w:rPr>
          <w:rFonts w:cs="Arial"/>
          <w:szCs w:val="20"/>
          <w:lang w:val="sl-SI" w:eastAsia="sl-SI"/>
        </w:rPr>
        <w:lastRenderedPageBreak/>
        <w:t>OU na področju zaščite finančnih interesov EU v okviru EKP redno sodeluje z revizijskim organom, organom za računovodenje, nacionalnim AFCOS (UNP) ter posredniškimi in izvajalskimi telesi. Vzpostavljeno pa je tudi sodelovanje z Uradom RS za okrevanje in odpornost (URSO</w:t>
      </w:r>
      <w:r w:rsidR="00055960" w:rsidRPr="00902EBF">
        <w:rPr>
          <w:rFonts w:cs="Arial"/>
          <w:szCs w:val="20"/>
          <w:lang w:val="sl-SI" w:eastAsia="sl-SI"/>
        </w:rPr>
        <w:t>O</w:t>
      </w:r>
      <w:r w:rsidRPr="00902EBF">
        <w:rPr>
          <w:rFonts w:cs="Arial"/>
          <w:szCs w:val="20"/>
          <w:lang w:val="sl-SI" w:eastAsia="sl-SI"/>
        </w:rPr>
        <w:t>).</w:t>
      </w:r>
      <w:r>
        <w:rPr>
          <w:rFonts w:cs="Arial"/>
          <w:szCs w:val="20"/>
          <w:lang w:val="sl-SI" w:eastAsia="sl-SI"/>
        </w:rPr>
        <w:t xml:space="preserve"> </w:t>
      </w:r>
      <w:bookmarkEnd w:id="57"/>
    </w:p>
    <w:p w14:paraId="7F979576" w14:textId="48D93014" w:rsidR="005D65EF" w:rsidRPr="00AF4366" w:rsidRDefault="005A1C1F" w:rsidP="00AF4366">
      <w:pPr>
        <w:spacing w:after="160" w:line="259" w:lineRule="auto"/>
        <w:jc w:val="both"/>
        <w:rPr>
          <w:rFonts w:cs="Arial"/>
          <w:szCs w:val="20"/>
          <w:lang w:val="sl-SI" w:eastAsia="sl-SI"/>
        </w:rPr>
      </w:pPr>
      <w:r w:rsidRPr="003F12B0">
        <w:rPr>
          <w:lang w:val="sl-SI"/>
        </w:rPr>
        <w:t xml:space="preserve">Poleg navedenega je OU za izboljšanje medsebojnega obveščanja ter sodelovanja na področju preprečevanja, odkrivanja in obravnave goljufij ter korupcije okrepil sodelovanje </w:t>
      </w:r>
      <w:r>
        <w:rPr>
          <w:lang w:val="sl-SI"/>
        </w:rPr>
        <w:t>s policijo (</w:t>
      </w:r>
      <w:r w:rsidRPr="003F12B0">
        <w:rPr>
          <w:lang w:val="sl-SI"/>
        </w:rPr>
        <w:t>Upravo kriminalistične policije Generalne policijske uprave</w:t>
      </w:r>
      <w:r>
        <w:t xml:space="preserve"> </w:t>
      </w:r>
      <w:r w:rsidR="00AF4366">
        <w:t>(</w:t>
      </w:r>
      <w:r>
        <w:rPr>
          <w:lang w:val="sl-SI"/>
        </w:rPr>
        <w:t>UKP GPU)</w:t>
      </w:r>
      <w:r w:rsidRPr="005D65EF">
        <w:rPr>
          <w:lang w:val="sl-SI"/>
        </w:rPr>
        <w:t xml:space="preserve"> </w:t>
      </w:r>
      <w:r w:rsidRPr="003F12B0">
        <w:rPr>
          <w:lang w:val="sl-SI"/>
        </w:rPr>
        <w:t xml:space="preserve">in Uradom EJT. </w:t>
      </w:r>
      <w:r w:rsidRPr="00AF4366">
        <w:rPr>
          <w:lang w:val="sl-SI"/>
        </w:rPr>
        <w:t>Namen sodelovanja</w:t>
      </w:r>
      <w:r w:rsidRPr="005A1C1F">
        <w:rPr>
          <w:lang w:val="sl-SI"/>
        </w:rPr>
        <w:t xml:space="preserve"> je zagotoviti učinkovito izmenjavo informacij, izkušenj in dobrih praks ter omogočiti usklajeno</w:t>
      </w:r>
      <w:r w:rsidRPr="003F12B0">
        <w:rPr>
          <w:lang w:val="sl-SI"/>
        </w:rPr>
        <w:t xml:space="preserve"> in skupno ukrepanje pri odkrivanju, preiskovanju in pregonu goljufij in korupcije</w:t>
      </w:r>
    </w:p>
    <w:p w14:paraId="28870300" w14:textId="35BCC0EF" w:rsidR="001E3875" w:rsidRPr="003322D3" w:rsidRDefault="0022717A" w:rsidP="003322D3">
      <w:pPr>
        <w:spacing w:after="160" w:line="259" w:lineRule="auto"/>
        <w:jc w:val="both"/>
        <w:rPr>
          <w:rFonts w:cs="Arial"/>
          <w:szCs w:val="20"/>
          <w:lang w:val="sl-SI" w:eastAsia="sl-SI"/>
        </w:rPr>
      </w:pPr>
      <w:r>
        <w:rPr>
          <w:lang w:val="sl-SI"/>
        </w:rPr>
        <w:t xml:space="preserve">Ugotavljamo, da </w:t>
      </w:r>
      <w:r w:rsidR="00041DFB">
        <w:rPr>
          <w:lang w:val="sl-SI"/>
        </w:rPr>
        <w:t xml:space="preserve">je </w:t>
      </w:r>
      <w:r w:rsidR="00B255A1">
        <w:rPr>
          <w:lang w:val="sl-SI"/>
        </w:rPr>
        <w:t xml:space="preserve">treba medsebojno sodelovanje </w:t>
      </w:r>
      <w:r w:rsidR="00772BD4">
        <w:rPr>
          <w:lang w:val="sl-SI"/>
        </w:rPr>
        <w:t xml:space="preserve">med </w:t>
      </w:r>
      <w:r w:rsidR="00B255A1">
        <w:rPr>
          <w:lang w:val="sl-SI"/>
        </w:rPr>
        <w:t>ključn</w:t>
      </w:r>
      <w:r w:rsidR="00772BD4">
        <w:rPr>
          <w:lang w:val="sl-SI"/>
        </w:rPr>
        <w:t>imi</w:t>
      </w:r>
      <w:r w:rsidR="00B255A1">
        <w:rPr>
          <w:lang w:val="sl-SI"/>
        </w:rPr>
        <w:t xml:space="preserve"> </w:t>
      </w:r>
      <w:r w:rsidR="001A6559">
        <w:rPr>
          <w:lang w:val="sl-SI"/>
        </w:rPr>
        <w:t xml:space="preserve">nacionalnimi in evropskimi </w:t>
      </w:r>
      <w:r w:rsidR="00772BD4">
        <w:rPr>
          <w:lang w:val="sl-SI"/>
        </w:rPr>
        <w:t>organi</w:t>
      </w:r>
      <w:r w:rsidR="001A6559">
        <w:rPr>
          <w:lang w:val="sl-SI"/>
        </w:rPr>
        <w:t xml:space="preserve"> </w:t>
      </w:r>
      <w:r w:rsidR="0075319B">
        <w:rPr>
          <w:lang w:val="sl-SI"/>
        </w:rPr>
        <w:t xml:space="preserve">(kot so EJT, OLAF, policija, tožilstvo, KPK) </w:t>
      </w:r>
      <w:r>
        <w:rPr>
          <w:lang w:val="sl-SI"/>
        </w:rPr>
        <w:t>na področju boja proti goljufijam</w:t>
      </w:r>
      <w:r>
        <w:rPr>
          <w:rFonts w:cs="Arial"/>
          <w:szCs w:val="20"/>
          <w:lang w:val="sl-SI" w:eastAsia="sl-SI"/>
        </w:rPr>
        <w:t xml:space="preserve"> v okviru EKP</w:t>
      </w:r>
      <w:r>
        <w:rPr>
          <w:lang w:val="sl-SI"/>
        </w:rPr>
        <w:t xml:space="preserve"> </w:t>
      </w:r>
      <w:r w:rsidR="00531209">
        <w:rPr>
          <w:lang w:val="sl-SI"/>
        </w:rPr>
        <w:t xml:space="preserve">dodatno </w:t>
      </w:r>
      <w:r w:rsidR="00B255A1">
        <w:rPr>
          <w:rFonts w:cs="Arial"/>
          <w:szCs w:val="20"/>
          <w:lang w:val="sl-SI" w:eastAsia="sl-SI"/>
        </w:rPr>
        <w:t xml:space="preserve">še okrepiti. </w:t>
      </w:r>
      <w:r w:rsidR="00811A91" w:rsidRPr="00BA16DD">
        <w:rPr>
          <w:rFonts w:cs="Arial"/>
          <w:szCs w:val="20"/>
          <w:lang w:val="sl-SI" w:eastAsia="sl-SI"/>
        </w:rPr>
        <w:t>Na tem področju manjka več usmerjenih izobraževanj</w:t>
      </w:r>
      <w:r w:rsidR="001A6559">
        <w:rPr>
          <w:rFonts w:cs="Arial"/>
          <w:szCs w:val="20"/>
          <w:lang w:val="sl-SI" w:eastAsia="sl-SI"/>
        </w:rPr>
        <w:t xml:space="preserve"> in usposabljanj</w:t>
      </w:r>
      <w:r w:rsidR="00811A91" w:rsidRPr="00BA16DD">
        <w:rPr>
          <w:rFonts w:cs="Arial"/>
          <w:szCs w:val="20"/>
          <w:lang w:val="sl-SI" w:eastAsia="sl-SI"/>
        </w:rPr>
        <w:t>, praktičnih delavnic, izmenjav izkušenj</w:t>
      </w:r>
      <w:r w:rsidR="00B537FA">
        <w:rPr>
          <w:rFonts w:cs="Arial"/>
          <w:szCs w:val="20"/>
          <w:lang w:val="sl-SI" w:eastAsia="sl-SI"/>
        </w:rPr>
        <w:t xml:space="preserve"> in </w:t>
      </w:r>
      <w:r w:rsidR="00041DFB">
        <w:rPr>
          <w:rFonts w:cs="Arial"/>
          <w:szCs w:val="20"/>
          <w:lang w:val="sl-SI" w:eastAsia="sl-SI"/>
        </w:rPr>
        <w:t xml:space="preserve">deljenja </w:t>
      </w:r>
      <w:r w:rsidR="00B537FA">
        <w:rPr>
          <w:rFonts w:cs="Arial"/>
          <w:szCs w:val="20"/>
          <w:lang w:val="sl-SI" w:eastAsia="sl-SI"/>
        </w:rPr>
        <w:t>najboljših praks</w:t>
      </w:r>
      <w:r w:rsidR="00811A91" w:rsidRPr="00BA16DD">
        <w:rPr>
          <w:rFonts w:cs="Arial"/>
          <w:szCs w:val="20"/>
          <w:lang w:val="sl-SI" w:eastAsia="sl-SI"/>
        </w:rPr>
        <w:t xml:space="preserve">, predstavitev primerov </w:t>
      </w:r>
      <w:r w:rsidR="00B255A1">
        <w:rPr>
          <w:rFonts w:cs="Arial"/>
          <w:szCs w:val="20"/>
          <w:lang w:val="sl-SI" w:eastAsia="sl-SI"/>
        </w:rPr>
        <w:t>ipd.</w:t>
      </w:r>
      <w:r w:rsidR="00923FA6">
        <w:rPr>
          <w:rFonts w:cs="Arial"/>
          <w:szCs w:val="20"/>
          <w:lang w:val="sl-SI" w:eastAsia="sl-SI"/>
        </w:rPr>
        <w:t>.</w:t>
      </w:r>
      <w:r w:rsidR="00B255A1">
        <w:rPr>
          <w:rFonts w:cs="Arial"/>
          <w:szCs w:val="20"/>
          <w:lang w:val="sl-SI" w:eastAsia="sl-SI"/>
        </w:rPr>
        <w:t xml:space="preserve"> </w:t>
      </w:r>
      <w:bookmarkStart w:id="58" w:name="_Hlk147823163"/>
    </w:p>
    <w:p w14:paraId="0DC0D89D" w14:textId="77777777" w:rsidR="004121E9" w:rsidRDefault="004121E9" w:rsidP="00811A91">
      <w:pPr>
        <w:jc w:val="both"/>
        <w:rPr>
          <w:rFonts w:cs="Arial"/>
          <w:color w:val="0070C0"/>
          <w:sz w:val="22"/>
          <w:szCs w:val="22"/>
          <w:u w:val="single"/>
          <w:lang w:val="sl-SI" w:eastAsia="sl-SI"/>
        </w:rPr>
      </w:pPr>
    </w:p>
    <w:p w14:paraId="76A1E940" w14:textId="40660118" w:rsidR="00811A91" w:rsidRDefault="003105A2" w:rsidP="00811A91">
      <w:pPr>
        <w:jc w:val="both"/>
        <w:rPr>
          <w:rFonts w:cs="Arial"/>
          <w:color w:val="0070C0"/>
          <w:sz w:val="22"/>
          <w:szCs w:val="22"/>
          <w:u w:val="single"/>
          <w:lang w:val="sl-SI" w:eastAsia="sl-SI"/>
        </w:rPr>
      </w:pPr>
      <w:r w:rsidRPr="00484E6B">
        <w:rPr>
          <w:rFonts w:cs="Arial"/>
          <w:color w:val="0070C0"/>
          <w:sz w:val="22"/>
          <w:szCs w:val="22"/>
          <w:u w:val="single"/>
          <w:lang w:val="sl-SI" w:eastAsia="sl-SI"/>
        </w:rPr>
        <w:t>Ukrepi</w:t>
      </w:r>
      <w:bookmarkEnd w:id="58"/>
    </w:p>
    <w:p w14:paraId="27FF520B" w14:textId="77777777" w:rsidR="004121E9" w:rsidRDefault="004121E9" w:rsidP="00811A91">
      <w:pPr>
        <w:jc w:val="both"/>
        <w:rPr>
          <w:rFonts w:cs="Arial"/>
          <w:color w:val="0070C0"/>
          <w:sz w:val="22"/>
          <w:szCs w:val="22"/>
          <w:u w:val="single"/>
          <w:lang w:val="sl-SI" w:eastAsia="sl-SI"/>
        </w:rPr>
      </w:pPr>
    </w:p>
    <w:p w14:paraId="226F2957" w14:textId="77777777" w:rsidR="004121E9" w:rsidRPr="003F12B0" w:rsidRDefault="004121E9" w:rsidP="004121E9">
      <w:pPr>
        <w:jc w:val="both"/>
        <w:rPr>
          <w:rFonts w:cs="Arial"/>
          <w:szCs w:val="20"/>
          <w:lang w:val="sl-SI" w:eastAsia="sl-SI"/>
        </w:rPr>
      </w:pPr>
      <w:r w:rsidRPr="003F12B0">
        <w:rPr>
          <w:lang w:val="sl-SI"/>
        </w:rPr>
        <w:t xml:space="preserve">Akcijski načrt v Prilogi 1 opredeljuje ukrepe za </w:t>
      </w:r>
      <w:r>
        <w:rPr>
          <w:lang w:val="sl-SI"/>
        </w:rPr>
        <w:t xml:space="preserve">dosego </w:t>
      </w:r>
      <w:r w:rsidRPr="003F12B0">
        <w:rPr>
          <w:lang w:val="sl-SI"/>
        </w:rPr>
        <w:t>Cilj</w:t>
      </w:r>
      <w:r>
        <w:rPr>
          <w:lang w:val="sl-SI"/>
        </w:rPr>
        <w:t>a</w:t>
      </w:r>
      <w:r w:rsidRPr="003F12B0">
        <w:rPr>
          <w:lang w:val="sl-SI"/>
        </w:rPr>
        <w:t xml:space="preserve"> </w:t>
      </w:r>
      <w:r>
        <w:rPr>
          <w:lang w:val="sl-SI"/>
        </w:rPr>
        <w:t>4</w:t>
      </w:r>
      <w:r w:rsidRPr="003F12B0">
        <w:rPr>
          <w:lang w:val="sl-SI"/>
        </w:rPr>
        <w:t xml:space="preserve"> ter določa odgovorne nosilce, roke izvedbe, oceno tveganj in kazalnike za spremljanje napredka posameznih ukrepov.</w:t>
      </w:r>
    </w:p>
    <w:p w14:paraId="5F612575" w14:textId="77777777" w:rsidR="004121E9" w:rsidRPr="00484E6B" w:rsidRDefault="004121E9" w:rsidP="00811A91">
      <w:pPr>
        <w:jc w:val="both"/>
        <w:rPr>
          <w:rFonts w:cs="Arial"/>
          <w:color w:val="0070C0"/>
          <w:sz w:val="22"/>
          <w:szCs w:val="22"/>
          <w:u w:val="single"/>
          <w:lang w:val="sl-SI" w:eastAsia="sl-SI"/>
        </w:rPr>
      </w:pPr>
    </w:p>
    <w:p w14:paraId="137A6E06" w14:textId="0548D370" w:rsidR="004D348C" w:rsidRPr="004D348C" w:rsidRDefault="00E54C72" w:rsidP="00D30FCD">
      <w:pPr>
        <w:pStyle w:val="Naslov1"/>
      </w:pPr>
      <w:bookmarkStart w:id="59" w:name="_Toc162607576"/>
      <w:r>
        <w:t>5.</w:t>
      </w:r>
      <w:r w:rsidR="004D348C">
        <w:t xml:space="preserve">    </w:t>
      </w:r>
      <w:r w:rsidR="004D348C" w:rsidRPr="004D348C">
        <w:t>AKCIJSKI NAČRT</w:t>
      </w:r>
      <w:bookmarkEnd w:id="59"/>
    </w:p>
    <w:p w14:paraId="5ADB9952" w14:textId="421FCB44" w:rsidR="004D348C" w:rsidRPr="004D348C" w:rsidRDefault="00270778" w:rsidP="004D348C">
      <w:pPr>
        <w:autoSpaceDE w:val="0"/>
        <w:autoSpaceDN w:val="0"/>
        <w:adjustRightInd w:val="0"/>
        <w:jc w:val="both"/>
        <w:rPr>
          <w:rFonts w:cs="Arial"/>
          <w:color w:val="000000"/>
          <w:szCs w:val="20"/>
          <w:lang w:val="sl-SI" w:eastAsia="sl-SI"/>
        </w:rPr>
      </w:pPr>
      <w:r w:rsidRPr="00F47CFE">
        <w:rPr>
          <w:rFonts w:eastAsia="Calibri" w:cs="Arial"/>
          <w:color w:val="000000"/>
          <w:szCs w:val="20"/>
          <w:lang w:val="sl-SI" w:eastAsia="sl-SI"/>
        </w:rPr>
        <w:t>Akcijski načrt je sestavni del Strategije OU za boj proti goljufijam za programsko obdobje 2021</w:t>
      </w:r>
      <w:r w:rsidR="00FC36D3" w:rsidRPr="00F47CFE">
        <w:rPr>
          <w:rFonts w:cs="Arial"/>
          <w:szCs w:val="20"/>
          <w:lang w:val="sl-SI"/>
        </w:rPr>
        <w:t>–</w:t>
      </w:r>
      <w:r w:rsidRPr="00F47CFE">
        <w:rPr>
          <w:rFonts w:eastAsia="Calibri" w:cs="Arial"/>
          <w:color w:val="000000"/>
          <w:szCs w:val="20"/>
          <w:lang w:val="sl-SI" w:eastAsia="sl-SI"/>
        </w:rPr>
        <w:t>2027 in se nahaja v Prilogi</w:t>
      </w:r>
      <w:r w:rsidR="00AD2EED" w:rsidRPr="00F47CFE">
        <w:rPr>
          <w:rFonts w:eastAsia="Calibri" w:cs="Arial"/>
          <w:color w:val="000000"/>
          <w:szCs w:val="20"/>
          <w:lang w:val="sl-SI" w:eastAsia="sl-SI"/>
        </w:rPr>
        <w:t xml:space="preserve"> 1</w:t>
      </w:r>
      <w:r w:rsidRPr="00F47CFE">
        <w:rPr>
          <w:rFonts w:eastAsia="Calibri" w:cs="Arial"/>
          <w:color w:val="000000"/>
          <w:szCs w:val="20"/>
          <w:lang w:val="sl-SI" w:eastAsia="sl-SI"/>
        </w:rPr>
        <w:t>.</w:t>
      </w:r>
      <w:r w:rsidR="00F47CFE" w:rsidRPr="00F47CFE">
        <w:rPr>
          <w:rFonts w:eastAsia="Calibri" w:cs="Arial"/>
          <w:color w:val="000000"/>
          <w:szCs w:val="20"/>
          <w:lang w:val="sl-SI" w:eastAsia="sl-SI"/>
        </w:rPr>
        <w:t xml:space="preserve"> </w:t>
      </w:r>
      <w:r w:rsidRPr="00F47CFE">
        <w:rPr>
          <w:rFonts w:eastAsia="Calibri" w:cs="Arial"/>
          <w:color w:val="000000"/>
          <w:szCs w:val="20"/>
          <w:lang w:val="sl-SI" w:eastAsia="sl-SI"/>
        </w:rPr>
        <w:t>Opredeljuje</w:t>
      </w:r>
      <w:r w:rsidRPr="005D17FC">
        <w:rPr>
          <w:rFonts w:eastAsia="Calibri" w:cs="Arial"/>
          <w:color w:val="000000"/>
          <w:szCs w:val="20"/>
          <w:lang w:val="sl-SI" w:eastAsia="sl-SI"/>
        </w:rPr>
        <w:t xml:space="preserve"> ukrepe, </w:t>
      </w:r>
      <w:r w:rsidR="00515B2E">
        <w:rPr>
          <w:rFonts w:eastAsia="Calibri" w:cs="Arial"/>
          <w:color w:val="000000"/>
          <w:szCs w:val="20"/>
          <w:lang w:val="sl-SI" w:eastAsia="sl-SI"/>
        </w:rPr>
        <w:t xml:space="preserve">stopnjo tveganja za dosego cilja, </w:t>
      </w:r>
      <w:r w:rsidRPr="005D17FC">
        <w:rPr>
          <w:rFonts w:eastAsia="Calibri" w:cs="Arial"/>
          <w:color w:val="000000"/>
          <w:szCs w:val="20"/>
          <w:lang w:val="sl-SI" w:eastAsia="sl-SI"/>
        </w:rPr>
        <w:t>do</w:t>
      </w:r>
      <w:r w:rsidR="002A458E">
        <w:rPr>
          <w:rFonts w:eastAsia="Calibri" w:cs="Arial"/>
          <w:color w:val="000000"/>
          <w:szCs w:val="20"/>
          <w:lang w:val="sl-SI" w:eastAsia="sl-SI"/>
        </w:rPr>
        <w:t>deljuje</w:t>
      </w:r>
      <w:r w:rsidRPr="005D17FC">
        <w:rPr>
          <w:rFonts w:eastAsia="Calibri" w:cs="Arial"/>
          <w:color w:val="000000"/>
          <w:szCs w:val="20"/>
          <w:lang w:val="sl-SI" w:eastAsia="sl-SI"/>
        </w:rPr>
        <w:t xml:space="preserve"> odgovornosti in </w:t>
      </w:r>
      <w:r w:rsidR="00515B2E">
        <w:rPr>
          <w:rFonts w:eastAsia="Calibri" w:cs="Arial"/>
          <w:color w:val="000000"/>
          <w:szCs w:val="20"/>
          <w:lang w:val="sl-SI" w:eastAsia="sl-SI"/>
        </w:rPr>
        <w:t xml:space="preserve">določa </w:t>
      </w:r>
      <w:r w:rsidRPr="005D17FC">
        <w:rPr>
          <w:rFonts w:eastAsia="Calibri" w:cs="Arial"/>
          <w:color w:val="000000"/>
          <w:szCs w:val="20"/>
          <w:lang w:val="sl-SI" w:eastAsia="sl-SI"/>
        </w:rPr>
        <w:t xml:space="preserve">roke </w:t>
      </w:r>
      <w:r w:rsidRPr="005D17FC">
        <w:rPr>
          <w:rFonts w:eastAsia="Calibri" w:cs="Arial"/>
          <w:bCs/>
          <w:kern w:val="32"/>
          <w:szCs w:val="20"/>
          <w:lang w:val="sl-SI" w:eastAsia="x-none"/>
        </w:rPr>
        <w:t xml:space="preserve">ter kazalnike, s katerimi se meri napredek pri doseganju </w:t>
      </w:r>
      <w:r w:rsidR="00CC0FB0">
        <w:rPr>
          <w:rFonts w:eastAsia="Calibri" w:cs="Arial"/>
          <w:bCs/>
          <w:kern w:val="32"/>
          <w:szCs w:val="20"/>
          <w:lang w:val="sl-SI" w:eastAsia="x-none"/>
        </w:rPr>
        <w:t xml:space="preserve">zastavljenih </w:t>
      </w:r>
      <w:r w:rsidRPr="005D17FC">
        <w:rPr>
          <w:rFonts w:eastAsia="Calibri" w:cs="Arial"/>
          <w:bCs/>
          <w:kern w:val="32"/>
          <w:szCs w:val="20"/>
          <w:lang w:val="sl-SI" w:eastAsia="x-none"/>
        </w:rPr>
        <w:t xml:space="preserve">ciljev. Kazalniki predstavljajo osnovo za poročanje o napredku. </w:t>
      </w:r>
      <w:r w:rsidRPr="005D17FC">
        <w:rPr>
          <w:rFonts w:eastAsia="Calibri" w:cs="Arial"/>
          <w:color w:val="000000"/>
          <w:szCs w:val="20"/>
          <w:lang w:val="sl-SI" w:eastAsia="sl-SI"/>
        </w:rPr>
        <w:t xml:space="preserve">Roki so določeni glede na raven prednosti. </w:t>
      </w:r>
      <w:r w:rsidR="004D348C" w:rsidRPr="004D348C">
        <w:rPr>
          <w:rFonts w:cs="Arial"/>
          <w:color w:val="000000"/>
          <w:szCs w:val="20"/>
          <w:lang w:val="sl-SI" w:eastAsia="sl-SI"/>
        </w:rPr>
        <w:t xml:space="preserve"> </w:t>
      </w:r>
    </w:p>
    <w:p w14:paraId="1EE65A34" w14:textId="4683BB61" w:rsidR="004D348C" w:rsidRDefault="004D348C" w:rsidP="004D348C">
      <w:pPr>
        <w:autoSpaceDE w:val="0"/>
        <w:autoSpaceDN w:val="0"/>
        <w:adjustRightInd w:val="0"/>
        <w:jc w:val="both"/>
        <w:rPr>
          <w:rFonts w:cs="Arial"/>
          <w:color w:val="000000"/>
          <w:szCs w:val="20"/>
          <w:lang w:val="sl-SI" w:eastAsia="sl-SI"/>
        </w:rPr>
      </w:pPr>
    </w:p>
    <w:p w14:paraId="510F1F78" w14:textId="6FF1C4E3" w:rsidR="004A6055" w:rsidRPr="004A6055" w:rsidRDefault="00E54C72" w:rsidP="00D30FCD">
      <w:pPr>
        <w:pStyle w:val="Naslov1"/>
      </w:pPr>
      <w:bookmarkStart w:id="60" w:name="_Toc162607577"/>
      <w:r>
        <w:t>6.</w:t>
      </w:r>
      <w:r w:rsidR="004D053E">
        <w:t xml:space="preserve"> </w:t>
      </w:r>
      <w:r w:rsidR="00D90F1F">
        <w:t xml:space="preserve">   </w:t>
      </w:r>
      <w:r w:rsidR="004D053E">
        <w:t>SPREMLJANJE IN POROČANJE</w:t>
      </w:r>
      <w:bookmarkEnd w:id="60"/>
    </w:p>
    <w:p w14:paraId="452E11C3" w14:textId="40EAAD0B" w:rsidR="00674CC5" w:rsidRPr="0041106D" w:rsidRDefault="004D053E" w:rsidP="004D053E">
      <w:pPr>
        <w:spacing w:line="276" w:lineRule="auto"/>
        <w:jc w:val="both"/>
        <w:rPr>
          <w:rFonts w:eastAsia="Calibri" w:cs="Arial"/>
          <w:szCs w:val="20"/>
          <w:lang w:val="sl-SI"/>
        </w:rPr>
      </w:pPr>
      <w:r w:rsidRPr="00055960">
        <w:rPr>
          <w:rFonts w:eastAsia="Calibri" w:cs="Arial"/>
          <w:szCs w:val="20"/>
          <w:lang w:val="sl-SI"/>
        </w:rPr>
        <w:t xml:space="preserve">OU </w:t>
      </w:r>
      <w:r w:rsidRPr="0041106D">
        <w:rPr>
          <w:rFonts w:eastAsia="Calibri" w:cs="Arial"/>
          <w:szCs w:val="20"/>
          <w:lang w:val="sl-SI"/>
        </w:rPr>
        <w:t xml:space="preserve">bo izvajanje </w:t>
      </w:r>
      <w:r w:rsidR="00782714" w:rsidRPr="0041106D">
        <w:rPr>
          <w:rFonts w:eastAsia="Calibri" w:cs="Arial"/>
          <w:szCs w:val="20"/>
          <w:lang w:val="sl-SI"/>
        </w:rPr>
        <w:t>S</w:t>
      </w:r>
      <w:r w:rsidRPr="0041106D">
        <w:rPr>
          <w:rFonts w:eastAsia="Calibri" w:cs="Arial"/>
          <w:szCs w:val="20"/>
          <w:lang w:val="sl-SI"/>
        </w:rPr>
        <w:t xml:space="preserve">trategije in akcijskega načrta spremljal </w:t>
      </w:r>
      <w:r w:rsidR="00902EBF">
        <w:rPr>
          <w:rFonts w:eastAsia="Calibri" w:cs="Arial"/>
          <w:szCs w:val="20"/>
          <w:lang w:val="sl-SI"/>
        </w:rPr>
        <w:t>na letni ravni</w:t>
      </w:r>
      <w:r w:rsidRPr="0041106D">
        <w:rPr>
          <w:rFonts w:eastAsia="Calibri" w:cs="Arial"/>
          <w:szCs w:val="20"/>
          <w:lang w:val="sl-SI"/>
        </w:rPr>
        <w:t>.</w:t>
      </w:r>
      <w:r w:rsidRPr="00902EBF">
        <w:rPr>
          <w:rFonts w:eastAsia="Calibri" w:cs="Arial"/>
          <w:szCs w:val="20"/>
          <w:lang w:val="sl-SI"/>
        </w:rPr>
        <w:t xml:space="preserve"> </w:t>
      </w:r>
      <w:r w:rsidR="0041106D">
        <w:rPr>
          <w:rFonts w:eastAsia="Calibri" w:cs="Arial"/>
          <w:szCs w:val="20"/>
          <w:lang w:val="sl-SI"/>
        </w:rPr>
        <w:t>Vsako leto d</w:t>
      </w:r>
      <w:r w:rsidRPr="0041106D">
        <w:rPr>
          <w:rFonts w:eastAsia="Calibri" w:cs="Arial"/>
          <w:szCs w:val="20"/>
          <w:lang w:val="sl-SI"/>
        </w:rPr>
        <w:t>o 31.</w:t>
      </w:r>
      <w:r w:rsidR="00902EBF">
        <w:rPr>
          <w:rFonts w:eastAsia="Calibri" w:cs="Arial"/>
          <w:szCs w:val="20"/>
          <w:lang w:val="sl-SI"/>
        </w:rPr>
        <w:t xml:space="preserve"> </w:t>
      </w:r>
      <w:r w:rsidR="00FD764C" w:rsidRPr="0041106D">
        <w:rPr>
          <w:rFonts w:eastAsia="Calibri" w:cs="Arial"/>
          <w:szCs w:val="20"/>
          <w:lang w:val="sl-SI"/>
        </w:rPr>
        <w:t>marca</w:t>
      </w:r>
      <w:r w:rsidRPr="0041106D">
        <w:rPr>
          <w:rFonts w:eastAsia="Calibri" w:cs="Arial"/>
          <w:szCs w:val="20"/>
          <w:lang w:val="sl-SI"/>
        </w:rPr>
        <w:t xml:space="preserve"> </w:t>
      </w:r>
      <w:r w:rsidR="0041106D">
        <w:rPr>
          <w:rFonts w:eastAsia="Calibri" w:cs="Arial"/>
          <w:szCs w:val="20"/>
          <w:lang w:val="sl-SI"/>
        </w:rPr>
        <w:t xml:space="preserve">se </w:t>
      </w:r>
      <w:r w:rsidR="00FD764C" w:rsidRPr="0041106D">
        <w:rPr>
          <w:rFonts w:eastAsia="Calibri" w:cs="Arial"/>
          <w:szCs w:val="20"/>
          <w:lang w:val="sl-SI"/>
        </w:rPr>
        <w:t xml:space="preserve">pripravi posodobljen </w:t>
      </w:r>
      <w:r w:rsidR="003B4FB0" w:rsidRPr="0041106D">
        <w:rPr>
          <w:rFonts w:eastAsia="Calibri" w:cs="Arial"/>
          <w:szCs w:val="20"/>
          <w:lang w:val="sl-SI"/>
        </w:rPr>
        <w:t>a</w:t>
      </w:r>
      <w:r w:rsidR="00FD764C" w:rsidRPr="0041106D">
        <w:rPr>
          <w:rFonts w:eastAsia="Calibri" w:cs="Arial"/>
          <w:szCs w:val="20"/>
          <w:lang w:val="sl-SI"/>
        </w:rPr>
        <w:t>kcijski načrt</w:t>
      </w:r>
      <w:r w:rsidR="003B4FB0" w:rsidRPr="0041106D">
        <w:rPr>
          <w:rFonts w:eastAsia="Calibri" w:cs="Arial"/>
          <w:szCs w:val="20"/>
          <w:lang w:val="sl-SI"/>
        </w:rPr>
        <w:t xml:space="preserve"> in poročilo vodstvu,</w:t>
      </w:r>
      <w:r w:rsidR="00AC0068" w:rsidRPr="0041106D">
        <w:rPr>
          <w:rFonts w:eastAsia="Calibri" w:cs="Arial"/>
          <w:szCs w:val="20"/>
          <w:lang w:val="sl-SI"/>
        </w:rPr>
        <w:t xml:space="preserve"> kjer</w:t>
      </w:r>
      <w:r w:rsidR="00FD764C" w:rsidRPr="0041106D">
        <w:rPr>
          <w:rFonts w:eastAsia="Calibri" w:cs="Arial"/>
          <w:szCs w:val="20"/>
          <w:lang w:val="sl-SI"/>
        </w:rPr>
        <w:t xml:space="preserve"> </w:t>
      </w:r>
      <w:r w:rsidR="0041106D">
        <w:rPr>
          <w:rFonts w:eastAsia="Calibri" w:cs="Arial"/>
          <w:szCs w:val="20"/>
          <w:lang w:val="sl-SI"/>
        </w:rPr>
        <w:t xml:space="preserve">se </w:t>
      </w:r>
      <w:r w:rsidR="00FD764C" w:rsidRPr="0041106D">
        <w:rPr>
          <w:rFonts w:eastAsia="Calibri" w:cs="Arial"/>
          <w:szCs w:val="20"/>
          <w:lang w:val="sl-SI"/>
        </w:rPr>
        <w:t>navede realizacijo ukrepo</w:t>
      </w:r>
      <w:r w:rsidR="003B4FB0" w:rsidRPr="0041106D">
        <w:rPr>
          <w:rFonts w:eastAsia="Calibri" w:cs="Arial"/>
          <w:szCs w:val="20"/>
          <w:lang w:val="sl-SI"/>
        </w:rPr>
        <w:t xml:space="preserve">v </w:t>
      </w:r>
      <w:r w:rsidR="00AC0068" w:rsidRPr="0041106D">
        <w:rPr>
          <w:rFonts w:eastAsia="Calibri" w:cs="Arial"/>
          <w:szCs w:val="20"/>
          <w:lang w:val="sl-SI"/>
        </w:rPr>
        <w:t>za preteklo leto</w:t>
      </w:r>
      <w:r w:rsidR="003E3C62" w:rsidRPr="0041106D">
        <w:rPr>
          <w:rFonts w:eastAsia="Calibri" w:cs="Arial"/>
          <w:szCs w:val="20"/>
          <w:lang w:val="sl-SI"/>
        </w:rPr>
        <w:t xml:space="preserve"> (obdobje poročanja je od 1.1.do 31.12.). </w:t>
      </w:r>
      <w:r w:rsidR="003B4FB0" w:rsidRPr="0041106D">
        <w:rPr>
          <w:rFonts w:eastAsia="Calibri" w:cs="Arial"/>
          <w:szCs w:val="20"/>
          <w:lang w:val="sl-SI"/>
        </w:rPr>
        <w:t xml:space="preserve">Prvo poročanje se začne </w:t>
      </w:r>
      <w:r w:rsidR="001C34B1">
        <w:rPr>
          <w:rFonts w:eastAsia="Calibri" w:cs="Arial"/>
          <w:szCs w:val="20"/>
          <w:lang w:val="sl-SI"/>
        </w:rPr>
        <w:t>marca</w:t>
      </w:r>
      <w:r w:rsidR="003B4FB0" w:rsidRPr="0041106D">
        <w:rPr>
          <w:rFonts w:eastAsia="Calibri" w:cs="Arial"/>
          <w:szCs w:val="20"/>
          <w:lang w:val="sl-SI"/>
        </w:rPr>
        <w:t xml:space="preserve"> 2024 za leto 2023.</w:t>
      </w:r>
    </w:p>
    <w:p w14:paraId="1F50EDC2" w14:textId="77777777" w:rsidR="00674CC5" w:rsidRDefault="00674CC5" w:rsidP="004D053E">
      <w:pPr>
        <w:spacing w:line="276" w:lineRule="auto"/>
        <w:jc w:val="both"/>
        <w:rPr>
          <w:rFonts w:eastAsia="Calibri" w:cs="Arial"/>
          <w:szCs w:val="20"/>
        </w:rPr>
      </w:pPr>
    </w:p>
    <w:p w14:paraId="5E22462E" w14:textId="45350D6D" w:rsidR="004D053E" w:rsidRDefault="004D053E" w:rsidP="004D053E">
      <w:pPr>
        <w:spacing w:line="276" w:lineRule="auto"/>
        <w:jc w:val="both"/>
        <w:rPr>
          <w:rFonts w:eastAsia="Calibri" w:cs="Arial"/>
          <w:szCs w:val="20"/>
          <w:lang w:val="sl-SI"/>
        </w:rPr>
      </w:pPr>
      <w:r>
        <w:rPr>
          <w:rFonts w:eastAsia="Calibri" w:cs="Arial"/>
          <w:szCs w:val="20"/>
          <w:lang w:val="sl-SI"/>
        </w:rPr>
        <w:t>Merila za presojo uspešnosti izvajanja ukrepov in doseganja ciljev</w:t>
      </w:r>
      <w:r w:rsidRPr="00E525FF">
        <w:rPr>
          <w:rFonts w:eastAsia="Calibri" w:cs="Arial"/>
          <w:szCs w:val="20"/>
          <w:lang w:val="sl-SI"/>
        </w:rPr>
        <w:t xml:space="preserve"> so določena tako, da se ugotovi: </w:t>
      </w:r>
    </w:p>
    <w:p w14:paraId="63EB2D13" w14:textId="4B911362" w:rsidR="004D053E" w:rsidRPr="00B40A01" w:rsidRDefault="004D053E" w:rsidP="004D053E">
      <w:pPr>
        <w:numPr>
          <w:ilvl w:val="0"/>
          <w:numId w:val="46"/>
        </w:numPr>
        <w:spacing w:line="276" w:lineRule="auto"/>
        <w:ind w:left="709"/>
        <w:jc w:val="both"/>
        <w:rPr>
          <w:rFonts w:eastAsia="Calibri" w:cs="Arial"/>
          <w:szCs w:val="20"/>
          <w:lang w:val="sl-SI"/>
        </w:rPr>
      </w:pPr>
      <w:r w:rsidRPr="00B40A01">
        <w:rPr>
          <w:rFonts w:eastAsia="Calibri" w:cs="Arial"/>
          <w:szCs w:val="20"/>
          <w:lang w:val="sl-SI"/>
        </w:rPr>
        <w:t>do katere mere rezultati izvajanja strategije ustrezajo načrtovanim rezultatom, določenim v času priprave strategije</w:t>
      </w:r>
      <w:r w:rsidR="006F5B01">
        <w:rPr>
          <w:rFonts w:eastAsia="Calibri" w:cs="Arial"/>
          <w:szCs w:val="20"/>
          <w:lang w:val="sl-SI"/>
        </w:rPr>
        <w:t>;</w:t>
      </w:r>
      <w:r w:rsidRPr="00B40A01">
        <w:rPr>
          <w:rFonts w:eastAsia="Calibri" w:cs="Arial"/>
          <w:szCs w:val="20"/>
          <w:lang w:val="sl-SI"/>
        </w:rPr>
        <w:t xml:space="preserve"> </w:t>
      </w:r>
    </w:p>
    <w:p w14:paraId="502D0DFD" w14:textId="77777777" w:rsidR="004D053E" w:rsidRPr="00B40A01" w:rsidRDefault="004D053E" w:rsidP="004D053E">
      <w:pPr>
        <w:numPr>
          <w:ilvl w:val="0"/>
          <w:numId w:val="46"/>
        </w:numPr>
        <w:spacing w:line="276" w:lineRule="auto"/>
        <w:ind w:left="709"/>
        <w:jc w:val="both"/>
        <w:rPr>
          <w:rFonts w:eastAsia="Calibri"/>
          <w:szCs w:val="20"/>
          <w:lang w:val="sl-SI"/>
        </w:rPr>
      </w:pPr>
      <w:r w:rsidRPr="00B40A01">
        <w:rPr>
          <w:rFonts w:eastAsia="Calibri" w:cs="Arial"/>
          <w:szCs w:val="20"/>
          <w:lang w:val="sl-SI"/>
        </w:rPr>
        <w:t>do katere mere so bile izvedene dejavnosti in spoštovani roki iz akcijskega načrta</w:t>
      </w:r>
      <w:r w:rsidRPr="00B40A01">
        <w:rPr>
          <w:rFonts w:eastAsia="Calibri"/>
          <w:szCs w:val="20"/>
          <w:lang w:val="sl-SI"/>
        </w:rPr>
        <w:t xml:space="preserve">. </w:t>
      </w:r>
    </w:p>
    <w:p w14:paraId="6B7E85D0" w14:textId="77777777" w:rsidR="004D053E" w:rsidRDefault="004D053E" w:rsidP="004D053E">
      <w:pPr>
        <w:spacing w:line="276" w:lineRule="auto"/>
        <w:ind w:hanging="425"/>
        <w:jc w:val="both"/>
        <w:rPr>
          <w:rFonts w:eastAsia="Calibri" w:cs="Arial"/>
          <w:szCs w:val="20"/>
          <w:lang w:val="sl-SI"/>
        </w:rPr>
      </w:pPr>
    </w:p>
    <w:p w14:paraId="6FE073C5" w14:textId="4C6E3666" w:rsidR="004D053E" w:rsidRPr="00B21A92" w:rsidRDefault="00EE083B" w:rsidP="00B21A92">
      <w:pPr>
        <w:pStyle w:val="OdstavekG"/>
        <w:rPr>
          <w:rFonts w:cs="Arial"/>
          <w:szCs w:val="20"/>
        </w:rPr>
      </w:pPr>
      <w:r w:rsidRPr="00B21A92">
        <w:rPr>
          <w:rFonts w:ascii="Arial" w:hAnsi="Arial" w:cs="Arial"/>
          <w:sz w:val="20"/>
          <w:szCs w:val="20"/>
        </w:rPr>
        <w:t xml:space="preserve">Strategija se lahko sproti in po potrebi posodablja in spreminja, skladno s spremembami, ki so se zgodile med njenim izvajanjem. </w:t>
      </w:r>
      <w:r w:rsidR="004D053E" w:rsidRPr="00EE083B">
        <w:rPr>
          <w:rFonts w:ascii="Arial" w:eastAsia="Calibri" w:hAnsi="Arial" w:cs="Arial"/>
          <w:sz w:val="20"/>
          <w:szCs w:val="20"/>
        </w:rPr>
        <w:t>Posodabljanje strategije</w:t>
      </w:r>
      <w:r w:rsidR="00CE0E19">
        <w:rPr>
          <w:rFonts w:ascii="Arial" w:eastAsia="Calibri" w:hAnsi="Arial" w:cs="Arial"/>
          <w:sz w:val="20"/>
          <w:szCs w:val="20"/>
        </w:rPr>
        <w:t xml:space="preserve"> in akcijskega načrta</w:t>
      </w:r>
      <w:r w:rsidR="004D053E" w:rsidRPr="00EE083B">
        <w:rPr>
          <w:rFonts w:ascii="Arial" w:eastAsia="Calibri" w:hAnsi="Arial" w:cs="Arial"/>
          <w:sz w:val="20"/>
          <w:szCs w:val="20"/>
        </w:rPr>
        <w:t xml:space="preserve"> lahko privede do: </w:t>
      </w:r>
    </w:p>
    <w:p w14:paraId="10C64C79" w14:textId="1CCC84C9" w:rsidR="004D053E" w:rsidRPr="00E525FF" w:rsidRDefault="00B81446" w:rsidP="004D053E">
      <w:pPr>
        <w:numPr>
          <w:ilvl w:val="0"/>
          <w:numId w:val="46"/>
        </w:numPr>
        <w:spacing w:line="276" w:lineRule="auto"/>
        <w:ind w:left="709"/>
        <w:jc w:val="both"/>
        <w:rPr>
          <w:rFonts w:eastAsia="Calibri" w:cs="Arial"/>
          <w:szCs w:val="20"/>
          <w:lang w:val="sl-SI"/>
        </w:rPr>
      </w:pPr>
      <w:r>
        <w:rPr>
          <w:rFonts w:eastAsia="Calibri" w:cs="Arial"/>
          <w:szCs w:val="20"/>
          <w:lang w:val="sl-SI"/>
        </w:rPr>
        <w:t>ponovne proučitve ciljev (uvedbe novih</w:t>
      </w:r>
      <w:r w:rsidR="004D053E">
        <w:rPr>
          <w:rFonts w:eastAsia="Calibri" w:cs="Arial"/>
          <w:szCs w:val="20"/>
          <w:lang w:val="sl-SI"/>
        </w:rPr>
        <w:t xml:space="preserve"> ali prilagajanja</w:t>
      </w:r>
      <w:r w:rsidR="004D053E" w:rsidRPr="00E525FF">
        <w:rPr>
          <w:rFonts w:eastAsia="Calibri" w:cs="Arial"/>
          <w:szCs w:val="20"/>
          <w:lang w:val="sl-SI"/>
        </w:rPr>
        <w:t xml:space="preserve"> </w:t>
      </w:r>
      <w:r>
        <w:rPr>
          <w:rFonts w:eastAsia="Calibri" w:cs="Arial"/>
          <w:szCs w:val="20"/>
          <w:lang w:val="sl-SI"/>
        </w:rPr>
        <w:t>obstoječih)</w:t>
      </w:r>
      <w:r w:rsidR="004D053E" w:rsidRPr="00E525FF">
        <w:rPr>
          <w:rFonts w:eastAsia="Calibri" w:cs="Arial"/>
          <w:szCs w:val="20"/>
          <w:lang w:val="sl-SI"/>
        </w:rPr>
        <w:t xml:space="preserve">, </w:t>
      </w:r>
    </w:p>
    <w:p w14:paraId="183CF311" w14:textId="7CEA95E5" w:rsidR="00C45D7F" w:rsidRPr="000D6844" w:rsidRDefault="00C45D7F" w:rsidP="00B81446">
      <w:pPr>
        <w:numPr>
          <w:ilvl w:val="0"/>
          <w:numId w:val="46"/>
        </w:numPr>
        <w:spacing w:line="276" w:lineRule="auto"/>
        <w:ind w:left="709"/>
        <w:jc w:val="both"/>
        <w:rPr>
          <w:rFonts w:eastAsia="Calibri" w:cs="Arial"/>
          <w:szCs w:val="20"/>
          <w:lang w:val="sl-SI"/>
        </w:rPr>
      </w:pPr>
      <w:r w:rsidRPr="000D6844">
        <w:rPr>
          <w:rFonts w:eastAsia="Calibri" w:cs="Arial"/>
          <w:szCs w:val="20"/>
          <w:lang w:val="sl-SI"/>
        </w:rPr>
        <w:t xml:space="preserve">ponovne proučitve ukrepov (uvedbe novih ali prilagajanja obstoječih), </w:t>
      </w:r>
      <w:r w:rsidR="00B81446" w:rsidRPr="000D6844">
        <w:rPr>
          <w:rFonts w:eastAsia="Calibri" w:cs="Arial"/>
          <w:szCs w:val="20"/>
          <w:lang w:val="sl-SI"/>
        </w:rPr>
        <w:t xml:space="preserve"> </w:t>
      </w:r>
    </w:p>
    <w:p w14:paraId="298E33ED" w14:textId="00BA0EBE" w:rsidR="00B81446" w:rsidRPr="000D6844" w:rsidRDefault="00C45D7F" w:rsidP="00B81446">
      <w:pPr>
        <w:numPr>
          <w:ilvl w:val="0"/>
          <w:numId w:val="46"/>
        </w:numPr>
        <w:spacing w:line="276" w:lineRule="auto"/>
        <w:ind w:left="709"/>
        <w:jc w:val="both"/>
        <w:rPr>
          <w:rFonts w:eastAsia="Calibri" w:cs="Arial"/>
          <w:szCs w:val="20"/>
          <w:lang w:val="sl-SI"/>
        </w:rPr>
      </w:pPr>
      <w:r w:rsidRPr="000D6844">
        <w:rPr>
          <w:rFonts w:eastAsia="Calibri" w:cs="Arial"/>
          <w:szCs w:val="20"/>
          <w:lang w:val="sl-SI"/>
        </w:rPr>
        <w:t>posodabljanja</w:t>
      </w:r>
      <w:r w:rsidR="00B81446" w:rsidRPr="000D6844">
        <w:rPr>
          <w:rFonts w:eastAsia="Calibri" w:cs="Arial"/>
          <w:szCs w:val="20"/>
          <w:lang w:val="sl-SI"/>
        </w:rPr>
        <w:t xml:space="preserve"> rokov,</w:t>
      </w:r>
    </w:p>
    <w:p w14:paraId="227073D5" w14:textId="7F6D9230" w:rsidR="004D053E" w:rsidRPr="00E525FF" w:rsidRDefault="004D053E" w:rsidP="004D053E">
      <w:pPr>
        <w:numPr>
          <w:ilvl w:val="0"/>
          <w:numId w:val="46"/>
        </w:numPr>
        <w:spacing w:line="276" w:lineRule="auto"/>
        <w:ind w:left="709"/>
        <w:jc w:val="both"/>
        <w:rPr>
          <w:rFonts w:eastAsia="Calibri" w:cs="Arial"/>
          <w:szCs w:val="20"/>
          <w:lang w:val="sl-SI"/>
        </w:rPr>
      </w:pPr>
      <w:r w:rsidRPr="00E525FF">
        <w:rPr>
          <w:rFonts w:eastAsia="Calibri" w:cs="Arial"/>
          <w:szCs w:val="20"/>
          <w:lang w:val="sl-SI"/>
        </w:rPr>
        <w:t xml:space="preserve">prilagajanja kazalnikov, </w:t>
      </w:r>
    </w:p>
    <w:p w14:paraId="797ACC86" w14:textId="0ECAB668" w:rsidR="004D053E" w:rsidRPr="00E525FF" w:rsidRDefault="00B81446" w:rsidP="004D053E">
      <w:pPr>
        <w:numPr>
          <w:ilvl w:val="0"/>
          <w:numId w:val="46"/>
        </w:numPr>
        <w:spacing w:line="276" w:lineRule="auto"/>
        <w:ind w:left="709"/>
        <w:jc w:val="both"/>
        <w:rPr>
          <w:rFonts w:eastAsia="Calibri" w:cs="Arial"/>
          <w:szCs w:val="20"/>
          <w:lang w:val="sl-SI"/>
        </w:rPr>
      </w:pPr>
      <w:r>
        <w:rPr>
          <w:rFonts w:eastAsia="Calibri" w:cs="Arial"/>
          <w:szCs w:val="20"/>
          <w:lang w:val="sl-SI"/>
        </w:rPr>
        <w:t>pregleda pristojnih služb (NOE)</w:t>
      </w:r>
      <w:r w:rsidR="00C45D7F">
        <w:rPr>
          <w:rFonts w:eastAsia="Calibri" w:cs="Arial"/>
          <w:szCs w:val="20"/>
          <w:lang w:val="sl-SI"/>
        </w:rPr>
        <w:t>.</w:t>
      </w:r>
    </w:p>
    <w:p w14:paraId="77053141" w14:textId="77777777" w:rsidR="004D053E" w:rsidRDefault="004D053E" w:rsidP="004D053E">
      <w:pPr>
        <w:spacing w:line="276" w:lineRule="auto"/>
        <w:jc w:val="both"/>
        <w:rPr>
          <w:rFonts w:eastAsia="Calibri" w:cs="Arial"/>
          <w:szCs w:val="20"/>
          <w:lang w:val="sl-SI"/>
        </w:rPr>
      </w:pPr>
    </w:p>
    <w:p w14:paraId="5280C139" w14:textId="47CD6AB1" w:rsidR="00F8194B" w:rsidRDefault="004D053E" w:rsidP="004D348C">
      <w:pPr>
        <w:autoSpaceDE w:val="0"/>
        <w:autoSpaceDN w:val="0"/>
        <w:adjustRightInd w:val="0"/>
        <w:jc w:val="both"/>
        <w:rPr>
          <w:rFonts w:eastAsia="Calibri" w:cs="Arial"/>
          <w:szCs w:val="20"/>
          <w:lang w:val="sl-SI"/>
        </w:rPr>
      </w:pPr>
      <w:bookmarkStart w:id="61" w:name="_Hlk225413116"/>
      <w:bookmarkStart w:id="62" w:name="_Hlk162346449"/>
      <w:r w:rsidRPr="0041106D">
        <w:rPr>
          <w:rFonts w:eastAsia="Calibri" w:cs="Arial"/>
          <w:szCs w:val="20"/>
          <w:lang w:val="sl-SI"/>
        </w:rPr>
        <w:t>O</w:t>
      </w:r>
      <w:r w:rsidR="00B81446" w:rsidRPr="0041106D">
        <w:rPr>
          <w:rFonts w:eastAsia="Calibri" w:cs="Arial"/>
          <w:szCs w:val="20"/>
          <w:lang w:val="sl-SI"/>
        </w:rPr>
        <w:t>rgan upravljanja</w:t>
      </w:r>
      <w:r w:rsidRPr="0041106D">
        <w:rPr>
          <w:rFonts w:eastAsia="Calibri" w:cs="Arial"/>
          <w:szCs w:val="20"/>
          <w:lang w:val="sl-SI"/>
        </w:rPr>
        <w:t xml:space="preserve"> meni, da je s to </w:t>
      </w:r>
      <w:r w:rsidR="00B81446" w:rsidRPr="0041106D">
        <w:rPr>
          <w:rFonts w:eastAsia="Calibri" w:cs="Arial"/>
          <w:szCs w:val="20"/>
          <w:lang w:val="sl-SI"/>
        </w:rPr>
        <w:t>s</w:t>
      </w:r>
      <w:r w:rsidRPr="0041106D">
        <w:rPr>
          <w:rFonts w:eastAsia="Calibri" w:cs="Arial"/>
          <w:szCs w:val="20"/>
          <w:lang w:val="sl-SI"/>
        </w:rPr>
        <w:t xml:space="preserve">trategijo </w:t>
      </w:r>
      <w:r w:rsidR="00C45D7F" w:rsidRPr="0041106D">
        <w:rPr>
          <w:rFonts w:eastAsia="Calibri" w:cs="Arial"/>
          <w:szCs w:val="20"/>
          <w:lang w:val="sl-SI"/>
        </w:rPr>
        <w:t xml:space="preserve">zagotovil </w:t>
      </w:r>
      <w:r w:rsidR="005A2296" w:rsidRPr="0041106D">
        <w:rPr>
          <w:rFonts w:eastAsia="Calibri" w:cs="Arial"/>
          <w:szCs w:val="20"/>
          <w:lang w:val="sl-SI"/>
        </w:rPr>
        <w:t>učinkovit in uspešen okvir</w:t>
      </w:r>
      <w:r w:rsidR="0002019A">
        <w:rPr>
          <w:rFonts w:eastAsia="Calibri" w:cs="Arial"/>
          <w:szCs w:val="20"/>
          <w:lang w:val="sl-SI"/>
        </w:rPr>
        <w:t xml:space="preserve"> za preprečevanje goljufij</w:t>
      </w:r>
      <w:r w:rsidR="005A2296" w:rsidRPr="0041106D">
        <w:rPr>
          <w:rFonts w:eastAsia="Calibri" w:cs="Arial"/>
          <w:szCs w:val="20"/>
          <w:lang w:val="sl-SI"/>
        </w:rPr>
        <w:t xml:space="preserve"> ter </w:t>
      </w:r>
      <w:r w:rsidRPr="0041106D">
        <w:rPr>
          <w:rFonts w:eastAsia="Calibri" w:cs="Arial"/>
          <w:szCs w:val="20"/>
          <w:lang w:val="sl-SI"/>
        </w:rPr>
        <w:t xml:space="preserve">sorazmerne ukrepe na področju upravljanja z nepravilnostmi, sumi goljufij in goljufijami, za vse primere, ki so se in se še bodo </w:t>
      </w:r>
      <w:r w:rsidR="002A0C63" w:rsidRPr="0041106D">
        <w:rPr>
          <w:rFonts w:eastAsia="Calibri" w:cs="Arial"/>
          <w:szCs w:val="20"/>
          <w:lang w:val="sl-SI"/>
        </w:rPr>
        <w:t>odkrili</w:t>
      </w:r>
      <w:r w:rsidRPr="0041106D">
        <w:rPr>
          <w:rFonts w:eastAsia="Calibri" w:cs="Arial"/>
          <w:szCs w:val="20"/>
          <w:lang w:val="sl-SI"/>
        </w:rPr>
        <w:t xml:space="preserve"> </w:t>
      </w:r>
      <w:r w:rsidR="00BF6315" w:rsidRPr="0041106D">
        <w:rPr>
          <w:rFonts w:eastAsia="Calibri" w:cs="Arial"/>
          <w:szCs w:val="20"/>
          <w:lang w:val="sl-SI"/>
        </w:rPr>
        <w:t>med</w:t>
      </w:r>
      <w:r w:rsidRPr="0041106D">
        <w:rPr>
          <w:rFonts w:eastAsia="Calibri" w:cs="Arial"/>
          <w:szCs w:val="20"/>
          <w:lang w:val="sl-SI"/>
        </w:rPr>
        <w:t xml:space="preserve"> izvajanj</w:t>
      </w:r>
      <w:r w:rsidR="00BF6315" w:rsidRPr="0041106D">
        <w:rPr>
          <w:rFonts w:eastAsia="Calibri" w:cs="Arial"/>
          <w:szCs w:val="20"/>
          <w:lang w:val="sl-SI"/>
        </w:rPr>
        <w:t>em</w:t>
      </w:r>
      <w:r w:rsidRPr="0041106D">
        <w:rPr>
          <w:rFonts w:eastAsia="Calibri" w:cs="Arial"/>
          <w:szCs w:val="20"/>
          <w:lang w:val="sl-SI"/>
        </w:rPr>
        <w:t xml:space="preserve"> </w:t>
      </w:r>
      <w:r w:rsidR="0041106D" w:rsidRPr="0041106D">
        <w:rPr>
          <w:rFonts w:eastAsia="Calibri" w:cs="Arial"/>
          <w:szCs w:val="20"/>
          <w:lang w:val="sl-SI"/>
        </w:rPr>
        <w:t>PEKP</w:t>
      </w:r>
      <w:r w:rsidR="00CF796A" w:rsidRPr="0041106D">
        <w:rPr>
          <w:rFonts w:eastAsia="Calibri" w:cs="Arial"/>
          <w:szCs w:val="20"/>
          <w:lang w:val="sl-SI"/>
        </w:rPr>
        <w:t xml:space="preserve"> 2021-2027</w:t>
      </w:r>
      <w:r w:rsidR="001C34B1">
        <w:rPr>
          <w:rFonts w:eastAsia="Calibri" w:cs="Arial"/>
          <w:szCs w:val="20"/>
          <w:lang w:val="sl-SI"/>
        </w:rPr>
        <w:t>.</w:t>
      </w:r>
    </w:p>
    <w:bookmarkEnd w:id="61"/>
    <w:p w14:paraId="6EBC9471" w14:textId="77777777" w:rsidR="0064724E" w:rsidRDefault="0064724E" w:rsidP="004D348C">
      <w:pPr>
        <w:autoSpaceDE w:val="0"/>
        <w:autoSpaceDN w:val="0"/>
        <w:adjustRightInd w:val="0"/>
        <w:jc w:val="both"/>
        <w:rPr>
          <w:rFonts w:eastAsia="Calibri" w:cs="Arial"/>
          <w:szCs w:val="20"/>
          <w:lang w:val="sl-SI"/>
        </w:rPr>
      </w:pPr>
    </w:p>
    <w:p w14:paraId="703382E7" w14:textId="383DC11D" w:rsidR="00214971" w:rsidRPr="004A69A6" w:rsidRDefault="005908DA" w:rsidP="00D30FCD">
      <w:pPr>
        <w:pStyle w:val="Naslov1"/>
      </w:pPr>
      <w:bookmarkStart w:id="63" w:name="_Toc162607578"/>
      <w:bookmarkEnd w:id="62"/>
      <w:r>
        <w:t>7.</w:t>
      </w:r>
      <w:r w:rsidR="004A69A6" w:rsidRPr="004A69A6">
        <w:t xml:space="preserve">    UPORABNE POVEZAVE</w:t>
      </w:r>
      <w:bookmarkEnd w:id="63"/>
    </w:p>
    <w:p w14:paraId="46B6B110" w14:textId="77777777" w:rsidR="00FC416F" w:rsidRDefault="00FC416F" w:rsidP="00C45D7F">
      <w:pPr>
        <w:pStyle w:val="OdstavekG"/>
        <w:rPr>
          <w:rFonts w:ascii="Arial" w:hAnsi="Arial" w:cs="Arial"/>
          <w:b/>
          <w:bCs/>
          <w:sz w:val="20"/>
          <w:szCs w:val="20"/>
        </w:rPr>
      </w:pPr>
    </w:p>
    <w:p w14:paraId="48C85C33" w14:textId="21975C25" w:rsidR="00761818" w:rsidRPr="004B0B98" w:rsidRDefault="00761818" w:rsidP="00C45D7F">
      <w:pPr>
        <w:pStyle w:val="OdstavekG"/>
        <w:rPr>
          <w:rFonts w:ascii="Arial" w:hAnsi="Arial" w:cs="Arial"/>
          <w:b/>
          <w:bCs/>
          <w:sz w:val="20"/>
          <w:szCs w:val="20"/>
        </w:rPr>
      </w:pPr>
      <w:r w:rsidRPr="004B0B98">
        <w:rPr>
          <w:rFonts w:ascii="Arial" w:hAnsi="Arial" w:cs="Arial"/>
          <w:b/>
          <w:bCs/>
          <w:sz w:val="20"/>
          <w:szCs w:val="20"/>
        </w:rPr>
        <w:t>Organ upravljanja</w:t>
      </w:r>
      <w:r w:rsidR="00BF48CC">
        <w:rPr>
          <w:rFonts w:ascii="Arial" w:hAnsi="Arial" w:cs="Arial"/>
          <w:b/>
          <w:bCs/>
          <w:sz w:val="20"/>
          <w:szCs w:val="20"/>
        </w:rPr>
        <w:t xml:space="preserve"> (OU)</w:t>
      </w:r>
    </w:p>
    <w:p w14:paraId="327CBE50" w14:textId="401A907F" w:rsidR="00761818" w:rsidRPr="004B0B98" w:rsidRDefault="00C45D7F" w:rsidP="00C45D7F">
      <w:pPr>
        <w:pStyle w:val="OdstavekG"/>
        <w:rPr>
          <w:rStyle w:val="Hiperpovezava"/>
          <w:rFonts w:ascii="Arial" w:hAnsi="Arial" w:cs="Arial"/>
          <w:sz w:val="18"/>
          <w:szCs w:val="18"/>
        </w:rPr>
      </w:pPr>
      <w:hyperlink r:id="rId27" w:history="1">
        <w:r w:rsidRPr="004B0B98">
          <w:rPr>
            <w:rStyle w:val="Hiperpovezava"/>
            <w:rFonts w:ascii="Arial" w:hAnsi="Arial" w:cs="Arial"/>
            <w:sz w:val="18"/>
            <w:szCs w:val="18"/>
          </w:rPr>
          <w:t>https://evropskasredstva.si/evropska-kohezijska-politika/</w:t>
        </w:r>
      </w:hyperlink>
    </w:p>
    <w:p w14:paraId="71F3F347" w14:textId="77777777" w:rsidR="00EF1012" w:rsidRPr="004B0B98" w:rsidRDefault="00EF1012" w:rsidP="00EF1012">
      <w:pPr>
        <w:pStyle w:val="OdstavekG"/>
        <w:rPr>
          <w:rFonts w:ascii="Arial" w:hAnsi="Arial" w:cs="Arial"/>
          <w:b/>
          <w:bCs/>
          <w:sz w:val="20"/>
          <w:szCs w:val="20"/>
        </w:rPr>
      </w:pPr>
      <w:r w:rsidRPr="004B0B98">
        <w:rPr>
          <w:rFonts w:ascii="Arial" w:hAnsi="Arial" w:cs="Arial"/>
          <w:b/>
          <w:bCs/>
          <w:sz w:val="20"/>
          <w:szCs w:val="20"/>
        </w:rPr>
        <w:t>Evropski urad za boj proti goljufijam (OLAF)</w:t>
      </w:r>
    </w:p>
    <w:p w14:paraId="36C8CD40" w14:textId="77777777" w:rsidR="00EF1012" w:rsidRPr="004B0B98" w:rsidRDefault="00EF1012" w:rsidP="00EF1012">
      <w:pPr>
        <w:pStyle w:val="OdstavekG"/>
        <w:rPr>
          <w:rFonts w:ascii="Arial" w:hAnsi="Arial" w:cs="Arial"/>
          <w:sz w:val="18"/>
          <w:szCs w:val="18"/>
        </w:rPr>
      </w:pPr>
      <w:hyperlink r:id="rId28" w:history="1">
        <w:r w:rsidRPr="004B0B98">
          <w:rPr>
            <w:rStyle w:val="Hiperpovezava"/>
            <w:rFonts w:ascii="Arial" w:hAnsi="Arial" w:cs="Arial"/>
            <w:sz w:val="18"/>
            <w:szCs w:val="18"/>
          </w:rPr>
          <w:t>https://anti-fraud.ec.europa.eu/index_sl</w:t>
        </w:r>
      </w:hyperlink>
      <w:r w:rsidRPr="004B0B98">
        <w:rPr>
          <w:rFonts w:ascii="Arial" w:hAnsi="Arial" w:cs="Arial"/>
          <w:sz w:val="18"/>
          <w:szCs w:val="18"/>
        </w:rPr>
        <w:t xml:space="preserve"> </w:t>
      </w:r>
    </w:p>
    <w:p w14:paraId="5076DDCD" w14:textId="77777777" w:rsidR="00EF1012" w:rsidRPr="004B0B98" w:rsidRDefault="00EF1012" w:rsidP="00EF1012">
      <w:pPr>
        <w:pStyle w:val="OdstavekG"/>
        <w:rPr>
          <w:rFonts w:ascii="Arial" w:hAnsi="Arial" w:cs="Arial"/>
          <w:b/>
          <w:bCs/>
          <w:sz w:val="20"/>
          <w:szCs w:val="20"/>
        </w:rPr>
      </w:pPr>
      <w:r w:rsidRPr="004B0B98">
        <w:rPr>
          <w:rFonts w:ascii="Arial" w:hAnsi="Arial" w:cs="Arial"/>
          <w:b/>
          <w:bCs/>
          <w:sz w:val="20"/>
          <w:szCs w:val="20"/>
        </w:rPr>
        <w:t>Evropsko javno tožilstvo (EJT)</w:t>
      </w:r>
    </w:p>
    <w:p w14:paraId="7B27DB3C" w14:textId="77777777" w:rsidR="00EF1012" w:rsidRPr="004B0B98" w:rsidRDefault="00EF1012" w:rsidP="00EF1012">
      <w:pPr>
        <w:pStyle w:val="OdstavekG"/>
        <w:rPr>
          <w:rFonts w:ascii="Arial" w:hAnsi="Arial" w:cs="Arial"/>
          <w:sz w:val="18"/>
          <w:szCs w:val="18"/>
        </w:rPr>
      </w:pPr>
      <w:hyperlink r:id="rId29" w:history="1">
        <w:r w:rsidRPr="004B0B98">
          <w:rPr>
            <w:rStyle w:val="Hiperpovezava"/>
            <w:rFonts w:ascii="Arial" w:hAnsi="Arial" w:cs="Arial"/>
            <w:sz w:val="18"/>
            <w:szCs w:val="18"/>
          </w:rPr>
          <w:t>https://www.eppo.europa.eu/sl</w:t>
        </w:r>
      </w:hyperlink>
      <w:r w:rsidRPr="004B0B98">
        <w:rPr>
          <w:rFonts w:ascii="Arial" w:hAnsi="Arial" w:cs="Arial"/>
          <w:sz w:val="18"/>
          <w:szCs w:val="18"/>
        </w:rPr>
        <w:t xml:space="preserve"> </w:t>
      </w:r>
    </w:p>
    <w:p w14:paraId="3BD26495" w14:textId="4DBDED56" w:rsidR="004B0B98" w:rsidRPr="004B0B98" w:rsidRDefault="004B0B98" w:rsidP="004B0B98">
      <w:pPr>
        <w:pStyle w:val="OdstavekG"/>
        <w:rPr>
          <w:rFonts w:ascii="Arial" w:hAnsi="Arial" w:cs="Arial"/>
          <w:b/>
          <w:bCs/>
          <w:sz w:val="20"/>
          <w:szCs w:val="20"/>
        </w:rPr>
      </w:pPr>
      <w:r w:rsidRPr="004B0B98">
        <w:rPr>
          <w:rFonts w:ascii="Arial" w:hAnsi="Arial" w:cs="Arial"/>
          <w:b/>
          <w:bCs/>
          <w:sz w:val="20"/>
          <w:szCs w:val="20"/>
        </w:rPr>
        <w:t>Evropsko računsko sodišče (ERS)</w:t>
      </w:r>
    </w:p>
    <w:p w14:paraId="02427BD5" w14:textId="60FBC79A" w:rsidR="004B0B98" w:rsidRPr="004B0B98" w:rsidRDefault="004B0B98" w:rsidP="00C45D7F">
      <w:pPr>
        <w:pStyle w:val="OdstavekG"/>
        <w:rPr>
          <w:rFonts w:ascii="Arial" w:hAnsi="Arial" w:cs="Arial"/>
          <w:sz w:val="18"/>
          <w:szCs w:val="18"/>
        </w:rPr>
      </w:pPr>
      <w:hyperlink r:id="rId30" w:history="1">
        <w:r w:rsidRPr="004B0B98">
          <w:rPr>
            <w:rStyle w:val="Hiperpovezava"/>
            <w:rFonts w:ascii="Arial" w:hAnsi="Arial" w:cs="Arial"/>
            <w:sz w:val="18"/>
            <w:szCs w:val="18"/>
          </w:rPr>
          <w:t>https://www.eca.europa.eu/sl</w:t>
        </w:r>
      </w:hyperlink>
    </w:p>
    <w:p w14:paraId="4547995B" w14:textId="295F5A05" w:rsidR="004B0B98" w:rsidRPr="004B0B98" w:rsidRDefault="004B0B98" w:rsidP="00C45D7F">
      <w:pPr>
        <w:pStyle w:val="OdstavekG"/>
        <w:rPr>
          <w:rFonts w:ascii="Arial" w:hAnsi="Arial" w:cs="Arial"/>
          <w:b/>
          <w:bCs/>
          <w:sz w:val="20"/>
          <w:szCs w:val="20"/>
        </w:rPr>
      </w:pPr>
      <w:r w:rsidRPr="004B0B98">
        <w:rPr>
          <w:rFonts w:ascii="Arial" w:hAnsi="Arial" w:cs="Arial"/>
          <w:b/>
          <w:bCs/>
          <w:sz w:val="20"/>
          <w:szCs w:val="20"/>
        </w:rPr>
        <w:t>Računsko sodišče RS (RSRS)</w:t>
      </w:r>
    </w:p>
    <w:p w14:paraId="1BB95B9A" w14:textId="611B7C2D" w:rsidR="004B0B98" w:rsidRPr="004B0B98" w:rsidRDefault="004B0B98" w:rsidP="00C45D7F">
      <w:pPr>
        <w:pStyle w:val="OdstavekG"/>
        <w:rPr>
          <w:rFonts w:ascii="Arial" w:hAnsi="Arial" w:cs="Arial"/>
          <w:sz w:val="18"/>
          <w:szCs w:val="18"/>
        </w:rPr>
      </w:pPr>
      <w:hyperlink r:id="rId31" w:history="1">
        <w:r w:rsidRPr="004B0B98">
          <w:rPr>
            <w:rStyle w:val="Hiperpovezava"/>
            <w:rFonts w:ascii="Arial" w:hAnsi="Arial" w:cs="Arial"/>
            <w:sz w:val="18"/>
            <w:szCs w:val="18"/>
          </w:rPr>
          <w:t>https://www.rs-rs.si/</w:t>
        </w:r>
      </w:hyperlink>
    </w:p>
    <w:p w14:paraId="2F384C55" w14:textId="3143619B" w:rsidR="004B0B98" w:rsidRPr="004B0B98" w:rsidRDefault="004B0B98" w:rsidP="00C45D7F">
      <w:pPr>
        <w:pStyle w:val="OdstavekG"/>
        <w:rPr>
          <w:rFonts w:ascii="Arial" w:hAnsi="Arial" w:cs="Arial"/>
          <w:b/>
          <w:bCs/>
          <w:sz w:val="20"/>
          <w:szCs w:val="20"/>
        </w:rPr>
      </w:pPr>
      <w:r w:rsidRPr="004B0B98">
        <w:rPr>
          <w:rFonts w:ascii="Arial" w:hAnsi="Arial" w:cs="Arial"/>
          <w:b/>
          <w:bCs/>
          <w:sz w:val="20"/>
          <w:szCs w:val="20"/>
        </w:rPr>
        <w:t>Urad za nadzor proračuna (UNP)</w:t>
      </w:r>
    </w:p>
    <w:p w14:paraId="79F3F6EC" w14:textId="05735A34" w:rsidR="004B0B98" w:rsidRDefault="004B0B98" w:rsidP="00C45D7F">
      <w:pPr>
        <w:pStyle w:val="OdstavekG"/>
        <w:rPr>
          <w:rFonts w:ascii="Arial" w:hAnsi="Arial" w:cs="Arial"/>
          <w:sz w:val="18"/>
          <w:szCs w:val="18"/>
        </w:rPr>
      </w:pPr>
      <w:hyperlink r:id="rId32" w:history="1">
        <w:r w:rsidRPr="004B0B98">
          <w:rPr>
            <w:rStyle w:val="Hiperpovezava"/>
            <w:rFonts w:ascii="Arial" w:hAnsi="Arial" w:cs="Arial"/>
            <w:sz w:val="18"/>
            <w:szCs w:val="18"/>
          </w:rPr>
          <w:t>https://www.gov.si/drzavni-organi/organi-v-sestavi/urad-za-nadzor-proracuna/</w:t>
        </w:r>
      </w:hyperlink>
    </w:p>
    <w:p w14:paraId="35584233" w14:textId="686C5571" w:rsidR="004B0B98" w:rsidRDefault="004B0B98" w:rsidP="00C45D7F">
      <w:pPr>
        <w:pStyle w:val="OdstavekG"/>
        <w:rPr>
          <w:rFonts w:ascii="Arial" w:hAnsi="Arial" w:cs="Arial"/>
          <w:b/>
          <w:bCs/>
          <w:sz w:val="20"/>
          <w:szCs w:val="20"/>
        </w:rPr>
      </w:pPr>
      <w:r w:rsidRPr="004B0B98">
        <w:rPr>
          <w:rFonts w:ascii="Arial" w:hAnsi="Arial" w:cs="Arial"/>
          <w:b/>
          <w:bCs/>
          <w:sz w:val="20"/>
          <w:szCs w:val="20"/>
        </w:rPr>
        <w:t>Nacionalni AFCOS (UNP)</w:t>
      </w:r>
    </w:p>
    <w:p w14:paraId="1F16BC8D" w14:textId="6C3CD253" w:rsidR="004B0B98" w:rsidRDefault="004B0B98" w:rsidP="00C45D7F">
      <w:pPr>
        <w:pStyle w:val="OdstavekG"/>
        <w:rPr>
          <w:rFonts w:ascii="Arial" w:hAnsi="Arial" w:cs="Arial"/>
          <w:sz w:val="18"/>
          <w:szCs w:val="18"/>
        </w:rPr>
      </w:pPr>
      <w:hyperlink r:id="rId33" w:history="1">
        <w:r w:rsidRPr="004750C9">
          <w:rPr>
            <w:rStyle w:val="Hiperpovezava"/>
            <w:rFonts w:ascii="Arial" w:hAnsi="Arial" w:cs="Arial"/>
            <w:sz w:val="18"/>
            <w:szCs w:val="18"/>
          </w:rPr>
          <w:t>https://www.gov.si/drzavni-organi/organi-v-sestavi/urad-za-nadzor-proracuna/o-uradu/zascita-financnih-interesov-eu-evropski-urada-za-boj-proti-goljufijam/</w:t>
        </w:r>
      </w:hyperlink>
    </w:p>
    <w:p w14:paraId="40EDA5D2" w14:textId="4DDB1C51" w:rsidR="00214971" w:rsidRPr="004B0B98" w:rsidRDefault="00214971" w:rsidP="00C45D7F">
      <w:pPr>
        <w:pStyle w:val="OdstavekG"/>
        <w:rPr>
          <w:rFonts w:ascii="Arial" w:hAnsi="Arial" w:cs="Arial"/>
          <w:b/>
          <w:bCs/>
          <w:sz w:val="20"/>
          <w:szCs w:val="20"/>
        </w:rPr>
      </w:pPr>
      <w:r w:rsidRPr="004B0B98">
        <w:rPr>
          <w:rFonts w:ascii="Arial" w:hAnsi="Arial" w:cs="Arial"/>
          <w:b/>
          <w:bCs/>
          <w:sz w:val="20"/>
          <w:szCs w:val="20"/>
        </w:rPr>
        <w:t>Komisija za preprečevanje korupcije</w:t>
      </w:r>
      <w:r w:rsidR="004A69A6" w:rsidRPr="004B0B98">
        <w:rPr>
          <w:rFonts w:ascii="Arial" w:hAnsi="Arial" w:cs="Arial"/>
          <w:b/>
          <w:bCs/>
          <w:sz w:val="20"/>
          <w:szCs w:val="20"/>
        </w:rPr>
        <w:t xml:space="preserve"> </w:t>
      </w:r>
      <w:r w:rsidR="00C45D7F" w:rsidRPr="004B0B98">
        <w:rPr>
          <w:rFonts w:ascii="Arial" w:hAnsi="Arial" w:cs="Arial"/>
          <w:b/>
          <w:bCs/>
          <w:sz w:val="20"/>
          <w:szCs w:val="20"/>
        </w:rPr>
        <w:t>(KPK)</w:t>
      </w:r>
    </w:p>
    <w:p w14:paraId="6AAE56EC" w14:textId="3D4986E2" w:rsidR="00761818" w:rsidRPr="004B0B98" w:rsidRDefault="00214971" w:rsidP="00C45D7F">
      <w:pPr>
        <w:pStyle w:val="OdstavekG"/>
        <w:rPr>
          <w:rFonts w:ascii="Arial" w:hAnsi="Arial" w:cs="Arial"/>
          <w:sz w:val="18"/>
          <w:szCs w:val="18"/>
        </w:rPr>
      </w:pPr>
      <w:hyperlink r:id="rId34" w:history="1">
        <w:r w:rsidRPr="004B0B98">
          <w:rPr>
            <w:rStyle w:val="Hiperpovezava"/>
            <w:rFonts w:ascii="Arial" w:hAnsi="Arial" w:cs="Arial"/>
            <w:sz w:val="18"/>
            <w:szCs w:val="18"/>
          </w:rPr>
          <w:t>https://www.kpk-rs.si/</w:t>
        </w:r>
      </w:hyperlink>
      <w:r w:rsidRPr="004B0B98">
        <w:rPr>
          <w:rFonts w:ascii="Arial" w:hAnsi="Arial" w:cs="Arial"/>
          <w:sz w:val="18"/>
          <w:szCs w:val="18"/>
        </w:rPr>
        <w:t xml:space="preserve"> </w:t>
      </w:r>
    </w:p>
    <w:p w14:paraId="01076664" w14:textId="77777777" w:rsidR="00401B9A" w:rsidRPr="004B0B98" w:rsidRDefault="00401B9A" w:rsidP="00401B9A">
      <w:pPr>
        <w:pStyle w:val="OdstavekG"/>
        <w:rPr>
          <w:rFonts w:ascii="Arial" w:hAnsi="Arial" w:cs="Arial"/>
          <w:b/>
          <w:bCs/>
          <w:sz w:val="20"/>
          <w:szCs w:val="20"/>
        </w:rPr>
      </w:pPr>
      <w:r w:rsidRPr="00CA7E83">
        <w:rPr>
          <w:rFonts w:ascii="Arial" w:hAnsi="Arial" w:cs="Arial"/>
          <w:b/>
          <w:bCs/>
          <w:sz w:val="20"/>
          <w:szCs w:val="20"/>
          <w:lang w:val="en-US"/>
        </w:rPr>
        <w:t>Transparency International</w:t>
      </w:r>
      <w:r w:rsidRPr="004B0B98">
        <w:rPr>
          <w:rFonts w:ascii="Arial" w:hAnsi="Arial" w:cs="Arial"/>
          <w:b/>
          <w:bCs/>
          <w:sz w:val="20"/>
          <w:szCs w:val="20"/>
        </w:rPr>
        <w:t xml:space="preserve"> Slovenija (TI Slovenija)</w:t>
      </w:r>
    </w:p>
    <w:p w14:paraId="13EFBAF6" w14:textId="77777777" w:rsidR="00401B9A" w:rsidRPr="004B0B98" w:rsidRDefault="00401B9A" w:rsidP="00401B9A">
      <w:pPr>
        <w:autoSpaceDE w:val="0"/>
        <w:autoSpaceDN w:val="0"/>
        <w:adjustRightInd w:val="0"/>
        <w:spacing w:after="160" w:line="259" w:lineRule="auto"/>
        <w:jc w:val="both"/>
        <w:rPr>
          <w:rFonts w:cs="Arial"/>
          <w:color w:val="000000"/>
          <w:sz w:val="18"/>
          <w:szCs w:val="18"/>
          <w:lang w:val="sl-SI" w:eastAsia="sl-SI"/>
        </w:rPr>
      </w:pPr>
      <w:hyperlink r:id="rId35" w:history="1">
        <w:r w:rsidRPr="004B0B98">
          <w:rPr>
            <w:rStyle w:val="Hiperpovezava"/>
            <w:rFonts w:cs="Arial"/>
            <w:sz w:val="18"/>
            <w:szCs w:val="18"/>
            <w:lang w:val="sl-SI" w:eastAsia="sl-SI"/>
          </w:rPr>
          <w:t>https://www.transparency.si/</w:t>
        </w:r>
      </w:hyperlink>
    </w:p>
    <w:p w14:paraId="44CA8732" w14:textId="5D1CA0A6" w:rsidR="00214971" w:rsidRPr="004B0B98" w:rsidRDefault="00C45D7F" w:rsidP="00C45D7F">
      <w:pPr>
        <w:pStyle w:val="OdstavekG"/>
        <w:rPr>
          <w:rFonts w:ascii="Arial" w:hAnsi="Arial" w:cs="Arial"/>
          <w:b/>
          <w:bCs/>
          <w:sz w:val="20"/>
          <w:szCs w:val="20"/>
        </w:rPr>
      </w:pPr>
      <w:r w:rsidRPr="004B0B98">
        <w:rPr>
          <w:rFonts w:ascii="Arial" w:hAnsi="Arial" w:cs="Arial"/>
          <w:b/>
          <w:bCs/>
          <w:sz w:val="20"/>
          <w:szCs w:val="20"/>
        </w:rPr>
        <w:t>Urad RS za okrevanje in odpornost (URSO</w:t>
      </w:r>
      <w:r w:rsidR="00055960" w:rsidRPr="004B0B98">
        <w:rPr>
          <w:rFonts w:ascii="Arial" w:hAnsi="Arial" w:cs="Arial"/>
          <w:b/>
          <w:bCs/>
          <w:sz w:val="20"/>
          <w:szCs w:val="20"/>
        </w:rPr>
        <w:t>O</w:t>
      </w:r>
      <w:r w:rsidRPr="004B0B98">
        <w:rPr>
          <w:rFonts w:ascii="Arial" w:hAnsi="Arial" w:cs="Arial"/>
          <w:b/>
          <w:bCs/>
          <w:sz w:val="20"/>
          <w:szCs w:val="20"/>
        </w:rPr>
        <w:t>)</w:t>
      </w:r>
    </w:p>
    <w:p w14:paraId="56DBC8B1" w14:textId="53D3F669" w:rsidR="00C45D7F" w:rsidRPr="004B0B98" w:rsidRDefault="00C45D7F" w:rsidP="00C45D7F">
      <w:pPr>
        <w:pStyle w:val="OdstavekG"/>
        <w:rPr>
          <w:rFonts w:ascii="Arial" w:hAnsi="Arial" w:cs="Arial"/>
          <w:sz w:val="18"/>
          <w:szCs w:val="18"/>
        </w:rPr>
      </w:pPr>
      <w:hyperlink r:id="rId36" w:history="1">
        <w:r w:rsidRPr="004B0B98">
          <w:rPr>
            <w:rStyle w:val="Hiperpovezava"/>
            <w:rFonts w:ascii="Arial" w:hAnsi="Arial" w:cs="Arial"/>
            <w:sz w:val="18"/>
            <w:szCs w:val="18"/>
          </w:rPr>
          <w:t>https://www.gov.si/zbirke/projekti-in-programi/nacrt-za-okrevanje-in-odpornost/dokumenti/zascita-financnih-interesov-evropske-unije/</w:t>
        </w:r>
      </w:hyperlink>
    </w:p>
    <w:p w14:paraId="7E0AA32F" w14:textId="77777777" w:rsidR="008C2D66" w:rsidRDefault="008C2D66" w:rsidP="004D348C">
      <w:pPr>
        <w:autoSpaceDE w:val="0"/>
        <w:autoSpaceDN w:val="0"/>
        <w:adjustRightInd w:val="0"/>
        <w:jc w:val="both"/>
        <w:rPr>
          <w:rFonts w:cs="Arial"/>
          <w:color w:val="000000"/>
          <w:szCs w:val="20"/>
          <w:lang w:val="sl-SI" w:eastAsia="sl-SI"/>
        </w:rPr>
      </w:pPr>
    </w:p>
    <w:p w14:paraId="52D5BC5A" w14:textId="77777777" w:rsidR="00E03CFF" w:rsidRDefault="00E03CFF" w:rsidP="004D348C">
      <w:pPr>
        <w:autoSpaceDE w:val="0"/>
        <w:autoSpaceDN w:val="0"/>
        <w:adjustRightInd w:val="0"/>
        <w:jc w:val="both"/>
        <w:rPr>
          <w:rFonts w:cs="Arial"/>
          <w:color w:val="000000"/>
          <w:szCs w:val="20"/>
          <w:lang w:val="sl-SI" w:eastAsia="sl-SI"/>
        </w:rPr>
      </w:pPr>
    </w:p>
    <w:p w14:paraId="2F7DFA72" w14:textId="77777777" w:rsidR="00E8000F" w:rsidRDefault="00623A95" w:rsidP="00D30FCD">
      <w:pPr>
        <w:pStyle w:val="Naslov1"/>
      </w:pPr>
      <w:bookmarkStart w:id="64" w:name="_Toc162607579"/>
      <w:r>
        <w:t>8.</w:t>
      </w:r>
      <w:r w:rsidRPr="001200A4">
        <w:t xml:space="preserve">    </w:t>
      </w:r>
      <w:r>
        <w:t>PRILOGE</w:t>
      </w:r>
      <w:bookmarkEnd w:id="64"/>
    </w:p>
    <w:p w14:paraId="1F68A62F" w14:textId="11895A7E" w:rsidR="00F8194B" w:rsidRDefault="00F8194B" w:rsidP="00E8000F">
      <w:pPr>
        <w:pStyle w:val="datumtevilka"/>
      </w:pPr>
      <w:r w:rsidRPr="001E3875">
        <w:rPr>
          <w:b/>
          <w:bCs/>
        </w:rPr>
        <w:t>Priloga 1</w:t>
      </w:r>
      <w:r w:rsidRPr="00DD66C8">
        <w:t xml:space="preserve"> - AKCIJSKI NAČRT</w:t>
      </w:r>
    </w:p>
    <w:p w14:paraId="0065FAB8" w14:textId="2ABCCD0C" w:rsidR="00846CF7" w:rsidRDefault="00846CF7" w:rsidP="00E8000F">
      <w:pPr>
        <w:pStyle w:val="datumtevilka"/>
      </w:pPr>
      <w:r w:rsidRPr="001E3875">
        <w:rPr>
          <w:b/>
          <w:bCs/>
        </w:rPr>
        <w:t>Priloga 2</w:t>
      </w:r>
      <w:r>
        <w:t xml:space="preserve"> </w:t>
      </w:r>
      <w:r w:rsidR="004B3155">
        <w:t>– IZJAVA OU O POLITIKI NA PODROČJU BOJA PROTI GOLJUFIJAM</w:t>
      </w:r>
    </w:p>
    <w:p w14:paraId="29E8C31A" w14:textId="4A7F3228" w:rsidR="00846CF7" w:rsidRPr="00B107D9" w:rsidRDefault="00846CF7" w:rsidP="00E8000F">
      <w:pPr>
        <w:pStyle w:val="datumtevilka"/>
      </w:pPr>
      <w:r w:rsidRPr="001E3875">
        <w:rPr>
          <w:b/>
          <w:bCs/>
        </w:rPr>
        <w:t>Priloga 3</w:t>
      </w:r>
      <w:r>
        <w:t xml:space="preserve"> – </w:t>
      </w:r>
      <w:r w:rsidR="004B3155" w:rsidRPr="0042781C">
        <w:t>USMERITEV OU</w:t>
      </w:r>
      <w:r w:rsidR="004B3155" w:rsidRPr="00D37564">
        <w:t xml:space="preserve"> ZA OPREDELITEV OBČUTLJIVIH DELOVNIH MEST</w:t>
      </w:r>
    </w:p>
    <w:p w14:paraId="0304BF90" w14:textId="77777777" w:rsidR="00F8194B" w:rsidRDefault="00F8194B" w:rsidP="004D348C">
      <w:pPr>
        <w:autoSpaceDE w:val="0"/>
        <w:autoSpaceDN w:val="0"/>
        <w:adjustRightInd w:val="0"/>
        <w:jc w:val="both"/>
        <w:rPr>
          <w:rFonts w:cs="Arial"/>
          <w:color w:val="000000"/>
          <w:szCs w:val="20"/>
          <w:lang w:val="sl-SI" w:eastAsia="sl-SI"/>
        </w:rPr>
      </w:pPr>
    </w:p>
    <w:p w14:paraId="0B86E30B" w14:textId="77777777" w:rsidR="00E4549F" w:rsidRDefault="00E4549F" w:rsidP="004D348C">
      <w:pPr>
        <w:autoSpaceDE w:val="0"/>
        <w:autoSpaceDN w:val="0"/>
        <w:adjustRightInd w:val="0"/>
        <w:jc w:val="both"/>
        <w:rPr>
          <w:rFonts w:cs="Arial"/>
          <w:color w:val="000000"/>
          <w:szCs w:val="20"/>
          <w:lang w:val="sl-SI" w:eastAsia="sl-SI"/>
        </w:rPr>
      </w:pPr>
    </w:p>
    <w:p w14:paraId="09211C63" w14:textId="77777777" w:rsidR="00E4549F" w:rsidRPr="00AC3A4D" w:rsidRDefault="00E4549F" w:rsidP="0042781C">
      <w:pPr>
        <w:rPr>
          <w:rFonts w:cs="Arial"/>
          <w:szCs w:val="20"/>
          <w:lang w:val="sl-SI"/>
        </w:rPr>
      </w:pPr>
      <w:bookmarkStart w:id="65" w:name="_Toc199037540"/>
      <w:bookmarkEnd w:id="65"/>
      <w:bookmarkEnd w:id="18"/>
    </w:p>
    <w:sectPr w:rsidR="00E4549F" w:rsidRPr="00AC3A4D" w:rsidSect="00246841">
      <w:headerReference w:type="default" r:id="rId37"/>
      <w:footerReference w:type="default" r:id="rId38"/>
      <w:headerReference w:type="first" r:id="rId39"/>
      <w:pgSz w:w="11900" w:h="16840" w:code="9"/>
      <w:pgMar w:top="1701" w:right="1412" w:bottom="1134" w:left="1701" w:header="567" w:footer="794" w:gutter="0"/>
      <w:pgBorders w:offsetFrom="page">
        <w:top w:val="single" w:sz="4" w:space="24" w:color="002060"/>
        <w:left w:val="single" w:sz="4" w:space="24" w:color="002060"/>
        <w:bottom w:val="single" w:sz="4" w:space="24" w:color="002060"/>
        <w:right w:val="single" w:sz="4" w:space="24" w:color="002060"/>
      </w:pgBorders>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DB68" w14:textId="77777777" w:rsidR="005D79EC" w:rsidRDefault="005D79EC" w:rsidP="00A51314">
      <w:pPr>
        <w:spacing w:line="240" w:lineRule="auto"/>
      </w:pPr>
      <w:r>
        <w:separator/>
      </w:r>
    </w:p>
  </w:endnote>
  <w:endnote w:type="continuationSeparator" w:id="0">
    <w:p w14:paraId="74516AEA" w14:textId="77777777" w:rsidR="005D79EC" w:rsidRDefault="005D79EC" w:rsidP="00A51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SUniversCon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870511"/>
      <w:docPartObj>
        <w:docPartGallery w:val="Page Numbers (Bottom of Page)"/>
        <w:docPartUnique/>
      </w:docPartObj>
    </w:sdtPr>
    <w:sdtEndPr>
      <w:rPr>
        <w:rFonts w:cs="Arial"/>
        <w:sz w:val="18"/>
        <w:szCs w:val="18"/>
      </w:rPr>
    </w:sdtEndPr>
    <w:sdtContent>
      <w:p w14:paraId="2133C7BA" w14:textId="6977D28C" w:rsidR="005D79EC" w:rsidRPr="00231F05" w:rsidRDefault="005D79EC">
        <w:pPr>
          <w:pStyle w:val="Noga"/>
          <w:jc w:val="right"/>
          <w:rPr>
            <w:rFonts w:cs="Arial"/>
            <w:sz w:val="18"/>
            <w:szCs w:val="18"/>
          </w:rPr>
        </w:pPr>
        <w:r w:rsidRPr="00231F05">
          <w:rPr>
            <w:rFonts w:cs="Arial"/>
            <w:sz w:val="18"/>
            <w:szCs w:val="18"/>
          </w:rPr>
          <w:fldChar w:fldCharType="begin"/>
        </w:r>
        <w:r w:rsidRPr="00231F05">
          <w:rPr>
            <w:rFonts w:cs="Arial"/>
            <w:sz w:val="18"/>
            <w:szCs w:val="18"/>
          </w:rPr>
          <w:instrText>PAGE   \* MERGEFORMAT</w:instrText>
        </w:r>
        <w:r w:rsidRPr="00231F05">
          <w:rPr>
            <w:rFonts w:cs="Arial"/>
            <w:sz w:val="18"/>
            <w:szCs w:val="18"/>
          </w:rPr>
          <w:fldChar w:fldCharType="separate"/>
        </w:r>
        <w:r w:rsidR="009A1204" w:rsidRPr="009A1204">
          <w:rPr>
            <w:rFonts w:cs="Arial"/>
            <w:noProof/>
            <w:sz w:val="18"/>
            <w:szCs w:val="18"/>
            <w:lang w:val="sl-SI"/>
          </w:rPr>
          <w:t>27</w:t>
        </w:r>
        <w:r w:rsidRPr="00231F05">
          <w:rPr>
            <w:rFonts w:cs="Arial"/>
            <w:sz w:val="18"/>
            <w:szCs w:val="18"/>
          </w:rPr>
          <w:fldChar w:fldCharType="end"/>
        </w:r>
      </w:p>
    </w:sdtContent>
  </w:sdt>
  <w:p w14:paraId="0D97E47B" w14:textId="77777777" w:rsidR="005D79EC" w:rsidRPr="0058057A" w:rsidRDefault="005D79EC" w:rsidP="00D43AAF">
    <w:pPr>
      <w:pStyle w:val="Noga"/>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E9CC" w14:textId="77777777" w:rsidR="005D79EC" w:rsidRDefault="005D79EC" w:rsidP="00A51314">
      <w:pPr>
        <w:spacing w:line="240" w:lineRule="auto"/>
      </w:pPr>
      <w:r>
        <w:separator/>
      </w:r>
    </w:p>
  </w:footnote>
  <w:footnote w:type="continuationSeparator" w:id="0">
    <w:p w14:paraId="24AC3FCB" w14:textId="77777777" w:rsidR="005D79EC" w:rsidRDefault="005D79EC" w:rsidP="00A51314">
      <w:pPr>
        <w:spacing w:line="240" w:lineRule="auto"/>
      </w:pPr>
      <w:r>
        <w:continuationSeparator/>
      </w:r>
    </w:p>
  </w:footnote>
  <w:footnote w:id="1">
    <w:p w14:paraId="1741EFC8" w14:textId="77777777" w:rsidR="00783807" w:rsidRPr="00307D56" w:rsidRDefault="00783807" w:rsidP="00783807">
      <w:r w:rsidRPr="006E6FD0">
        <w:rPr>
          <w:rStyle w:val="Sprotnaopomba-sklic"/>
          <w:sz w:val="16"/>
          <w:szCs w:val="16"/>
          <w:lang w:val="sl-SI"/>
        </w:rPr>
        <w:footnoteRef/>
      </w:r>
      <w:r w:rsidRPr="006E6FD0">
        <w:rPr>
          <w:sz w:val="16"/>
          <w:szCs w:val="16"/>
          <w:lang w:val="sl-SI"/>
        </w:rPr>
        <w:t xml:space="preserve"> </w:t>
      </w:r>
      <w:hyperlink r:id="rId1" w:history="1">
        <w:r w:rsidRPr="00307D56">
          <w:rPr>
            <w:rStyle w:val="Hiperpovezava"/>
            <w:sz w:val="16"/>
            <w:szCs w:val="16"/>
            <w:lang w:val="sl-SI"/>
          </w:rPr>
          <w:t>EJT Letno poročilo 2021</w:t>
        </w:r>
      </w:hyperlink>
    </w:p>
  </w:footnote>
  <w:footnote w:id="2">
    <w:p w14:paraId="7B8C75DA" w14:textId="3AF374BC" w:rsidR="00F05B74" w:rsidRPr="00307D56" w:rsidRDefault="00F05B74" w:rsidP="00307D56">
      <w:r w:rsidRPr="006E6FD0">
        <w:rPr>
          <w:rStyle w:val="Sprotnaopomba-sklic"/>
          <w:sz w:val="16"/>
          <w:szCs w:val="16"/>
        </w:rPr>
        <w:footnoteRef/>
      </w:r>
      <w:r w:rsidRPr="006E6FD0">
        <w:rPr>
          <w:sz w:val="16"/>
          <w:szCs w:val="16"/>
        </w:rPr>
        <w:t xml:space="preserve"> </w:t>
      </w:r>
      <w:hyperlink r:id="rId2" w:history="1">
        <w:r w:rsidR="00E87A08" w:rsidRPr="00307D56">
          <w:rPr>
            <w:rStyle w:val="Hiperpovezava"/>
            <w:sz w:val="16"/>
            <w:szCs w:val="16"/>
            <w:lang w:val="sl-SI"/>
          </w:rPr>
          <w:t>EJT Letno poročilo 2022</w:t>
        </w:r>
      </w:hyperlink>
    </w:p>
  </w:footnote>
  <w:footnote w:id="3">
    <w:p w14:paraId="51545838" w14:textId="2D1EDED5" w:rsidR="00E87A08" w:rsidRPr="00307D56" w:rsidRDefault="00E87A08" w:rsidP="00307D56">
      <w:pPr>
        <w:rPr>
          <w:sz w:val="16"/>
          <w:szCs w:val="16"/>
          <w:lang w:val="sl-SI"/>
        </w:rPr>
      </w:pPr>
      <w:r w:rsidRPr="00307D56">
        <w:rPr>
          <w:rStyle w:val="Sprotnaopomba-sklic"/>
          <w:sz w:val="16"/>
          <w:szCs w:val="16"/>
          <w:lang w:val="sl-SI"/>
        </w:rPr>
        <w:footnoteRef/>
      </w:r>
      <w:r w:rsidRPr="00307D56">
        <w:rPr>
          <w:sz w:val="16"/>
          <w:szCs w:val="16"/>
          <w:lang w:val="sl-SI"/>
        </w:rPr>
        <w:t xml:space="preserve"> </w:t>
      </w:r>
      <w:hyperlink r:id="rId3" w:history="1">
        <w:r w:rsidRPr="00307D56">
          <w:rPr>
            <w:rStyle w:val="Hiperpovezava"/>
            <w:sz w:val="16"/>
            <w:szCs w:val="16"/>
            <w:lang w:val="sl-SI"/>
          </w:rPr>
          <w:t>EJT Letno poročilo 2023</w:t>
        </w:r>
      </w:hyperlink>
    </w:p>
  </w:footnote>
  <w:footnote w:id="4">
    <w:p w14:paraId="2A9C26E2" w14:textId="09EF304F" w:rsidR="00754430" w:rsidRPr="00307D56" w:rsidRDefault="00754430" w:rsidP="00BD0AEB">
      <w:pPr>
        <w:rPr>
          <w:lang w:val="sl-SI"/>
        </w:rPr>
      </w:pPr>
      <w:r w:rsidRPr="00307D56">
        <w:rPr>
          <w:rStyle w:val="Sprotnaopomba-sklic"/>
          <w:sz w:val="16"/>
          <w:szCs w:val="16"/>
          <w:lang w:val="sl-SI"/>
        </w:rPr>
        <w:footnoteRef/>
      </w:r>
      <w:r w:rsidRPr="00307D56">
        <w:rPr>
          <w:sz w:val="16"/>
          <w:szCs w:val="16"/>
          <w:lang w:val="sl-SI"/>
        </w:rPr>
        <w:t xml:space="preserve"> </w:t>
      </w:r>
      <w:hyperlink r:id="rId4" w:history="1">
        <w:r w:rsidRPr="00307D56">
          <w:rPr>
            <w:rStyle w:val="Hiperpovezava"/>
            <w:sz w:val="16"/>
            <w:szCs w:val="16"/>
            <w:lang w:val="sl-SI"/>
          </w:rPr>
          <w:t>EJT Letno poročilo 2024</w:t>
        </w:r>
      </w:hyperlink>
    </w:p>
  </w:footnote>
  <w:footnote w:id="5">
    <w:p w14:paraId="73CC4A90" w14:textId="6A663A22" w:rsidR="00E539BB" w:rsidRPr="00783807" w:rsidRDefault="00E539BB" w:rsidP="00783807">
      <w:pPr>
        <w:pStyle w:val="Sprotnaopomba-besedilo"/>
        <w:jc w:val="both"/>
        <w:rPr>
          <w:sz w:val="16"/>
          <w:szCs w:val="16"/>
          <w:lang w:val="sl-SI"/>
        </w:rPr>
      </w:pPr>
      <w:r w:rsidRPr="00783807">
        <w:rPr>
          <w:rStyle w:val="Sprotnaopomba-sklic"/>
          <w:sz w:val="16"/>
          <w:szCs w:val="16"/>
        </w:rPr>
        <w:footnoteRef/>
      </w:r>
      <w:r w:rsidRPr="00783807">
        <w:rPr>
          <w:sz w:val="16"/>
          <w:szCs w:val="16"/>
        </w:rPr>
        <w:t xml:space="preserve"> </w:t>
      </w:r>
      <w:r w:rsidR="008A5808" w:rsidRPr="00783807">
        <w:rPr>
          <w:sz w:val="16"/>
          <w:szCs w:val="16"/>
          <w:lang w:val="sl-SI"/>
        </w:rPr>
        <w:t>S sprejetjem finančne Uredbe 2024/2509</w:t>
      </w:r>
      <w:r w:rsidR="005F21C7" w:rsidRPr="00783807">
        <w:rPr>
          <w:sz w:val="16"/>
          <w:szCs w:val="16"/>
          <w:lang w:val="sl-SI"/>
        </w:rPr>
        <w:t>/EU</w:t>
      </w:r>
      <w:r w:rsidR="008A5808" w:rsidRPr="00783807">
        <w:rPr>
          <w:sz w:val="16"/>
          <w:szCs w:val="16"/>
          <w:lang w:val="sl-SI"/>
        </w:rPr>
        <w:t xml:space="preserve"> z dne 23.9.2024 je prenehala veljati </w:t>
      </w:r>
      <w:r w:rsidR="005F21C7" w:rsidRPr="00783807">
        <w:rPr>
          <w:sz w:val="16"/>
          <w:szCs w:val="16"/>
          <w:lang w:val="sl-SI"/>
        </w:rPr>
        <w:t>U</w:t>
      </w:r>
      <w:r w:rsidR="008A5808" w:rsidRPr="00783807">
        <w:rPr>
          <w:sz w:val="16"/>
          <w:szCs w:val="16"/>
          <w:lang w:val="sl-SI"/>
        </w:rPr>
        <w:t>redba</w:t>
      </w:r>
      <w:r w:rsidR="005F21C7" w:rsidRPr="00783807">
        <w:rPr>
          <w:sz w:val="16"/>
          <w:szCs w:val="16"/>
          <w:lang w:val="sl-SI"/>
        </w:rPr>
        <w:t xml:space="preserve"> 2018/1046 z dne 18.7.2018</w:t>
      </w:r>
      <w:r w:rsidR="00AA7580" w:rsidRPr="00783807">
        <w:rPr>
          <w:sz w:val="16"/>
          <w:szCs w:val="16"/>
          <w:lang w:val="sl-SI"/>
        </w:rPr>
        <w:t>.</w:t>
      </w:r>
    </w:p>
  </w:footnote>
  <w:footnote w:id="6">
    <w:p w14:paraId="3E68FF07" w14:textId="6A805671" w:rsidR="005D79EC" w:rsidRPr="009C1468" w:rsidRDefault="005D79EC" w:rsidP="00BE51E5">
      <w:pPr>
        <w:pStyle w:val="Sprotnaopomba-besedilo"/>
        <w:spacing w:line="240" w:lineRule="auto"/>
        <w:jc w:val="both"/>
        <w:rPr>
          <w:sz w:val="16"/>
          <w:szCs w:val="16"/>
          <w:lang w:val="sl-SI"/>
        </w:rPr>
      </w:pPr>
      <w:r w:rsidRPr="009C1468">
        <w:rPr>
          <w:rStyle w:val="Sprotnaopomba-sklic"/>
          <w:sz w:val="16"/>
          <w:szCs w:val="16"/>
          <w:lang w:val="sl-SI"/>
        </w:rPr>
        <w:footnoteRef/>
      </w:r>
      <w:r w:rsidRPr="009C1468">
        <w:rPr>
          <w:sz w:val="16"/>
          <w:szCs w:val="16"/>
          <w:lang w:val="sl-SI"/>
        </w:rPr>
        <w:t xml:space="preserve"> Naloge OU, skladno z Opisom sistema upravljanja in nadzora za izvajanje PEKP v obdobju 2021–2027, izvajajo za to pristojne notranje organizacijske enote na MKRR.</w:t>
      </w:r>
    </w:p>
  </w:footnote>
  <w:footnote w:id="7">
    <w:p w14:paraId="1A84EE32" w14:textId="026408D8" w:rsidR="005D79EC" w:rsidRPr="00AF3FE6" w:rsidRDefault="005D79EC" w:rsidP="00BC2607">
      <w:pPr>
        <w:spacing w:line="240" w:lineRule="auto"/>
        <w:jc w:val="both"/>
        <w:rPr>
          <w:sz w:val="16"/>
          <w:szCs w:val="16"/>
          <w:lang w:val="sl-SI"/>
        </w:rPr>
      </w:pPr>
      <w:r w:rsidRPr="009C1468">
        <w:rPr>
          <w:rStyle w:val="Sprotnaopomba-sklic"/>
          <w:sz w:val="16"/>
          <w:szCs w:val="16"/>
          <w:lang w:val="sl-SI"/>
        </w:rPr>
        <w:footnoteRef/>
      </w:r>
      <w:r w:rsidRPr="009C1468">
        <w:rPr>
          <w:sz w:val="16"/>
          <w:szCs w:val="16"/>
          <w:lang w:val="sl-SI"/>
        </w:rPr>
        <w:t xml:space="preserve"> </w:t>
      </w:r>
      <w:r w:rsidR="009C1468" w:rsidRPr="009C1468">
        <w:rPr>
          <w:sz w:val="16"/>
          <w:szCs w:val="16"/>
          <w:lang w:val="sl-SI"/>
        </w:rPr>
        <w:t>Priročnik Vloga revizorjev držav članic pri preprečevanju in odkrivanju goljufij na področju evropskih strukturnih in investicijskih skladov, Izkušnje in praksa držav članic (EK OLAF, 2013); Informativno obvestilo o kazalnikih goljufije za ESRR, ESS in KS (EK, COCOF 09/0003/00 z dne 18. 2. 2009) itd.</w:t>
      </w:r>
    </w:p>
  </w:footnote>
  <w:footnote w:id="8">
    <w:p w14:paraId="5647966B" w14:textId="4A09757C" w:rsidR="005D79EC" w:rsidRPr="00422666" w:rsidRDefault="005D79EC" w:rsidP="00B80197">
      <w:pPr>
        <w:pStyle w:val="Sprotnaopomba-besedilo"/>
        <w:spacing w:line="240" w:lineRule="auto"/>
        <w:jc w:val="both"/>
        <w:rPr>
          <w:rFonts w:asciiTheme="minorHAnsi" w:hAnsiTheme="minorHAnsi" w:cstheme="minorBidi"/>
          <w:sz w:val="16"/>
          <w:szCs w:val="16"/>
          <w:lang w:val="sl-SI"/>
        </w:rPr>
      </w:pPr>
      <w:r w:rsidRPr="00422666">
        <w:rPr>
          <w:rStyle w:val="Sprotnaopomba-sklic"/>
          <w:sz w:val="16"/>
          <w:szCs w:val="16"/>
          <w:lang w:val="sl-SI"/>
        </w:rPr>
        <w:footnoteRef/>
      </w:r>
      <w:r w:rsidRPr="00422666">
        <w:rPr>
          <w:sz w:val="16"/>
          <w:szCs w:val="16"/>
          <w:lang w:val="sl-SI"/>
        </w:rPr>
        <w:t xml:space="preserve"> 2</w:t>
      </w:r>
      <w:r>
        <w:rPr>
          <w:sz w:val="16"/>
          <w:szCs w:val="16"/>
          <w:lang w:val="sl-SI"/>
        </w:rPr>
        <w:t xml:space="preserve"> </w:t>
      </w:r>
      <w:r w:rsidRPr="00422666">
        <w:rPr>
          <w:sz w:val="16"/>
          <w:szCs w:val="16"/>
          <w:lang w:val="sl-SI"/>
        </w:rPr>
        <w:t>(31). člen Uredbe 2021/1060/EU.</w:t>
      </w:r>
    </w:p>
  </w:footnote>
  <w:footnote w:id="9">
    <w:p w14:paraId="13627D69" w14:textId="77777777" w:rsidR="005D79EC" w:rsidRPr="00422666" w:rsidRDefault="005D79EC" w:rsidP="00B80197">
      <w:pPr>
        <w:pStyle w:val="Sprotnaopomba-besedilo"/>
        <w:spacing w:line="240" w:lineRule="auto"/>
        <w:jc w:val="both"/>
        <w:rPr>
          <w:sz w:val="16"/>
          <w:szCs w:val="16"/>
          <w:lang w:val="sl-SI"/>
        </w:rPr>
      </w:pPr>
      <w:r w:rsidRPr="00422666">
        <w:rPr>
          <w:rStyle w:val="Sprotnaopomba-sklic"/>
          <w:sz w:val="16"/>
          <w:szCs w:val="16"/>
          <w:lang w:val="sl-SI"/>
        </w:rPr>
        <w:footnoteRef/>
      </w:r>
      <w:r w:rsidRPr="00422666">
        <w:rPr>
          <w:sz w:val="16"/>
          <w:szCs w:val="16"/>
          <w:lang w:val="sl-SI"/>
        </w:rPr>
        <w:t xml:space="preserve"> </w:t>
      </w:r>
      <w:hyperlink r:id="rId5" w:history="1">
        <w:r w:rsidRPr="00422666">
          <w:rPr>
            <w:rStyle w:val="Hiperpovezava"/>
            <w:sz w:val="16"/>
            <w:szCs w:val="16"/>
            <w:lang w:val="sl-SI"/>
          </w:rPr>
          <w:t>https://anti-fraud.ec.europa.eu/olaf-and-you/report-fraud_sl</w:t>
        </w:r>
      </w:hyperlink>
    </w:p>
  </w:footnote>
  <w:footnote w:id="10">
    <w:p w14:paraId="4471E642" w14:textId="0E550835" w:rsidR="005D79EC" w:rsidRPr="00422666" w:rsidRDefault="005D79EC" w:rsidP="00B80197">
      <w:pPr>
        <w:pStyle w:val="Sprotnaopomba-besedilo"/>
        <w:spacing w:line="240" w:lineRule="auto"/>
        <w:jc w:val="both"/>
        <w:rPr>
          <w:sz w:val="16"/>
          <w:szCs w:val="16"/>
          <w:lang w:val="sl-SI"/>
        </w:rPr>
      </w:pPr>
      <w:r w:rsidRPr="00422666">
        <w:rPr>
          <w:rStyle w:val="Sprotnaopomba-sklic"/>
          <w:sz w:val="16"/>
          <w:szCs w:val="16"/>
          <w:lang w:val="sl-SI"/>
        </w:rPr>
        <w:footnoteRef/>
      </w:r>
      <w:r>
        <w:rPr>
          <w:sz w:val="16"/>
          <w:szCs w:val="16"/>
          <w:lang w:val="sl-SI"/>
        </w:rPr>
        <w:t xml:space="preserve"> Več v</w:t>
      </w:r>
      <w:r w:rsidRPr="00422666">
        <w:rPr>
          <w:sz w:val="16"/>
          <w:szCs w:val="16"/>
          <w:lang w:val="sl-SI"/>
        </w:rPr>
        <w:t xml:space="preserve"> 2</w:t>
      </w:r>
      <w:r>
        <w:rPr>
          <w:sz w:val="16"/>
          <w:szCs w:val="16"/>
          <w:lang w:val="sl-SI"/>
        </w:rPr>
        <w:t xml:space="preserve"> </w:t>
      </w:r>
      <w:r w:rsidRPr="00422666">
        <w:rPr>
          <w:sz w:val="16"/>
          <w:szCs w:val="16"/>
          <w:lang w:val="sl-SI"/>
        </w:rPr>
        <w:t>(32). člen</w:t>
      </w:r>
      <w:r w:rsidR="007B3CE5">
        <w:rPr>
          <w:sz w:val="16"/>
          <w:szCs w:val="16"/>
          <w:lang w:val="sl-SI"/>
        </w:rPr>
        <w:t>u</w:t>
      </w:r>
      <w:r w:rsidRPr="00422666">
        <w:rPr>
          <w:sz w:val="16"/>
          <w:szCs w:val="16"/>
          <w:lang w:val="sl-SI"/>
        </w:rPr>
        <w:t xml:space="preserve"> Uredbe 2021/1060/EU.</w:t>
      </w:r>
    </w:p>
  </w:footnote>
  <w:footnote w:id="11">
    <w:p w14:paraId="609B45E5" w14:textId="023D4380" w:rsidR="005D79EC" w:rsidRPr="00422666" w:rsidRDefault="005D79EC" w:rsidP="00B80197">
      <w:pPr>
        <w:pStyle w:val="Sprotnaopomba-besedilo"/>
        <w:spacing w:line="240" w:lineRule="auto"/>
        <w:jc w:val="both"/>
        <w:rPr>
          <w:sz w:val="16"/>
          <w:szCs w:val="16"/>
          <w:lang w:val="sl-SI"/>
        </w:rPr>
      </w:pPr>
      <w:r w:rsidRPr="00422666">
        <w:rPr>
          <w:rStyle w:val="Sprotnaopomba-sklic"/>
          <w:sz w:val="16"/>
          <w:szCs w:val="16"/>
          <w:lang w:val="sl-SI"/>
        </w:rPr>
        <w:footnoteRef/>
      </w:r>
      <w:r w:rsidRPr="00422666">
        <w:rPr>
          <w:sz w:val="16"/>
          <w:szCs w:val="16"/>
          <w:lang w:val="sl-SI"/>
        </w:rPr>
        <w:t xml:space="preserve"> 2</w:t>
      </w:r>
      <w:r>
        <w:rPr>
          <w:sz w:val="16"/>
          <w:szCs w:val="16"/>
          <w:lang w:val="sl-SI"/>
        </w:rPr>
        <w:t xml:space="preserve"> </w:t>
      </w:r>
      <w:r w:rsidRPr="00422666">
        <w:rPr>
          <w:sz w:val="16"/>
          <w:szCs w:val="16"/>
          <w:lang w:val="sl-SI"/>
        </w:rPr>
        <w:t>(33). člen Uredbe 2021/1060/EU.</w:t>
      </w:r>
    </w:p>
  </w:footnote>
  <w:footnote w:id="12">
    <w:p w14:paraId="1A50DBC2" w14:textId="3894C56B" w:rsidR="005D79EC" w:rsidRPr="007B3CE5" w:rsidRDefault="005D79EC" w:rsidP="00F95685">
      <w:pPr>
        <w:pStyle w:val="Sprotnaopomba-besedilo"/>
        <w:spacing w:line="240" w:lineRule="auto"/>
        <w:jc w:val="both"/>
        <w:rPr>
          <w:sz w:val="16"/>
          <w:szCs w:val="16"/>
          <w:lang w:val="sl-SI"/>
        </w:rPr>
      </w:pPr>
      <w:r w:rsidRPr="007B3CE5">
        <w:rPr>
          <w:rStyle w:val="Sprotnaopomba-sklic"/>
          <w:sz w:val="16"/>
          <w:szCs w:val="16"/>
          <w:lang w:val="sl-SI"/>
        </w:rPr>
        <w:footnoteRef/>
      </w:r>
      <w:r w:rsidRPr="007B3CE5">
        <w:rPr>
          <w:sz w:val="16"/>
          <w:szCs w:val="16"/>
          <w:lang w:val="sl-SI"/>
        </w:rPr>
        <w:t xml:space="preserve"> Drugi odstavek 3. člena Direktive Evropskega parlamenta in Sveta z dne 5.7.2017 o boju proti goljufijam, ki škodijo finančnim interesom Unije št. 2017/1371/EU (UL L 198 z dne 28. 7. 2017).</w:t>
      </w:r>
    </w:p>
  </w:footnote>
  <w:footnote w:id="13">
    <w:p w14:paraId="2D2C1356" w14:textId="13F5F21F" w:rsidR="005D79EC" w:rsidRPr="007B3CE5" w:rsidRDefault="005D79EC" w:rsidP="00BE51E5">
      <w:pPr>
        <w:pStyle w:val="Sprotnaopomba-besedilo"/>
        <w:spacing w:line="240" w:lineRule="auto"/>
        <w:rPr>
          <w:sz w:val="16"/>
          <w:szCs w:val="16"/>
        </w:rPr>
      </w:pPr>
      <w:r w:rsidRPr="007B3CE5">
        <w:rPr>
          <w:rStyle w:val="Sprotnaopomba-sklic"/>
          <w:sz w:val="16"/>
          <w:szCs w:val="16"/>
        </w:rPr>
        <w:footnoteRef/>
      </w:r>
      <w:r w:rsidRPr="007B3CE5">
        <w:rPr>
          <w:sz w:val="16"/>
          <w:szCs w:val="16"/>
          <w:lang w:val="sl-SI"/>
        </w:rPr>
        <w:t xml:space="preserve"> </w:t>
      </w:r>
      <w:hyperlink r:id="rId6" w:history="1">
        <w:r w:rsidRPr="007B3CE5">
          <w:rPr>
            <w:color w:val="0000FF"/>
            <w:sz w:val="16"/>
            <w:szCs w:val="16"/>
            <w:u w:val="single"/>
          </w:rPr>
          <w:t>Kazenski zakonik (pisrs.si)</w:t>
        </w:r>
      </w:hyperlink>
    </w:p>
  </w:footnote>
  <w:footnote w:id="14">
    <w:p w14:paraId="6E08D7D3" w14:textId="07AF1009" w:rsidR="005D79EC" w:rsidRPr="007B3CE5" w:rsidRDefault="005D79EC" w:rsidP="00BE51E5">
      <w:pPr>
        <w:pStyle w:val="Sprotnaopomba-besedilo"/>
        <w:spacing w:line="240" w:lineRule="auto"/>
        <w:rPr>
          <w:sz w:val="16"/>
          <w:szCs w:val="16"/>
          <w:lang w:val="sl-SI"/>
        </w:rPr>
      </w:pPr>
      <w:r w:rsidRPr="007B3CE5">
        <w:rPr>
          <w:rStyle w:val="Sprotnaopomba-sklic"/>
          <w:sz w:val="16"/>
          <w:szCs w:val="16"/>
          <w:lang w:val="sl-SI"/>
        </w:rPr>
        <w:footnoteRef/>
      </w:r>
      <w:r w:rsidRPr="007B3CE5">
        <w:rPr>
          <w:sz w:val="16"/>
          <w:szCs w:val="16"/>
          <w:lang w:val="sl-SI"/>
        </w:rPr>
        <w:t xml:space="preserve"> 2 (a). člen Delegirane Uredbe št. 2015/1970/EU.</w:t>
      </w:r>
    </w:p>
  </w:footnote>
  <w:footnote w:id="15">
    <w:p w14:paraId="644CB834" w14:textId="27CAF7DD" w:rsidR="005D79EC" w:rsidRPr="007B3CE5" w:rsidRDefault="005D79EC" w:rsidP="000A3D1F">
      <w:pPr>
        <w:pStyle w:val="Sprotnaopomba-besedilo"/>
        <w:spacing w:line="240" w:lineRule="auto"/>
        <w:rPr>
          <w:sz w:val="16"/>
          <w:szCs w:val="16"/>
          <w:lang w:val="sl-SI"/>
        </w:rPr>
      </w:pPr>
      <w:r w:rsidRPr="007B3CE5">
        <w:rPr>
          <w:rStyle w:val="Sprotnaopomba-sklic"/>
          <w:sz w:val="16"/>
          <w:szCs w:val="16"/>
          <w:lang w:val="sl-SI"/>
        </w:rPr>
        <w:footnoteRef/>
      </w:r>
      <w:r w:rsidRPr="007B3CE5">
        <w:rPr>
          <w:sz w:val="16"/>
          <w:szCs w:val="16"/>
          <w:lang w:val="sl-SI"/>
        </w:rPr>
        <w:t xml:space="preserve"> 2 (b). člen Delegirane Uredbe št. 2015/1970/EU.</w:t>
      </w:r>
    </w:p>
  </w:footnote>
  <w:footnote w:id="16">
    <w:p w14:paraId="6E439B26" w14:textId="3F5A314B" w:rsidR="005D79EC" w:rsidRPr="007B3CE5" w:rsidRDefault="005D79EC" w:rsidP="000A3D1F">
      <w:pPr>
        <w:pStyle w:val="Sprotnaopomba-besedilo"/>
        <w:spacing w:line="240" w:lineRule="auto"/>
        <w:jc w:val="both"/>
        <w:rPr>
          <w:sz w:val="16"/>
          <w:szCs w:val="16"/>
          <w:lang w:val="sl-SI"/>
        </w:rPr>
      </w:pPr>
      <w:r w:rsidRPr="007B3CE5">
        <w:rPr>
          <w:rStyle w:val="Sprotnaopomba-sklic"/>
          <w:sz w:val="16"/>
          <w:szCs w:val="16"/>
          <w:lang w:val="sl-SI"/>
        </w:rPr>
        <w:footnoteRef/>
      </w:r>
      <w:r w:rsidRPr="007B3CE5">
        <w:rPr>
          <w:sz w:val="16"/>
          <w:szCs w:val="16"/>
          <w:lang w:val="sl-SI"/>
        </w:rPr>
        <w:t xml:space="preserve"> 4 (1.). člen ZIntPK.</w:t>
      </w:r>
    </w:p>
  </w:footnote>
  <w:footnote w:id="17">
    <w:p w14:paraId="04E5A666" w14:textId="27C883C3" w:rsidR="005D79EC" w:rsidRPr="007B3CE5" w:rsidRDefault="005D79EC" w:rsidP="000A3D1F">
      <w:pPr>
        <w:pStyle w:val="Sprotnaopomba-besedilo"/>
        <w:spacing w:line="240" w:lineRule="auto"/>
        <w:rPr>
          <w:sz w:val="16"/>
          <w:szCs w:val="16"/>
          <w:lang w:val="sl-SI"/>
        </w:rPr>
      </w:pPr>
      <w:r w:rsidRPr="007B3CE5">
        <w:rPr>
          <w:rStyle w:val="Sprotnaopomba-sklic"/>
          <w:sz w:val="16"/>
          <w:szCs w:val="16"/>
          <w:lang w:val="sl-SI"/>
        </w:rPr>
        <w:footnoteRef/>
      </w:r>
      <w:r w:rsidRPr="007B3CE5">
        <w:rPr>
          <w:sz w:val="16"/>
          <w:szCs w:val="16"/>
          <w:lang w:val="sl-SI"/>
        </w:rPr>
        <w:t xml:space="preserve"> Več v 61. členu Finančne uredbe </w:t>
      </w:r>
      <w:r w:rsidR="009B4BF0" w:rsidRPr="007B3CE5">
        <w:rPr>
          <w:sz w:val="16"/>
          <w:szCs w:val="16"/>
          <w:lang w:val="sl-SI"/>
        </w:rPr>
        <w:t>2024/2509</w:t>
      </w:r>
      <w:r w:rsidR="00600035" w:rsidRPr="007B3CE5">
        <w:rPr>
          <w:sz w:val="16"/>
          <w:szCs w:val="16"/>
          <w:lang w:val="sl-SI"/>
        </w:rPr>
        <w:t>/EU</w:t>
      </w:r>
      <w:r w:rsidRPr="007B3CE5">
        <w:rPr>
          <w:sz w:val="16"/>
          <w:szCs w:val="16"/>
          <w:lang w:val="sl-SI"/>
        </w:rPr>
        <w:t>.</w:t>
      </w:r>
    </w:p>
  </w:footnote>
  <w:footnote w:id="18">
    <w:p w14:paraId="56187A4E" w14:textId="137D5124" w:rsidR="005D79EC" w:rsidRPr="007B3CE5" w:rsidRDefault="005D79EC" w:rsidP="000A3D1F">
      <w:pPr>
        <w:pStyle w:val="Sprotnaopomba-besedilo"/>
        <w:spacing w:line="240" w:lineRule="auto"/>
        <w:rPr>
          <w:sz w:val="16"/>
          <w:szCs w:val="16"/>
          <w:lang w:val="sl-SI"/>
        </w:rPr>
      </w:pPr>
      <w:r w:rsidRPr="007B3CE5">
        <w:rPr>
          <w:rStyle w:val="Sprotnaopomba-sklic"/>
          <w:sz w:val="16"/>
          <w:szCs w:val="16"/>
          <w:lang w:val="sl-SI"/>
        </w:rPr>
        <w:footnoteRef/>
      </w:r>
      <w:r w:rsidRPr="007B3CE5">
        <w:rPr>
          <w:sz w:val="16"/>
          <w:szCs w:val="16"/>
          <w:lang w:val="sl-SI"/>
        </w:rPr>
        <w:t xml:space="preserve"> 4 (11.). člen ZIntPK.</w:t>
      </w:r>
    </w:p>
  </w:footnote>
  <w:footnote w:id="19">
    <w:p w14:paraId="56A8B6BD" w14:textId="526A2801" w:rsidR="005D79EC" w:rsidRPr="00114BCD" w:rsidRDefault="005D79EC" w:rsidP="000A3D1F">
      <w:pPr>
        <w:pStyle w:val="Sprotnaopomba-besedilo"/>
        <w:spacing w:line="240" w:lineRule="auto"/>
        <w:rPr>
          <w:sz w:val="16"/>
          <w:szCs w:val="16"/>
          <w:lang w:val="sl-SI"/>
        </w:rPr>
      </w:pPr>
      <w:r w:rsidRPr="00114BCD">
        <w:rPr>
          <w:rStyle w:val="Sprotnaopomba-sklic"/>
          <w:sz w:val="16"/>
          <w:szCs w:val="16"/>
          <w:lang w:val="sl-SI"/>
        </w:rPr>
        <w:footnoteRef/>
      </w:r>
      <w:r w:rsidRPr="00114BCD">
        <w:rPr>
          <w:sz w:val="16"/>
          <w:szCs w:val="16"/>
          <w:lang w:val="sl-SI"/>
        </w:rPr>
        <w:t xml:space="preserve"> 4 (3.). člen ZIntPK.</w:t>
      </w:r>
    </w:p>
  </w:footnote>
  <w:footnote w:id="20">
    <w:p w14:paraId="384B20C7" w14:textId="74D961EC" w:rsidR="005D79EC" w:rsidRPr="00B64C5E" w:rsidRDefault="005D79EC" w:rsidP="000A3D1F">
      <w:pPr>
        <w:pStyle w:val="Sprotnaopomba-besedilo"/>
        <w:spacing w:line="240" w:lineRule="auto"/>
        <w:jc w:val="both"/>
        <w:rPr>
          <w:sz w:val="16"/>
          <w:szCs w:val="16"/>
          <w:lang w:val="sl-SI"/>
        </w:rPr>
      </w:pPr>
      <w:r w:rsidRPr="0005300C">
        <w:rPr>
          <w:rStyle w:val="Sprotnaopomba-sklic"/>
          <w:sz w:val="16"/>
          <w:szCs w:val="16"/>
          <w:lang w:val="sl-SI"/>
        </w:rPr>
        <w:footnoteRef/>
      </w:r>
      <w:r w:rsidRPr="0005300C">
        <w:rPr>
          <w:sz w:val="16"/>
          <w:szCs w:val="16"/>
          <w:lang w:val="sl-SI"/>
        </w:rPr>
        <w:t xml:space="preserve"> Opozorilni znak goljufije ali kazalnik goljufije, korupcije (ang. »red flags«). Gre za elemente, ki so po naravi nenavadni ali odstopajo od običajne prakse in lahko kažejo na </w:t>
      </w:r>
      <w:r>
        <w:rPr>
          <w:sz w:val="16"/>
          <w:szCs w:val="16"/>
          <w:lang w:val="sl-SI"/>
        </w:rPr>
        <w:t>goljufivo dejavnost</w:t>
      </w:r>
      <w:r w:rsidRPr="0005300C">
        <w:rPr>
          <w:sz w:val="16"/>
          <w:szCs w:val="16"/>
          <w:lang w:val="sl-SI"/>
        </w:rPr>
        <w:t xml:space="preserve">. Obstoj opozorilnih znakov še ne pomeni, da so bile goljufije resnično storjene, ampak opozarja, da je treba nekemu področju nameniti posebno pozornost, </w:t>
      </w:r>
      <w:r>
        <w:rPr>
          <w:sz w:val="16"/>
          <w:szCs w:val="16"/>
          <w:lang w:val="sl-SI"/>
        </w:rPr>
        <w:t xml:space="preserve">se takoj odzvati in preveriti, </w:t>
      </w:r>
      <w:r w:rsidRPr="0005300C">
        <w:rPr>
          <w:sz w:val="16"/>
          <w:szCs w:val="16"/>
          <w:lang w:val="sl-SI"/>
        </w:rPr>
        <w:t xml:space="preserve">da se </w:t>
      </w:r>
      <w:r w:rsidRPr="00B64C5E">
        <w:rPr>
          <w:sz w:val="16"/>
          <w:szCs w:val="16"/>
          <w:lang w:val="sl-SI"/>
        </w:rPr>
        <w:t xml:space="preserve">morebitni sumi goljufije izključijo ali potrdijo. </w:t>
      </w:r>
    </w:p>
  </w:footnote>
  <w:footnote w:id="21">
    <w:p w14:paraId="24EF8E1D" w14:textId="5DC8E644" w:rsidR="005D79EC" w:rsidRPr="00B64C5E" w:rsidRDefault="005D79EC" w:rsidP="000A3D1F">
      <w:pPr>
        <w:pStyle w:val="Sprotnaopomba-besedilo"/>
        <w:spacing w:line="240" w:lineRule="auto"/>
        <w:rPr>
          <w:sz w:val="16"/>
          <w:szCs w:val="16"/>
          <w:lang w:val="sl-SI"/>
        </w:rPr>
      </w:pPr>
      <w:r w:rsidRPr="00B64C5E">
        <w:rPr>
          <w:rStyle w:val="Sprotnaopomba-sklic"/>
          <w:sz w:val="16"/>
          <w:szCs w:val="16"/>
        </w:rPr>
        <w:footnoteRef/>
      </w:r>
      <w:r w:rsidRPr="00B64C5E">
        <w:rPr>
          <w:sz w:val="16"/>
          <w:szCs w:val="16"/>
          <w:lang w:val="sl-SI"/>
        </w:rPr>
        <w:t xml:space="preserve"> JODP – aplikacija Javna objava dodeljenih državnih pomoči, </w:t>
      </w:r>
      <w:hyperlink r:id="rId7" w:history="1">
        <w:r w:rsidRPr="00B64C5E">
          <w:rPr>
            <w:rStyle w:val="Hiperpovezava"/>
            <w:sz w:val="16"/>
            <w:szCs w:val="16"/>
            <w:lang w:val="sl-SI"/>
          </w:rPr>
          <w:t>https://jodp.mf.gov.si/Domov</w:t>
        </w:r>
      </w:hyperlink>
      <w:r w:rsidR="00D80540">
        <w:rPr>
          <w:rStyle w:val="Hiperpovezava"/>
          <w:sz w:val="16"/>
          <w:szCs w:val="16"/>
          <w:lang w:val="sl-SI"/>
        </w:rPr>
        <w:t>.</w:t>
      </w:r>
    </w:p>
  </w:footnote>
  <w:footnote w:id="22">
    <w:p w14:paraId="493D5A5E" w14:textId="2F14FC7F" w:rsidR="007B3CE5" w:rsidRPr="00613B6D" w:rsidRDefault="005D79EC" w:rsidP="000A3D1F">
      <w:pPr>
        <w:pStyle w:val="Sprotnaopomba-besedilo"/>
        <w:spacing w:line="240" w:lineRule="auto"/>
        <w:rPr>
          <w:sz w:val="16"/>
          <w:szCs w:val="16"/>
          <w:lang w:val="sl-SI"/>
        </w:rPr>
      </w:pPr>
      <w:r w:rsidRPr="00B64C5E">
        <w:rPr>
          <w:rStyle w:val="Sprotnaopomba-sklic"/>
          <w:sz w:val="16"/>
          <w:szCs w:val="16"/>
        </w:rPr>
        <w:footnoteRef/>
      </w:r>
      <w:r w:rsidRPr="00B64C5E">
        <w:rPr>
          <w:sz w:val="16"/>
          <w:szCs w:val="16"/>
          <w:lang w:val="sl-SI"/>
        </w:rPr>
        <w:t xml:space="preserve"> OPSI – Portal odprti podatki Slovenije</w:t>
      </w:r>
      <w:r w:rsidRPr="00B64C5E">
        <w:rPr>
          <w:sz w:val="16"/>
          <w:szCs w:val="16"/>
          <w:lang w:val="it-IT"/>
        </w:rPr>
        <w:t xml:space="preserve">, </w:t>
      </w:r>
      <w:hyperlink r:id="rId8" w:history="1">
        <w:r w:rsidR="007B3CE5" w:rsidRPr="00B860AC">
          <w:rPr>
            <w:rStyle w:val="Hiperpovezava"/>
            <w:sz w:val="16"/>
            <w:szCs w:val="16"/>
            <w:lang w:val="sl-SI"/>
          </w:rPr>
          <w:t>https://podatki.gov.si/dataset/proracun-republike-slovenije</w:t>
        </w:r>
      </w:hyperlink>
      <w:r w:rsidR="007B3CE5">
        <w:rPr>
          <w:sz w:val="16"/>
          <w:szCs w:val="16"/>
          <w:lang w:val="sl-SI"/>
        </w:rPr>
        <w:t>.</w:t>
      </w:r>
    </w:p>
  </w:footnote>
  <w:footnote w:id="23">
    <w:p w14:paraId="5D613575" w14:textId="4F9D3D97" w:rsidR="005D79EC" w:rsidRDefault="005D79EC" w:rsidP="000A3D1F">
      <w:pPr>
        <w:spacing w:line="240" w:lineRule="auto"/>
        <w:rPr>
          <w:rFonts w:cstheme="minorHAnsi"/>
          <w:sz w:val="16"/>
          <w:szCs w:val="16"/>
          <w:lang w:val="sl-SI"/>
        </w:rPr>
      </w:pPr>
      <w:r w:rsidRPr="00924F56">
        <w:rPr>
          <w:rFonts w:cstheme="minorHAnsi"/>
          <w:sz w:val="16"/>
          <w:szCs w:val="16"/>
          <w:vertAlign w:val="superscript"/>
        </w:rPr>
        <w:footnoteRef/>
      </w:r>
      <w:r w:rsidRPr="00BC0EA3">
        <w:rPr>
          <w:rFonts w:cstheme="minorHAnsi"/>
          <w:sz w:val="16"/>
          <w:szCs w:val="16"/>
          <w:lang w:val="sl-SI"/>
        </w:rPr>
        <w:t xml:space="preserve"> </w:t>
      </w:r>
      <w:hyperlink r:id="rId9" w:history="1">
        <w:r w:rsidR="007B3CE5" w:rsidRPr="00B860AC">
          <w:rPr>
            <w:rStyle w:val="Hiperpovezava"/>
            <w:rFonts w:cstheme="minorHAnsi"/>
            <w:sz w:val="16"/>
            <w:szCs w:val="16"/>
            <w:lang w:val="sl-SI"/>
          </w:rPr>
          <w:t>https://www.kpk-rs.si/delo-komisije/prijava-korupcije/kaj-je-korupcija/</w:t>
        </w:r>
      </w:hyperlink>
    </w:p>
    <w:p w14:paraId="17FBEBBB" w14:textId="77777777" w:rsidR="007B3CE5" w:rsidRPr="00BC0EA3" w:rsidRDefault="007B3CE5" w:rsidP="000A3D1F">
      <w:pPr>
        <w:spacing w:line="240" w:lineRule="auto"/>
        <w:rPr>
          <w:rFonts w:cstheme="minorHAnsi"/>
          <w:sz w:val="16"/>
          <w:szCs w:val="16"/>
          <w:lang w:val="sl-SI"/>
        </w:rPr>
      </w:pPr>
    </w:p>
  </w:footnote>
  <w:footnote w:id="24">
    <w:p w14:paraId="367336A2" w14:textId="7029E729" w:rsidR="005D79EC" w:rsidRPr="00A13105" w:rsidRDefault="005D79EC" w:rsidP="00BE51E5">
      <w:pPr>
        <w:pStyle w:val="Sprotnaopomba-besedilo"/>
        <w:spacing w:line="240" w:lineRule="auto"/>
        <w:rPr>
          <w:sz w:val="16"/>
          <w:szCs w:val="16"/>
          <w:lang w:val="sl-SI"/>
        </w:rPr>
      </w:pPr>
      <w:r w:rsidRPr="00A13105">
        <w:rPr>
          <w:rStyle w:val="Sprotnaopomba-sklic"/>
          <w:sz w:val="16"/>
          <w:szCs w:val="16"/>
          <w:lang w:val="sl-SI"/>
        </w:rPr>
        <w:footnoteRef/>
      </w:r>
      <w:r w:rsidRPr="00A13105">
        <w:rPr>
          <w:sz w:val="16"/>
          <w:szCs w:val="16"/>
          <w:lang w:val="sl-SI"/>
        </w:rPr>
        <w:t xml:space="preserve"> </w:t>
      </w:r>
      <w:hyperlink r:id="rId10" w:history="1">
        <w:r w:rsidRPr="00A13105">
          <w:rPr>
            <w:rStyle w:val="Hiperpovezava"/>
            <w:sz w:val="16"/>
            <w:szCs w:val="16"/>
            <w:lang w:val="sl-SI"/>
          </w:rPr>
          <w:t>http://www.pisrs.si/Pis.web/pregledPredpisa?id=DRUG1022</w:t>
        </w:r>
      </w:hyperlink>
    </w:p>
  </w:footnote>
  <w:footnote w:id="25">
    <w:p w14:paraId="049D5458" w14:textId="3AE4E6B0" w:rsidR="005D79EC" w:rsidRPr="00A13105" w:rsidRDefault="005D79EC" w:rsidP="00BE51E5">
      <w:pPr>
        <w:pStyle w:val="Sprotnaopomba-besedilo"/>
        <w:spacing w:line="240" w:lineRule="auto"/>
        <w:rPr>
          <w:sz w:val="16"/>
          <w:szCs w:val="16"/>
          <w:lang w:val="sl-SI"/>
        </w:rPr>
      </w:pPr>
      <w:r w:rsidRPr="00A13105">
        <w:rPr>
          <w:rStyle w:val="Sprotnaopomba-sklic"/>
          <w:sz w:val="16"/>
          <w:szCs w:val="16"/>
          <w:lang w:val="sl-SI"/>
        </w:rPr>
        <w:footnoteRef/>
      </w:r>
      <w:r w:rsidRPr="00A13105">
        <w:rPr>
          <w:sz w:val="16"/>
          <w:szCs w:val="16"/>
          <w:lang w:val="sl-SI"/>
        </w:rPr>
        <w:t xml:space="preserve"> </w:t>
      </w:r>
      <w:hyperlink r:id="rId11" w:history="1">
        <w:r w:rsidRPr="00A13105">
          <w:rPr>
            <w:rStyle w:val="Hiperpovezava"/>
            <w:sz w:val="16"/>
            <w:szCs w:val="16"/>
            <w:lang w:val="sl-SI"/>
          </w:rPr>
          <w:t>https://www.gov.si/assets/ministrstva/MJU/Uradniski-svet/Kodeks-Etike-s-pojasnili-11.4.2011.pdf</w:t>
        </w:r>
      </w:hyperlink>
    </w:p>
  </w:footnote>
  <w:footnote w:id="26">
    <w:p w14:paraId="368FC7C7" w14:textId="35691A06" w:rsidR="005D79EC" w:rsidRPr="00BF48CC" w:rsidRDefault="005D79EC" w:rsidP="00273584">
      <w:pPr>
        <w:pStyle w:val="Sprotnaopomba-besedilo"/>
        <w:spacing w:line="240" w:lineRule="auto"/>
        <w:rPr>
          <w:sz w:val="16"/>
          <w:szCs w:val="16"/>
        </w:rPr>
      </w:pPr>
      <w:r w:rsidRPr="00A13105">
        <w:rPr>
          <w:rStyle w:val="Sprotnaopomba-sklic"/>
          <w:sz w:val="16"/>
          <w:szCs w:val="16"/>
          <w:lang w:val="sl-SI"/>
        </w:rPr>
        <w:footnoteRef/>
      </w:r>
      <w:r w:rsidRPr="00A13105">
        <w:rPr>
          <w:sz w:val="16"/>
          <w:szCs w:val="16"/>
          <w:lang w:val="sl-SI"/>
        </w:rPr>
        <w:t xml:space="preserve"> </w:t>
      </w:r>
      <w:hyperlink r:id="rId12" w:history="1">
        <w:r w:rsidRPr="00A13105">
          <w:rPr>
            <w:rStyle w:val="Hiperpovezava"/>
            <w:sz w:val="16"/>
            <w:szCs w:val="16"/>
            <w:lang w:val="sl-SI"/>
          </w:rPr>
          <w:t>https://www.kpk-rs.si/za-zavezance/sistemska-pojasnila/</w:t>
        </w:r>
      </w:hyperlink>
    </w:p>
  </w:footnote>
  <w:footnote w:id="27">
    <w:p w14:paraId="71F8ECC2" w14:textId="77777777" w:rsidR="00273584" w:rsidRPr="00273584" w:rsidRDefault="00273584" w:rsidP="00273584">
      <w:pPr>
        <w:pStyle w:val="Sprotnaopomba-besedilo"/>
        <w:spacing w:line="240" w:lineRule="auto"/>
        <w:rPr>
          <w:sz w:val="16"/>
          <w:szCs w:val="16"/>
          <w:lang w:val="sl-SI"/>
        </w:rPr>
      </w:pPr>
      <w:r w:rsidRPr="00273584">
        <w:rPr>
          <w:rStyle w:val="Sprotnaopomba-sklic"/>
          <w:sz w:val="16"/>
          <w:szCs w:val="16"/>
          <w:lang w:val="sl-SI"/>
        </w:rPr>
        <w:footnoteRef/>
      </w:r>
      <w:r w:rsidRPr="00273584">
        <w:rPr>
          <w:sz w:val="16"/>
          <w:szCs w:val="16"/>
          <w:lang w:val="sl-SI"/>
        </w:rPr>
        <w:t xml:space="preserve"> </w:t>
      </w:r>
      <w:hyperlink r:id="rId13" w:history="1">
        <w:r w:rsidRPr="00273584">
          <w:rPr>
            <w:rStyle w:val="Hiperpovezava"/>
            <w:sz w:val="16"/>
            <w:szCs w:val="16"/>
            <w:lang w:val="sl-SI"/>
          </w:rPr>
          <w:t>Usmeritve za NK-Predlog</w:t>
        </w:r>
      </w:hyperlink>
    </w:p>
  </w:footnote>
  <w:footnote w:id="28">
    <w:p w14:paraId="73526DC6" w14:textId="1CE34C9D" w:rsidR="005D79EC" w:rsidRPr="00A52169" w:rsidRDefault="005D79EC" w:rsidP="00273584">
      <w:pPr>
        <w:spacing w:line="240" w:lineRule="auto"/>
        <w:jc w:val="both"/>
        <w:rPr>
          <w:rFonts w:cs="Arial"/>
          <w:sz w:val="16"/>
          <w:szCs w:val="16"/>
        </w:rPr>
      </w:pPr>
      <w:r w:rsidRPr="00A52169">
        <w:rPr>
          <w:rStyle w:val="Sprotnaopomba-sklic"/>
          <w:sz w:val="16"/>
          <w:szCs w:val="16"/>
        </w:rPr>
        <w:footnoteRef/>
      </w:r>
      <w:r w:rsidRPr="00A52169">
        <w:rPr>
          <w:sz w:val="16"/>
          <w:szCs w:val="16"/>
        </w:rPr>
        <w:t xml:space="preserve"> </w:t>
      </w:r>
      <w:r w:rsidRPr="00A52169">
        <w:rPr>
          <w:rFonts w:cs="Arial"/>
          <w:sz w:val="16"/>
          <w:szCs w:val="16"/>
          <w:lang w:val="sl-SI"/>
        </w:rPr>
        <w:t>Direktiva Evropskega parlamenta in Sveta št. 2019/1937/EU z dne 23.10.2019.</w:t>
      </w:r>
    </w:p>
  </w:footnote>
  <w:footnote w:id="29">
    <w:p w14:paraId="29531638" w14:textId="2A6E9FE7" w:rsidR="005D79EC" w:rsidRPr="00252643" w:rsidRDefault="005D79EC" w:rsidP="00BE51E5">
      <w:pPr>
        <w:pStyle w:val="Sprotnaopomba-besedilo"/>
        <w:spacing w:line="240" w:lineRule="auto"/>
        <w:rPr>
          <w:sz w:val="16"/>
          <w:szCs w:val="16"/>
          <w:lang w:val="sl-SI"/>
        </w:rPr>
      </w:pPr>
      <w:r w:rsidRPr="00252643">
        <w:rPr>
          <w:rStyle w:val="Sprotnaopomba-sklic"/>
          <w:sz w:val="16"/>
          <w:szCs w:val="16"/>
        </w:rPr>
        <w:footnoteRef/>
      </w:r>
      <w:r w:rsidRPr="00252643">
        <w:rPr>
          <w:sz w:val="16"/>
          <w:szCs w:val="16"/>
        </w:rPr>
        <w:t xml:space="preserve"> </w:t>
      </w:r>
      <w:hyperlink r:id="rId14" w:history="1">
        <w:r w:rsidRPr="00252643">
          <w:rPr>
            <w:color w:val="0000FF"/>
            <w:sz w:val="16"/>
            <w:szCs w:val="16"/>
            <w:u w:val="single"/>
          </w:rPr>
          <w:t>Zakonodaja - Evropska sredstva</w:t>
        </w:r>
      </w:hyperlink>
    </w:p>
  </w:footnote>
  <w:footnote w:id="30">
    <w:p w14:paraId="73758F1A" w14:textId="31189037" w:rsidR="005D79EC" w:rsidRPr="00252643" w:rsidRDefault="005D79EC" w:rsidP="00BE51E5">
      <w:pPr>
        <w:pStyle w:val="Sprotnaopomba-besedilo"/>
        <w:spacing w:line="240" w:lineRule="auto"/>
        <w:rPr>
          <w:sz w:val="16"/>
          <w:szCs w:val="16"/>
          <w:lang w:val="sl-SI"/>
        </w:rPr>
      </w:pPr>
      <w:r w:rsidRPr="00252643">
        <w:rPr>
          <w:rStyle w:val="Sprotnaopomba-sklic"/>
          <w:sz w:val="16"/>
          <w:szCs w:val="16"/>
        </w:rPr>
        <w:footnoteRef/>
      </w:r>
      <w:r w:rsidRPr="00252643">
        <w:rPr>
          <w:sz w:val="16"/>
          <w:szCs w:val="16"/>
        </w:rPr>
        <w:t xml:space="preserve"> </w:t>
      </w:r>
      <w:hyperlink r:id="rId15" w:history="1">
        <w:r w:rsidR="00273584" w:rsidRPr="002E7473">
          <w:rPr>
            <w:rStyle w:val="Hiperpovezava"/>
            <w:sz w:val="16"/>
            <w:szCs w:val="16"/>
            <w:lang w:val="sl-SI"/>
          </w:rPr>
          <w:t>Opis sistema izvajanja - Evropska sredstva</w:t>
        </w:r>
      </w:hyperlink>
    </w:p>
  </w:footnote>
  <w:footnote w:id="31">
    <w:p w14:paraId="40B4753E" w14:textId="2AEBC013" w:rsidR="005D79EC" w:rsidRPr="00252643" w:rsidRDefault="005D79EC" w:rsidP="00BE51E5">
      <w:pPr>
        <w:pStyle w:val="Sprotnaopomba-besedilo"/>
        <w:spacing w:line="240" w:lineRule="auto"/>
        <w:rPr>
          <w:sz w:val="16"/>
          <w:szCs w:val="16"/>
          <w:lang w:val="sl-SI"/>
        </w:rPr>
      </w:pPr>
      <w:r w:rsidRPr="00252643">
        <w:rPr>
          <w:rStyle w:val="Sprotnaopomba-sklic"/>
          <w:sz w:val="16"/>
          <w:szCs w:val="16"/>
        </w:rPr>
        <w:footnoteRef/>
      </w:r>
      <w:r w:rsidRPr="00252643">
        <w:rPr>
          <w:sz w:val="16"/>
          <w:szCs w:val="16"/>
        </w:rPr>
        <w:t xml:space="preserve"> </w:t>
      </w:r>
      <w:hyperlink r:id="rId16" w:history="1">
        <w:r w:rsidRPr="00252643">
          <w:rPr>
            <w:color w:val="0000FF"/>
            <w:sz w:val="16"/>
            <w:szCs w:val="16"/>
            <w:u w:val="single"/>
          </w:rPr>
          <w:t>Navodila in smernice - Evropska sredstva</w:t>
        </w:r>
      </w:hyperlink>
    </w:p>
  </w:footnote>
  <w:footnote w:id="32">
    <w:p w14:paraId="0F147F82" w14:textId="28007591" w:rsidR="005D79EC" w:rsidRPr="00252643" w:rsidRDefault="005D79EC" w:rsidP="00BE51E5">
      <w:pPr>
        <w:pStyle w:val="Sprotnaopomba-besedilo"/>
        <w:spacing w:line="240" w:lineRule="auto"/>
        <w:rPr>
          <w:sz w:val="16"/>
          <w:szCs w:val="16"/>
          <w:lang w:val="sl-SI"/>
        </w:rPr>
      </w:pPr>
      <w:r w:rsidRPr="00252643">
        <w:rPr>
          <w:rStyle w:val="Sprotnaopomba-sklic"/>
          <w:sz w:val="16"/>
          <w:szCs w:val="16"/>
        </w:rPr>
        <w:footnoteRef/>
      </w:r>
      <w:r w:rsidRPr="00252643">
        <w:rPr>
          <w:sz w:val="16"/>
          <w:szCs w:val="16"/>
        </w:rPr>
        <w:t xml:space="preserve"> </w:t>
      </w:r>
      <w:hyperlink r:id="rId17" w:history="1">
        <w:r w:rsidRPr="00252643">
          <w:rPr>
            <w:color w:val="0000FF"/>
            <w:sz w:val="16"/>
            <w:szCs w:val="16"/>
            <w:u w:val="single"/>
          </w:rPr>
          <w:t xml:space="preserve">IS </w:t>
        </w:r>
        <w:r w:rsidR="005C258A">
          <w:rPr>
            <w:color w:val="0000FF"/>
            <w:sz w:val="16"/>
            <w:szCs w:val="16"/>
            <w:u w:val="single"/>
          </w:rPr>
          <w:t xml:space="preserve">OU </w:t>
        </w:r>
        <w:r w:rsidRPr="00252643">
          <w:rPr>
            <w:color w:val="0000FF"/>
            <w:sz w:val="16"/>
            <w:szCs w:val="16"/>
            <w:u w:val="single"/>
          </w:rPr>
          <w:t xml:space="preserve">e-MA2 - </w:t>
        </w:r>
        <w:proofErr w:type="spellStart"/>
        <w:r w:rsidRPr="00252643">
          <w:rPr>
            <w:color w:val="0000FF"/>
            <w:sz w:val="16"/>
            <w:szCs w:val="16"/>
            <w:u w:val="single"/>
          </w:rPr>
          <w:t>Evropska</w:t>
        </w:r>
        <w:proofErr w:type="spellEnd"/>
        <w:r w:rsidRPr="00252643">
          <w:rPr>
            <w:color w:val="0000FF"/>
            <w:sz w:val="16"/>
            <w:szCs w:val="16"/>
            <w:u w:val="single"/>
          </w:rPr>
          <w:t xml:space="preserve"> </w:t>
        </w:r>
        <w:proofErr w:type="spellStart"/>
        <w:r w:rsidRPr="00252643">
          <w:rPr>
            <w:color w:val="0000FF"/>
            <w:sz w:val="16"/>
            <w:szCs w:val="16"/>
            <w:u w:val="single"/>
          </w:rPr>
          <w:t>sredstva</w:t>
        </w:r>
        <w:proofErr w:type="spellEnd"/>
      </w:hyperlink>
    </w:p>
  </w:footnote>
  <w:footnote w:id="33">
    <w:p w14:paraId="5FE584CE" w14:textId="423A73D0" w:rsidR="008B77FC" w:rsidRPr="00DA0E9F" w:rsidRDefault="008B77FC" w:rsidP="00DD3BC0">
      <w:pPr>
        <w:spacing w:line="240" w:lineRule="auto"/>
        <w:ind w:left="142" w:hanging="142"/>
        <w:jc w:val="both"/>
        <w:rPr>
          <w:rFonts w:cs="Arial"/>
          <w:sz w:val="16"/>
          <w:szCs w:val="16"/>
          <w:lang w:val="sl-SI" w:eastAsia="sl-SI"/>
        </w:rPr>
      </w:pPr>
      <w:r w:rsidRPr="009C1D82">
        <w:rPr>
          <w:rStyle w:val="Sprotnaopomba-sklic"/>
          <w:sz w:val="16"/>
          <w:szCs w:val="16"/>
          <w:lang w:val="sl-SI"/>
        </w:rPr>
        <w:footnoteRef/>
      </w:r>
      <w:r w:rsidR="007E50B9">
        <w:rPr>
          <w:rFonts w:cs="Arial"/>
          <w:sz w:val="16"/>
          <w:szCs w:val="16"/>
          <w:lang w:val="sl-SI" w:eastAsia="sl-SI"/>
        </w:rPr>
        <w:t xml:space="preserve"> </w:t>
      </w:r>
      <w:r w:rsidR="007E50B9" w:rsidRPr="00DA0E9F">
        <w:rPr>
          <w:rFonts w:cs="Arial"/>
          <w:sz w:val="16"/>
          <w:szCs w:val="16"/>
          <w:lang w:val="sl-SI" w:eastAsia="sl-SI"/>
        </w:rPr>
        <w:t xml:space="preserve">Kot npr. </w:t>
      </w:r>
      <w:r w:rsidRPr="00DA0E9F">
        <w:rPr>
          <w:sz w:val="16"/>
          <w:szCs w:val="16"/>
          <w:lang w:val="sl-SI"/>
        </w:rPr>
        <w:t>Informativno obvestilo o kazalnikih goljufije za ESRR, ESS in KS (EK, COCOF 09/0003/00 z dne 18. 2. 2009)Zbirka anonimiziranih primerov, Strukturni ukrepi (EK OLAF, 2011);</w:t>
      </w:r>
      <w:r w:rsidR="007E50B9" w:rsidRPr="00DA0E9F">
        <w:rPr>
          <w:rFonts w:cs="Arial"/>
          <w:sz w:val="16"/>
          <w:szCs w:val="16"/>
          <w:lang w:val="sl-SI" w:eastAsia="sl-SI"/>
        </w:rPr>
        <w:t xml:space="preserve"> </w:t>
      </w:r>
      <w:r w:rsidRPr="00DA0E9F">
        <w:rPr>
          <w:rFonts w:cs="Arial"/>
          <w:sz w:val="16"/>
          <w:szCs w:val="16"/>
          <w:lang w:val="sl-SI" w:eastAsia="sl-SI"/>
        </w:rPr>
        <w:t>Odkrivanje ponarejenih dokumentov na področju strukturnih ukrepov, Praktični vodnik za organe upravljanja (EK OLAF, 2013);</w:t>
      </w:r>
      <w:r w:rsidR="007E50B9" w:rsidRPr="00DA0E9F">
        <w:rPr>
          <w:rFonts w:cs="Arial"/>
          <w:sz w:val="16"/>
          <w:szCs w:val="16"/>
          <w:lang w:val="sl-SI" w:eastAsia="sl-SI"/>
        </w:rPr>
        <w:t xml:space="preserve"> </w:t>
      </w:r>
      <w:r w:rsidRPr="00DA0E9F">
        <w:rPr>
          <w:rFonts w:cs="Arial"/>
          <w:sz w:val="16"/>
          <w:szCs w:val="16"/>
          <w:lang w:val="sl-SI" w:eastAsia="sl-SI"/>
        </w:rPr>
        <w:t>Ugotavljanje navzkrižij interesov v postopkih za oddajo javnih naročil v zvezi s strukturnimi ukrepi, Praktični vodnik za vodstvene delavce (EK OLAF, 2013);</w:t>
      </w:r>
      <w:r w:rsidR="007E50B9" w:rsidRPr="00DA0E9F">
        <w:rPr>
          <w:rFonts w:cs="Arial"/>
          <w:sz w:val="16"/>
          <w:szCs w:val="16"/>
          <w:lang w:val="sl-SI" w:eastAsia="sl-SI"/>
        </w:rPr>
        <w:t xml:space="preserve"> </w:t>
      </w:r>
      <w:r w:rsidRPr="00DA0E9F">
        <w:rPr>
          <w:rFonts w:cs="Arial"/>
          <w:sz w:val="16"/>
          <w:szCs w:val="16"/>
          <w:lang w:val="sl-SI" w:eastAsia="sl-SI"/>
        </w:rPr>
        <w:t>Priročnik Vloga revizorjev držav članic pri preprečevanju in odkrivanju goljufij na področju evropskih strukturnih in investicijskih skladov, Izkušnje in praksa držav članic (EK OLAF, 2013);</w:t>
      </w:r>
      <w:r w:rsidR="00277B8C" w:rsidRPr="00DA0E9F">
        <w:rPr>
          <w:rFonts w:cs="Arial"/>
          <w:sz w:val="16"/>
          <w:szCs w:val="16"/>
          <w:lang w:val="sl-SI" w:eastAsia="sl-SI"/>
        </w:rPr>
        <w:t xml:space="preserve"> </w:t>
      </w:r>
      <w:r w:rsidRPr="00DA0E9F">
        <w:rPr>
          <w:rFonts w:cs="Arial"/>
          <w:sz w:val="16"/>
          <w:szCs w:val="16"/>
          <w:lang w:val="sl-SI" w:eastAsia="sl-SI"/>
        </w:rPr>
        <w:t>Ocena tveganja goljufije ter učinkoviti in sorazmerni ukrepi za preprečevanje goljufij (EK, EGESIF</w:t>
      </w:r>
      <w:r w:rsidRPr="00DA0E9F">
        <w:rPr>
          <w:rFonts w:cs="Arial"/>
          <w:sz w:val="16"/>
          <w:szCs w:val="16"/>
          <w:lang w:val="sl-SI" w:eastAsia="sl-SI"/>
        </w:rPr>
        <w:softHyphen/>
        <w:t>14-0021-00 z dne 16.6.2014);</w:t>
      </w:r>
      <w:r w:rsidR="00DA0E9F" w:rsidRPr="00DA0E9F">
        <w:rPr>
          <w:rFonts w:cs="Arial"/>
          <w:sz w:val="16"/>
          <w:szCs w:val="16"/>
          <w:lang w:val="sl-SI" w:eastAsia="sl-SI"/>
        </w:rPr>
        <w:t xml:space="preserve"> </w:t>
      </w:r>
      <w:r w:rsidRPr="00DA0E9F">
        <w:rPr>
          <w:sz w:val="16"/>
          <w:szCs w:val="16"/>
          <w:lang w:val="sl-SI"/>
        </w:rPr>
        <w:t>Goljufije pri javnem naročanju, Zbirka opozoril in dobrih praks (EK, Ares (2017) 6254403 z dne 20.12.2017).</w:t>
      </w:r>
    </w:p>
  </w:footnote>
  <w:footnote w:id="34">
    <w:p w14:paraId="0132C607" w14:textId="27DBC5F7" w:rsidR="005D79EC" w:rsidRPr="006E6FD0" w:rsidRDefault="005D79EC" w:rsidP="002E7473">
      <w:pPr>
        <w:pStyle w:val="Sprotnaopomba-besedilo"/>
        <w:spacing w:line="240" w:lineRule="auto"/>
        <w:rPr>
          <w:sz w:val="16"/>
          <w:szCs w:val="16"/>
          <w:lang w:val="sl-SI"/>
        </w:rPr>
      </w:pPr>
      <w:r w:rsidRPr="006E6FD0">
        <w:rPr>
          <w:rStyle w:val="Sprotnaopomba-sklic"/>
          <w:sz w:val="16"/>
          <w:szCs w:val="16"/>
          <w:lang w:val="sl-SI"/>
        </w:rPr>
        <w:footnoteRef/>
      </w:r>
      <w:r w:rsidRPr="006E6FD0">
        <w:rPr>
          <w:sz w:val="16"/>
          <w:szCs w:val="16"/>
          <w:lang w:val="sl-SI"/>
        </w:rPr>
        <w:t xml:space="preserve"> Smernice o izogibanju in obvladovanju nasprotja interesov v skladu s finančno uredbo (EK, 2021, C121701</w:t>
      </w:r>
      <w:r w:rsidR="006B6424" w:rsidRPr="006E6FD0">
        <w:rPr>
          <w:sz w:val="16"/>
          <w:szCs w:val="16"/>
          <w:lang w:val="sl-SI"/>
        </w:rPr>
        <w:t>, dostopne na</w:t>
      </w:r>
      <w:r w:rsidR="006B6424" w:rsidRPr="006E6FD0">
        <w:rPr>
          <w:szCs w:val="24"/>
        </w:rPr>
        <w:t xml:space="preserve"> </w:t>
      </w:r>
      <w:hyperlink r:id="rId18" w:history="1">
        <w:r w:rsidR="006B6424" w:rsidRPr="006E6FD0">
          <w:rPr>
            <w:rStyle w:val="Hiperpovezava"/>
            <w:sz w:val="16"/>
            <w:szCs w:val="16"/>
          </w:rPr>
          <w:t>EUR-Lex - 52021XC0409(01) - EN - EUR-Lex</w:t>
        </w:r>
      </w:hyperlink>
      <w:r w:rsidRPr="006E6FD0">
        <w:rPr>
          <w:sz w:val="16"/>
          <w:szCs w:val="16"/>
          <w:lang w:val="sl-SI"/>
        </w:rPr>
        <w:t>).</w:t>
      </w:r>
    </w:p>
  </w:footnote>
  <w:footnote w:id="35">
    <w:p w14:paraId="43C7C596" w14:textId="524583A6" w:rsidR="00E43D30" w:rsidRDefault="00E43D30" w:rsidP="002E7473">
      <w:pPr>
        <w:pStyle w:val="Sprotnaopomba-besedilo"/>
        <w:spacing w:line="240" w:lineRule="auto"/>
        <w:rPr>
          <w:sz w:val="16"/>
          <w:szCs w:val="16"/>
        </w:rPr>
      </w:pPr>
      <w:r w:rsidRPr="006E6FD0">
        <w:rPr>
          <w:rStyle w:val="Sprotnaopomba-sklic"/>
          <w:sz w:val="16"/>
          <w:szCs w:val="16"/>
        </w:rPr>
        <w:footnoteRef/>
      </w:r>
      <w:r w:rsidRPr="006E6FD0">
        <w:rPr>
          <w:sz w:val="16"/>
          <w:szCs w:val="16"/>
        </w:rPr>
        <w:t xml:space="preserve"> </w:t>
      </w:r>
      <w:hyperlink r:id="rId19" w:history="1">
        <w:r w:rsidR="00BF26B5" w:rsidRPr="006E6FD0">
          <w:rPr>
            <w:rStyle w:val="Hiperpovezava"/>
            <w:sz w:val="16"/>
            <w:szCs w:val="16"/>
          </w:rPr>
          <w:t>https://evropskasredstva.si/app/uploads/2023/05/Postopkovnik_podpisana-verzija.pdf</w:t>
        </w:r>
      </w:hyperlink>
    </w:p>
    <w:p w14:paraId="629A575B" w14:textId="77777777" w:rsidR="00BF26B5" w:rsidRPr="005C54C7" w:rsidRDefault="00BF26B5" w:rsidP="002E7473">
      <w:pPr>
        <w:pStyle w:val="Sprotnaopomba-besedilo"/>
        <w:spacing w:line="240" w:lineRule="auto"/>
        <w:rPr>
          <w:sz w:val="16"/>
          <w:szCs w:val="16"/>
          <w:lang w:val="sl-SI"/>
        </w:rPr>
      </w:pPr>
    </w:p>
  </w:footnote>
  <w:footnote w:id="36">
    <w:p w14:paraId="2A357FB6" w14:textId="091595F0" w:rsidR="005D79EC" w:rsidRPr="00541A6F" w:rsidRDefault="005D79EC" w:rsidP="000A3D1F">
      <w:pPr>
        <w:pStyle w:val="Sprotnaopomba-besedilo"/>
        <w:spacing w:line="240" w:lineRule="auto"/>
        <w:rPr>
          <w:sz w:val="16"/>
          <w:szCs w:val="16"/>
          <w:lang w:val="sl-SI"/>
        </w:rPr>
      </w:pPr>
      <w:r w:rsidRPr="002A0F09">
        <w:rPr>
          <w:rStyle w:val="Sprotnaopomba-sklic"/>
          <w:sz w:val="16"/>
          <w:szCs w:val="16"/>
        </w:rPr>
        <w:footnoteRef/>
      </w:r>
      <w:r w:rsidRPr="002A0F09">
        <w:rPr>
          <w:sz w:val="16"/>
          <w:szCs w:val="16"/>
        </w:rPr>
        <w:t xml:space="preserve"> </w:t>
      </w:r>
      <w:r w:rsidRPr="002A0F09">
        <w:rPr>
          <w:sz w:val="16"/>
          <w:szCs w:val="16"/>
          <w:lang w:val="sl-SI"/>
        </w:rPr>
        <w:t xml:space="preserve">Uredba Sveta št. 2017/1939/EU o izvajanju okrepljenega sodelovanja v zvezi z ustanovitvijo Evropskega javnega tožilstva </w:t>
      </w:r>
      <w:r w:rsidRPr="00541A6F">
        <w:rPr>
          <w:sz w:val="16"/>
          <w:szCs w:val="16"/>
          <w:lang w:val="sl-SI"/>
        </w:rPr>
        <w:t>(EJT) z dne 12.10.2017</w:t>
      </w:r>
      <w:r>
        <w:rPr>
          <w:sz w:val="16"/>
          <w:szCs w:val="16"/>
          <w:lang w:val="sl-SI"/>
        </w:rPr>
        <w:t>.</w:t>
      </w:r>
    </w:p>
  </w:footnote>
  <w:footnote w:id="37">
    <w:p w14:paraId="61713CCF" w14:textId="05D147F2" w:rsidR="005D79EC" w:rsidRPr="00541A6F" w:rsidRDefault="005D79EC" w:rsidP="000A3D1F">
      <w:pPr>
        <w:spacing w:line="240" w:lineRule="auto"/>
        <w:jc w:val="both"/>
        <w:rPr>
          <w:rFonts w:cs="Arial"/>
          <w:sz w:val="16"/>
          <w:szCs w:val="16"/>
        </w:rPr>
      </w:pPr>
      <w:r w:rsidRPr="002C0E33">
        <w:rPr>
          <w:rStyle w:val="Sprotnaopomba-sklic"/>
          <w:sz w:val="16"/>
          <w:szCs w:val="16"/>
        </w:rPr>
        <w:footnoteRef/>
      </w:r>
      <w:r w:rsidRPr="002C0E33">
        <w:rPr>
          <w:sz w:val="16"/>
          <w:szCs w:val="16"/>
        </w:rPr>
        <w:t xml:space="preserve"> </w:t>
      </w:r>
      <w:r w:rsidRPr="002C0E33">
        <w:rPr>
          <w:rFonts w:cs="Arial"/>
          <w:sz w:val="16"/>
          <w:szCs w:val="16"/>
          <w:lang w:val="sl-SI"/>
        </w:rPr>
        <w:t>Direktiva Evropskega parlamenta in Sveta št. 2019/1937/EU z dne 23.10.2019.</w:t>
      </w:r>
    </w:p>
    <w:p w14:paraId="5036CD48" w14:textId="77777777" w:rsidR="005D79EC" w:rsidRPr="00F52FE6" w:rsidRDefault="005D79EC" w:rsidP="000A3D1F">
      <w:pPr>
        <w:pStyle w:val="Sprotnaopomba-besedilo"/>
        <w:spacing w:line="240" w:lineRule="auto"/>
        <w:rPr>
          <w:lang w:val="sl-SI"/>
        </w:rPr>
      </w:pPr>
    </w:p>
  </w:footnote>
  <w:footnote w:id="38">
    <w:p w14:paraId="6537DA12" w14:textId="78C84B20" w:rsidR="005D79EC" w:rsidRPr="00A70F4B" w:rsidRDefault="005D79EC" w:rsidP="000A3D1F">
      <w:pPr>
        <w:pStyle w:val="Sprotnaopomba-besedilo"/>
        <w:spacing w:line="240" w:lineRule="auto"/>
        <w:ind w:left="142" w:hanging="142"/>
        <w:rPr>
          <w:sz w:val="16"/>
          <w:szCs w:val="16"/>
        </w:rPr>
      </w:pPr>
      <w:r w:rsidRPr="008F0036">
        <w:rPr>
          <w:rStyle w:val="Sprotnaopomba-sklic"/>
          <w:sz w:val="16"/>
          <w:szCs w:val="16"/>
        </w:rPr>
        <w:footnoteRef/>
      </w:r>
      <w:r w:rsidRPr="008F0036">
        <w:rPr>
          <w:sz w:val="16"/>
          <w:szCs w:val="16"/>
        </w:rPr>
        <w:t xml:space="preserve"> 325</w:t>
      </w:r>
      <w:r w:rsidRPr="00CA7E83">
        <w:rPr>
          <w:sz w:val="16"/>
          <w:szCs w:val="16"/>
          <w:lang w:val="sl-SI"/>
        </w:rPr>
        <w:t>. člen PDEU in 3 (4). člen</w:t>
      </w:r>
      <w:r w:rsidRPr="008F0036">
        <w:rPr>
          <w:sz w:val="16"/>
          <w:szCs w:val="16"/>
        </w:rPr>
        <w:t xml:space="preserve"> </w:t>
      </w:r>
      <w:r w:rsidRPr="008F0036">
        <w:rPr>
          <w:sz w:val="16"/>
          <w:szCs w:val="16"/>
          <w:lang w:val="sl-SI"/>
        </w:rPr>
        <w:t>Uredbe št.</w:t>
      </w:r>
      <w:r w:rsidRPr="008F0036">
        <w:rPr>
          <w:sz w:val="16"/>
          <w:szCs w:val="16"/>
        </w:rPr>
        <w:t xml:space="preserve"> 883/2013/EU.</w:t>
      </w:r>
    </w:p>
  </w:footnote>
  <w:footnote w:id="39">
    <w:p w14:paraId="35CBAC94" w14:textId="3BFEDE4D" w:rsidR="005D79EC" w:rsidRPr="0022717A" w:rsidRDefault="005D79EC" w:rsidP="000A3D1F">
      <w:pPr>
        <w:pStyle w:val="Sprotnaopomba-besedilo"/>
        <w:spacing w:line="240" w:lineRule="auto"/>
        <w:rPr>
          <w:sz w:val="16"/>
          <w:szCs w:val="16"/>
          <w:lang w:val="sl-SI"/>
        </w:rPr>
      </w:pPr>
      <w:r w:rsidRPr="0022717A">
        <w:rPr>
          <w:rStyle w:val="Sprotnaopomba-sklic"/>
          <w:sz w:val="16"/>
          <w:szCs w:val="16"/>
          <w:lang w:val="sl-SI"/>
        </w:rPr>
        <w:footnoteRef/>
      </w:r>
      <w:r w:rsidRPr="0022717A">
        <w:rPr>
          <w:sz w:val="16"/>
          <w:szCs w:val="16"/>
          <w:lang w:val="sl-SI"/>
        </w:rPr>
        <w:t xml:space="preserve"> </w:t>
      </w:r>
      <w:hyperlink r:id="rId20" w:history="1">
        <w:r w:rsidRPr="0022717A">
          <w:rPr>
            <w:rStyle w:val="Hiperpovezava"/>
            <w:sz w:val="16"/>
            <w:szCs w:val="16"/>
            <w:lang w:val="sl-SI"/>
          </w:rPr>
          <w:t>https://www.gov.si/drzavni-organi/organi-v-sestavi/urad-za-nadzor-proracuna/o-uradu/zascita-financnih-interesov-eu-evropski-urada-za-boj-proti-goljufijam/</w:t>
        </w:r>
      </w:hyperlink>
      <w:r w:rsidRPr="0022717A">
        <w:rPr>
          <w:sz w:val="16"/>
          <w:szCs w:val="16"/>
          <w:lang w:val="sl-SI"/>
        </w:rPr>
        <w:t xml:space="preserve"> </w:t>
      </w:r>
    </w:p>
  </w:footnote>
  <w:footnote w:id="40">
    <w:p w14:paraId="37ACA6DE" w14:textId="77777777" w:rsidR="005D79EC" w:rsidRPr="0022717A" w:rsidRDefault="005D79EC" w:rsidP="000A3D1F">
      <w:pPr>
        <w:pStyle w:val="Sprotnaopomba-besedilo"/>
        <w:spacing w:line="240" w:lineRule="auto"/>
        <w:jc w:val="both"/>
        <w:rPr>
          <w:rFonts w:cs="Arial"/>
          <w:sz w:val="16"/>
          <w:szCs w:val="16"/>
          <w:lang w:val="sl-SI"/>
        </w:rPr>
      </w:pPr>
      <w:r w:rsidRPr="0022717A">
        <w:rPr>
          <w:rStyle w:val="Sprotnaopomba-sklic"/>
          <w:rFonts w:cs="Arial"/>
          <w:sz w:val="16"/>
          <w:szCs w:val="16"/>
          <w:lang w:val="sl-SI"/>
        </w:rPr>
        <w:footnoteRef/>
      </w:r>
      <w:r w:rsidRPr="0022717A">
        <w:rPr>
          <w:rFonts w:cs="Arial"/>
          <w:sz w:val="16"/>
          <w:szCs w:val="16"/>
          <w:lang w:val="sl-SI"/>
        </w:rPr>
        <w:t xml:space="preserve"> Evropsko javno tožilstvo, angleško </w:t>
      </w:r>
      <w:r w:rsidRPr="00CA7E83">
        <w:rPr>
          <w:rFonts w:cs="Arial"/>
          <w:sz w:val="16"/>
          <w:szCs w:val="16"/>
        </w:rPr>
        <w:t xml:space="preserve">European Public Prosecutor’s </w:t>
      </w:r>
      <w:r w:rsidRPr="0022717A">
        <w:rPr>
          <w:rFonts w:cs="Arial"/>
          <w:sz w:val="16"/>
          <w:szCs w:val="16"/>
          <w:lang w:val="sl-SI"/>
        </w:rPr>
        <w:t>Office (EPPO)</w:t>
      </w:r>
      <w:r w:rsidRPr="0022717A">
        <w:rPr>
          <w:rFonts w:cs="Arial"/>
          <w:sz w:val="16"/>
          <w:szCs w:val="16"/>
          <w:lang w:val="sl-SI" w:eastAsia="sl-SI"/>
        </w:rPr>
        <w:t xml:space="preserve"> je bilo ustanovljeno na podlagi </w:t>
      </w:r>
      <w:r w:rsidRPr="0022717A">
        <w:rPr>
          <w:rFonts w:cs="Arial"/>
          <w:iCs/>
          <w:sz w:val="16"/>
          <w:szCs w:val="16"/>
          <w:lang w:val="sl-SI" w:eastAsia="sl-SI"/>
        </w:rPr>
        <w:t>Uredbe Sveta EU 2017/1939 z dne 12. oktobra 2017 o izvajanju okrepljenega sodelovanja v zvezi z ustanovitvijo Evropskega javnega tožilstva</w:t>
      </w:r>
      <w:r w:rsidRPr="0022717A">
        <w:rPr>
          <w:rFonts w:cs="Arial"/>
          <w:sz w:val="16"/>
          <w:szCs w:val="16"/>
          <w:lang w:val="sl-SI"/>
        </w:rPr>
        <w:t>.</w:t>
      </w:r>
    </w:p>
  </w:footnote>
  <w:footnote w:id="41">
    <w:p w14:paraId="606FA0DA" w14:textId="77777777" w:rsidR="005D79EC" w:rsidRPr="0022717A" w:rsidRDefault="005D79EC" w:rsidP="000A3D1F">
      <w:pPr>
        <w:pStyle w:val="Sprotnaopomba-besedilo"/>
        <w:spacing w:line="240" w:lineRule="auto"/>
        <w:rPr>
          <w:rFonts w:cs="Arial"/>
          <w:sz w:val="16"/>
          <w:szCs w:val="16"/>
          <w:lang w:val="sl-SI"/>
        </w:rPr>
      </w:pPr>
      <w:r w:rsidRPr="0022717A">
        <w:rPr>
          <w:rStyle w:val="Sprotnaopomba-sklic"/>
          <w:rFonts w:cs="Arial"/>
          <w:sz w:val="16"/>
          <w:szCs w:val="16"/>
          <w:lang w:val="sl-SI"/>
        </w:rPr>
        <w:footnoteRef/>
      </w:r>
      <w:r w:rsidRPr="00427976">
        <w:rPr>
          <w:rFonts w:cs="Arial"/>
          <w:sz w:val="16"/>
          <w:szCs w:val="16"/>
          <w:lang w:val="sl-SI"/>
        </w:rPr>
        <w:t xml:space="preserve"> </w:t>
      </w:r>
      <w:r w:rsidRPr="0022717A">
        <w:rPr>
          <w:rFonts w:cs="Arial"/>
          <w:sz w:val="16"/>
          <w:szCs w:val="16"/>
          <w:lang w:val="sl-SI"/>
        </w:rPr>
        <w:t xml:space="preserve">Agencija EU za pravosodno sodelovanje v kazenskih zadevah </w:t>
      </w:r>
      <w:r w:rsidRPr="00114BCD">
        <w:rPr>
          <w:rFonts w:cs="Arial"/>
          <w:sz w:val="16"/>
          <w:szCs w:val="16"/>
        </w:rPr>
        <w:t>(Eurojust)</w:t>
      </w:r>
    </w:p>
  </w:footnote>
  <w:footnote w:id="42">
    <w:p w14:paraId="357AAF27" w14:textId="77777777" w:rsidR="005D79EC" w:rsidRPr="00427976" w:rsidRDefault="005D79EC" w:rsidP="000A3D1F">
      <w:pPr>
        <w:pStyle w:val="Sprotnaopomba-besedilo"/>
        <w:spacing w:line="240" w:lineRule="auto"/>
        <w:rPr>
          <w:rFonts w:cs="Arial"/>
          <w:sz w:val="16"/>
          <w:szCs w:val="16"/>
          <w:lang w:val="sl-SI"/>
        </w:rPr>
      </w:pPr>
      <w:r w:rsidRPr="0022717A">
        <w:rPr>
          <w:rStyle w:val="Sprotnaopomba-sklic"/>
          <w:rFonts w:cs="Arial"/>
          <w:sz w:val="16"/>
          <w:szCs w:val="16"/>
          <w:lang w:val="sl-SI"/>
        </w:rPr>
        <w:footnoteRef/>
      </w:r>
      <w:r w:rsidRPr="00427976">
        <w:rPr>
          <w:rFonts w:cs="Arial"/>
          <w:sz w:val="16"/>
          <w:szCs w:val="16"/>
          <w:lang w:val="sl-SI"/>
        </w:rPr>
        <w:t xml:space="preserve"> </w:t>
      </w:r>
      <w:r w:rsidRPr="0022717A">
        <w:rPr>
          <w:rFonts w:cs="Arial"/>
          <w:sz w:val="16"/>
          <w:szCs w:val="16"/>
          <w:lang w:val="sl-SI"/>
        </w:rPr>
        <w:t>Agencija EU za sodelovanje na področju preprečevanja, odkrivanja in preiskovanja kaznivih dejanj (Europol)</w:t>
      </w:r>
    </w:p>
  </w:footnote>
  <w:footnote w:id="43">
    <w:p w14:paraId="222C8AEF" w14:textId="0860FBFF" w:rsidR="000F2375" w:rsidRPr="006B65A4" w:rsidRDefault="000F2375" w:rsidP="006B65A4">
      <w:pPr>
        <w:spacing w:line="240" w:lineRule="auto"/>
        <w:jc w:val="both"/>
        <w:rPr>
          <w:rFonts w:cs="Arial"/>
          <w:sz w:val="16"/>
          <w:szCs w:val="16"/>
          <w:lang w:val="sl-SI" w:eastAsia="sl-SI"/>
        </w:rPr>
      </w:pPr>
      <w:r w:rsidRPr="006B65A4">
        <w:rPr>
          <w:rStyle w:val="Sprotnaopomba-sklic"/>
          <w:sz w:val="16"/>
          <w:szCs w:val="16"/>
        </w:rPr>
        <w:footnoteRef/>
      </w:r>
      <w:r w:rsidRPr="006B65A4">
        <w:rPr>
          <w:sz w:val="16"/>
          <w:szCs w:val="16"/>
        </w:rPr>
        <w:t xml:space="preserve"> </w:t>
      </w:r>
      <w:r>
        <w:rPr>
          <w:sz w:val="16"/>
          <w:szCs w:val="16"/>
          <w:lang w:val="sl-SI"/>
        </w:rPr>
        <w:t>Priročnik o poročanju o nepravilnostih na področju deljenega upravljanja 20</w:t>
      </w:r>
      <w:r w:rsidR="007D3446">
        <w:rPr>
          <w:sz w:val="16"/>
          <w:szCs w:val="16"/>
          <w:lang w:val="sl-SI"/>
        </w:rPr>
        <w:t>25</w:t>
      </w:r>
      <w:r w:rsidRPr="006B65A4">
        <w:rPr>
          <w:sz w:val="16"/>
          <w:szCs w:val="16"/>
          <w:lang w:val="sl-SI"/>
        </w:rPr>
        <w:t xml:space="preserve"> (EK,</w:t>
      </w:r>
      <w:r w:rsidRPr="00114BCD">
        <w:rPr>
          <w:sz w:val="16"/>
          <w:szCs w:val="16"/>
        </w:rPr>
        <w:t xml:space="preserve"> Ares</w:t>
      </w:r>
      <w:r w:rsidRPr="006B65A4">
        <w:rPr>
          <w:sz w:val="16"/>
          <w:szCs w:val="16"/>
          <w:lang w:val="sl-SI"/>
        </w:rPr>
        <w:t xml:space="preserve"> (20</w:t>
      </w:r>
      <w:r w:rsidR="007D3446">
        <w:rPr>
          <w:sz w:val="16"/>
          <w:szCs w:val="16"/>
          <w:lang w:val="sl-SI"/>
        </w:rPr>
        <w:t>25</w:t>
      </w:r>
      <w:r w:rsidRPr="006B65A4">
        <w:rPr>
          <w:sz w:val="16"/>
          <w:szCs w:val="16"/>
          <w:lang w:val="sl-SI"/>
        </w:rPr>
        <w:t xml:space="preserve">) </w:t>
      </w:r>
      <w:r w:rsidR="007D3446">
        <w:rPr>
          <w:sz w:val="16"/>
          <w:szCs w:val="16"/>
          <w:lang w:val="sl-SI"/>
        </w:rPr>
        <w:t>10285484</w:t>
      </w:r>
      <w:r w:rsidRPr="006B65A4">
        <w:rPr>
          <w:sz w:val="16"/>
          <w:szCs w:val="16"/>
          <w:lang w:val="sl-SI"/>
        </w:rPr>
        <w:t xml:space="preserve"> z dne </w:t>
      </w:r>
      <w:r w:rsidR="007D3446">
        <w:rPr>
          <w:sz w:val="16"/>
          <w:szCs w:val="16"/>
          <w:lang w:val="sl-SI"/>
        </w:rPr>
        <w:t>25.11.2025</w:t>
      </w:r>
      <w:r w:rsidRPr="006B65A4">
        <w:rPr>
          <w:sz w:val="16"/>
          <w:szCs w:val="16"/>
          <w:lang w:val="sl-SI"/>
        </w:rPr>
        <w:t>)</w:t>
      </w:r>
      <w:r w:rsidR="007D3446">
        <w:rPr>
          <w:sz w:val="16"/>
          <w:szCs w:val="16"/>
          <w:lang w:val="sl-SI"/>
        </w:rPr>
        <w:t xml:space="preserve"> -</w:t>
      </w:r>
      <w:r w:rsidR="007D3446">
        <w:t xml:space="preserve"> </w:t>
      </w:r>
      <w:hyperlink r:id="rId21" w:history="1">
        <w:r w:rsidR="007D3446" w:rsidRPr="00AF4366">
          <w:rPr>
            <w:color w:val="0000FF"/>
            <w:sz w:val="16"/>
            <w:szCs w:val="16"/>
            <w:u w:val="single"/>
          </w:rPr>
          <w:t>Handbook-ARES-25-November-2025-.pdf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B8CC" w14:textId="60432625" w:rsidR="00674D0B" w:rsidRDefault="00E43FE3">
    <w:pPr>
      <w:pStyle w:val="Glava"/>
    </w:pPr>
    <w:r>
      <w:rPr>
        <w:rFonts w:cs="Arial"/>
        <w:b/>
        <w:smallCaps/>
        <w:noProof/>
        <w:sz w:val="22"/>
        <w:szCs w:val="22"/>
        <w:lang w:val="sl-SI" w:eastAsia="sl-SI"/>
      </w:rPr>
      <w:drawing>
        <wp:inline distT="0" distB="0" distL="0" distR="0" wp14:anchorId="16D042A7" wp14:editId="718396F5">
          <wp:extent cx="5578475" cy="603250"/>
          <wp:effectExtent l="0" t="0" r="3175" b="635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603250"/>
                  </a:xfrm>
                  <a:prstGeom prst="rect">
                    <a:avLst/>
                  </a:prstGeom>
                  <a:noFill/>
                </pic:spPr>
              </pic:pic>
            </a:graphicData>
          </a:graphic>
        </wp:inline>
      </w:drawing>
    </w:r>
    <w:r w:rsidR="00674D0B">
      <w:rPr>
        <w:rFonts w:cs="Arial"/>
        <w:b/>
        <w:smallCaps/>
        <w:noProof/>
        <w:sz w:val="22"/>
        <w:szCs w:val="22"/>
        <w:lang w:val="sl-SI" w:eastAsia="sl-SI"/>
      </w:rPr>
      <w:t xml:space="preserve">   </w:t>
    </w:r>
    <w:r w:rsidR="006B6D16">
      <w:rPr>
        <w:rFonts w:cs="Arial"/>
        <w:b/>
        <w:smallCaps/>
        <w:noProof/>
        <w:sz w:val="22"/>
        <w:szCs w:val="22"/>
        <w:lang w:val="sl-SI" w:eastAsia="sl-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E2D1" w14:textId="436B94E5" w:rsidR="005D79EC" w:rsidRDefault="00E43FE3" w:rsidP="00C12C5A">
    <w:pPr>
      <w:pStyle w:val="Glava"/>
      <w:tabs>
        <w:tab w:val="clear" w:pos="8640"/>
        <w:tab w:val="left" w:pos="5520"/>
      </w:tabs>
      <w:jc w:val="both"/>
    </w:pPr>
    <w:r>
      <w:rPr>
        <w:noProof/>
        <w14:ligatures w14:val="standardContextual"/>
      </w:rPr>
      <w:drawing>
        <wp:inline distT="0" distB="0" distL="0" distR="0" wp14:anchorId="113BE691" wp14:editId="202FBC45">
          <wp:extent cx="5579745" cy="603365"/>
          <wp:effectExtent l="0" t="0" r="1905" b="635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79745" cy="603365"/>
                  </a:xfrm>
                  <a:prstGeom prst="rect">
                    <a:avLst/>
                  </a:prstGeom>
                </pic:spPr>
              </pic:pic>
            </a:graphicData>
          </a:graphic>
        </wp:inline>
      </w:drawing>
    </w:r>
    <w:r w:rsidR="005D79EC">
      <w:tab/>
    </w:r>
    <w:r w:rsidR="005D79EC">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84"/>
    <w:multiLevelType w:val="hybridMultilevel"/>
    <w:tmpl w:val="DC38DB2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AB6DE9"/>
    <w:multiLevelType w:val="multilevel"/>
    <w:tmpl w:val="B962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91D92"/>
    <w:multiLevelType w:val="hybridMultilevel"/>
    <w:tmpl w:val="4E1282EA"/>
    <w:lvl w:ilvl="0" w:tplc="04240017">
      <w:start w:val="1"/>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 w15:restartNumberingAfterBreak="0">
    <w:nsid w:val="09CE571E"/>
    <w:multiLevelType w:val="hybridMultilevel"/>
    <w:tmpl w:val="DA64CCA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4B7269"/>
    <w:multiLevelType w:val="hybridMultilevel"/>
    <w:tmpl w:val="8382B5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BA1811"/>
    <w:multiLevelType w:val="hybridMultilevel"/>
    <w:tmpl w:val="EFEE07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C763921"/>
    <w:multiLevelType w:val="hybridMultilevel"/>
    <w:tmpl w:val="627A4CBC"/>
    <w:lvl w:ilvl="0" w:tplc="7A8A6704">
      <w:start w:val="1"/>
      <w:numFmt w:val="bullet"/>
      <w:lvlText w:val="-"/>
      <w:lvlJc w:val="left"/>
      <w:pPr>
        <w:ind w:left="-915" w:hanging="360"/>
      </w:pPr>
      <w:rPr>
        <w:rFonts w:ascii="Times New Roman" w:eastAsia="Calibri" w:hAnsi="Times New Roman" w:cs="Times New Roman" w:hint="default"/>
      </w:rPr>
    </w:lvl>
    <w:lvl w:ilvl="1" w:tplc="04240003" w:tentative="1">
      <w:start w:val="1"/>
      <w:numFmt w:val="bullet"/>
      <w:lvlText w:val="o"/>
      <w:lvlJc w:val="left"/>
      <w:pPr>
        <w:ind w:left="165" w:hanging="360"/>
      </w:pPr>
      <w:rPr>
        <w:rFonts w:ascii="Courier New" w:hAnsi="Courier New" w:cs="Courier New" w:hint="default"/>
      </w:rPr>
    </w:lvl>
    <w:lvl w:ilvl="2" w:tplc="04240005" w:tentative="1">
      <w:start w:val="1"/>
      <w:numFmt w:val="bullet"/>
      <w:lvlText w:val=""/>
      <w:lvlJc w:val="left"/>
      <w:pPr>
        <w:ind w:left="885" w:hanging="360"/>
      </w:pPr>
      <w:rPr>
        <w:rFonts w:ascii="Wingdings" w:hAnsi="Wingdings" w:hint="default"/>
      </w:rPr>
    </w:lvl>
    <w:lvl w:ilvl="3" w:tplc="04240001" w:tentative="1">
      <w:start w:val="1"/>
      <w:numFmt w:val="bullet"/>
      <w:lvlText w:val=""/>
      <w:lvlJc w:val="left"/>
      <w:pPr>
        <w:ind w:left="1605" w:hanging="360"/>
      </w:pPr>
      <w:rPr>
        <w:rFonts w:ascii="Symbol" w:hAnsi="Symbol" w:hint="default"/>
      </w:rPr>
    </w:lvl>
    <w:lvl w:ilvl="4" w:tplc="04240003" w:tentative="1">
      <w:start w:val="1"/>
      <w:numFmt w:val="bullet"/>
      <w:lvlText w:val="o"/>
      <w:lvlJc w:val="left"/>
      <w:pPr>
        <w:ind w:left="2325" w:hanging="360"/>
      </w:pPr>
      <w:rPr>
        <w:rFonts w:ascii="Courier New" w:hAnsi="Courier New" w:cs="Courier New" w:hint="default"/>
      </w:rPr>
    </w:lvl>
    <w:lvl w:ilvl="5" w:tplc="04240005" w:tentative="1">
      <w:start w:val="1"/>
      <w:numFmt w:val="bullet"/>
      <w:lvlText w:val=""/>
      <w:lvlJc w:val="left"/>
      <w:pPr>
        <w:ind w:left="3045" w:hanging="360"/>
      </w:pPr>
      <w:rPr>
        <w:rFonts w:ascii="Wingdings" w:hAnsi="Wingdings" w:hint="default"/>
      </w:rPr>
    </w:lvl>
    <w:lvl w:ilvl="6" w:tplc="04240001" w:tentative="1">
      <w:start w:val="1"/>
      <w:numFmt w:val="bullet"/>
      <w:lvlText w:val=""/>
      <w:lvlJc w:val="left"/>
      <w:pPr>
        <w:ind w:left="3765" w:hanging="360"/>
      </w:pPr>
      <w:rPr>
        <w:rFonts w:ascii="Symbol" w:hAnsi="Symbol" w:hint="default"/>
      </w:rPr>
    </w:lvl>
    <w:lvl w:ilvl="7" w:tplc="04240003" w:tentative="1">
      <w:start w:val="1"/>
      <w:numFmt w:val="bullet"/>
      <w:lvlText w:val="o"/>
      <w:lvlJc w:val="left"/>
      <w:pPr>
        <w:ind w:left="4485" w:hanging="360"/>
      </w:pPr>
      <w:rPr>
        <w:rFonts w:ascii="Courier New" w:hAnsi="Courier New" w:cs="Courier New" w:hint="default"/>
      </w:rPr>
    </w:lvl>
    <w:lvl w:ilvl="8" w:tplc="04240005" w:tentative="1">
      <w:start w:val="1"/>
      <w:numFmt w:val="bullet"/>
      <w:lvlText w:val=""/>
      <w:lvlJc w:val="left"/>
      <w:pPr>
        <w:ind w:left="5205" w:hanging="360"/>
      </w:pPr>
      <w:rPr>
        <w:rFonts w:ascii="Wingdings" w:hAnsi="Wingdings" w:hint="default"/>
      </w:rPr>
    </w:lvl>
  </w:abstractNum>
  <w:abstractNum w:abstractNumId="7" w15:restartNumberingAfterBreak="0">
    <w:nsid w:val="0EAD2DD6"/>
    <w:multiLevelType w:val="hybridMultilevel"/>
    <w:tmpl w:val="389C3E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7A3C43"/>
    <w:multiLevelType w:val="hybridMultilevel"/>
    <w:tmpl w:val="265AD55E"/>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112F6535"/>
    <w:multiLevelType w:val="hybridMultilevel"/>
    <w:tmpl w:val="B02AA9DE"/>
    <w:lvl w:ilvl="0" w:tplc="4F8C458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790340"/>
    <w:multiLevelType w:val="hybridMultilevel"/>
    <w:tmpl w:val="D2269F58"/>
    <w:lvl w:ilvl="0" w:tplc="855EF910">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3380E80"/>
    <w:multiLevelType w:val="hybridMultilevel"/>
    <w:tmpl w:val="E6AE44E8"/>
    <w:lvl w:ilvl="0" w:tplc="7A8A6704">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36F367A"/>
    <w:multiLevelType w:val="hybridMultilevel"/>
    <w:tmpl w:val="638A220C"/>
    <w:lvl w:ilvl="0" w:tplc="AEA47B5C">
      <w:numFmt w:val="bullet"/>
      <w:lvlText w:val="-"/>
      <w:lvlJc w:val="left"/>
      <w:pPr>
        <w:ind w:left="360" w:hanging="360"/>
      </w:pPr>
      <w:rPr>
        <w:rFonts w:ascii="Times New Roman" w:eastAsia="Times New Roman" w:hAnsi="Times New Roman" w:cs="Times New Roman" w:hint="default"/>
        <w:i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4A36456"/>
    <w:multiLevelType w:val="hybridMultilevel"/>
    <w:tmpl w:val="E12611A2"/>
    <w:lvl w:ilvl="0" w:tplc="AEA47B5C">
      <w:numFmt w:val="bullet"/>
      <w:lvlText w:val="-"/>
      <w:lvlJc w:val="left"/>
      <w:pPr>
        <w:ind w:left="720" w:hanging="360"/>
      </w:pPr>
      <w:rPr>
        <w:rFonts w:ascii="Times New Roman" w:eastAsia="Times New Roman" w:hAnsi="Times New Roman" w:cs="Times New Roman"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6237230"/>
    <w:multiLevelType w:val="hybridMultilevel"/>
    <w:tmpl w:val="D5A840D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6573625"/>
    <w:multiLevelType w:val="hybridMultilevel"/>
    <w:tmpl w:val="DA3A6D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AE027B4"/>
    <w:multiLevelType w:val="hybridMultilevel"/>
    <w:tmpl w:val="A45A95E4"/>
    <w:lvl w:ilvl="0" w:tplc="AEA47B5C">
      <w:numFmt w:val="bullet"/>
      <w:lvlText w:val="-"/>
      <w:lvlJc w:val="left"/>
      <w:pPr>
        <w:ind w:left="786" w:hanging="360"/>
      </w:pPr>
      <w:rPr>
        <w:rFonts w:ascii="Times New Roman" w:eastAsia="Times New Roman" w:hAnsi="Times New Roman" w:cs="Times New Roman" w:hint="default"/>
        <w:i w:val="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7" w15:restartNumberingAfterBreak="0">
    <w:nsid w:val="1CA7653C"/>
    <w:multiLevelType w:val="hybridMultilevel"/>
    <w:tmpl w:val="045ED356"/>
    <w:lvl w:ilvl="0" w:tplc="04240017">
      <w:start w:val="1"/>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8" w15:restartNumberingAfterBreak="0">
    <w:nsid w:val="1D2726BD"/>
    <w:multiLevelType w:val="multilevel"/>
    <w:tmpl w:val="B91E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783433"/>
    <w:multiLevelType w:val="hybridMultilevel"/>
    <w:tmpl w:val="7020F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FF251B1"/>
    <w:multiLevelType w:val="hybridMultilevel"/>
    <w:tmpl w:val="89DAE554"/>
    <w:lvl w:ilvl="0" w:tplc="71F8C9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0796E58"/>
    <w:multiLevelType w:val="hybridMultilevel"/>
    <w:tmpl w:val="F5E4CE7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1365C52"/>
    <w:multiLevelType w:val="hybridMultilevel"/>
    <w:tmpl w:val="0B6EC4BC"/>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3AD65E0"/>
    <w:multiLevelType w:val="hybridMultilevel"/>
    <w:tmpl w:val="3EE2B0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5C77954"/>
    <w:multiLevelType w:val="hybridMultilevel"/>
    <w:tmpl w:val="DD603D72"/>
    <w:lvl w:ilvl="0" w:tplc="4F8C458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722033D"/>
    <w:multiLevelType w:val="hybridMultilevel"/>
    <w:tmpl w:val="D7C66FF4"/>
    <w:lvl w:ilvl="0" w:tplc="F2763114">
      <w:start w:val="1"/>
      <w:numFmt w:val="bullet"/>
      <w:pStyle w:val="Style1"/>
      <w:lvlText w:val=""/>
      <w:lvlJc w:val="left"/>
      <w:pPr>
        <w:tabs>
          <w:tab w:val="num" w:pos="720"/>
        </w:tabs>
        <w:ind w:left="720" w:hanging="360"/>
      </w:pPr>
      <w:rPr>
        <w:rFonts w:ascii="Wingdings" w:hAnsi="Wingdings" w:hint="default"/>
        <w:sz w:val="20"/>
        <w:szCs w:val="20"/>
      </w:rPr>
    </w:lvl>
    <w:lvl w:ilvl="1" w:tplc="4D24CE7A">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E7651E"/>
    <w:multiLevelType w:val="hybridMultilevel"/>
    <w:tmpl w:val="F7704E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B9A6774"/>
    <w:multiLevelType w:val="hybridMultilevel"/>
    <w:tmpl w:val="2FF64540"/>
    <w:lvl w:ilvl="0" w:tplc="71F8C9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DA01011"/>
    <w:multiLevelType w:val="hybridMultilevel"/>
    <w:tmpl w:val="0F0E06C6"/>
    <w:lvl w:ilvl="0" w:tplc="C0340F0E">
      <w:start w:val="15"/>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DF82F29"/>
    <w:multiLevelType w:val="hybridMultilevel"/>
    <w:tmpl w:val="EB0818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0AE4B2F"/>
    <w:multiLevelType w:val="hybridMultilevel"/>
    <w:tmpl w:val="EFEE07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1095393"/>
    <w:multiLevelType w:val="hybridMultilevel"/>
    <w:tmpl w:val="FD30CECC"/>
    <w:lvl w:ilvl="0" w:tplc="4F8C458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24C5D7F"/>
    <w:multiLevelType w:val="hybridMultilevel"/>
    <w:tmpl w:val="68145AC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2E366B4"/>
    <w:multiLevelType w:val="hybridMultilevel"/>
    <w:tmpl w:val="DD90626C"/>
    <w:lvl w:ilvl="0" w:tplc="7CE8748E">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4" w15:restartNumberingAfterBreak="0">
    <w:nsid w:val="36A46DCD"/>
    <w:multiLevelType w:val="hybridMultilevel"/>
    <w:tmpl w:val="27E03A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375B56B0"/>
    <w:multiLevelType w:val="multilevel"/>
    <w:tmpl w:val="D2A46F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7D519E9"/>
    <w:multiLevelType w:val="hybridMultilevel"/>
    <w:tmpl w:val="37FE7490"/>
    <w:lvl w:ilvl="0" w:tplc="36CA673A">
      <w:start w:val="2"/>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85E3692"/>
    <w:multiLevelType w:val="hybridMultilevel"/>
    <w:tmpl w:val="FDE61A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C0A165D"/>
    <w:multiLevelType w:val="hybridMultilevel"/>
    <w:tmpl w:val="7E4A6190"/>
    <w:lvl w:ilvl="0" w:tplc="71E617BA">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407469B3"/>
    <w:multiLevelType w:val="hybridMultilevel"/>
    <w:tmpl w:val="816A6314"/>
    <w:lvl w:ilvl="0" w:tplc="5DD41E82">
      <w:numFmt w:val="bullet"/>
      <w:lvlText w:val="-"/>
      <w:lvlJc w:val="left"/>
      <w:pPr>
        <w:ind w:left="720" w:hanging="360"/>
      </w:pPr>
      <w:rPr>
        <w:rFonts w:ascii="Arial" w:eastAsia="Calibri" w:hAnsi="Arial" w:cs="Arial" w:hint="default"/>
      </w:rPr>
    </w:lvl>
    <w:lvl w:ilvl="1" w:tplc="95E618E0">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1E93BDF"/>
    <w:multiLevelType w:val="hybridMultilevel"/>
    <w:tmpl w:val="52889912"/>
    <w:lvl w:ilvl="0" w:tplc="7A3A69BA">
      <w:start w:val="1"/>
      <w:numFmt w:val="decimal"/>
      <w:pStyle w:val="naslov5"/>
      <w:lvlText w:val="4.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208607F"/>
    <w:multiLevelType w:val="hybridMultilevel"/>
    <w:tmpl w:val="7A08DFB2"/>
    <w:lvl w:ilvl="0" w:tplc="64FE0282">
      <w:start w:val="1"/>
      <w:numFmt w:val="decimal"/>
      <w:pStyle w:val="Naslov4"/>
      <w:lvlText w:val="3.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25E4333"/>
    <w:multiLevelType w:val="hybridMultilevel"/>
    <w:tmpl w:val="1C60043E"/>
    <w:lvl w:ilvl="0" w:tplc="5BEA90D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3461F36"/>
    <w:multiLevelType w:val="hybridMultilevel"/>
    <w:tmpl w:val="3F0C3F0E"/>
    <w:lvl w:ilvl="0" w:tplc="C0340F0E">
      <w:start w:val="15"/>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43B823C8"/>
    <w:multiLevelType w:val="hybridMultilevel"/>
    <w:tmpl w:val="C65A190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479E43FC"/>
    <w:multiLevelType w:val="hybridMultilevel"/>
    <w:tmpl w:val="8566FF4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491C7E14"/>
    <w:multiLevelType w:val="hybridMultilevel"/>
    <w:tmpl w:val="2978509E"/>
    <w:lvl w:ilvl="0" w:tplc="855EF91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A032983"/>
    <w:multiLevelType w:val="hybridMultilevel"/>
    <w:tmpl w:val="28F8240C"/>
    <w:lvl w:ilvl="0" w:tplc="1D140780">
      <w:numFmt w:val="bullet"/>
      <w:lvlText w:val="•"/>
      <w:lvlJc w:val="left"/>
      <w:pPr>
        <w:ind w:left="720" w:hanging="360"/>
      </w:pPr>
      <w:rPr>
        <w:rFonts w:ascii="Republika" w:eastAsia="Times New Roman" w:hAnsi="Republik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B577E8E"/>
    <w:multiLevelType w:val="hybridMultilevel"/>
    <w:tmpl w:val="D5222BD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BEE2F31"/>
    <w:multiLevelType w:val="hybridMultilevel"/>
    <w:tmpl w:val="52D2DB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BEF6222"/>
    <w:multiLevelType w:val="hybridMultilevel"/>
    <w:tmpl w:val="02D4BC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4C034B4E"/>
    <w:multiLevelType w:val="hybridMultilevel"/>
    <w:tmpl w:val="28A6E8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4C9B2990"/>
    <w:multiLevelType w:val="hybridMultilevel"/>
    <w:tmpl w:val="6AE0A28C"/>
    <w:lvl w:ilvl="0" w:tplc="7A8A6704">
      <w:start w:val="1"/>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DB268A7"/>
    <w:multiLevelType w:val="hybridMultilevel"/>
    <w:tmpl w:val="1C8C84A0"/>
    <w:lvl w:ilvl="0" w:tplc="04240001">
      <w:start w:val="1"/>
      <w:numFmt w:val="bullet"/>
      <w:lvlText w:val=""/>
      <w:lvlJc w:val="left"/>
      <w:pPr>
        <w:ind w:left="426" w:hanging="360"/>
      </w:pPr>
      <w:rPr>
        <w:rFonts w:ascii="Symbol" w:hAnsi="Symbol" w:hint="default"/>
      </w:rPr>
    </w:lvl>
    <w:lvl w:ilvl="1" w:tplc="04240003" w:tentative="1">
      <w:start w:val="1"/>
      <w:numFmt w:val="bullet"/>
      <w:lvlText w:val="o"/>
      <w:lvlJc w:val="left"/>
      <w:pPr>
        <w:ind w:left="1146" w:hanging="360"/>
      </w:pPr>
      <w:rPr>
        <w:rFonts w:ascii="Courier New" w:hAnsi="Courier New" w:cs="Courier New" w:hint="default"/>
      </w:rPr>
    </w:lvl>
    <w:lvl w:ilvl="2" w:tplc="04240005" w:tentative="1">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cs="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cs="Courier New" w:hint="default"/>
      </w:rPr>
    </w:lvl>
    <w:lvl w:ilvl="8" w:tplc="04240005" w:tentative="1">
      <w:start w:val="1"/>
      <w:numFmt w:val="bullet"/>
      <w:lvlText w:val=""/>
      <w:lvlJc w:val="left"/>
      <w:pPr>
        <w:ind w:left="6186" w:hanging="360"/>
      </w:pPr>
      <w:rPr>
        <w:rFonts w:ascii="Wingdings" w:hAnsi="Wingdings" w:hint="default"/>
      </w:rPr>
    </w:lvl>
  </w:abstractNum>
  <w:abstractNum w:abstractNumId="54" w15:restartNumberingAfterBreak="0">
    <w:nsid w:val="50146701"/>
    <w:multiLevelType w:val="hybridMultilevel"/>
    <w:tmpl w:val="BDC8137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309449D"/>
    <w:multiLevelType w:val="hybridMultilevel"/>
    <w:tmpl w:val="D852613C"/>
    <w:lvl w:ilvl="0" w:tplc="3350F4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57F43A3"/>
    <w:multiLevelType w:val="multilevel"/>
    <w:tmpl w:val="FBBE52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67F0477"/>
    <w:multiLevelType w:val="hybridMultilevel"/>
    <w:tmpl w:val="D7DEF0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56971C08"/>
    <w:multiLevelType w:val="hybridMultilevel"/>
    <w:tmpl w:val="4E80F66E"/>
    <w:lvl w:ilvl="0" w:tplc="4F8C458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7C73C32"/>
    <w:multiLevelType w:val="hybridMultilevel"/>
    <w:tmpl w:val="A86CB7F4"/>
    <w:lvl w:ilvl="0" w:tplc="61E290EE">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0" w15:restartNumberingAfterBreak="0">
    <w:nsid w:val="594F7E2F"/>
    <w:multiLevelType w:val="hybridMultilevel"/>
    <w:tmpl w:val="9C24BF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5A275C66"/>
    <w:multiLevelType w:val="hybridMultilevel"/>
    <w:tmpl w:val="3BC460E4"/>
    <w:lvl w:ilvl="0" w:tplc="AEA47B5C">
      <w:numFmt w:val="bullet"/>
      <w:lvlText w:val="-"/>
      <w:lvlJc w:val="left"/>
      <w:pPr>
        <w:tabs>
          <w:tab w:val="num" w:pos="720"/>
        </w:tabs>
        <w:ind w:left="720" w:hanging="360"/>
      </w:pPr>
      <w:rPr>
        <w:rFonts w:ascii="Times New Roman" w:eastAsia="Times New Roman" w:hAnsi="Times New Roman" w:cs="Times New Roman" w:hint="default"/>
        <w:i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E732DDF"/>
    <w:multiLevelType w:val="hybridMultilevel"/>
    <w:tmpl w:val="C9F8D5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632F5E55"/>
    <w:multiLevelType w:val="hybridMultilevel"/>
    <w:tmpl w:val="4DC2A4C2"/>
    <w:lvl w:ilvl="0" w:tplc="DED405C2">
      <w:numFmt w:val="bullet"/>
      <w:lvlText w:val="-"/>
      <w:lvlJc w:val="left"/>
      <w:pPr>
        <w:ind w:left="720" w:hanging="360"/>
      </w:pPr>
      <w:rPr>
        <w:rFonts w:ascii="Times New Roman" w:eastAsia="Times New Roman" w:hAnsi="Times New Roman"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3E513FE"/>
    <w:multiLevelType w:val="hybridMultilevel"/>
    <w:tmpl w:val="DA3A6D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64BF301F"/>
    <w:multiLevelType w:val="hybridMultilevel"/>
    <w:tmpl w:val="A53209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65361904"/>
    <w:multiLevelType w:val="hybridMultilevel"/>
    <w:tmpl w:val="E146F1BA"/>
    <w:lvl w:ilvl="0" w:tplc="3350F464">
      <w:numFmt w:val="bullet"/>
      <w:lvlText w:val="•"/>
      <w:lvlJc w:val="left"/>
      <w:pPr>
        <w:ind w:left="1440" w:hanging="72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7" w15:restartNumberingAfterBreak="0">
    <w:nsid w:val="669C2A7C"/>
    <w:multiLevelType w:val="hybridMultilevel"/>
    <w:tmpl w:val="7714D04A"/>
    <w:lvl w:ilvl="0" w:tplc="539051E0">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8" w15:restartNumberingAfterBreak="0">
    <w:nsid w:val="671B4D48"/>
    <w:multiLevelType w:val="hybridMultilevel"/>
    <w:tmpl w:val="1DB2ABB8"/>
    <w:lvl w:ilvl="0" w:tplc="7A8A6704">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697D3786"/>
    <w:multiLevelType w:val="hybridMultilevel"/>
    <w:tmpl w:val="768AF732"/>
    <w:lvl w:ilvl="0" w:tplc="D89A0C8A">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69B21A23"/>
    <w:multiLevelType w:val="hybridMultilevel"/>
    <w:tmpl w:val="D9680158"/>
    <w:lvl w:ilvl="0" w:tplc="71F8C9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C414133"/>
    <w:multiLevelType w:val="hybridMultilevel"/>
    <w:tmpl w:val="87428A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6D2D2435"/>
    <w:multiLevelType w:val="hybridMultilevel"/>
    <w:tmpl w:val="86B43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EC120F6"/>
    <w:multiLevelType w:val="hybridMultilevel"/>
    <w:tmpl w:val="6A0EF22E"/>
    <w:lvl w:ilvl="0" w:tplc="71F8C9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72016717"/>
    <w:multiLevelType w:val="hybridMultilevel"/>
    <w:tmpl w:val="2D02F71C"/>
    <w:lvl w:ilvl="0" w:tplc="1FB823D6">
      <w:start w:val="2"/>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75" w15:restartNumberingAfterBreak="0">
    <w:nsid w:val="754D5767"/>
    <w:multiLevelType w:val="hybridMultilevel"/>
    <w:tmpl w:val="B38C9DD2"/>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7698656E"/>
    <w:multiLevelType w:val="hybridMultilevel"/>
    <w:tmpl w:val="E44E332A"/>
    <w:lvl w:ilvl="0" w:tplc="7A8A6704">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81A46EA"/>
    <w:multiLevelType w:val="hybridMultilevel"/>
    <w:tmpl w:val="98F09C5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7C4C5292"/>
    <w:multiLevelType w:val="hybridMultilevel"/>
    <w:tmpl w:val="CAC2EC5C"/>
    <w:lvl w:ilvl="0" w:tplc="7A8A6704">
      <w:start w:val="1"/>
      <w:numFmt w:val="bullet"/>
      <w:lvlText w:val="-"/>
      <w:lvlJc w:val="left"/>
      <w:pPr>
        <w:ind w:left="360" w:hanging="360"/>
      </w:pPr>
      <w:rPr>
        <w:rFonts w:ascii="Times New Roman" w:eastAsia="Calibri" w:hAnsi="Times New Roman" w:cs="Times New Roman" w:hint="default"/>
      </w:rPr>
    </w:lvl>
    <w:lvl w:ilvl="1" w:tplc="C0340F0E">
      <w:start w:val="15"/>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7E457E2F"/>
    <w:multiLevelType w:val="hybridMultilevel"/>
    <w:tmpl w:val="B2E6CA52"/>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7E8630D3"/>
    <w:multiLevelType w:val="hybridMultilevel"/>
    <w:tmpl w:val="A5A423D8"/>
    <w:lvl w:ilvl="0" w:tplc="855EF910">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F849DD"/>
    <w:multiLevelType w:val="multilevel"/>
    <w:tmpl w:val="D994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820417">
    <w:abstractNumId w:val="80"/>
  </w:num>
  <w:num w:numId="2" w16cid:durableId="2014264488">
    <w:abstractNumId w:val="61"/>
  </w:num>
  <w:num w:numId="3" w16cid:durableId="488054601">
    <w:abstractNumId w:val="41"/>
  </w:num>
  <w:num w:numId="4" w16cid:durableId="269091388">
    <w:abstractNumId w:val="40"/>
  </w:num>
  <w:num w:numId="5" w16cid:durableId="260263087">
    <w:abstractNumId w:val="25"/>
  </w:num>
  <w:num w:numId="6" w16cid:durableId="1245073550">
    <w:abstractNumId w:val="36"/>
  </w:num>
  <w:num w:numId="7" w16cid:durableId="1003973698">
    <w:abstractNumId w:val="10"/>
  </w:num>
  <w:num w:numId="8" w16cid:durableId="1265721866">
    <w:abstractNumId w:val="64"/>
  </w:num>
  <w:num w:numId="9" w16cid:durableId="2140873279">
    <w:abstractNumId w:val="17"/>
  </w:num>
  <w:num w:numId="10" w16cid:durableId="1351449583">
    <w:abstractNumId w:val="16"/>
  </w:num>
  <w:num w:numId="11" w16cid:durableId="981271201">
    <w:abstractNumId w:val="2"/>
  </w:num>
  <w:num w:numId="12" w16cid:durableId="1112170917">
    <w:abstractNumId w:val="46"/>
  </w:num>
  <w:num w:numId="13" w16cid:durableId="833498831">
    <w:abstractNumId w:val="66"/>
  </w:num>
  <w:num w:numId="14" w16cid:durableId="452016208">
    <w:abstractNumId w:val="55"/>
  </w:num>
  <w:num w:numId="15" w16cid:durableId="603152486">
    <w:abstractNumId w:val="48"/>
  </w:num>
  <w:num w:numId="16" w16cid:durableId="2110343633">
    <w:abstractNumId w:val="77"/>
  </w:num>
  <w:num w:numId="17" w16cid:durableId="651057052">
    <w:abstractNumId w:val="13"/>
  </w:num>
  <w:num w:numId="18" w16cid:durableId="574052891">
    <w:abstractNumId w:val="21"/>
  </w:num>
  <w:num w:numId="19" w16cid:durableId="911698075">
    <w:abstractNumId w:val="69"/>
  </w:num>
  <w:num w:numId="20" w16cid:durableId="1719015545">
    <w:abstractNumId w:val="54"/>
  </w:num>
  <w:num w:numId="21" w16cid:durableId="233010076">
    <w:abstractNumId w:val="0"/>
  </w:num>
  <w:num w:numId="22" w16cid:durableId="620189522">
    <w:abstractNumId w:val="44"/>
  </w:num>
  <w:num w:numId="23" w16cid:durableId="1440249938">
    <w:abstractNumId w:val="14"/>
  </w:num>
  <w:num w:numId="24" w16cid:durableId="1990092212">
    <w:abstractNumId w:val="3"/>
  </w:num>
  <w:num w:numId="25" w16cid:durableId="2019769274">
    <w:abstractNumId w:val="22"/>
  </w:num>
  <w:num w:numId="26" w16cid:durableId="1618565859">
    <w:abstractNumId w:val="75"/>
  </w:num>
  <w:num w:numId="27" w16cid:durableId="1676180453">
    <w:abstractNumId w:val="32"/>
  </w:num>
  <w:num w:numId="28" w16cid:durableId="1365903469">
    <w:abstractNumId w:val="33"/>
  </w:num>
  <w:num w:numId="29" w16cid:durableId="1907521758">
    <w:abstractNumId w:val="59"/>
  </w:num>
  <w:num w:numId="30" w16cid:durableId="1538740427">
    <w:abstractNumId w:val="67"/>
  </w:num>
  <w:num w:numId="31" w16cid:durableId="126045144">
    <w:abstractNumId w:val="38"/>
  </w:num>
  <w:num w:numId="32" w16cid:durableId="1750619810">
    <w:abstractNumId w:val="26"/>
  </w:num>
  <w:num w:numId="33" w16cid:durableId="952975126">
    <w:abstractNumId w:val="47"/>
  </w:num>
  <w:num w:numId="34" w16cid:durableId="283464765">
    <w:abstractNumId w:val="12"/>
  </w:num>
  <w:num w:numId="35" w16cid:durableId="1828471708">
    <w:abstractNumId w:val="15"/>
  </w:num>
  <w:num w:numId="36" w16cid:durableId="77094626">
    <w:abstractNumId w:val="7"/>
  </w:num>
  <w:num w:numId="37" w16cid:durableId="1919095372">
    <w:abstractNumId w:val="60"/>
  </w:num>
  <w:num w:numId="38" w16cid:durableId="1082608060">
    <w:abstractNumId w:val="39"/>
  </w:num>
  <w:num w:numId="39" w16cid:durableId="23991924">
    <w:abstractNumId w:val="68"/>
  </w:num>
  <w:num w:numId="40" w16cid:durableId="456074125">
    <w:abstractNumId w:val="52"/>
  </w:num>
  <w:num w:numId="41" w16cid:durableId="1185941645">
    <w:abstractNumId w:val="6"/>
  </w:num>
  <w:num w:numId="42" w16cid:durableId="1871794320">
    <w:abstractNumId w:val="76"/>
  </w:num>
  <w:num w:numId="43" w16cid:durableId="1719934796">
    <w:abstractNumId w:val="28"/>
  </w:num>
  <w:num w:numId="44" w16cid:durableId="1133719955">
    <w:abstractNumId w:val="78"/>
  </w:num>
  <w:num w:numId="45" w16cid:durableId="1261525211">
    <w:abstractNumId w:val="4"/>
  </w:num>
  <w:num w:numId="46" w16cid:durableId="1450709187">
    <w:abstractNumId w:val="43"/>
  </w:num>
  <w:num w:numId="47" w16cid:durableId="37558640">
    <w:abstractNumId w:val="37"/>
  </w:num>
  <w:num w:numId="48" w16cid:durableId="1326318315">
    <w:abstractNumId w:val="53"/>
  </w:num>
  <w:num w:numId="49" w16cid:durableId="1620181956">
    <w:abstractNumId w:val="62"/>
  </w:num>
  <w:num w:numId="50" w16cid:durableId="547035929">
    <w:abstractNumId w:val="29"/>
  </w:num>
  <w:num w:numId="51" w16cid:durableId="1628854394">
    <w:abstractNumId w:val="24"/>
  </w:num>
  <w:num w:numId="52" w16cid:durableId="699356090">
    <w:abstractNumId w:val="74"/>
  </w:num>
  <w:num w:numId="53" w16cid:durableId="1273898890">
    <w:abstractNumId w:val="34"/>
  </w:num>
  <w:num w:numId="54" w16cid:durableId="448352810">
    <w:abstractNumId w:val="24"/>
  </w:num>
  <w:num w:numId="55" w16cid:durableId="387455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89695853">
    <w:abstractNumId w:val="31"/>
  </w:num>
  <w:num w:numId="57" w16cid:durableId="60101372">
    <w:abstractNumId w:val="45"/>
  </w:num>
  <w:num w:numId="58" w16cid:durableId="1965230658">
    <w:abstractNumId w:val="1"/>
  </w:num>
  <w:num w:numId="59" w16cid:durableId="1126504650">
    <w:abstractNumId w:val="49"/>
  </w:num>
  <w:num w:numId="60" w16cid:durableId="581720576">
    <w:abstractNumId w:val="58"/>
  </w:num>
  <w:num w:numId="61" w16cid:durableId="993071806">
    <w:abstractNumId w:val="23"/>
  </w:num>
  <w:num w:numId="62" w16cid:durableId="446778711">
    <w:abstractNumId w:val="18"/>
  </w:num>
  <w:num w:numId="63" w16cid:durableId="165438045">
    <w:abstractNumId w:val="81"/>
  </w:num>
  <w:num w:numId="64" w16cid:durableId="1689865744">
    <w:abstractNumId w:val="79"/>
  </w:num>
  <w:num w:numId="65" w16cid:durableId="884606075">
    <w:abstractNumId w:val="8"/>
  </w:num>
  <w:num w:numId="66" w16cid:durableId="783424345">
    <w:abstractNumId w:val="50"/>
  </w:num>
  <w:num w:numId="67" w16cid:durableId="1063410115">
    <w:abstractNumId w:val="9"/>
  </w:num>
  <w:num w:numId="68" w16cid:durableId="617566602">
    <w:abstractNumId w:val="57"/>
  </w:num>
  <w:num w:numId="69" w16cid:durableId="59913504">
    <w:abstractNumId w:val="5"/>
  </w:num>
  <w:num w:numId="70" w16cid:durableId="269775487">
    <w:abstractNumId w:val="65"/>
  </w:num>
  <w:num w:numId="71" w16cid:durableId="2139836800">
    <w:abstractNumId w:val="51"/>
  </w:num>
  <w:num w:numId="72" w16cid:durableId="512303243">
    <w:abstractNumId w:val="72"/>
  </w:num>
  <w:num w:numId="73" w16cid:durableId="317344439">
    <w:abstractNumId w:val="35"/>
  </w:num>
  <w:num w:numId="74" w16cid:durableId="1325627672">
    <w:abstractNumId w:val="19"/>
  </w:num>
  <w:num w:numId="75" w16cid:durableId="1076973831">
    <w:abstractNumId w:val="56"/>
  </w:num>
  <w:num w:numId="76" w16cid:durableId="1751806277">
    <w:abstractNumId w:val="11"/>
  </w:num>
  <w:num w:numId="77" w16cid:durableId="1099524363">
    <w:abstractNumId w:val="42"/>
  </w:num>
  <w:num w:numId="78" w16cid:durableId="1914312712">
    <w:abstractNumId w:val="63"/>
  </w:num>
  <w:num w:numId="79" w16cid:durableId="1775444260">
    <w:abstractNumId w:val="71"/>
  </w:num>
  <w:num w:numId="80" w16cid:durableId="181406438">
    <w:abstractNumId w:val="27"/>
  </w:num>
  <w:num w:numId="81" w16cid:durableId="1306467679">
    <w:abstractNumId w:val="70"/>
  </w:num>
  <w:num w:numId="82" w16cid:durableId="123475360">
    <w:abstractNumId w:val="73"/>
  </w:num>
  <w:num w:numId="83" w16cid:durableId="1269847487">
    <w:abstractNumId w:val="20"/>
  </w:num>
  <w:num w:numId="84" w16cid:durableId="55207932">
    <w:abstractNumId w:val="3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proofState w:spelling="clean" w:grammar="clean"/>
  <w:defaultTabStop w:val="708"/>
  <w:hyphenationZone w:val="425"/>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14"/>
    <w:rsid w:val="000003E4"/>
    <w:rsid w:val="00000FEA"/>
    <w:rsid w:val="000023F6"/>
    <w:rsid w:val="00003055"/>
    <w:rsid w:val="000040A7"/>
    <w:rsid w:val="000045B5"/>
    <w:rsid w:val="000045EF"/>
    <w:rsid w:val="00004C04"/>
    <w:rsid w:val="00004D41"/>
    <w:rsid w:val="000057B8"/>
    <w:rsid w:val="00006642"/>
    <w:rsid w:val="00007A18"/>
    <w:rsid w:val="0001074D"/>
    <w:rsid w:val="00013CC5"/>
    <w:rsid w:val="00015C0F"/>
    <w:rsid w:val="00017B7B"/>
    <w:rsid w:val="0002019A"/>
    <w:rsid w:val="000209B5"/>
    <w:rsid w:val="000211C5"/>
    <w:rsid w:val="00022088"/>
    <w:rsid w:val="000221A7"/>
    <w:rsid w:val="00027336"/>
    <w:rsid w:val="000311F8"/>
    <w:rsid w:val="000316A0"/>
    <w:rsid w:val="000317C6"/>
    <w:rsid w:val="00032CA4"/>
    <w:rsid w:val="000364DB"/>
    <w:rsid w:val="00037663"/>
    <w:rsid w:val="00037B50"/>
    <w:rsid w:val="00040269"/>
    <w:rsid w:val="00041DFB"/>
    <w:rsid w:val="0004216D"/>
    <w:rsid w:val="00042E87"/>
    <w:rsid w:val="00044F09"/>
    <w:rsid w:val="00051DCA"/>
    <w:rsid w:val="00052E35"/>
    <w:rsid w:val="0005300C"/>
    <w:rsid w:val="00055301"/>
    <w:rsid w:val="00055960"/>
    <w:rsid w:val="00055D54"/>
    <w:rsid w:val="00056287"/>
    <w:rsid w:val="000563DA"/>
    <w:rsid w:val="00060A14"/>
    <w:rsid w:val="000617C5"/>
    <w:rsid w:val="0006250D"/>
    <w:rsid w:val="000654EF"/>
    <w:rsid w:val="000658ED"/>
    <w:rsid w:val="00067AA2"/>
    <w:rsid w:val="000722B7"/>
    <w:rsid w:val="0007274A"/>
    <w:rsid w:val="000728E6"/>
    <w:rsid w:val="00072D1A"/>
    <w:rsid w:val="0007402F"/>
    <w:rsid w:val="0007619C"/>
    <w:rsid w:val="00076F52"/>
    <w:rsid w:val="0007726B"/>
    <w:rsid w:val="000774BB"/>
    <w:rsid w:val="00080C5E"/>
    <w:rsid w:val="00080DE1"/>
    <w:rsid w:val="0008411F"/>
    <w:rsid w:val="0008506B"/>
    <w:rsid w:val="00087F03"/>
    <w:rsid w:val="000921EC"/>
    <w:rsid w:val="000945D9"/>
    <w:rsid w:val="00094F73"/>
    <w:rsid w:val="00096C5C"/>
    <w:rsid w:val="00096E2C"/>
    <w:rsid w:val="00097FEA"/>
    <w:rsid w:val="000A128C"/>
    <w:rsid w:val="000A3D1F"/>
    <w:rsid w:val="000A4712"/>
    <w:rsid w:val="000A4B25"/>
    <w:rsid w:val="000A5A97"/>
    <w:rsid w:val="000A5B74"/>
    <w:rsid w:val="000A5E74"/>
    <w:rsid w:val="000A69D0"/>
    <w:rsid w:val="000A69ED"/>
    <w:rsid w:val="000A7A94"/>
    <w:rsid w:val="000B0B55"/>
    <w:rsid w:val="000B10C1"/>
    <w:rsid w:val="000B27BA"/>
    <w:rsid w:val="000B3B17"/>
    <w:rsid w:val="000B61B5"/>
    <w:rsid w:val="000B77C9"/>
    <w:rsid w:val="000C0127"/>
    <w:rsid w:val="000C0CF4"/>
    <w:rsid w:val="000C11BF"/>
    <w:rsid w:val="000C3838"/>
    <w:rsid w:val="000C3AC0"/>
    <w:rsid w:val="000C3C3C"/>
    <w:rsid w:val="000C721A"/>
    <w:rsid w:val="000C7D51"/>
    <w:rsid w:val="000D10CD"/>
    <w:rsid w:val="000D1E8C"/>
    <w:rsid w:val="000D485F"/>
    <w:rsid w:val="000D5E5C"/>
    <w:rsid w:val="000D6844"/>
    <w:rsid w:val="000D6A5D"/>
    <w:rsid w:val="000D6E13"/>
    <w:rsid w:val="000D7207"/>
    <w:rsid w:val="000E0AC3"/>
    <w:rsid w:val="000E193E"/>
    <w:rsid w:val="000E2C9B"/>
    <w:rsid w:val="000E2D40"/>
    <w:rsid w:val="000E33DF"/>
    <w:rsid w:val="000E5B19"/>
    <w:rsid w:val="000E73B7"/>
    <w:rsid w:val="000F0271"/>
    <w:rsid w:val="000F0450"/>
    <w:rsid w:val="000F06A8"/>
    <w:rsid w:val="000F154C"/>
    <w:rsid w:val="000F2375"/>
    <w:rsid w:val="000F25CF"/>
    <w:rsid w:val="000F3873"/>
    <w:rsid w:val="000F3C5F"/>
    <w:rsid w:val="000F450A"/>
    <w:rsid w:val="000F4B35"/>
    <w:rsid w:val="000F546A"/>
    <w:rsid w:val="000F551D"/>
    <w:rsid w:val="000F5EA5"/>
    <w:rsid w:val="000F6E10"/>
    <w:rsid w:val="000F775A"/>
    <w:rsid w:val="0010110F"/>
    <w:rsid w:val="00101C80"/>
    <w:rsid w:val="001037D3"/>
    <w:rsid w:val="001041D5"/>
    <w:rsid w:val="001100FA"/>
    <w:rsid w:val="00110E8E"/>
    <w:rsid w:val="00110F6E"/>
    <w:rsid w:val="00111D8E"/>
    <w:rsid w:val="00112191"/>
    <w:rsid w:val="00112C4F"/>
    <w:rsid w:val="00113410"/>
    <w:rsid w:val="00114A87"/>
    <w:rsid w:val="00114BCD"/>
    <w:rsid w:val="00115FB3"/>
    <w:rsid w:val="00116A2C"/>
    <w:rsid w:val="001177C7"/>
    <w:rsid w:val="001200A4"/>
    <w:rsid w:val="0012138A"/>
    <w:rsid w:val="00122317"/>
    <w:rsid w:val="00122628"/>
    <w:rsid w:val="00122EFB"/>
    <w:rsid w:val="00123310"/>
    <w:rsid w:val="001254F1"/>
    <w:rsid w:val="00125D81"/>
    <w:rsid w:val="001267FB"/>
    <w:rsid w:val="00127573"/>
    <w:rsid w:val="00134839"/>
    <w:rsid w:val="00135BED"/>
    <w:rsid w:val="00135EBB"/>
    <w:rsid w:val="00136191"/>
    <w:rsid w:val="001407DE"/>
    <w:rsid w:val="00141B1B"/>
    <w:rsid w:val="00142752"/>
    <w:rsid w:val="00142ED9"/>
    <w:rsid w:val="0014328D"/>
    <w:rsid w:val="0014379E"/>
    <w:rsid w:val="001437D9"/>
    <w:rsid w:val="001441F9"/>
    <w:rsid w:val="00145A63"/>
    <w:rsid w:val="00145B78"/>
    <w:rsid w:val="00150F53"/>
    <w:rsid w:val="00151256"/>
    <w:rsid w:val="00151EAD"/>
    <w:rsid w:val="00153D69"/>
    <w:rsid w:val="00156DB1"/>
    <w:rsid w:val="001604A4"/>
    <w:rsid w:val="0016108E"/>
    <w:rsid w:val="00161CE5"/>
    <w:rsid w:val="00164C96"/>
    <w:rsid w:val="0016712B"/>
    <w:rsid w:val="00171100"/>
    <w:rsid w:val="00171B07"/>
    <w:rsid w:val="001724A6"/>
    <w:rsid w:val="00172786"/>
    <w:rsid w:val="00174B9B"/>
    <w:rsid w:val="001759CF"/>
    <w:rsid w:val="00176126"/>
    <w:rsid w:val="001801AF"/>
    <w:rsid w:val="001821F6"/>
    <w:rsid w:val="001823D5"/>
    <w:rsid w:val="0018409A"/>
    <w:rsid w:val="00186F4F"/>
    <w:rsid w:val="00190988"/>
    <w:rsid w:val="00191203"/>
    <w:rsid w:val="00193B7E"/>
    <w:rsid w:val="00196C6C"/>
    <w:rsid w:val="00196E42"/>
    <w:rsid w:val="001A0D10"/>
    <w:rsid w:val="001A499A"/>
    <w:rsid w:val="001A60FA"/>
    <w:rsid w:val="001A6559"/>
    <w:rsid w:val="001A68F4"/>
    <w:rsid w:val="001A6B1A"/>
    <w:rsid w:val="001A7C9A"/>
    <w:rsid w:val="001B048D"/>
    <w:rsid w:val="001B0863"/>
    <w:rsid w:val="001B36D3"/>
    <w:rsid w:val="001B3E13"/>
    <w:rsid w:val="001B45B5"/>
    <w:rsid w:val="001B4640"/>
    <w:rsid w:val="001B5A7D"/>
    <w:rsid w:val="001B656E"/>
    <w:rsid w:val="001B71C6"/>
    <w:rsid w:val="001B7A06"/>
    <w:rsid w:val="001B7BA3"/>
    <w:rsid w:val="001B7CA3"/>
    <w:rsid w:val="001B7E4C"/>
    <w:rsid w:val="001C13ED"/>
    <w:rsid w:val="001C1F61"/>
    <w:rsid w:val="001C20B5"/>
    <w:rsid w:val="001C2E89"/>
    <w:rsid w:val="001C306D"/>
    <w:rsid w:val="001C34B1"/>
    <w:rsid w:val="001C34E3"/>
    <w:rsid w:val="001C5E75"/>
    <w:rsid w:val="001C6ACB"/>
    <w:rsid w:val="001C6B47"/>
    <w:rsid w:val="001C7086"/>
    <w:rsid w:val="001C7442"/>
    <w:rsid w:val="001D0297"/>
    <w:rsid w:val="001D0571"/>
    <w:rsid w:val="001D13BC"/>
    <w:rsid w:val="001D2C4F"/>
    <w:rsid w:val="001D2C53"/>
    <w:rsid w:val="001D2D9E"/>
    <w:rsid w:val="001D4FBC"/>
    <w:rsid w:val="001D510F"/>
    <w:rsid w:val="001D56A3"/>
    <w:rsid w:val="001D5F66"/>
    <w:rsid w:val="001D7283"/>
    <w:rsid w:val="001D7B20"/>
    <w:rsid w:val="001E08DA"/>
    <w:rsid w:val="001E0F3D"/>
    <w:rsid w:val="001E0FA0"/>
    <w:rsid w:val="001E3875"/>
    <w:rsid w:val="001E65E5"/>
    <w:rsid w:val="001E7FC5"/>
    <w:rsid w:val="001F19D8"/>
    <w:rsid w:val="001F364E"/>
    <w:rsid w:val="001F3FC8"/>
    <w:rsid w:val="001F500F"/>
    <w:rsid w:val="001F6AE6"/>
    <w:rsid w:val="00200248"/>
    <w:rsid w:val="0020235B"/>
    <w:rsid w:val="0020599F"/>
    <w:rsid w:val="00205F09"/>
    <w:rsid w:val="002064C5"/>
    <w:rsid w:val="00207200"/>
    <w:rsid w:val="0021086F"/>
    <w:rsid w:val="00212347"/>
    <w:rsid w:val="00214971"/>
    <w:rsid w:val="002153A4"/>
    <w:rsid w:val="00215773"/>
    <w:rsid w:val="00215B3E"/>
    <w:rsid w:val="00217742"/>
    <w:rsid w:val="002178AC"/>
    <w:rsid w:val="00220054"/>
    <w:rsid w:val="00220C62"/>
    <w:rsid w:val="00220E84"/>
    <w:rsid w:val="00221572"/>
    <w:rsid w:val="00222C01"/>
    <w:rsid w:val="00222CB4"/>
    <w:rsid w:val="002243A3"/>
    <w:rsid w:val="00225C03"/>
    <w:rsid w:val="0022609D"/>
    <w:rsid w:val="0022717A"/>
    <w:rsid w:val="00231F05"/>
    <w:rsid w:val="002340AB"/>
    <w:rsid w:val="00235447"/>
    <w:rsid w:val="002371BB"/>
    <w:rsid w:val="00237D84"/>
    <w:rsid w:val="00241FF0"/>
    <w:rsid w:val="00241FF7"/>
    <w:rsid w:val="00242BA7"/>
    <w:rsid w:val="0024449E"/>
    <w:rsid w:val="00244D41"/>
    <w:rsid w:val="00244F91"/>
    <w:rsid w:val="002463AF"/>
    <w:rsid w:val="00246841"/>
    <w:rsid w:val="00246D68"/>
    <w:rsid w:val="00250E15"/>
    <w:rsid w:val="00252513"/>
    <w:rsid w:val="002525D7"/>
    <w:rsid w:val="00252643"/>
    <w:rsid w:val="00253663"/>
    <w:rsid w:val="00264685"/>
    <w:rsid w:val="002655AD"/>
    <w:rsid w:val="00266000"/>
    <w:rsid w:val="00267704"/>
    <w:rsid w:val="00270778"/>
    <w:rsid w:val="00270D91"/>
    <w:rsid w:val="00271C60"/>
    <w:rsid w:val="00273584"/>
    <w:rsid w:val="0027375C"/>
    <w:rsid w:val="00273A91"/>
    <w:rsid w:val="00277A03"/>
    <w:rsid w:val="00277B8C"/>
    <w:rsid w:val="0028004D"/>
    <w:rsid w:val="00283693"/>
    <w:rsid w:val="00283F5E"/>
    <w:rsid w:val="00286146"/>
    <w:rsid w:val="00287006"/>
    <w:rsid w:val="00287970"/>
    <w:rsid w:val="00287B15"/>
    <w:rsid w:val="00292A21"/>
    <w:rsid w:val="00292FE6"/>
    <w:rsid w:val="002939EB"/>
    <w:rsid w:val="00293B5F"/>
    <w:rsid w:val="002943C4"/>
    <w:rsid w:val="00295289"/>
    <w:rsid w:val="0029616E"/>
    <w:rsid w:val="00296DC7"/>
    <w:rsid w:val="00297AE9"/>
    <w:rsid w:val="002A06F7"/>
    <w:rsid w:val="002A0C63"/>
    <w:rsid w:val="002A1E63"/>
    <w:rsid w:val="002A22CF"/>
    <w:rsid w:val="002A2C38"/>
    <w:rsid w:val="002A3C1E"/>
    <w:rsid w:val="002A4162"/>
    <w:rsid w:val="002A458E"/>
    <w:rsid w:val="002A487F"/>
    <w:rsid w:val="002A5CA4"/>
    <w:rsid w:val="002A698D"/>
    <w:rsid w:val="002A6AA8"/>
    <w:rsid w:val="002A6E21"/>
    <w:rsid w:val="002A703C"/>
    <w:rsid w:val="002B12CD"/>
    <w:rsid w:val="002B1E4F"/>
    <w:rsid w:val="002C04DB"/>
    <w:rsid w:val="002C0BF9"/>
    <w:rsid w:val="002C0E33"/>
    <w:rsid w:val="002C0F07"/>
    <w:rsid w:val="002C1174"/>
    <w:rsid w:val="002C4E3B"/>
    <w:rsid w:val="002C4E90"/>
    <w:rsid w:val="002C6A43"/>
    <w:rsid w:val="002C7768"/>
    <w:rsid w:val="002D2FD3"/>
    <w:rsid w:val="002D3800"/>
    <w:rsid w:val="002D400F"/>
    <w:rsid w:val="002D6083"/>
    <w:rsid w:val="002D7F71"/>
    <w:rsid w:val="002E0DB7"/>
    <w:rsid w:val="002E1B01"/>
    <w:rsid w:val="002E26BA"/>
    <w:rsid w:val="002E2AC8"/>
    <w:rsid w:val="002E2CDA"/>
    <w:rsid w:val="002E3981"/>
    <w:rsid w:val="002E4BE5"/>
    <w:rsid w:val="002E5165"/>
    <w:rsid w:val="002E7473"/>
    <w:rsid w:val="002F0770"/>
    <w:rsid w:val="002F07C2"/>
    <w:rsid w:val="002F0854"/>
    <w:rsid w:val="002F123D"/>
    <w:rsid w:val="002F1AC8"/>
    <w:rsid w:val="002F1CE0"/>
    <w:rsid w:val="002F2B0A"/>
    <w:rsid w:val="002F3130"/>
    <w:rsid w:val="002F3596"/>
    <w:rsid w:val="003011C1"/>
    <w:rsid w:val="00301BCA"/>
    <w:rsid w:val="003029A6"/>
    <w:rsid w:val="003045AC"/>
    <w:rsid w:val="00304D89"/>
    <w:rsid w:val="00306195"/>
    <w:rsid w:val="00307234"/>
    <w:rsid w:val="00307D56"/>
    <w:rsid w:val="003105A2"/>
    <w:rsid w:val="00312286"/>
    <w:rsid w:val="00312A3E"/>
    <w:rsid w:val="0032308F"/>
    <w:rsid w:val="00324520"/>
    <w:rsid w:val="003248B7"/>
    <w:rsid w:val="003269F7"/>
    <w:rsid w:val="00327704"/>
    <w:rsid w:val="00331265"/>
    <w:rsid w:val="00331785"/>
    <w:rsid w:val="003322D3"/>
    <w:rsid w:val="00332333"/>
    <w:rsid w:val="00334063"/>
    <w:rsid w:val="00337C2E"/>
    <w:rsid w:val="003408D7"/>
    <w:rsid w:val="00341B5D"/>
    <w:rsid w:val="0034201F"/>
    <w:rsid w:val="00342332"/>
    <w:rsid w:val="0034287B"/>
    <w:rsid w:val="00343DB4"/>
    <w:rsid w:val="0034551E"/>
    <w:rsid w:val="00345AE1"/>
    <w:rsid w:val="003500F4"/>
    <w:rsid w:val="00350A36"/>
    <w:rsid w:val="003520CD"/>
    <w:rsid w:val="00352E65"/>
    <w:rsid w:val="00353905"/>
    <w:rsid w:val="00355154"/>
    <w:rsid w:val="0035556C"/>
    <w:rsid w:val="003556B0"/>
    <w:rsid w:val="00355E38"/>
    <w:rsid w:val="00356591"/>
    <w:rsid w:val="003576ED"/>
    <w:rsid w:val="00361F30"/>
    <w:rsid w:val="00362388"/>
    <w:rsid w:val="00362E42"/>
    <w:rsid w:val="00363038"/>
    <w:rsid w:val="00363870"/>
    <w:rsid w:val="0036459A"/>
    <w:rsid w:val="003651CD"/>
    <w:rsid w:val="00367EFA"/>
    <w:rsid w:val="00370117"/>
    <w:rsid w:val="00373F8A"/>
    <w:rsid w:val="003742BA"/>
    <w:rsid w:val="003816FC"/>
    <w:rsid w:val="0038193B"/>
    <w:rsid w:val="00381C4C"/>
    <w:rsid w:val="00383017"/>
    <w:rsid w:val="00384C58"/>
    <w:rsid w:val="003869F3"/>
    <w:rsid w:val="00386F2D"/>
    <w:rsid w:val="00387198"/>
    <w:rsid w:val="003905E0"/>
    <w:rsid w:val="00390F5E"/>
    <w:rsid w:val="00391875"/>
    <w:rsid w:val="00391C97"/>
    <w:rsid w:val="00396B45"/>
    <w:rsid w:val="003977C3"/>
    <w:rsid w:val="003A1A56"/>
    <w:rsid w:val="003A247E"/>
    <w:rsid w:val="003A39B5"/>
    <w:rsid w:val="003A5408"/>
    <w:rsid w:val="003B12FE"/>
    <w:rsid w:val="003B145F"/>
    <w:rsid w:val="003B2CF2"/>
    <w:rsid w:val="003B3343"/>
    <w:rsid w:val="003B4F43"/>
    <w:rsid w:val="003B4FB0"/>
    <w:rsid w:val="003B53CE"/>
    <w:rsid w:val="003B589A"/>
    <w:rsid w:val="003B62FD"/>
    <w:rsid w:val="003C0C76"/>
    <w:rsid w:val="003C3390"/>
    <w:rsid w:val="003C42EB"/>
    <w:rsid w:val="003C48F2"/>
    <w:rsid w:val="003D0AEC"/>
    <w:rsid w:val="003D1BC4"/>
    <w:rsid w:val="003D3EF4"/>
    <w:rsid w:val="003D4DA3"/>
    <w:rsid w:val="003D5863"/>
    <w:rsid w:val="003D6A56"/>
    <w:rsid w:val="003E0AD6"/>
    <w:rsid w:val="003E14D9"/>
    <w:rsid w:val="003E1855"/>
    <w:rsid w:val="003E274D"/>
    <w:rsid w:val="003E385F"/>
    <w:rsid w:val="003E3C62"/>
    <w:rsid w:val="003E4861"/>
    <w:rsid w:val="003E7635"/>
    <w:rsid w:val="003F1374"/>
    <w:rsid w:val="003F2066"/>
    <w:rsid w:val="003F59A9"/>
    <w:rsid w:val="00400126"/>
    <w:rsid w:val="0040081B"/>
    <w:rsid w:val="0040081F"/>
    <w:rsid w:val="004008BB"/>
    <w:rsid w:val="004013CC"/>
    <w:rsid w:val="00401B9A"/>
    <w:rsid w:val="00403EEA"/>
    <w:rsid w:val="00404CAA"/>
    <w:rsid w:val="004079F2"/>
    <w:rsid w:val="00410245"/>
    <w:rsid w:val="0041106D"/>
    <w:rsid w:val="0041137B"/>
    <w:rsid w:val="004121E9"/>
    <w:rsid w:val="004163BF"/>
    <w:rsid w:val="0041759D"/>
    <w:rsid w:val="00417885"/>
    <w:rsid w:val="00417DD4"/>
    <w:rsid w:val="004213C6"/>
    <w:rsid w:val="00421600"/>
    <w:rsid w:val="00422666"/>
    <w:rsid w:val="0042348A"/>
    <w:rsid w:val="0042468C"/>
    <w:rsid w:val="00425E30"/>
    <w:rsid w:val="00426999"/>
    <w:rsid w:val="0042781C"/>
    <w:rsid w:val="00427976"/>
    <w:rsid w:val="00427DF8"/>
    <w:rsid w:val="00430C36"/>
    <w:rsid w:val="00431B09"/>
    <w:rsid w:val="00432736"/>
    <w:rsid w:val="00432D48"/>
    <w:rsid w:val="00435270"/>
    <w:rsid w:val="004362D2"/>
    <w:rsid w:val="00440BBA"/>
    <w:rsid w:val="00441315"/>
    <w:rsid w:val="004434CD"/>
    <w:rsid w:val="00444EFB"/>
    <w:rsid w:val="00446040"/>
    <w:rsid w:val="00447B96"/>
    <w:rsid w:val="00447D91"/>
    <w:rsid w:val="00452F22"/>
    <w:rsid w:val="004533CB"/>
    <w:rsid w:val="00454A29"/>
    <w:rsid w:val="00460C65"/>
    <w:rsid w:val="0046118E"/>
    <w:rsid w:val="0046309F"/>
    <w:rsid w:val="00464123"/>
    <w:rsid w:val="00472717"/>
    <w:rsid w:val="00474381"/>
    <w:rsid w:val="0047727A"/>
    <w:rsid w:val="00477298"/>
    <w:rsid w:val="00477857"/>
    <w:rsid w:val="00477FC4"/>
    <w:rsid w:val="00481FC2"/>
    <w:rsid w:val="00482A97"/>
    <w:rsid w:val="00483BCB"/>
    <w:rsid w:val="00484E6B"/>
    <w:rsid w:val="004864AA"/>
    <w:rsid w:val="00486655"/>
    <w:rsid w:val="00487142"/>
    <w:rsid w:val="00490626"/>
    <w:rsid w:val="00490BD4"/>
    <w:rsid w:val="00492588"/>
    <w:rsid w:val="0049287C"/>
    <w:rsid w:val="00494957"/>
    <w:rsid w:val="00497031"/>
    <w:rsid w:val="004A4488"/>
    <w:rsid w:val="004A5613"/>
    <w:rsid w:val="004A5B95"/>
    <w:rsid w:val="004A6055"/>
    <w:rsid w:val="004A69A6"/>
    <w:rsid w:val="004A76FB"/>
    <w:rsid w:val="004B0B98"/>
    <w:rsid w:val="004B3155"/>
    <w:rsid w:val="004B3B11"/>
    <w:rsid w:val="004B5EA8"/>
    <w:rsid w:val="004C037B"/>
    <w:rsid w:val="004C0DBA"/>
    <w:rsid w:val="004C3152"/>
    <w:rsid w:val="004C33F5"/>
    <w:rsid w:val="004C4CAE"/>
    <w:rsid w:val="004C6A7B"/>
    <w:rsid w:val="004C6F07"/>
    <w:rsid w:val="004D053E"/>
    <w:rsid w:val="004D0733"/>
    <w:rsid w:val="004D2360"/>
    <w:rsid w:val="004D2430"/>
    <w:rsid w:val="004D348C"/>
    <w:rsid w:val="004D3B54"/>
    <w:rsid w:val="004D4892"/>
    <w:rsid w:val="004D55F7"/>
    <w:rsid w:val="004E059D"/>
    <w:rsid w:val="004E6B05"/>
    <w:rsid w:val="004E6D97"/>
    <w:rsid w:val="004E7FDA"/>
    <w:rsid w:val="004F03F8"/>
    <w:rsid w:val="004F077E"/>
    <w:rsid w:val="004F1372"/>
    <w:rsid w:val="004F292D"/>
    <w:rsid w:val="004F3085"/>
    <w:rsid w:val="004F33D8"/>
    <w:rsid w:val="004F39EF"/>
    <w:rsid w:val="004F47DC"/>
    <w:rsid w:val="004F4F74"/>
    <w:rsid w:val="0050133F"/>
    <w:rsid w:val="00501A4C"/>
    <w:rsid w:val="0050296F"/>
    <w:rsid w:val="00502A12"/>
    <w:rsid w:val="005064E3"/>
    <w:rsid w:val="00506937"/>
    <w:rsid w:val="00506A76"/>
    <w:rsid w:val="005126D8"/>
    <w:rsid w:val="0051364B"/>
    <w:rsid w:val="00515290"/>
    <w:rsid w:val="00515B2E"/>
    <w:rsid w:val="0051660F"/>
    <w:rsid w:val="00517B8A"/>
    <w:rsid w:val="0052058C"/>
    <w:rsid w:val="00520F63"/>
    <w:rsid w:val="00521FCA"/>
    <w:rsid w:val="00524044"/>
    <w:rsid w:val="005259DA"/>
    <w:rsid w:val="00525B9C"/>
    <w:rsid w:val="00531209"/>
    <w:rsid w:val="005328CF"/>
    <w:rsid w:val="00537871"/>
    <w:rsid w:val="00537951"/>
    <w:rsid w:val="00541033"/>
    <w:rsid w:val="0054165F"/>
    <w:rsid w:val="00541A6F"/>
    <w:rsid w:val="00545903"/>
    <w:rsid w:val="00546069"/>
    <w:rsid w:val="005478F6"/>
    <w:rsid w:val="00550805"/>
    <w:rsid w:val="00551328"/>
    <w:rsid w:val="005530CB"/>
    <w:rsid w:val="005546B2"/>
    <w:rsid w:val="0056272F"/>
    <w:rsid w:val="00563269"/>
    <w:rsid w:val="005632C7"/>
    <w:rsid w:val="005664C1"/>
    <w:rsid w:val="00567265"/>
    <w:rsid w:val="00567997"/>
    <w:rsid w:val="0057325C"/>
    <w:rsid w:val="005740AC"/>
    <w:rsid w:val="005808FB"/>
    <w:rsid w:val="00580EE3"/>
    <w:rsid w:val="00590833"/>
    <w:rsid w:val="005908DA"/>
    <w:rsid w:val="005918F8"/>
    <w:rsid w:val="00592D89"/>
    <w:rsid w:val="00593AF3"/>
    <w:rsid w:val="0059498C"/>
    <w:rsid w:val="0059690F"/>
    <w:rsid w:val="00597BE9"/>
    <w:rsid w:val="00597D8C"/>
    <w:rsid w:val="005A1C1F"/>
    <w:rsid w:val="005A1CCC"/>
    <w:rsid w:val="005A2296"/>
    <w:rsid w:val="005A2DCE"/>
    <w:rsid w:val="005A355B"/>
    <w:rsid w:val="005A59F7"/>
    <w:rsid w:val="005A6853"/>
    <w:rsid w:val="005A68A8"/>
    <w:rsid w:val="005A7123"/>
    <w:rsid w:val="005B0DA0"/>
    <w:rsid w:val="005B2334"/>
    <w:rsid w:val="005B3026"/>
    <w:rsid w:val="005B6498"/>
    <w:rsid w:val="005B7175"/>
    <w:rsid w:val="005B7223"/>
    <w:rsid w:val="005B7404"/>
    <w:rsid w:val="005B7A6A"/>
    <w:rsid w:val="005C0971"/>
    <w:rsid w:val="005C1F49"/>
    <w:rsid w:val="005C203E"/>
    <w:rsid w:val="005C210F"/>
    <w:rsid w:val="005C258A"/>
    <w:rsid w:val="005C3C50"/>
    <w:rsid w:val="005C54C7"/>
    <w:rsid w:val="005C57CC"/>
    <w:rsid w:val="005C70A3"/>
    <w:rsid w:val="005C77C7"/>
    <w:rsid w:val="005D039D"/>
    <w:rsid w:val="005D176C"/>
    <w:rsid w:val="005D2FE9"/>
    <w:rsid w:val="005D43A6"/>
    <w:rsid w:val="005D4744"/>
    <w:rsid w:val="005D5AED"/>
    <w:rsid w:val="005D5D54"/>
    <w:rsid w:val="005D65EF"/>
    <w:rsid w:val="005D68CB"/>
    <w:rsid w:val="005D743E"/>
    <w:rsid w:val="005D79EC"/>
    <w:rsid w:val="005D7B0F"/>
    <w:rsid w:val="005E0733"/>
    <w:rsid w:val="005E148D"/>
    <w:rsid w:val="005E1743"/>
    <w:rsid w:val="005E1943"/>
    <w:rsid w:val="005E1FF9"/>
    <w:rsid w:val="005E5BA4"/>
    <w:rsid w:val="005E6C56"/>
    <w:rsid w:val="005E78B2"/>
    <w:rsid w:val="005F21C7"/>
    <w:rsid w:val="005F3A16"/>
    <w:rsid w:val="005F3F9B"/>
    <w:rsid w:val="005F65A3"/>
    <w:rsid w:val="005F6BCF"/>
    <w:rsid w:val="00600035"/>
    <w:rsid w:val="00602FAD"/>
    <w:rsid w:val="006058EC"/>
    <w:rsid w:val="006062BC"/>
    <w:rsid w:val="00606B4E"/>
    <w:rsid w:val="00610938"/>
    <w:rsid w:val="00611D69"/>
    <w:rsid w:val="00611F7D"/>
    <w:rsid w:val="00613B6D"/>
    <w:rsid w:val="006144DB"/>
    <w:rsid w:val="00615A91"/>
    <w:rsid w:val="00615CAB"/>
    <w:rsid w:val="006179DE"/>
    <w:rsid w:val="00622244"/>
    <w:rsid w:val="006222B7"/>
    <w:rsid w:val="006222F9"/>
    <w:rsid w:val="00623A95"/>
    <w:rsid w:val="006247D8"/>
    <w:rsid w:val="00624808"/>
    <w:rsid w:val="00625A80"/>
    <w:rsid w:val="00626F9F"/>
    <w:rsid w:val="00627361"/>
    <w:rsid w:val="00627627"/>
    <w:rsid w:val="006301EF"/>
    <w:rsid w:val="0063371B"/>
    <w:rsid w:val="00635D6D"/>
    <w:rsid w:val="00636DAD"/>
    <w:rsid w:val="00637A73"/>
    <w:rsid w:val="00641857"/>
    <w:rsid w:val="0064203D"/>
    <w:rsid w:val="00643F41"/>
    <w:rsid w:val="006442A1"/>
    <w:rsid w:val="006455AA"/>
    <w:rsid w:val="006469F2"/>
    <w:rsid w:val="0064724E"/>
    <w:rsid w:val="00647E59"/>
    <w:rsid w:val="006503F0"/>
    <w:rsid w:val="006506D4"/>
    <w:rsid w:val="00651768"/>
    <w:rsid w:val="00651A58"/>
    <w:rsid w:val="00652DA2"/>
    <w:rsid w:val="00653153"/>
    <w:rsid w:val="00654A56"/>
    <w:rsid w:val="00654BFE"/>
    <w:rsid w:val="00654DE3"/>
    <w:rsid w:val="00655177"/>
    <w:rsid w:val="006553A0"/>
    <w:rsid w:val="006605B5"/>
    <w:rsid w:val="00660D08"/>
    <w:rsid w:val="00663BD7"/>
    <w:rsid w:val="00663F96"/>
    <w:rsid w:val="00670044"/>
    <w:rsid w:val="0067126C"/>
    <w:rsid w:val="00671CEA"/>
    <w:rsid w:val="00672BBF"/>
    <w:rsid w:val="00673CF8"/>
    <w:rsid w:val="00674CC5"/>
    <w:rsid w:val="00674D0B"/>
    <w:rsid w:val="00674EB5"/>
    <w:rsid w:val="006758A7"/>
    <w:rsid w:val="00675ED7"/>
    <w:rsid w:val="0067703F"/>
    <w:rsid w:val="00677572"/>
    <w:rsid w:val="006819F8"/>
    <w:rsid w:val="006846B4"/>
    <w:rsid w:val="0068542D"/>
    <w:rsid w:val="00690766"/>
    <w:rsid w:val="00690AD3"/>
    <w:rsid w:val="006942AC"/>
    <w:rsid w:val="00694894"/>
    <w:rsid w:val="00694A8E"/>
    <w:rsid w:val="00694AAD"/>
    <w:rsid w:val="006954F7"/>
    <w:rsid w:val="006958FC"/>
    <w:rsid w:val="00695C13"/>
    <w:rsid w:val="006962AB"/>
    <w:rsid w:val="006A0336"/>
    <w:rsid w:val="006A1C29"/>
    <w:rsid w:val="006A3DC0"/>
    <w:rsid w:val="006B07FF"/>
    <w:rsid w:val="006B140C"/>
    <w:rsid w:val="006B249B"/>
    <w:rsid w:val="006B310C"/>
    <w:rsid w:val="006B5A32"/>
    <w:rsid w:val="006B6424"/>
    <w:rsid w:val="006B65A4"/>
    <w:rsid w:val="006B67DA"/>
    <w:rsid w:val="006B6D16"/>
    <w:rsid w:val="006B7090"/>
    <w:rsid w:val="006B7A21"/>
    <w:rsid w:val="006C024A"/>
    <w:rsid w:val="006C13F4"/>
    <w:rsid w:val="006C1A7A"/>
    <w:rsid w:val="006C2D82"/>
    <w:rsid w:val="006C36F3"/>
    <w:rsid w:val="006C4150"/>
    <w:rsid w:val="006C590E"/>
    <w:rsid w:val="006C5E71"/>
    <w:rsid w:val="006D1406"/>
    <w:rsid w:val="006D366F"/>
    <w:rsid w:val="006D4953"/>
    <w:rsid w:val="006D695D"/>
    <w:rsid w:val="006D698D"/>
    <w:rsid w:val="006D7295"/>
    <w:rsid w:val="006D7790"/>
    <w:rsid w:val="006E3A2E"/>
    <w:rsid w:val="006E6090"/>
    <w:rsid w:val="006E6F30"/>
    <w:rsid w:val="006E6FD0"/>
    <w:rsid w:val="006F1B64"/>
    <w:rsid w:val="006F4141"/>
    <w:rsid w:val="006F4705"/>
    <w:rsid w:val="006F5B01"/>
    <w:rsid w:val="0070628E"/>
    <w:rsid w:val="00707BC1"/>
    <w:rsid w:val="00713DBD"/>
    <w:rsid w:val="007158B9"/>
    <w:rsid w:val="0071686C"/>
    <w:rsid w:val="00720DCE"/>
    <w:rsid w:val="00721F98"/>
    <w:rsid w:val="00722314"/>
    <w:rsid w:val="00723E92"/>
    <w:rsid w:val="0072661D"/>
    <w:rsid w:val="0072724C"/>
    <w:rsid w:val="00730344"/>
    <w:rsid w:val="00730873"/>
    <w:rsid w:val="00731602"/>
    <w:rsid w:val="00731B26"/>
    <w:rsid w:val="007338FD"/>
    <w:rsid w:val="0073568D"/>
    <w:rsid w:val="00735D24"/>
    <w:rsid w:val="00735FAC"/>
    <w:rsid w:val="0073617C"/>
    <w:rsid w:val="00736389"/>
    <w:rsid w:val="00736A5C"/>
    <w:rsid w:val="007374AE"/>
    <w:rsid w:val="0073766C"/>
    <w:rsid w:val="00737943"/>
    <w:rsid w:val="0074183E"/>
    <w:rsid w:val="00741A35"/>
    <w:rsid w:val="00742B48"/>
    <w:rsid w:val="00745B1B"/>
    <w:rsid w:val="00745B63"/>
    <w:rsid w:val="00745E87"/>
    <w:rsid w:val="00746825"/>
    <w:rsid w:val="00746945"/>
    <w:rsid w:val="00747851"/>
    <w:rsid w:val="00750C34"/>
    <w:rsid w:val="00751F45"/>
    <w:rsid w:val="0075310C"/>
    <w:rsid w:val="0075319B"/>
    <w:rsid w:val="007531CE"/>
    <w:rsid w:val="00753664"/>
    <w:rsid w:val="00754430"/>
    <w:rsid w:val="00756497"/>
    <w:rsid w:val="007565F9"/>
    <w:rsid w:val="00761818"/>
    <w:rsid w:val="00763FB0"/>
    <w:rsid w:val="0076553E"/>
    <w:rsid w:val="00772148"/>
    <w:rsid w:val="00772382"/>
    <w:rsid w:val="00772BD4"/>
    <w:rsid w:val="00772BEA"/>
    <w:rsid w:val="00774521"/>
    <w:rsid w:val="007755A9"/>
    <w:rsid w:val="00775E11"/>
    <w:rsid w:val="00776B70"/>
    <w:rsid w:val="00776CA7"/>
    <w:rsid w:val="007770AA"/>
    <w:rsid w:val="00777205"/>
    <w:rsid w:val="00782714"/>
    <w:rsid w:val="0078287A"/>
    <w:rsid w:val="00783807"/>
    <w:rsid w:val="00783E9F"/>
    <w:rsid w:val="00787037"/>
    <w:rsid w:val="00787CC0"/>
    <w:rsid w:val="00791893"/>
    <w:rsid w:val="0079383C"/>
    <w:rsid w:val="007939FF"/>
    <w:rsid w:val="007959D2"/>
    <w:rsid w:val="00796304"/>
    <w:rsid w:val="007A08CA"/>
    <w:rsid w:val="007A20C6"/>
    <w:rsid w:val="007A251C"/>
    <w:rsid w:val="007A27A3"/>
    <w:rsid w:val="007A307D"/>
    <w:rsid w:val="007A3D6B"/>
    <w:rsid w:val="007A605A"/>
    <w:rsid w:val="007A653A"/>
    <w:rsid w:val="007B0FB5"/>
    <w:rsid w:val="007B211B"/>
    <w:rsid w:val="007B2FD9"/>
    <w:rsid w:val="007B3CE5"/>
    <w:rsid w:val="007B5047"/>
    <w:rsid w:val="007B5C49"/>
    <w:rsid w:val="007B7064"/>
    <w:rsid w:val="007C0D4E"/>
    <w:rsid w:val="007C1B10"/>
    <w:rsid w:val="007C2793"/>
    <w:rsid w:val="007C2C05"/>
    <w:rsid w:val="007C40D2"/>
    <w:rsid w:val="007C6022"/>
    <w:rsid w:val="007D0A14"/>
    <w:rsid w:val="007D1F66"/>
    <w:rsid w:val="007D2732"/>
    <w:rsid w:val="007D301B"/>
    <w:rsid w:val="007D3446"/>
    <w:rsid w:val="007D3AE1"/>
    <w:rsid w:val="007D6168"/>
    <w:rsid w:val="007D6A5D"/>
    <w:rsid w:val="007D76F3"/>
    <w:rsid w:val="007E0810"/>
    <w:rsid w:val="007E14A2"/>
    <w:rsid w:val="007E1BB8"/>
    <w:rsid w:val="007E39A7"/>
    <w:rsid w:val="007E3A17"/>
    <w:rsid w:val="007E50B9"/>
    <w:rsid w:val="007F016D"/>
    <w:rsid w:val="007F0495"/>
    <w:rsid w:val="007F0E3D"/>
    <w:rsid w:val="007F12D4"/>
    <w:rsid w:val="007F1BEC"/>
    <w:rsid w:val="007F3232"/>
    <w:rsid w:val="007F7063"/>
    <w:rsid w:val="007F70E5"/>
    <w:rsid w:val="007F7659"/>
    <w:rsid w:val="007F7769"/>
    <w:rsid w:val="008005E5"/>
    <w:rsid w:val="00800D69"/>
    <w:rsid w:val="00801C5F"/>
    <w:rsid w:val="00802470"/>
    <w:rsid w:val="0080295C"/>
    <w:rsid w:val="008033D3"/>
    <w:rsid w:val="00807EF8"/>
    <w:rsid w:val="00810D5B"/>
    <w:rsid w:val="00811A91"/>
    <w:rsid w:val="00811D26"/>
    <w:rsid w:val="0081280F"/>
    <w:rsid w:val="00813FE9"/>
    <w:rsid w:val="00814AA8"/>
    <w:rsid w:val="008159E5"/>
    <w:rsid w:val="00817FC9"/>
    <w:rsid w:val="00823FC7"/>
    <w:rsid w:val="008242E6"/>
    <w:rsid w:val="008250EB"/>
    <w:rsid w:val="00834575"/>
    <w:rsid w:val="00834FD7"/>
    <w:rsid w:val="00835B95"/>
    <w:rsid w:val="008417FE"/>
    <w:rsid w:val="0084469D"/>
    <w:rsid w:val="00845092"/>
    <w:rsid w:val="00846CF7"/>
    <w:rsid w:val="008473C6"/>
    <w:rsid w:val="00852782"/>
    <w:rsid w:val="008536F8"/>
    <w:rsid w:val="008551EA"/>
    <w:rsid w:val="00855812"/>
    <w:rsid w:val="008619C3"/>
    <w:rsid w:val="008628B5"/>
    <w:rsid w:val="0086662D"/>
    <w:rsid w:val="0086736D"/>
    <w:rsid w:val="0087156F"/>
    <w:rsid w:val="00871CC1"/>
    <w:rsid w:val="00871F00"/>
    <w:rsid w:val="00872016"/>
    <w:rsid w:val="008728C3"/>
    <w:rsid w:val="00873648"/>
    <w:rsid w:val="0087404C"/>
    <w:rsid w:val="008746FE"/>
    <w:rsid w:val="00874D33"/>
    <w:rsid w:val="0088044C"/>
    <w:rsid w:val="0088065C"/>
    <w:rsid w:val="008816D6"/>
    <w:rsid w:val="008820CF"/>
    <w:rsid w:val="00883EFE"/>
    <w:rsid w:val="00890E48"/>
    <w:rsid w:val="00892038"/>
    <w:rsid w:val="00895A3B"/>
    <w:rsid w:val="00895CD5"/>
    <w:rsid w:val="00897955"/>
    <w:rsid w:val="008A08B2"/>
    <w:rsid w:val="008A5808"/>
    <w:rsid w:val="008A7DC0"/>
    <w:rsid w:val="008B208B"/>
    <w:rsid w:val="008B45D1"/>
    <w:rsid w:val="008B4645"/>
    <w:rsid w:val="008B47BF"/>
    <w:rsid w:val="008B58FC"/>
    <w:rsid w:val="008B6131"/>
    <w:rsid w:val="008B77FC"/>
    <w:rsid w:val="008B7CF6"/>
    <w:rsid w:val="008C00D9"/>
    <w:rsid w:val="008C02E3"/>
    <w:rsid w:val="008C0D8B"/>
    <w:rsid w:val="008C16E7"/>
    <w:rsid w:val="008C1FC9"/>
    <w:rsid w:val="008C2D66"/>
    <w:rsid w:val="008C4161"/>
    <w:rsid w:val="008C48EC"/>
    <w:rsid w:val="008C6222"/>
    <w:rsid w:val="008D07FB"/>
    <w:rsid w:val="008D1E5B"/>
    <w:rsid w:val="008D2476"/>
    <w:rsid w:val="008D36C8"/>
    <w:rsid w:val="008D390F"/>
    <w:rsid w:val="008D40B9"/>
    <w:rsid w:val="008D5C2C"/>
    <w:rsid w:val="008D74DF"/>
    <w:rsid w:val="008E1073"/>
    <w:rsid w:val="008E11AC"/>
    <w:rsid w:val="008E365A"/>
    <w:rsid w:val="008E3925"/>
    <w:rsid w:val="008E5072"/>
    <w:rsid w:val="008E5E17"/>
    <w:rsid w:val="008E6199"/>
    <w:rsid w:val="008E68A9"/>
    <w:rsid w:val="008E68CD"/>
    <w:rsid w:val="008F0025"/>
    <w:rsid w:val="008F0036"/>
    <w:rsid w:val="008F114B"/>
    <w:rsid w:val="008F20CA"/>
    <w:rsid w:val="008F23D5"/>
    <w:rsid w:val="008F2A1C"/>
    <w:rsid w:val="008F3672"/>
    <w:rsid w:val="008F3B09"/>
    <w:rsid w:val="00900A97"/>
    <w:rsid w:val="0090132A"/>
    <w:rsid w:val="00901A2B"/>
    <w:rsid w:val="00902EBF"/>
    <w:rsid w:val="009045C4"/>
    <w:rsid w:val="00904C6A"/>
    <w:rsid w:val="00906285"/>
    <w:rsid w:val="00906E9F"/>
    <w:rsid w:val="00907F7D"/>
    <w:rsid w:val="00907FBB"/>
    <w:rsid w:val="00907FE0"/>
    <w:rsid w:val="009107A5"/>
    <w:rsid w:val="00912127"/>
    <w:rsid w:val="00913B5B"/>
    <w:rsid w:val="009147C1"/>
    <w:rsid w:val="00914E84"/>
    <w:rsid w:val="0091501E"/>
    <w:rsid w:val="0091553C"/>
    <w:rsid w:val="009203C2"/>
    <w:rsid w:val="009204EB"/>
    <w:rsid w:val="00923FA6"/>
    <w:rsid w:val="00923FFA"/>
    <w:rsid w:val="009244F8"/>
    <w:rsid w:val="00925CA2"/>
    <w:rsid w:val="00926219"/>
    <w:rsid w:val="009265BF"/>
    <w:rsid w:val="00927183"/>
    <w:rsid w:val="00927DE2"/>
    <w:rsid w:val="00933801"/>
    <w:rsid w:val="009356AE"/>
    <w:rsid w:val="00935B81"/>
    <w:rsid w:val="00936C7C"/>
    <w:rsid w:val="00941260"/>
    <w:rsid w:val="00943666"/>
    <w:rsid w:val="009447CD"/>
    <w:rsid w:val="0094484D"/>
    <w:rsid w:val="009455AA"/>
    <w:rsid w:val="0094579F"/>
    <w:rsid w:val="00945B36"/>
    <w:rsid w:val="00945CFD"/>
    <w:rsid w:val="00946054"/>
    <w:rsid w:val="0094662B"/>
    <w:rsid w:val="009472BA"/>
    <w:rsid w:val="009509AC"/>
    <w:rsid w:val="0095273C"/>
    <w:rsid w:val="009565D8"/>
    <w:rsid w:val="009602CB"/>
    <w:rsid w:val="00960B0B"/>
    <w:rsid w:val="00961528"/>
    <w:rsid w:val="00963CC5"/>
    <w:rsid w:val="009644E0"/>
    <w:rsid w:val="00964EF0"/>
    <w:rsid w:val="00964FC3"/>
    <w:rsid w:val="0096693A"/>
    <w:rsid w:val="00966B2E"/>
    <w:rsid w:val="00966B3D"/>
    <w:rsid w:val="009671D6"/>
    <w:rsid w:val="009679F6"/>
    <w:rsid w:val="00967ACF"/>
    <w:rsid w:val="00972128"/>
    <w:rsid w:val="009729DF"/>
    <w:rsid w:val="00972CCF"/>
    <w:rsid w:val="00973261"/>
    <w:rsid w:val="0097462C"/>
    <w:rsid w:val="00974D41"/>
    <w:rsid w:val="009753DD"/>
    <w:rsid w:val="009777D0"/>
    <w:rsid w:val="00977A07"/>
    <w:rsid w:val="00980837"/>
    <w:rsid w:val="00980AC6"/>
    <w:rsid w:val="00981D34"/>
    <w:rsid w:val="00982D01"/>
    <w:rsid w:val="00984372"/>
    <w:rsid w:val="009863B5"/>
    <w:rsid w:val="0098725E"/>
    <w:rsid w:val="00987516"/>
    <w:rsid w:val="00987FDF"/>
    <w:rsid w:val="00991768"/>
    <w:rsid w:val="00992405"/>
    <w:rsid w:val="00992DCE"/>
    <w:rsid w:val="00994B8D"/>
    <w:rsid w:val="0099548A"/>
    <w:rsid w:val="009A000C"/>
    <w:rsid w:val="009A1204"/>
    <w:rsid w:val="009A1D1A"/>
    <w:rsid w:val="009A26C4"/>
    <w:rsid w:val="009A2ECD"/>
    <w:rsid w:val="009A3FCB"/>
    <w:rsid w:val="009A5353"/>
    <w:rsid w:val="009A5BE3"/>
    <w:rsid w:val="009A7709"/>
    <w:rsid w:val="009B26BF"/>
    <w:rsid w:val="009B479F"/>
    <w:rsid w:val="009B47A2"/>
    <w:rsid w:val="009B4BF0"/>
    <w:rsid w:val="009B5096"/>
    <w:rsid w:val="009B7355"/>
    <w:rsid w:val="009B7832"/>
    <w:rsid w:val="009B7DCD"/>
    <w:rsid w:val="009C1468"/>
    <w:rsid w:val="009C1E21"/>
    <w:rsid w:val="009C253A"/>
    <w:rsid w:val="009C4933"/>
    <w:rsid w:val="009C73B2"/>
    <w:rsid w:val="009C748C"/>
    <w:rsid w:val="009C7CE2"/>
    <w:rsid w:val="009D0099"/>
    <w:rsid w:val="009D01F1"/>
    <w:rsid w:val="009D131B"/>
    <w:rsid w:val="009D1BA9"/>
    <w:rsid w:val="009D236F"/>
    <w:rsid w:val="009D3A80"/>
    <w:rsid w:val="009D4110"/>
    <w:rsid w:val="009D4224"/>
    <w:rsid w:val="009D5437"/>
    <w:rsid w:val="009E051B"/>
    <w:rsid w:val="009E1383"/>
    <w:rsid w:val="009E146C"/>
    <w:rsid w:val="009E23E8"/>
    <w:rsid w:val="009E2A8E"/>
    <w:rsid w:val="009E3693"/>
    <w:rsid w:val="009E3EEF"/>
    <w:rsid w:val="009E4798"/>
    <w:rsid w:val="009E5317"/>
    <w:rsid w:val="009E5817"/>
    <w:rsid w:val="009E5BFD"/>
    <w:rsid w:val="009E5C64"/>
    <w:rsid w:val="009E61CB"/>
    <w:rsid w:val="009F04B5"/>
    <w:rsid w:val="009F1805"/>
    <w:rsid w:val="009F316C"/>
    <w:rsid w:val="009F50A5"/>
    <w:rsid w:val="009F576C"/>
    <w:rsid w:val="009F679E"/>
    <w:rsid w:val="009F68EC"/>
    <w:rsid w:val="009F78FF"/>
    <w:rsid w:val="00A023F4"/>
    <w:rsid w:val="00A0325B"/>
    <w:rsid w:val="00A04BC5"/>
    <w:rsid w:val="00A05143"/>
    <w:rsid w:val="00A055F8"/>
    <w:rsid w:val="00A05EFA"/>
    <w:rsid w:val="00A078C1"/>
    <w:rsid w:val="00A07BD3"/>
    <w:rsid w:val="00A11216"/>
    <w:rsid w:val="00A11559"/>
    <w:rsid w:val="00A12CE3"/>
    <w:rsid w:val="00A1303D"/>
    <w:rsid w:val="00A13105"/>
    <w:rsid w:val="00A142A8"/>
    <w:rsid w:val="00A15B9E"/>
    <w:rsid w:val="00A15CB3"/>
    <w:rsid w:val="00A2008A"/>
    <w:rsid w:val="00A2080B"/>
    <w:rsid w:val="00A208DF"/>
    <w:rsid w:val="00A20BAD"/>
    <w:rsid w:val="00A20BDA"/>
    <w:rsid w:val="00A20D33"/>
    <w:rsid w:val="00A221BE"/>
    <w:rsid w:val="00A23506"/>
    <w:rsid w:val="00A246A0"/>
    <w:rsid w:val="00A26267"/>
    <w:rsid w:val="00A30A4C"/>
    <w:rsid w:val="00A34E5C"/>
    <w:rsid w:val="00A35E0E"/>
    <w:rsid w:val="00A4045F"/>
    <w:rsid w:val="00A418FC"/>
    <w:rsid w:val="00A42864"/>
    <w:rsid w:val="00A436AA"/>
    <w:rsid w:val="00A439CF"/>
    <w:rsid w:val="00A444C3"/>
    <w:rsid w:val="00A449BF"/>
    <w:rsid w:val="00A45BDA"/>
    <w:rsid w:val="00A50D10"/>
    <w:rsid w:val="00A51314"/>
    <w:rsid w:val="00A51455"/>
    <w:rsid w:val="00A51B56"/>
    <w:rsid w:val="00A52169"/>
    <w:rsid w:val="00A5347D"/>
    <w:rsid w:val="00A53CA0"/>
    <w:rsid w:val="00A54B7B"/>
    <w:rsid w:val="00A606FC"/>
    <w:rsid w:val="00A60DD8"/>
    <w:rsid w:val="00A62294"/>
    <w:rsid w:val="00A6311A"/>
    <w:rsid w:val="00A667BB"/>
    <w:rsid w:val="00A676F8"/>
    <w:rsid w:val="00A70966"/>
    <w:rsid w:val="00A70F4B"/>
    <w:rsid w:val="00A716E1"/>
    <w:rsid w:val="00A72E5F"/>
    <w:rsid w:val="00A73868"/>
    <w:rsid w:val="00A75153"/>
    <w:rsid w:val="00A754E7"/>
    <w:rsid w:val="00A80582"/>
    <w:rsid w:val="00A818EB"/>
    <w:rsid w:val="00A8289D"/>
    <w:rsid w:val="00A84E90"/>
    <w:rsid w:val="00A85332"/>
    <w:rsid w:val="00A8651B"/>
    <w:rsid w:val="00A86854"/>
    <w:rsid w:val="00A868E9"/>
    <w:rsid w:val="00A919FD"/>
    <w:rsid w:val="00A926D5"/>
    <w:rsid w:val="00A93814"/>
    <w:rsid w:val="00A94020"/>
    <w:rsid w:val="00A9462F"/>
    <w:rsid w:val="00A96199"/>
    <w:rsid w:val="00A962C5"/>
    <w:rsid w:val="00A96343"/>
    <w:rsid w:val="00A9681E"/>
    <w:rsid w:val="00A9758E"/>
    <w:rsid w:val="00AA0A3F"/>
    <w:rsid w:val="00AA2482"/>
    <w:rsid w:val="00AA2CC5"/>
    <w:rsid w:val="00AA321A"/>
    <w:rsid w:val="00AA4A89"/>
    <w:rsid w:val="00AA5A74"/>
    <w:rsid w:val="00AA5B53"/>
    <w:rsid w:val="00AA7580"/>
    <w:rsid w:val="00AA7ABD"/>
    <w:rsid w:val="00AB3ADF"/>
    <w:rsid w:val="00AB570B"/>
    <w:rsid w:val="00AB606C"/>
    <w:rsid w:val="00AC0068"/>
    <w:rsid w:val="00AC02AC"/>
    <w:rsid w:val="00AC0AD1"/>
    <w:rsid w:val="00AC162F"/>
    <w:rsid w:val="00AC247F"/>
    <w:rsid w:val="00AC3A4D"/>
    <w:rsid w:val="00AC3C25"/>
    <w:rsid w:val="00AC4D82"/>
    <w:rsid w:val="00AC60B6"/>
    <w:rsid w:val="00AC65DE"/>
    <w:rsid w:val="00AC70B6"/>
    <w:rsid w:val="00AD191D"/>
    <w:rsid w:val="00AD216C"/>
    <w:rsid w:val="00AD2EED"/>
    <w:rsid w:val="00AD778E"/>
    <w:rsid w:val="00AE0072"/>
    <w:rsid w:val="00AE200F"/>
    <w:rsid w:val="00AE3222"/>
    <w:rsid w:val="00AE7127"/>
    <w:rsid w:val="00AE71F0"/>
    <w:rsid w:val="00AF1809"/>
    <w:rsid w:val="00AF2350"/>
    <w:rsid w:val="00AF2CA8"/>
    <w:rsid w:val="00AF2DCD"/>
    <w:rsid w:val="00AF3CAA"/>
    <w:rsid w:val="00AF3FE6"/>
    <w:rsid w:val="00AF4366"/>
    <w:rsid w:val="00AF48A5"/>
    <w:rsid w:val="00AF5BC1"/>
    <w:rsid w:val="00AF6F6B"/>
    <w:rsid w:val="00AF7AE8"/>
    <w:rsid w:val="00AF7D84"/>
    <w:rsid w:val="00B007DA"/>
    <w:rsid w:val="00B00B91"/>
    <w:rsid w:val="00B01F0B"/>
    <w:rsid w:val="00B0323A"/>
    <w:rsid w:val="00B037FF"/>
    <w:rsid w:val="00B07F64"/>
    <w:rsid w:val="00B1074C"/>
    <w:rsid w:val="00B113A6"/>
    <w:rsid w:val="00B11CFA"/>
    <w:rsid w:val="00B12E54"/>
    <w:rsid w:val="00B12E6B"/>
    <w:rsid w:val="00B17410"/>
    <w:rsid w:val="00B204F8"/>
    <w:rsid w:val="00B2158B"/>
    <w:rsid w:val="00B21A92"/>
    <w:rsid w:val="00B222F5"/>
    <w:rsid w:val="00B235EA"/>
    <w:rsid w:val="00B23773"/>
    <w:rsid w:val="00B24138"/>
    <w:rsid w:val="00B24A06"/>
    <w:rsid w:val="00B255A1"/>
    <w:rsid w:val="00B266E0"/>
    <w:rsid w:val="00B267E0"/>
    <w:rsid w:val="00B35674"/>
    <w:rsid w:val="00B365DB"/>
    <w:rsid w:val="00B3666B"/>
    <w:rsid w:val="00B371DF"/>
    <w:rsid w:val="00B378CD"/>
    <w:rsid w:val="00B40A90"/>
    <w:rsid w:val="00B414F9"/>
    <w:rsid w:val="00B4269D"/>
    <w:rsid w:val="00B45E52"/>
    <w:rsid w:val="00B4704F"/>
    <w:rsid w:val="00B537FA"/>
    <w:rsid w:val="00B53E57"/>
    <w:rsid w:val="00B54245"/>
    <w:rsid w:val="00B551DB"/>
    <w:rsid w:val="00B565BD"/>
    <w:rsid w:val="00B573AC"/>
    <w:rsid w:val="00B577F3"/>
    <w:rsid w:val="00B605CF"/>
    <w:rsid w:val="00B615E3"/>
    <w:rsid w:val="00B62579"/>
    <w:rsid w:val="00B62773"/>
    <w:rsid w:val="00B62DEE"/>
    <w:rsid w:val="00B63698"/>
    <w:rsid w:val="00B6463B"/>
    <w:rsid w:val="00B64C5E"/>
    <w:rsid w:val="00B701F2"/>
    <w:rsid w:val="00B70AB7"/>
    <w:rsid w:val="00B735BA"/>
    <w:rsid w:val="00B74537"/>
    <w:rsid w:val="00B7458B"/>
    <w:rsid w:val="00B74740"/>
    <w:rsid w:val="00B7551C"/>
    <w:rsid w:val="00B764EE"/>
    <w:rsid w:val="00B80197"/>
    <w:rsid w:val="00B80DDF"/>
    <w:rsid w:val="00B81446"/>
    <w:rsid w:val="00B81729"/>
    <w:rsid w:val="00B82144"/>
    <w:rsid w:val="00B82621"/>
    <w:rsid w:val="00B82EEB"/>
    <w:rsid w:val="00B84695"/>
    <w:rsid w:val="00B852DD"/>
    <w:rsid w:val="00B86D97"/>
    <w:rsid w:val="00B8742B"/>
    <w:rsid w:val="00B87CC1"/>
    <w:rsid w:val="00B91285"/>
    <w:rsid w:val="00B9198F"/>
    <w:rsid w:val="00B94344"/>
    <w:rsid w:val="00B960DC"/>
    <w:rsid w:val="00B97264"/>
    <w:rsid w:val="00BA16DD"/>
    <w:rsid w:val="00BA313C"/>
    <w:rsid w:val="00BA40DF"/>
    <w:rsid w:val="00BA4F7E"/>
    <w:rsid w:val="00BA56E3"/>
    <w:rsid w:val="00BA5CBC"/>
    <w:rsid w:val="00BA6732"/>
    <w:rsid w:val="00BA7B2B"/>
    <w:rsid w:val="00BB1695"/>
    <w:rsid w:val="00BB3314"/>
    <w:rsid w:val="00BB7930"/>
    <w:rsid w:val="00BC2607"/>
    <w:rsid w:val="00BC3023"/>
    <w:rsid w:val="00BC354C"/>
    <w:rsid w:val="00BC73C2"/>
    <w:rsid w:val="00BC7D5D"/>
    <w:rsid w:val="00BD0AEB"/>
    <w:rsid w:val="00BD367C"/>
    <w:rsid w:val="00BD3C41"/>
    <w:rsid w:val="00BD4A21"/>
    <w:rsid w:val="00BD4EDA"/>
    <w:rsid w:val="00BD4F81"/>
    <w:rsid w:val="00BD573F"/>
    <w:rsid w:val="00BE37AB"/>
    <w:rsid w:val="00BE3F8B"/>
    <w:rsid w:val="00BE45CC"/>
    <w:rsid w:val="00BE51E5"/>
    <w:rsid w:val="00BF0638"/>
    <w:rsid w:val="00BF26B5"/>
    <w:rsid w:val="00BF29C9"/>
    <w:rsid w:val="00BF3513"/>
    <w:rsid w:val="00BF48CC"/>
    <w:rsid w:val="00BF4C79"/>
    <w:rsid w:val="00BF55A3"/>
    <w:rsid w:val="00BF58D6"/>
    <w:rsid w:val="00BF630B"/>
    <w:rsid w:val="00BF6315"/>
    <w:rsid w:val="00BF7894"/>
    <w:rsid w:val="00C00AC8"/>
    <w:rsid w:val="00C00C9F"/>
    <w:rsid w:val="00C01BBC"/>
    <w:rsid w:val="00C01C6C"/>
    <w:rsid w:val="00C02B9B"/>
    <w:rsid w:val="00C0346B"/>
    <w:rsid w:val="00C04E29"/>
    <w:rsid w:val="00C10701"/>
    <w:rsid w:val="00C11DD8"/>
    <w:rsid w:val="00C1223D"/>
    <w:rsid w:val="00C12838"/>
    <w:rsid w:val="00C12C5A"/>
    <w:rsid w:val="00C12DA7"/>
    <w:rsid w:val="00C152CA"/>
    <w:rsid w:val="00C16A7E"/>
    <w:rsid w:val="00C16CD5"/>
    <w:rsid w:val="00C17BE8"/>
    <w:rsid w:val="00C203E5"/>
    <w:rsid w:val="00C20EE0"/>
    <w:rsid w:val="00C222E5"/>
    <w:rsid w:val="00C23C36"/>
    <w:rsid w:val="00C30311"/>
    <w:rsid w:val="00C30F64"/>
    <w:rsid w:val="00C3144E"/>
    <w:rsid w:val="00C37A58"/>
    <w:rsid w:val="00C37B04"/>
    <w:rsid w:val="00C37C83"/>
    <w:rsid w:val="00C4145F"/>
    <w:rsid w:val="00C41853"/>
    <w:rsid w:val="00C422A5"/>
    <w:rsid w:val="00C45D7F"/>
    <w:rsid w:val="00C45DD5"/>
    <w:rsid w:val="00C46446"/>
    <w:rsid w:val="00C466EC"/>
    <w:rsid w:val="00C4677B"/>
    <w:rsid w:val="00C46866"/>
    <w:rsid w:val="00C502DE"/>
    <w:rsid w:val="00C50F2D"/>
    <w:rsid w:val="00C52087"/>
    <w:rsid w:val="00C53DF8"/>
    <w:rsid w:val="00C54C24"/>
    <w:rsid w:val="00C550E6"/>
    <w:rsid w:val="00C55D46"/>
    <w:rsid w:val="00C5654B"/>
    <w:rsid w:val="00C57548"/>
    <w:rsid w:val="00C6163B"/>
    <w:rsid w:val="00C61A4F"/>
    <w:rsid w:val="00C62180"/>
    <w:rsid w:val="00C62C41"/>
    <w:rsid w:val="00C63EEC"/>
    <w:rsid w:val="00C64F5E"/>
    <w:rsid w:val="00C7075C"/>
    <w:rsid w:val="00C70AAA"/>
    <w:rsid w:val="00C7511A"/>
    <w:rsid w:val="00C753FC"/>
    <w:rsid w:val="00C76216"/>
    <w:rsid w:val="00C770B2"/>
    <w:rsid w:val="00C773A7"/>
    <w:rsid w:val="00C77641"/>
    <w:rsid w:val="00C8353F"/>
    <w:rsid w:val="00C83A16"/>
    <w:rsid w:val="00C83E01"/>
    <w:rsid w:val="00C8432B"/>
    <w:rsid w:val="00C850C9"/>
    <w:rsid w:val="00C850E2"/>
    <w:rsid w:val="00C85F9C"/>
    <w:rsid w:val="00C90B51"/>
    <w:rsid w:val="00C91C15"/>
    <w:rsid w:val="00C92099"/>
    <w:rsid w:val="00C93183"/>
    <w:rsid w:val="00C93719"/>
    <w:rsid w:val="00C96219"/>
    <w:rsid w:val="00C96707"/>
    <w:rsid w:val="00CA0BFB"/>
    <w:rsid w:val="00CA3ACD"/>
    <w:rsid w:val="00CA4972"/>
    <w:rsid w:val="00CA50FE"/>
    <w:rsid w:val="00CA7E83"/>
    <w:rsid w:val="00CB05C9"/>
    <w:rsid w:val="00CB0B60"/>
    <w:rsid w:val="00CB13EC"/>
    <w:rsid w:val="00CB2600"/>
    <w:rsid w:val="00CB40C8"/>
    <w:rsid w:val="00CB41FD"/>
    <w:rsid w:val="00CB45A4"/>
    <w:rsid w:val="00CB52E6"/>
    <w:rsid w:val="00CB6D3D"/>
    <w:rsid w:val="00CB702E"/>
    <w:rsid w:val="00CC0FB0"/>
    <w:rsid w:val="00CC227D"/>
    <w:rsid w:val="00CC3BE7"/>
    <w:rsid w:val="00CC4925"/>
    <w:rsid w:val="00CC5A87"/>
    <w:rsid w:val="00CC7978"/>
    <w:rsid w:val="00CC7EEE"/>
    <w:rsid w:val="00CD0F93"/>
    <w:rsid w:val="00CD1D41"/>
    <w:rsid w:val="00CD63A4"/>
    <w:rsid w:val="00CD6539"/>
    <w:rsid w:val="00CE0E19"/>
    <w:rsid w:val="00CE3BC5"/>
    <w:rsid w:val="00CE55C2"/>
    <w:rsid w:val="00CE68E7"/>
    <w:rsid w:val="00CE6D63"/>
    <w:rsid w:val="00CE6F2A"/>
    <w:rsid w:val="00CE701D"/>
    <w:rsid w:val="00CF16AB"/>
    <w:rsid w:val="00CF3DBA"/>
    <w:rsid w:val="00CF41E8"/>
    <w:rsid w:val="00CF4601"/>
    <w:rsid w:val="00CF6283"/>
    <w:rsid w:val="00CF683D"/>
    <w:rsid w:val="00CF733E"/>
    <w:rsid w:val="00CF796A"/>
    <w:rsid w:val="00CF7D49"/>
    <w:rsid w:val="00D000D4"/>
    <w:rsid w:val="00D01D79"/>
    <w:rsid w:val="00D02F52"/>
    <w:rsid w:val="00D03676"/>
    <w:rsid w:val="00D04596"/>
    <w:rsid w:val="00D0704B"/>
    <w:rsid w:val="00D0762C"/>
    <w:rsid w:val="00D076FF"/>
    <w:rsid w:val="00D1233A"/>
    <w:rsid w:val="00D12784"/>
    <w:rsid w:val="00D12FF7"/>
    <w:rsid w:val="00D1322C"/>
    <w:rsid w:val="00D13A26"/>
    <w:rsid w:val="00D154E5"/>
    <w:rsid w:val="00D15F15"/>
    <w:rsid w:val="00D1600F"/>
    <w:rsid w:val="00D16256"/>
    <w:rsid w:val="00D179F2"/>
    <w:rsid w:val="00D20D10"/>
    <w:rsid w:val="00D20FFF"/>
    <w:rsid w:val="00D22D44"/>
    <w:rsid w:val="00D233AE"/>
    <w:rsid w:val="00D24CE4"/>
    <w:rsid w:val="00D25C54"/>
    <w:rsid w:val="00D27A14"/>
    <w:rsid w:val="00D30B44"/>
    <w:rsid w:val="00D30FCD"/>
    <w:rsid w:val="00D32028"/>
    <w:rsid w:val="00D3290F"/>
    <w:rsid w:val="00D3579C"/>
    <w:rsid w:val="00D35C87"/>
    <w:rsid w:val="00D37564"/>
    <w:rsid w:val="00D37716"/>
    <w:rsid w:val="00D37784"/>
    <w:rsid w:val="00D37EF3"/>
    <w:rsid w:val="00D40E3A"/>
    <w:rsid w:val="00D4378C"/>
    <w:rsid w:val="00D43AAF"/>
    <w:rsid w:val="00D4474C"/>
    <w:rsid w:val="00D44C20"/>
    <w:rsid w:val="00D47313"/>
    <w:rsid w:val="00D47546"/>
    <w:rsid w:val="00D4786A"/>
    <w:rsid w:val="00D505CC"/>
    <w:rsid w:val="00D514E8"/>
    <w:rsid w:val="00D52001"/>
    <w:rsid w:val="00D53CE4"/>
    <w:rsid w:val="00D53F98"/>
    <w:rsid w:val="00D558CE"/>
    <w:rsid w:val="00D577E8"/>
    <w:rsid w:val="00D57B82"/>
    <w:rsid w:val="00D60050"/>
    <w:rsid w:val="00D6317B"/>
    <w:rsid w:val="00D66027"/>
    <w:rsid w:val="00D675FE"/>
    <w:rsid w:val="00D67EED"/>
    <w:rsid w:val="00D739E3"/>
    <w:rsid w:val="00D75429"/>
    <w:rsid w:val="00D75E46"/>
    <w:rsid w:val="00D761EB"/>
    <w:rsid w:val="00D76E01"/>
    <w:rsid w:val="00D771B7"/>
    <w:rsid w:val="00D80540"/>
    <w:rsid w:val="00D80C46"/>
    <w:rsid w:val="00D8116E"/>
    <w:rsid w:val="00D814AD"/>
    <w:rsid w:val="00D81632"/>
    <w:rsid w:val="00D816BF"/>
    <w:rsid w:val="00D822D9"/>
    <w:rsid w:val="00D82A65"/>
    <w:rsid w:val="00D83646"/>
    <w:rsid w:val="00D861B1"/>
    <w:rsid w:val="00D90F1F"/>
    <w:rsid w:val="00D9352A"/>
    <w:rsid w:val="00D94407"/>
    <w:rsid w:val="00D95161"/>
    <w:rsid w:val="00D954F1"/>
    <w:rsid w:val="00D96AE6"/>
    <w:rsid w:val="00DA0652"/>
    <w:rsid w:val="00DA0E9F"/>
    <w:rsid w:val="00DA15E1"/>
    <w:rsid w:val="00DA2E46"/>
    <w:rsid w:val="00DA3302"/>
    <w:rsid w:val="00DA4873"/>
    <w:rsid w:val="00DA51B9"/>
    <w:rsid w:val="00DA6854"/>
    <w:rsid w:val="00DB0B99"/>
    <w:rsid w:val="00DB1BD7"/>
    <w:rsid w:val="00DB1D21"/>
    <w:rsid w:val="00DB1D45"/>
    <w:rsid w:val="00DB2BAE"/>
    <w:rsid w:val="00DB43F8"/>
    <w:rsid w:val="00DB4972"/>
    <w:rsid w:val="00DB6DC2"/>
    <w:rsid w:val="00DC1F53"/>
    <w:rsid w:val="00DC3F62"/>
    <w:rsid w:val="00DC5180"/>
    <w:rsid w:val="00DC5D42"/>
    <w:rsid w:val="00DC636F"/>
    <w:rsid w:val="00DC7882"/>
    <w:rsid w:val="00DD0903"/>
    <w:rsid w:val="00DD1AA9"/>
    <w:rsid w:val="00DD3BC0"/>
    <w:rsid w:val="00DD5F5D"/>
    <w:rsid w:val="00DD66C8"/>
    <w:rsid w:val="00DE0D3F"/>
    <w:rsid w:val="00DE2A24"/>
    <w:rsid w:val="00DE573C"/>
    <w:rsid w:val="00DE6832"/>
    <w:rsid w:val="00DF0E41"/>
    <w:rsid w:val="00DF13DD"/>
    <w:rsid w:val="00DF29F0"/>
    <w:rsid w:val="00DF30BB"/>
    <w:rsid w:val="00DF32F0"/>
    <w:rsid w:val="00DF5D3F"/>
    <w:rsid w:val="00DF6928"/>
    <w:rsid w:val="00E018D2"/>
    <w:rsid w:val="00E01A8C"/>
    <w:rsid w:val="00E03705"/>
    <w:rsid w:val="00E03CFF"/>
    <w:rsid w:val="00E05398"/>
    <w:rsid w:val="00E05F68"/>
    <w:rsid w:val="00E068A4"/>
    <w:rsid w:val="00E101F4"/>
    <w:rsid w:val="00E10910"/>
    <w:rsid w:val="00E10E86"/>
    <w:rsid w:val="00E1420E"/>
    <w:rsid w:val="00E21428"/>
    <w:rsid w:val="00E229A9"/>
    <w:rsid w:val="00E24A1B"/>
    <w:rsid w:val="00E2512D"/>
    <w:rsid w:val="00E262ED"/>
    <w:rsid w:val="00E26DE0"/>
    <w:rsid w:val="00E27672"/>
    <w:rsid w:val="00E30426"/>
    <w:rsid w:val="00E31064"/>
    <w:rsid w:val="00E3270A"/>
    <w:rsid w:val="00E32FAA"/>
    <w:rsid w:val="00E36A6E"/>
    <w:rsid w:val="00E373B4"/>
    <w:rsid w:val="00E37429"/>
    <w:rsid w:val="00E37C6B"/>
    <w:rsid w:val="00E41C3E"/>
    <w:rsid w:val="00E425BF"/>
    <w:rsid w:val="00E43D30"/>
    <w:rsid w:val="00E43D9D"/>
    <w:rsid w:val="00E43FE3"/>
    <w:rsid w:val="00E44E8F"/>
    <w:rsid w:val="00E4549F"/>
    <w:rsid w:val="00E4597C"/>
    <w:rsid w:val="00E468E0"/>
    <w:rsid w:val="00E51643"/>
    <w:rsid w:val="00E539BB"/>
    <w:rsid w:val="00E54719"/>
    <w:rsid w:val="00E54C72"/>
    <w:rsid w:val="00E566E8"/>
    <w:rsid w:val="00E571AB"/>
    <w:rsid w:val="00E57803"/>
    <w:rsid w:val="00E60A20"/>
    <w:rsid w:val="00E6392D"/>
    <w:rsid w:val="00E64A98"/>
    <w:rsid w:val="00E66428"/>
    <w:rsid w:val="00E70D90"/>
    <w:rsid w:val="00E7313A"/>
    <w:rsid w:val="00E74B27"/>
    <w:rsid w:val="00E75D24"/>
    <w:rsid w:val="00E76F10"/>
    <w:rsid w:val="00E77425"/>
    <w:rsid w:val="00E77633"/>
    <w:rsid w:val="00E8000F"/>
    <w:rsid w:val="00E80945"/>
    <w:rsid w:val="00E80DB4"/>
    <w:rsid w:val="00E83C2F"/>
    <w:rsid w:val="00E84446"/>
    <w:rsid w:val="00E85AE5"/>
    <w:rsid w:val="00E8647E"/>
    <w:rsid w:val="00E86E8F"/>
    <w:rsid w:val="00E87A08"/>
    <w:rsid w:val="00E92DA6"/>
    <w:rsid w:val="00E93259"/>
    <w:rsid w:val="00E93299"/>
    <w:rsid w:val="00E9458D"/>
    <w:rsid w:val="00E946E6"/>
    <w:rsid w:val="00E973D2"/>
    <w:rsid w:val="00E976A9"/>
    <w:rsid w:val="00E97A0E"/>
    <w:rsid w:val="00EA1C28"/>
    <w:rsid w:val="00EA4141"/>
    <w:rsid w:val="00EA44D3"/>
    <w:rsid w:val="00EA533D"/>
    <w:rsid w:val="00EA58D6"/>
    <w:rsid w:val="00EB1184"/>
    <w:rsid w:val="00EB3B12"/>
    <w:rsid w:val="00EB3DD2"/>
    <w:rsid w:val="00EC5FE7"/>
    <w:rsid w:val="00EC6189"/>
    <w:rsid w:val="00EC63BF"/>
    <w:rsid w:val="00EC7E9A"/>
    <w:rsid w:val="00ED05C7"/>
    <w:rsid w:val="00ED05E5"/>
    <w:rsid w:val="00ED1638"/>
    <w:rsid w:val="00ED219E"/>
    <w:rsid w:val="00ED41D2"/>
    <w:rsid w:val="00ED75B3"/>
    <w:rsid w:val="00ED78FB"/>
    <w:rsid w:val="00ED7B5D"/>
    <w:rsid w:val="00EE0739"/>
    <w:rsid w:val="00EE083B"/>
    <w:rsid w:val="00EE3028"/>
    <w:rsid w:val="00EE4F19"/>
    <w:rsid w:val="00EE550D"/>
    <w:rsid w:val="00EE775E"/>
    <w:rsid w:val="00EF084E"/>
    <w:rsid w:val="00EF1012"/>
    <w:rsid w:val="00EF260C"/>
    <w:rsid w:val="00F01D5B"/>
    <w:rsid w:val="00F046F0"/>
    <w:rsid w:val="00F05B74"/>
    <w:rsid w:val="00F06053"/>
    <w:rsid w:val="00F10528"/>
    <w:rsid w:val="00F12680"/>
    <w:rsid w:val="00F12C74"/>
    <w:rsid w:val="00F14A88"/>
    <w:rsid w:val="00F14D15"/>
    <w:rsid w:val="00F15CB3"/>
    <w:rsid w:val="00F15EC8"/>
    <w:rsid w:val="00F17E37"/>
    <w:rsid w:val="00F17E7C"/>
    <w:rsid w:val="00F22D78"/>
    <w:rsid w:val="00F23028"/>
    <w:rsid w:val="00F23B5E"/>
    <w:rsid w:val="00F2438F"/>
    <w:rsid w:val="00F27011"/>
    <w:rsid w:val="00F304BE"/>
    <w:rsid w:val="00F3188C"/>
    <w:rsid w:val="00F3322A"/>
    <w:rsid w:val="00F346E3"/>
    <w:rsid w:val="00F34C34"/>
    <w:rsid w:val="00F34F1B"/>
    <w:rsid w:val="00F3614C"/>
    <w:rsid w:val="00F40AA6"/>
    <w:rsid w:val="00F40C87"/>
    <w:rsid w:val="00F41966"/>
    <w:rsid w:val="00F4354D"/>
    <w:rsid w:val="00F461C7"/>
    <w:rsid w:val="00F46FF2"/>
    <w:rsid w:val="00F477E7"/>
    <w:rsid w:val="00F47CFE"/>
    <w:rsid w:val="00F47F92"/>
    <w:rsid w:val="00F518B3"/>
    <w:rsid w:val="00F51A30"/>
    <w:rsid w:val="00F52411"/>
    <w:rsid w:val="00F52FE6"/>
    <w:rsid w:val="00F53466"/>
    <w:rsid w:val="00F53960"/>
    <w:rsid w:val="00F55871"/>
    <w:rsid w:val="00F56B30"/>
    <w:rsid w:val="00F57804"/>
    <w:rsid w:val="00F6070F"/>
    <w:rsid w:val="00F60E0D"/>
    <w:rsid w:val="00F63EDC"/>
    <w:rsid w:val="00F64FA7"/>
    <w:rsid w:val="00F65E1A"/>
    <w:rsid w:val="00F67F78"/>
    <w:rsid w:val="00F70670"/>
    <w:rsid w:val="00F72372"/>
    <w:rsid w:val="00F734F5"/>
    <w:rsid w:val="00F7428C"/>
    <w:rsid w:val="00F7434C"/>
    <w:rsid w:val="00F75806"/>
    <w:rsid w:val="00F779FA"/>
    <w:rsid w:val="00F80851"/>
    <w:rsid w:val="00F809D9"/>
    <w:rsid w:val="00F8194B"/>
    <w:rsid w:val="00F8201F"/>
    <w:rsid w:val="00F826C3"/>
    <w:rsid w:val="00F82AE3"/>
    <w:rsid w:val="00F848DA"/>
    <w:rsid w:val="00F85CB1"/>
    <w:rsid w:val="00F85FC2"/>
    <w:rsid w:val="00F869FE"/>
    <w:rsid w:val="00F91040"/>
    <w:rsid w:val="00F92A45"/>
    <w:rsid w:val="00F93979"/>
    <w:rsid w:val="00F95685"/>
    <w:rsid w:val="00F95A97"/>
    <w:rsid w:val="00F95FBC"/>
    <w:rsid w:val="00FA1211"/>
    <w:rsid w:val="00FA194E"/>
    <w:rsid w:val="00FA1B32"/>
    <w:rsid w:val="00FA22CB"/>
    <w:rsid w:val="00FA33DC"/>
    <w:rsid w:val="00FA3CB9"/>
    <w:rsid w:val="00FA4766"/>
    <w:rsid w:val="00FA4BA2"/>
    <w:rsid w:val="00FA6550"/>
    <w:rsid w:val="00FB02FF"/>
    <w:rsid w:val="00FB0921"/>
    <w:rsid w:val="00FB0B55"/>
    <w:rsid w:val="00FB3933"/>
    <w:rsid w:val="00FB57BD"/>
    <w:rsid w:val="00FB5D02"/>
    <w:rsid w:val="00FB65C0"/>
    <w:rsid w:val="00FC035D"/>
    <w:rsid w:val="00FC0D8F"/>
    <w:rsid w:val="00FC1260"/>
    <w:rsid w:val="00FC1B55"/>
    <w:rsid w:val="00FC228C"/>
    <w:rsid w:val="00FC270A"/>
    <w:rsid w:val="00FC2B2C"/>
    <w:rsid w:val="00FC318A"/>
    <w:rsid w:val="00FC3609"/>
    <w:rsid w:val="00FC36D3"/>
    <w:rsid w:val="00FC416F"/>
    <w:rsid w:val="00FC748D"/>
    <w:rsid w:val="00FC7BFD"/>
    <w:rsid w:val="00FD0D77"/>
    <w:rsid w:val="00FD2686"/>
    <w:rsid w:val="00FD66C6"/>
    <w:rsid w:val="00FD6FCE"/>
    <w:rsid w:val="00FD764C"/>
    <w:rsid w:val="00FD7C91"/>
    <w:rsid w:val="00FE08FE"/>
    <w:rsid w:val="00FE2DA3"/>
    <w:rsid w:val="00FE433F"/>
    <w:rsid w:val="00FE4FE1"/>
    <w:rsid w:val="00FE6D8B"/>
    <w:rsid w:val="00FF03F2"/>
    <w:rsid w:val="00FF26D2"/>
    <w:rsid w:val="00FF32C5"/>
    <w:rsid w:val="00FF6E16"/>
    <w:rsid w:val="00FF7F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4A2580E1"/>
  <w15:chartTrackingRefBased/>
  <w15:docId w15:val="{3741DA46-C386-497F-A530-B7D6436F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55A3"/>
    <w:pPr>
      <w:spacing w:after="0" w:line="260" w:lineRule="atLeast"/>
    </w:pPr>
    <w:rPr>
      <w:rFonts w:ascii="Arial" w:eastAsia="Times New Roman" w:hAnsi="Arial" w:cs="Times New Roman"/>
      <w:sz w:val="20"/>
      <w:szCs w:val="24"/>
      <w:lang w:val="en-US"/>
    </w:rPr>
  </w:style>
  <w:style w:type="paragraph" w:styleId="Naslov1">
    <w:name w:val="heading 1"/>
    <w:basedOn w:val="Navaden"/>
    <w:next w:val="Navaden"/>
    <w:link w:val="Naslov1Znak"/>
    <w:autoRedefine/>
    <w:qFormat/>
    <w:rsid w:val="00D30FCD"/>
    <w:pPr>
      <w:keepNext/>
      <w:spacing w:before="360" w:after="360" w:line="240" w:lineRule="auto"/>
      <w:outlineLvl w:val="0"/>
    </w:pPr>
    <w:rPr>
      <w:rFonts w:cs="Arial"/>
      <w:b/>
      <w:kern w:val="32"/>
      <w:sz w:val="22"/>
      <w:szCs w:val="20"/>
      <w:lang w:val="sl-SI" w:eastAsia="sl-SI"/>
    </w:rPr>
  </w:style>
  <w:style w:type="paragraph" w:styleId="Naslov2">
    <w:name w:val="heading 2"/>
    <w:basedOn w:val="Navaden"/>
    <w:next w:val="Navaden"/>
    <w:link w:val="Naslov2Znak"/>
    <w:unhideWhenUsed/>
    <w:qFormat/>
    <w:rsid w:val="00324520"/>
    <w:pPr>
      <w:keepNext/>
      <w:spacing w:before="480" w:after="300"/>
      <w:outlineLvl w:val="1"/>
    </w:pPr>
    <w:rPr>
      <w:b/>
      <w:bCs/>
      <w:iCs/>
      <w:sz w:val="22"/>
      <w:szCs w:val="28"/>
    </w:rPr>
  </w:style>
  <w:style w:type="paragraph" w:styleId="Naslov3">
    <w:name w:val="heading 3"/>
    <w:basedOn w:val="Navaden"/>
    <w:next w:val="Navaden"/>
    <w:link w:val="Naslov3Znak"/>
    <w:unhideWhenUsed/>
    <w:qFormat/>
    <w:rsid w:val="00BA16DD"/>
    <w:pPr>
      <w:keepNext/>
      <w:spacing w:before="240" w:after="60"/>
      <w:jc w:val="both"/>
      <w:outlineLvl w:val="2"/>
    </w:pPr>
    <w:rPr>
      <w:b/>
      <w:bCs/>
      <w:szCs w:val="26"/>
    </w:rPr>
  </w:style>
  <w:style w:type="paragraph" w:styleId="Naslov4">
    <w:name w:val="heading 4"/>
    <w:basedOn w:val="Naslov2"/>
    <w:next w:val="Navaden"/>
    <w:link w:val="Naslov4Znak"/>
    <w:qFormat/>
    <w:rsid w:val="00A51314"/>
    <w:pPr>
      <w:numPr>
        <w:numId w:val="3"/>
      </w:numPr>
      <w:outlineLvl w:val="3"/>
    </w:pPr>
    <w:rPr>
      <w:rFonts w:cs="Arial"/>
      <w:b w:val="0"/>
      <w:bCs w:val="0"/>
    </w:rPr>
  </w:style>
  <w:style w:type="paragraph" w:styleId="Naslov8">
    <w:name w:val="heading 8"/>
    <w:basedOn w:val="Navaden"/>
    <w:next w:val="Navaden"/>
    <w:link w:val="Naslov8Znak"/>
    <w:uiPriority w:val="9"/>
    <w:semiHidden/>
    <w:unhideWhenUsed/>
    <w:qFormat/>
    <w:rsid w:val="00A51314"/>
    <w:pPr>
      <w:spacing w:before="240" w:after="60"/>
      <w:outlineLvl w:val="7"/>
    </w:pPr>
    <w:rPr>
      <w:rFonts w:ascii="Calibri" w:hAnsi="Calibri"/>
      <w:i/>
      <w:iCs/>
      <w:sz w:val="24"/>
    </w:rPr>
  </w:style>
  <w:style w:type="paragraph" w:styleId="Naslov9">
    <w:name w:val="heading 9"/>
    <w:basedOn w:val="Navaden"/>
    <w:next w:val="Navaden"/>
    <w:link w:val="Naslov9Znak"/>
    <w:uiPriority w:val="9"/>
    <w:semiHidden/>
    <w:unhideWhenUsed/>
    <w:qFormat/>
    <w:rsid w:val="00A51314"/>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30FCD"/>
    <w:rPr>
      <w:rFonts w:ascii="Arial" w:eastAsia="Times New Roman" w:hAnsi="Arial" w:cs="Arial"/>
      <w:b/>
      <w:kern w:val="32"/>
      <w:szCs w:val="20"/>
      <w:lang w:eastAsia="sl-SI"/>
    </w:rPr>
  </w:style>
  <w:style w:type="character" w:customStyle="1" w:styleId="Naslov2Znak">
    <w:name w:val="Naslov 2 Znak"/>
    <w:basedOn w:val="Privzetapisavaodstavka"/>
    <w:link w:val="Naslov2"/>
    <w:rsid w:val="00324520"/>
    <w:rPr>
      <w:rFonts w:ascii="Arial" w:eastAsia="Times New Roman" w:hAnsi="Arial" w:cs="Times New Roman"/>
      <w:b/>
      <w:bCs/>
      <w:iCs/>
      <w:szCs w:val="28"/>
      <w:lang w:val="en-US"/>
    </w:rPr>
  </w:style>
  <w:style w:type="character" w:customStyle="1" w:styleId="Naslov3Znak">
    <w:name w:val="Naslov 3 Znak"/>
    <w:basedOn w:val="Privzetapisavaodstavka"/>
    <w:link w:val="Naslov3"/>
    <w:rsid w:val="00BA16DD"/>
    <w:rPr>
      <w:rFonts w:ascii="Arial" w:eastAsia="Times New Roman" w:hAnsi="Arial" w:cs="Times New Roman"/>
      <w:b/>
      <w:bCs/>
      <w:sz w:val="20"/>
      <w:szCs w:val="26"/>
      <w:lang w:val="en-US"/>
    </w:rPr>
  </w:style>
  <w:style w:type="character" w:customStyle="1" w:styleId="Naslov4Znak">
    <w:name w:val="Naslov 4 Znak"/>
    <w:basedOn w:val="Privzetapisavaodstavka"/>
    <w:link w:val="Naslov4"/>
    <w:rsid w:val="00A51314"/>
    <w:rPr>
      <w:rFonts w:ascii="Arial" w:eastAsia="Times New Roman" w:hAnsi="Arial" w:cs="Arial"/>
      <w:iCs/>
      <w:sz w:val="24"/>
      <w:szCs w:val="28"/>
      <w:lang w:val="en-US"/>
    </w:rPr>
  </w:style>
  <w:style w:type="character" w:customStyle="1" w:styleId="Naslov8Znak">
    <w:name w:val="Naslov 8 Znak"/>
    <w:basedOn w:val="Privzetapisavaodstavka"/>
    <w:link w:val="Naslov8"/>
    <w:uiPriority w:val="9"/>
    <w:semiHidden/>
    <w:rsid w:val="00A51314"/>
    <w:rPr>
      <w:rFonts w:ascii="Calibri" w:eastAsia="Times New Roman" w:hAnsi="Calibri" w:cs="Times New Roman"/>
      <w:i/>
      <w:iCs/>
      <w:sz w:val="24"/>
      <w:szCs w:val="24"/>
      <w:lang w:val="en-US"/>
    </w:rPr>
  </w:style>
  <w:style w:type="character" w:customStyle="1" w:styleId="Naslov9Znak">
    <w:name w:val="Naslov 9 Znak"/>
    <w:basedOn w:val="Privzetapisavaodstavka"/>
    <w:link w:val="Naslov9"/>
    <w:uiPriority w:val="9"/>
    <w:semiHidden/>
    <w:rsid w:val="00A51314"/>
    <w:rPr>
      <w:rFonts w:ascii="Cambria" w:eastAsia="Times New Roman" w:hAnsi="Cambria" w:cs="Times New Roman"/>
      <w:lang w:val="en-US"/>
    </w:rPr>
  </w:style>
  <w:style w:type="paragraph" w:styleId="Glava">
    <w:name w:val="header"/>
    <w:basedOn w:val="Navaden"/>
    <w:link w:val="GlavaZnak"/>
    <w:rsid w:val="00A51314"/>
    <w:pPr>
      <w:tabs>
        <w:tab w:val="center" w:pos="4320"/>
        <w:tab w:val="right" w:pos="8640"/>
      </w:tabs>
    </w:pPr>
  </w:style>
  <w:style w:type="character" w:customStyle="1" w:styleId="GlavaZnak">
    <w:name w:val="Glava Znak"/>
    <w:basedOn w:val="Privzetapisavaodstavka"/>
    <w:link w:val="Glava"/>
    <w:rsid w:val="00A51314"/>
    <w:rPr>
      <w:rFonts w:ascii="Arial" w:eastAsia="Times New Roman" w:hAnsi="Arial" w:cs="Times New Roman"/>
      <w:sz w:val="20"/>
      <w:szCs w:val="24"/>
      <w:lang w:val="en-US"/>
    </w:rPr>
  </w:style>
  <w:style w:type="paragraph" w:styleId="Noga">
    <w:name w:val="footer"/>
    <w:basedOn w:val="Navaden"/>
    <w:link w:val="NogaZnak"/>
    <w:uiPriority w:val="99"/>
    <w:rsid w:val="00A51314"/>
    <w:pPr>
      <w:tabs>
        <w:tab w:val="center" w:pos="4320"/>
        <w:tab w:val="right" w:pos="8640"/>
      </w:tabs>
    </w:pPr>
  </w:style>
  <w:style w:type="character" w:customStyle="1" w:styleId="NogaZnak">
    <w:name w:val="Noga Znak"/>
    <w:basedOn w:val="Privzetapisavaodstavka"/>
    <w:link w:val="Noga"/>
    <w:uiPriority w:val="99"/>
    <w:rsid w:val="00A51314"/>
    <w:rPr>
      <w:rFonts w:ascii="Arial" w:eastAsia="Times New Roman" w:hAnsi="Arial" w:cs="Times New Roman"/>
      <w:sz w:val="20"/>
      <w:szCs w:val="24"/>
      <w:lang w:val="en-US"/>
    </w:rPr>
  </w:style>
  <w:style w:type="paragraph" w:styleId="Zgradbadokumenta">
    <w:name w:val="Document Map"/>
    <w:basedOn w:val="Navaden"/>
    <w:link w:val="ZgradbadokumentaZnak"/>
    <w:rsid w:val="00A51314"/>
    <w:rPr>
      <w:rFonts w:ascii="Tahoma" w:hAnsi="Tahoma" w:cs="Tahoma"/>
      <w:sz w:val="16"/>
      <w:szCs w:val="16"/>
    </w:rPr>
  </w:style>
  <w:style w:type="character" w:customStyle="1" w:styleId="ZgradbadokumentaZnak">
    <w:name w:val="Zgradba dokumenta Znak"/>
    <w:basedOn w:val="Privzetapisavaodstavka"/>
    <w:link w:val="Zgradbadokumenta"/>
    <w:rsid w:val="00A51314"/>
    <w:rPr>
      <w:rFonts w:ascii="Tahoma" w:eastAsia="Times New Roman" w:hAnsi="Tahoma" w:cs="Tahoma"/>
      <w:sz w:val="16"/>
      <w:szCs w:val="16"/>
      <w:lang w:val="en-US"/>
    </w:rPr>
  </w:style>
  <w:style w:type="table" w:styleId="Tabelamrea">
    <w:name w:val="Table Grid"/>
    <w:basedOn w:val="Navadnatabela"/>
    <w:uiPriority w:val="39"/>
    <w:rsid w:val="00A5131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A51314"/>
    <w:pPr>
      <w:tabs>
        <w:tab w:val="left" w:pos="1701"/>
      </w:tabs>
    </w:pPr>
    <w:rPr>
      <w:szCs w:val="20"/>
      <w:lang w:val="sl-SI" w:eastAsia="sl-SI"/>
    </w:rPr>
  </w:style>
  <w:style w:type="paragraph" w:customStyle="1" w:styleId="ZADEVA">
    <w:name w:val="ZADEVA"/>
    <w:basedOn w:val="Navaden"/>
    <w:qFormat/>
    <w:rsid w:val="00A51314"/>
    <w:pPr>
      <w:tabs>
        <w:tab w:val="left" w:pos="1701"/>
      </w:tabs>
      <w:ind w:left="1701" w:hanging="1701"/>
    </w:pPr>
    <w:rPr>
      <w:b/>
      <w:lang w:val="it-IT"/>
    </w:rPr>
  </w:style>
  <w:style w:type="character" w:styleId="Hiperpovezava">
    <w:name w:val="Hyperlink"/>
    <w:uiPriority w:val="99"/>
    <w:rsid w:val="00A51314"/>
    <w:rPr>
      <w:color w:val="0000FF"/>
      <w:u w:val="single"/>
    </w:rPr>
  </w:style>
  <w:style w:type="paragraph" w:customStyle="1" w:styleId="podpisi">
    <w:name w:val="podpisi"/>
    <w:basedOn w:val="Navaden"/>
    <w:qFormat/>
    <w:rsid w:val="00A51314"/>
    <w:pPr>
      <w:tabs>
        <w:tab w:val="left" w:pos="3402"/>
      </w:tabs>
    </w:pPr>
    <w:rPr>
      <w:lang w:val="it-IT"/>
    </w:rPr>
  </w:style>
  <w:style w:type="paragraph" w:styleId="Besedilooblaka">
    <w:name w:val="Balloon Text"/>
    <w:basedOn w:val="Navaden"/>
    <w:link w:val="BesedilooblakaZnak"/>
    <w:semiHidden/>
    <w:unhideWhenUsed/>
    <w:rsid w:val="00A51314"/>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sid w:val="00A51314"/>
    <w:rPr>
      <w:rFonts w:ascii="Tahoma" w:eastAsia="Times New Roman" w:hAnsi="Tahoma" w:cs="Tahoma"/>
      <w:sz w:val="16"/>
      <w:szCs w:val="16"/>
      <w:lang w:val="en-US"/>
    </w:rPr>
  </w:style>
  <w:style w:type="paragraph" w:styleId="Kazalovsebine1">
    <w:name w:val="toc 1"/>
    <w:basedOn w:val="Navaden"/>
    <w:next w:val="Navaden"/>
    <w:autoRedefine/>
    <w:uiPriority w:val="39"/>
    <w:qFormat/>
    <w:rsid w:val="00925CA2"/>
    <w:pPr>
      <w:tabs>
        <w:tab w:val="right" w:leader="dot" w:pos="8779"/>
      </w:tabs>
      <w:spacing w:before="120" w:after="120"/>
    </w:pPr>
    <w:rPr>
      <w:rFonts w:asciiTheme="minorHAnsi" w:hAnsiTheme="minorHAnsi" w:cstheme="minorHAnsi"/>
      <w:b/>
      <w:bCs/>
      <w:caps/>
      <w:szCs w:val="20"/>
    </w:rPr>
  </w:style>
  <w:style w:type="paragraph" w:styleId="Kazalovsebine2">
    <w:name w:val="toc 2"/>
    <w:basedOn w:val="Navaden"/>
    <w:next w:val="Navaden"/>
    <w:autoRedefine/>
    <w:uiPriority w:val="39"/>
    <w:qFormat/>
    <w:rsid w:val="00D15F15"/>
    <w:pPr>
      <w:tabs>
        <w:tab w:val="right" w:leader="dot" w:pos="8777"/>
      </w:tabs>
      <w:ind w:left="200"/>
    </w:pPr>
    <w:rPr>
      <w:rFonts w:cs="Arial"/>
      <w:smallCaps/>
      <w:noProof/>
      <w:sz w:val="18"/>
      <w:szCs w:val="18"/>
    </w:rPr>
  </w:style>
  <w:style w:type="paragraph" w:styleId="Kazalovsebine3">
    <w:name w:val="toc 3"/>
    <w:basedOn w:val="Navaden"/>
    <w:next w:val="Navaden"/>
    <w:autoRedefine/>
    <w:uiPriority w:val="39"/>
    <w:qFormat/>
    <w:rsid w:val="00A51314"/>
    <w:pPr>
      <w:ind w:left="400"/>
    </w:pPr>
    <w:rPr>
      <w:rFonts w:asciiTheme="minorHAnsi" w:hAnsiTheme="minorHAnsi" w:cstheme="minorHAnsi"/>
      <w:i/>
      <w:iCs/>
      <w:szCs w:val="20"/>
    </w:rPr>
  </w:style>
  <w:style w:type="paragraph" w:styleId="Kazalovsebine4">
    <w:name w:val="toc 4"/>
    <w:basedOn w:val="Navaden"/>
    <w:next w:val="Navaden"/>
    <w:autoRedefine/>
    <w:uiPriority w:val="39"/>
    <w:rsid w:val="00A51314"/>
    <w:pPr>
      <w:ind w:left="600"/>
    </w:pPr>
    <w:rPr>
      <w:rFonts w:asciiTheme="minorHAnsi" w:hAnsiTheme="minorHAnsi" w:cstheme="minorHAnsi"/>
      <w:sz w:val="18"/>
      <w:szCs w:val="18"/>
    </w:rPr>
  </w:style>
  <w:style w:type="paragraph" w:styleId="Navadensplet">
    <w:name w:val="Normal (Web)"/>
    <w:basedOn w:val="Navaden"/>
    <w:uiPriority w:val="99"/>
    <w:rsid w:val="00A51314"/>
    <w:pPr>
      <w:spacing w:before="264" w:line="336" w:lineRule="auto"/>
    </w:pPr>
    <w:rPr>
      <w:rFonts w:ascii="Times New Roman" w:hAnsi="Times New Roman"/>
      <w:sz w:val="24"/>
      <w:lang w:val="sl-SI"/>
    </w:rPr>
  </w:style>
  <w:style w:type="paragraph" w:styleId="Napis">
    <w:name w:val="caption"/>
    <w:basedOn w:val="Navaden"/>
    <w:next w:val="Navaden"/>
    <w:qFormat/>
    <w:rsid w:val="00A51314"/>
    <w:pPr>
      <w:spacing w:before="120" w:after="120" w:line="240" w:lineRule="auto"/>
    </w:pPr>
    <w:rPr>
      <w:rFonts w:ascii="Times New Roman" w:hAnsi="Times New Roman"/>
      <w:b/>
      <w:bCs/>
      <w:szCs w:val="20"/>
      <w:lang w:val="sl-SI"/>
    </w:rPr>
  </w:style>
  <w:style w:type="paragraph" w:styleId="Telobesedila">
    <w:name w:val="Body Text"/>
    <w:basedOn w:val="Navaden"/>
    <w:link w:val="TelobesedilaZnak"/>
    <w:rsid w:val="00A51314"/>
    <w:pPr>
      <w:spacing w:line="240" w:lineRule="auto"/>
    </w:pPr>
    <w:rPr>
      <w:rFonts w:ascii="Times New Roman" w:hAnsi="Times New Roman"/>
      <w:iCs/>
      <w:sz w:val="24"/>
      <w:szCs w:val="20"/>
      <w:lang w:val="sl-SI" w:eastAsia="sl-SI"/>
    </w:rPr>
  </w:style>
  <w:style w:type="character" w:customStyle="1" w:styleId="TelobesedilaZnak">
    <w:name w:val="Telo besedila Znak"/>
    <w:basedOn w:val="Privzetapisavaodstavka"/>
    <w:link w:val="Telobesedila"/>
    <w:rsid w:val="00A51314"/>
    <w:rPr>
      <w:rFonts w:ascii="Times New Roman" w:eastAsia="Times New Roman" w:hAnsi="Times New Roman" w:cs="Times New Roman"/>
      <w:iCs/>
      <w:sz w:val="24"/>
      <w:szCs w:val="20"/>
      <w:lang w:eastAsia="sl-SI"/>
    </w:rPr>
  </w:style>
  <w:style w:type="paragraph" w:styleId="Telobesedila2">
    <w:name w:val="Body Text 2"/>
    <w:basedOn w:val="Navaden"/>
    <w:link w:val="Telobesedila2Znak"/>
    <w:rsid w:val="00A51314"/>
    <w:pPr>
      <w:spacing w:line="240" w:lineRule="auto"/>
      <w:jc w:val="both"/>
    </w:pPr>
    <w:rPr>
      <w:rFonts w:ascii="Times New Roman" w:hAnsi="Times New Roman"/>
      <w:sz w:val="24"/>
      <w:lang w:val="sl-SI" w:eastAsia="sl-SI"/>
    </w:rPr>
  </w:style>
  <w:style w:type="character" w:customStyle="1" w:styleId="Telobesedila2Znak">
    <w:name w:val="Telo besedila 2 Znak"/>
    <w:basedOn w:val="Privzetapisavaodstavka"/>
    <w:link w:val="Telobesedila2"/>
    <w:rsid w:val="00A51314"/>
    <w:rPr>
      <w:rFonts w:ascii="Times New Roman" w:eastAsia="Times New Roman" w:hAnsi="Times New Roman" w:cs="Times New Roman"/>
      <w:sz w:val="24"/>
      <w:szCs w:val="24"/>
      <w:lang w:eastAsia="sl-SI"/>
    </w:rPr>
  </w:style>
  <w:style w:type="character" w:styleId="Pripombasklic">
    <w:name w:val="annotation reference"/>
    <w:uiPriority w:val="99"/>
    <w:semiHidden/>
    <w:rsid w:val="00A51314"/>
    <w:rPr>
      <w:sz w:val="16"/>
      <w:szCs w:val="16"/>
    </w:rPr>
  </w:style>
  <w:style w:type="paragraph" w:styleId="Pripombabesedilo">
    <w:name w:val="annotation text"/>
    <w:basedOn w:val="Navaden"/>
    <w:link w:val="PripombabesediloZnak"/>
    <w:uiPriority w:val="99"/>
    <w:rsid w:val="00A51314"/>
    <w:pPr>
      <w:spacing w:line="240" w:lineRule="auto"/>
    </w:pPr>
    <w:rPr>
      <w:rFonts w:ascii="SSUniversCond" w:hAnsi="SSUniversCond"/>
      <w:i/>
      <w:szCs w:val="20"/>
      <w:lang w:eastAsia="sl-SI"/>
    </w:rPr>
  </w:style>
  <w:style w:type="character" w:customStyle="1" w:styleId="PripombabesediloZnak">
    <w:name w:val="Pripomba – besedilo Znak"/>
    <w:basedOn w:val="Privzetapisavaodstavka"/>
    <w:link w:val="Pripombabesedilo"/>
    <w:uiPriority w:val="99"/>
    <w:rsid w:val="00A51314"/>
    <w:rPr>
      <w:rFonts w:ascii="SSUniversCond" w:eastAsia="Times New Roman" w:hAnsi="SSUniversCond" w:cs="Times New Roman"/>
      <w:i/>
      <w:sz w:val="20"/>
      <w:szCs w:val="20"/>
      <w:lang w:val="en-US" w:eastAsia="sl-SI"/>
    </w:rPr>
  </w:style>
  <w:style w:type="character" w:styleId="tevilkastrani">
    <w:name w:val="page number"/>
    <w:rsid w:val="00A51314"/>
  </w:style>
  <w:style w:type="paragraph" w:styleId="Zadevapripombe">
    <w:name w:val="annotation subject"/>
    <w:basedOn w:val="Pripombabesedilo"/>
    <w:next w:val="Pripombabesedilo"/>
    <w:link w:val="ZadevapripombeZnak"/>
    <w:semiHidden/>
    <w:rsid w:val="00A51314"/>
    <w:pPr>
      <w:spacing w:line="260" w:lineRule="atLeast"/>
    </w:pPr>
    <w:rPr>
      <w:rFonts w:ascii="Arial" w:hAnsi="Arial"/>
      <w:b/>
      <w:bCs/>
      <w:i w:val="0"/>
      <w:lang w:eastAsia="en-US"/>
    </w:rPr>
  </w:style>
  <w:style w:type="character" w:customStyle="1" w:styleId="ZadevapripombeZnak">
    <w:name w:val="Zadeva pripombe Znak"/>
    <w:basedOn w:val="PripombabesediloZnak"/>
    <w:link w:val="Zadevapripombe"/>
    <w:semiHidden/>
    <w:rsid w:val="00A51314"/>
    <w:rPr>
      <w:rFonts w:ascii="Arial" w:eastAsia="Times New Roman" w:hAnsi="Arial" w:cs="Times New Roman"/>
      <w:b/>
      <w:bCs/>
      <w:i w:val="0"/>
      <w:sz w:val="20"/>
      <w:szCs w:val="20"/>
      <w:lang w:val="en-US" w:eastAsia="sl-SI"/>
    </w:rPr>
  </w:style>
  <w:style w:type="character" w:styleId="SledenaHiperpovezava">
    <w:name w:val="FollowedHyperlink"/>
    <w:rsid w:val="00A51314"/>
    <w:rPr>
      <w:color w:val="800080"/>
      <w:u w:val="single"/>
    </w:rPr>
  </w:style>
  <w:style w:type="paragraph" w:styleId="Sprotnaopomba-besedilo">
    <w:name w:val="footnote text"/>
    <w:basedOn w:val="Navaden"/>
    <w:link w:val="Sprotnaopomba-besediloZnak"/>
    <w:uiPriority w:val="99"/>
    <w:semiHidden/>
    <w:rsid w:val="00A51314"/>
    <w:rPr>
      <w:szCs w:val="20"/>
    </w:rPr>
  </w:style>
  <w:style w:type="character" w:customStyle="1" w:styleId="Sprotnaopomba-besediloZnak">
    <w:name w:val="Sprotna opomba - besedilo Znak"/>
    <w:basedOn w:val="Privzetapisavaodstavka"/>
    <w:link w:val="Sprotnaopomba-besedilo"/>
    <w:uiPriority w:val="99"/>
    <w:semiHidden/>
    <w:rsid w:val="00A51314"/>
    <w:rPr>
      <w:rFonts w:ascii="Arial" w:eastAsia="Times New Roman" w:hAnsi="Arial" w:cs="Times New Roman"/>
      <w:sz w:val="20"/>
      <w:szCs w:val="20"/>
      <w:lang w:val="en-US"/>
    </w:rPr>
  </w:style>
  <w:style w:type="character" w:styleId="Sprotnaopomba-sklic">
    <w:name w:val="footnote reference"/>
    <w:semiHidden/>
    <w:rsid w:val="00A51314"/>
    <w:rPr>
      <w:vertAlign w:val="superscript"/>
    </w:rPr>
  </w:style>
  <w:style w:type="paragraph" w:styleId="Odstavekseznama">
    <w:name w:val="List Paragraph"/>
    <w:basedOn w:val="Navaden"/>
    <w:uiPriority w:val="34"/>
    <w:qFormat/>
    <w:rsid w:val="00A51314"/>
    <w:pPr>
      <w:ind w:left="708"/>
    </w:pPr>
  </w:style>
  <w:style w:type="paragraph" w:customStyle="1" w:styleId="naslov5">
    <w:name w:val="naslov 5"/>
    <w:basedOn w:val="Navaden"/>
    <w:qFormat/>
    <w:rsid w:val="00A51314"/>
    <w:pPr>
      <w:numPr>
        <w:numId w:val="4"/>
      </w:numPr>
      <w:spacing w:line="240" w:lineRule="auto"/>
      <w:jc w:val="both"/>
    </w:pPr>
    <w:rPr>
      <w:rFonts w:cs="Arial"/>
      <w:b/>
      <w:sz w:val="24"/>
      <w:szCs w:val="22"/>
      <w:lang w:val="sl-SI"/>
    </w:rPr>
  </w:style>
  <w:style w:type="paragraph" w:styleId="NaslovTOC">
    <w:name w:val="TOC Heading"/>
    <w:basedOn w:val="Naslov1"/>
    <w:next w:val="Navaden"/>
    <w:uiPriority w:val="39"/>
    <w:unhideWhenUsed/>
    <w:qFormat/>
    <w:rsid w:val="00A51314"/>
    <w:pPr>
      <w:keepLines/>
      <w:spacing w:before="480" w:line="276" w:lineRule="auto"/>
      <w:outlineLvl w:val="9"/>
    </w:pPr>
    <w:rPr>
      <w:rFonts w:ascii="Cambria" w:hAnsi="Cambria"/>
      <w:bCs/>
      <w:color w:val="365F91"/>
      <w:kern w:val="0"/>
    </w:rPr>
  </w:style>
  <w:style w:type="paragraph" w:styleId="Revizija">
    <w:name w:val="Revision"/>
    <w:hidden/>
    <w:uiPriority w:val="99"/>
    <w:semiHidden/>
    <w:rsid w:val="00A51314"/>
    <w:pPr>
      <w:spacing w:after="0" w:line="240" w:lineRule="auto"/>
    </w:pPr>
    <w:rPr>
      <w:rFonts w:ascii="Arial" w:eastAsia="Times New Roman" w:hAnsi="Arial" w:cs="Times New Roman"/>
      <w:sz w:val="20"/>
      <w:szCs w:val="24"/>
      <w:lang w:val="en-US"/>
    </w:rPr>
  </w:style>
  <w:style w:type="paragraph" w:styleId="Konnaopomba-besedilo">
    <w:name w:val="endnote text"/>
    <w:basedOn w:val="Navaden"/>
    <w:link w:val="Konnaopomba-besediloZnak"/>
    <w:uiPriority w:val="99"/>
    <w:semiHidden/>
    <w:unhideWhenUsed/>
    <w:rsid w:val="00A51314"/>
    <w:rPr>
      <w:szCs w:val="20"/>
    </w:rPr>
  </w:style>
  <w:style w:type="character" w:customStyle="1" w:styleId="Konnaopomba-besediloZnak">
    <w:name w:val="Končna opomba - besedilo Znak"/>
    <w:basedOn w:val="Privzetapisavaodstavka"/>
    <w:link w:val="Konnaopomba-besedilo"/>
    <w:uiPriority w:val="99"/>
    <w:semiHidden/>
    <w:rsid w:val="00A51314"/>
    <w:rPr>
      <w:rFonts w:ascii="Arial" w:eastAsia="Times New Roman" w:hAnsi="Arial" w:cs="Times New Roman"/>
      <w:sz w:val="20"/>
      <w:szCs w:val="20"/>
      <w:lang w:val="en-US"/>
    </w:rPr>
  </w:style>
  <w:style w:type="character" w:styleId="Konnaopomba-sklic">
    <w:name w:val="endnote reference"/>
    <w:uiPriority w:val="99"/>
    <w:semiHidden/>
    <w:unhideWhenUsed/>
    <w:rsid w:val="00A51314"/>
    <w:rPr>
      <w:vertAlign w:val="superscript"/>
    </w:rPr>
  </w:style>
  <w:style w:type="character" w:styleId="Krepko">
    <w:name w:val="Strong"/>
    <w:uiPriority w:val="22"/>
    <w:qFormat/>
    <w:rsid w:val="00A51314"/>
    <w:rPr>
      <w:b/>
      <w:bCs/>
    </w:rPr>
  </w:style>
  <w:style w:type="paragraph" w:styleId="Intenzivencitat">
    <w:name w:val="Intense Quote"/>
    <w:basedOn w:val="Navaden"/>
    <w:next w:val="Navaden"/>
    <w:link w:val="IntenzivencitatZnak"/>
    <w:uiPriority w:val="30"/>
    <w:qFormat/>
    <w:rsid w:val="00A51314"/>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30"/>
    <w:rsid w:val="00A51314"/>
    <w:rPr>
      <w:rFonts w:ascii="Arial" w:eastAsia="Times New Roman" w:hAnsi="Arial" w:cs="Times New Roman"/>
      <w:b/>
      <w:bCs/>
      <w:i/>
      <w:iCs/>
      <w:color w:val="4F81BD"/>
      <w:sz w:val="20"/>
      <w:szCs w:val="24"/>
      <w:lang w:val="en-US"/>
    </w:rPr>
  </w:style>
  <w:style w:type="paragraph" w:customStyle="1" w:styleId="Navaden1">
    <w:name w:val="Navaden1"/>
    <w:basedOn w:val="Navaden"/>
    <w:rsid w:val="00A51314"/>
    <w:pPr>
      <w:spacing w:before="100" w:beforeAutospacing="1" w:after="100" w:afterAutospacing="1" w:line="240" w:lineRule="auto"/>
    </w:pPr>
    <w:rPr>
      <w:rFonts w:ascii="Times New Roman" w:hAnsi="Times New Roman"/>
      <w:sz w:val="24"/>
      <w:lang w:val="sl-SI" w:eastAsia="sl-SI"/>
    </w:rPr>
  </w:style>
  <w:style w:type="paragraph" w:customStyle="1" w:styleId="ti-grseq-1">
    <w:name w:val="ti-grseq-1"/>
    <w:basedOn w:val="Navaden"/>
    <w:rsid w:val="00A51314"/>
    <w:pPr>
      <w:spacing w:before="100" w:beforeAutospacing="1" w:after="100" w:afterAutospacing="1" w:line="240" w:lineRule="auto"/>
    </w:pPr>
    <w:rPr>
      <w:rFonts w:ascii="Times New Roman" w:hAnsi="Times New Roman"/>
      <w:sz w:val="24"/>
      <w:lang w:val="sl-SI" w:eastAsia="sl-SI"/>
    </w:rPr>
  </w:style>
  <w:style w:type="paragraph" w:customStyle="1" w:styleId="Style1">
    <w:name w:val="Style1"/>
    <w:basedOn w:val="Navaden"/>
    <w:rsid w:val="00A51314"/>
    <w:pPr>
      <w:numPr>
        <w:numId w:val="5"/>
      </w:numPr>
      <w:spacing w:after="60" w:line="240" w:lineRule="auto"/>
      <w:ind w:left="714" w:hanging="357"/>
      <w:jc w:val="both"/>
    </w:pPr>
    <w:rPr>
      <w:rFonts w:ascii="Times New Roman" w:hAnsi="Times New Roman"/>
      <w:sz w:val="22"/>
      <w:lang w:val="sl-SI" w:eastAsia="sl-SI"/>
    </w:rPr>
  </w:style>
  <w:style w:type="character" w:customStyle="1" w:styleId="apple-converted-space">
    <w:name w:val="apple-converted-space"/>
    <w:rsid w:val="00A51314"/>
  </w:style>
  <w:style w:type="character" w:customStyle="1" w:styleId="italic">
    <w:name w:val="italic"/>
    <w:rsid w:val="00A51314"/>
  </w:style>
  <w:style w:type="paragraph" w:styleId="Naslov">
    <w:name w:val="Title"/>
    <w:basedOn w:val="Navaden"/>
    <w:next w:val="Navaden"/>
    <w:link w:val="NaslovZnak"/>
    <w:uiPriority w:val="10"/>
    <w:qFormat/>
    <w:rsid w:val="00A51314"/>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uiPriority w:val="10"/>
    <w:rsid w:val="00A51314"/>
    <w:rPr>
      <w:rFonts w:ascii="Cambria" w:eastAsia="Times New Roman" w:hAnsi="Cambria" w:cs="Times New Roman"/>
      <w:b/>
      <w:bCs/>
      <w:kern w:val="28"/>
      <w:sz w:val="32"/>
      <w:szCs w:val="32"/>
      <w:lang w:val="en-US"/>
    </w:rPr>
  </w:style>
  <w:style w:type="paragraph" w:styleId="Telobesedila3">
    <w:name w:val="Body Text 3"/>
    <w:basedOn w:val="Navaden"/>
    <w:link w:val="Telobesedila3Znak"/>
    <w:uiPriority w:val="99"/>
    <w:semiHidden/>
    <w:unhideWhenUsed/>
    <w:rsid w:val="00A51314"/>
    <w:pPr>
      <w:spacing w:after="120"/>
    </w:pPr>
    <w:rPr>
      <w:sz w:val="16"/>
      <w:szCs w:val="16"/>
    </w:rPr>
  </w:style>
  <w:style w:type="character" w:customStyle="1" w:styleId="Telobesedila3Znak">
    <w:name w:val="Telo besedila 3 Znak"/>
    <w:basedOn w:val="Privzetapisavaodstavka"/>
    <w:link w:val="Telobesedila3"/>
    <w:uiPriority w:val="99"/>
    <w:semiHidden/>
    <w:rsid w:val="00A51314"/>
    <w:rPr>
      <w:rFonts w:ascii="Arial" w:eastAsia="Times New Roman" w:hAnsi="Arial" w:cs="Times New Roman"/>
      <w:sz w:val="16"/>
      <w:szCs w:val="16"/>
      <w:lang w:val="en-US"/>
    </w:rPr>
  </w:style>
  <w:style w:type="paragraph" w:customStyle="1" w:styleId="Normal1">
    <w:name w:val="Normal1"/>
    <w:basedOn w:val="Navaden"/>
    <w:uiPriority w:val="99"/>
    <w:rsid w:val="00A51314"/>
    <w:pPr>
      <w:spacing w:line="240" w:lineRule="auto"/>
      <w:jc w:val="both"/>
    </w:pPr>
    <w:rPr>
      <w:rFonts w:ascii="Times New Roman" w:hAnsi="Times New Roman"/>
      <w:b/>
      <w:bCs/>
      <w:sz w:val="15"/>
      <w:szCs w:val="15"/>
      <w:lang w:val="sl-SI" w:eastAsia="sl-SI"/>
    </w:rPr>
  </w:style>
  <w:style w:type="paragraph" w:styleId="Kazaloslik">
    <w:name w:val="table of figures"/>
    <w:basedOn w:val="Navaden"/>
    <w:next w:val="Navaden"/>
    <w:uiPriority w:val="99"/>
    <w:unhideWhenUsed/>
    <w:rsid w:val="00A51314"/>
  </w:style>
  <w:style w:type="paragraph" w:styleId="Brezrazmikov">
    <w:name w:val="No Spacing"/>
    <w:uiPriority w:val="1"/>
    <w:qFormat/>
    <w:rsid w:val="00A51314"/>
    <w:pPr>
      <w:spacing w:after="0" w:line="240" w:lineRule="auto"/>
    </w:pPr>
    <w:rPr>
      <w:rFonts w:ascii="Arial" w:eastAsia="Times New Roman" w:hAnsi="Arial" w:cs="Times New Roman"/>
      <w:sz w:val="20"/>
      <w:szCs w:val="24"/>
      <w:lang w:val="en-US"/>
    </w:rPr>
  </w:style>
  <w:style w:type="paragraph" w:customStyle="1" w:styleId="oj-doc-ti">
    <w:name w:val="oj-doc-ti"/>
    <w:basedOn w:val="Navaden"/>
    <w:rsid w:val="00A51314"/>
    <w:pPr>
      <w:spacing w:before="100" w:beforeAutospacing="1" w:after="100" w:afterAutospacing="1" w:line="240" w:lineRule="auto"/>
    </w:pPr>
    <w:rPr>
      <w:rFonts w:ascii="Times New Roman" w:hAnsi="Times New Roman"/>
      <w:sz w:val="24"/>
      <w:lang w:val="sl-SI" w:eastAsia="sl-SI"/>
    </w:rPr>
  </w:style>
  <w:style w:type="character" w:customStyle="1" w:styleId="oj-sp-normal">
    <w:name w:val="oj-sp-normal"/>
    <w:rsid w:val="00A51314"/>
  </w:style>
  <w:style w:type="paragraph" w:customStyle="1" w:styleId="oj-normal">
    <w:name w:val="oj-normal"/>
    <w:basedOn w:val="Navaden"/>
    <w:rsid w:val="00A51314"/>
    <w:pPr>
      <w:spacing w:before="100" w:beforeAutospacing="1" w:after="100" w:afterAutospacing="1" w:line="240" w:lineRule="auto"/>
    </w:pPr>
    <w:rPr>
      <w:rFonts w:ascii="Times New Roman" w:hAnsi="Times New Roman"/>
      <w:sz w:val="24"/>
      <w:lang w:val="sl-SI" w:eastAsia="sl-SI"/>
    </w:rPr>
  </w:style>
  <w:style w:type="character" w:customStyle="1" w:styleId="oj-super">
    <w:name w:val="oj-super"/>
    <w:rsid w:val="00A51314"/>
  </w:style>
  <w:style w:type="paragraph" w:customStyle="1" w:styleId="oj-note">
    <w:name w:val="oj-note"/>
    <w:basedOn w:val="Navaden"/>
    <w:rsid w:val="00A51314"/>
    <w:pPr>
      <w:spacing w:before="100" w:beforeAutospacing="1" w:after="100" w:afterAutospacing="1" w:line="240" w:lineRule="auto"/>
    </w:pPr>
    <w:rPr>
      <w:rFonts w:ascii="Times New Roman" w:hAnsi="Times New Roman"/>
      <w:sz w:val="24"/>
      <w:lang w:val="sl-SI" w:eastAsia="sl-SI"/>
    </w:rPr>
  </w:style>
  <w:style w:type="paragraph" w:styleId="Kazalovsebine5">
    <w:name w:val="toc 5"/>
    <w:basedOn w:val="Navaden"/>
    <w:next w:val="Navaden"/>
    <w:autoRedefine/>
    <w:uiPriority w:val="39"/>
    <w:unhideWhenUsed/>
    <w:rsid w:val="00811A91"/>
    <w:pPr>
      <w:ind w:left="800"/>
    </w:pPr>
    <w:rPr>
      <w:rFonts w:asciiTheme="minorHAnsi" w:hAnsiTheme="minorHAnsi" w:cstheme="minorHAnsi"/>
      <w:sz w:val="18"/>
      <w:szCs w:val="18"/>
    </w:rPr>
  </w:style>
  <w:style w:type="paragraph" w:styleId="Kazalovsebine6">
    <w:name w:val="toc 6"/>
    <w:basedOn w:val="Navaden"/>
    <w:next w:val="Navaden"/>
    <w:autoRedefine/>
    <w:uiPriority w:val="39"/>
    <w:unhideWhenUsed/>
    <w:rsid w:val="00811A91"/>
    <w:pPr>
      <w:ind w:left="1000"/>
    </w:pPr>
    <w:rPr>
      <w:rFonts w:asciiTheme="minorHAnsi" w:hAnsiTheme="minorHAnsi" w:cstheme="minorHAnsi"/>
      <w:sz w:val="18"/>
      <w:szCs w:val="18"/>
    </w:rPr>
  </w:style>
  <w:style w:type="paragraph" w:styleId="Kazalovsebine7">
    <w:name w:val="toc 7"/>
    <w:basedOn w:val="Navaden"/>
    <w:next w:val="Navaden"/>
    <w:autoRedefine/>
    <w:uiPriority w:val="39"/>
    <w:unhideWhenUsed/>
    <w:rsid w:val="00811A91"/>
    <w:pPr>
      <w:ind w:left="1200"/>
    </w:pPr>
    <w:rPr>
      <w:rFonts w:asciiTheme="minorHAnsi" w:hAnsiTheme="minorHAnsi" w:cstheme="minorHAnsi"/>
      <w:sz w:val="18"/>
      <w:szCs w:val="18"/>
    </w:rPr>
  </w:style>
  <w:style w:type="paragraph" w:styleId="Kazalovsebine8">
    <w:name w:val="toc 8"/>
    <w:basedOn w:val="Navaden"/>
    <w:next w:val="Navaden"/>
    <w:autoRedefine/>
    <w:uiPriority w:val="39"/>
    <w:unhideWhenUsed/>
    <w:rsid w:val="00811A91"/>
    <w:pPr>
      <w:ind w:left="1400"/>
    </w:pPr>
    <w:rPr>
      <w:rFonts w:asciiTheme="minorHAnsi" w:hAnsiTheme="minorHAnsi" w:cstheme="minorHAnsi"/>
      <w:sz w:val="18"/>
      <w:szCs w:val="18"/>
    </w:rPr>
  </w:style>
  <w:style w:type="paragraph" w:styleId="Kazalovsebine9">
    <w:name w:val="toc 9"/>
    <w:basedOn w:val="Navaden"/>
    <w:next w:val="Navaden"/>
    <w:autoRedefine/>
    <w:uiPriority w:val="39"/>
    <w:unhideWhenUsed/>
    <w:rsid w:val="00811A91"/>
    <w:pPr>
      <w:ind w:left="1600"/>
    </w:pPr>
    <w:rPr>
      <w:rFonts w:asciiTheme="minorHAnsi" w:hAnsiTheme="minorHAnsi" w:cstheme="minorHAnsi"/>
      <w:sz w:val="18"/>
      <w:szCs w:val="18"/>
    </w:rPr>
  </w:style>
  <w:style w:type="paragraph" w:customStyle="1" w:styleId="Default">
    <w:name w:val="Default"/>
    <w:rsid w:val="005F3F9B"/>
    <w:pPr>
      <w:autoSpaceDE w:val="0"/>
      <w:autoSpaceDN w:val="0"/>
      <w:adjustRightInd w:val="0"/>
      <w:spacing w:after="0" w:line="240" w:lineRule="auto"/>
    </w:pPr>
    <w:rPr>
      <w:rFonts w:ascii="Calibri" w:hAnsi="Calibri" w:cs="Calibri"/>
      <w:color w:val="000000"/>
      <w:sz w:val="24"/>
      <w:szCs w:val="24"/>
    </w:rPr>
  </w:style>
  <w:style w:type="paragraph" w:customStyle="1" w:styleId="OdstavekG">
    <w:name w:val="Odstavek G"/>
    <w:basedOn w:val="Navaden"/>
    <w:link w:val="OdstavekGZnak"/>
    <w:qFormat/>
    <w:rsid w:val="003E3C62"/>
    <w:pPr>
      <w:spacing w:after="160" w:line="259" w:lineRule="auto"/>
      <w:jc w:val="both"/>
    </w:pPr>
    <w:rPr>
      <w:rFonts w:asciiTheme="majorHAnsi" w:eastAsiaTheme="minorHAnsi" w:hAnsiTheme="majorHAnsi" w:cstheme="majorHAnsi"/>
      <w:sz w:val="21"/>
      <w:szCs w:val="22"/>
      <w:lang w:val="sl-SI"/>
    </w:rPr>
  </w:style>
  <w:style w:type="character" w:customStyle="1" w:styleId="OdstavekGZnak">
    <w:name w:val="Odstavek G Znak"/>
    <w:basedOn w:val="Privzetapisavaodstavka"/>
    <w:link w:val="OdstavekG"/>
    <w:rsid w:val="003E3C62"/>
    <w:rPr>
      <w:rFonts w:asciiTheme="majorHAnsi" w:hAnsiTheme="majorHAnsi" w:cstheme="majorHAnsi"/>
      <w:sz w:val="21"/>
    </w:rPr>
  </w:style>
  <w:style w:type="paragraph" w:customStyle="1" w:styleId="len">
    <w:name w:val="len"/>
    <w:basedOn w:val="Navaden"/>
    <w:rsid w:val="008250EB"/>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8250EB"/>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8250EB"/>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94579F"/>
    <w:pPr>
      <w:spacing w:before="100" w:beforeAutospacing="1" w:after="100" w:afterAutospacing="1" w:line="240" w:lineRule="auto"/>
    </w:pPr>
    <w:rPr>
      <w:rFonts w:ascii="Times New Roman" w:hAnsi="Times New Roman"/>
      <w:sz w:val="24"/>
      <w:lang w:val="sl-SI" w:eastAsia="sl-SI"/>
    </w:rPr>
  </w:style>
  <w:style w:type="character" w:customStyle="1" w:styleId="Nerazreenaomemba1">
    <w:name w:val="Nerazrešena omemba1"/>
    <w:basedOn w:val="Privzetapisavaodstavka"/>
    <w:uiPriority w:val="99"/>
    <w:semiHidden/>
    <w:unhideWhenUsed/>
    <w:rsid w:val="00A52169"/>
    <w:rPr>
      <w:color w:val="605E5C"/>
      <w:shd w:val="clear" w:color="auto" w:fill="E1DFDD"/>
    </w:rPr>
  </w:style>
  <w:style w:type="character" w:styleId="Nerazreenaomemba">
    <w:name w:val="Unresolved Mention"/>
    <w:basedOn w:val="Privzetapisavaodstavka"/>
    <w:uiPriority w:val="99"/>
    <w:semiHidden/>
    <w:unhideWhenUsed/>
    <w:rsid w:val="00844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95752">
      <w:bodyDiv w:val="1"/>
      <w:marLeft w:val="0"/>
      <w:marRight w:val="0"/>
      <w:marTop w:val="0"/>
      <w:marBottom w:val="0"/>
      <w:divBdr>
        <w:top w:val="none" w:sz="0" w:space="0" w:color="auto"/>
        <w:left w:val="none" w:sz="0" w:space="0" w:color="auto"/>
        <w:bottom w:val="none" w:sz="0" w:space="0" w:color="auto"/>
        <w:right w:val="none" w:sz="0" w:space="0" w:color="auto"/>
      </w:divBdr>
    </w:div>
    <w:div w:id="763385061">
      <w:bodyDiv w:val="1"/>
      <w:marLeft w:val="0"/>
      <w:marRight w:val="0"/>
      <w:marTop w:val="0"/>
      <w:marBottom w:val="0"/>
      <w:divBdr>
        <w:top w:val="none" w:sz="0" w:space="0" w:color="auto"/>
        <w:left w:val="none" w:sz="0" w:space="0" w:color="auto"/>
        <w:bottom w:val="none" w:sz="0" w:space="0" w:color="auto"/>
        <w:right w:val="none" w:sz="0" w:space="0" w:color="auto"/>
      </w:divBdr>
    </w:div>
    <w:div w:id="796147968">
      <w:bodyDiv w:val="1"/>
      <w:marLeft w:val="0"/>
      <w:marRight w:val="0"/>
      <w:marTop w:val="0"/>
      <w:marBottom w:val="0"/>
      <w:divBdr>
        <w:top w:val="none" w:sz="0" w:space="0" w:color="auto"/>
        <w:left w:val="none" w:sz="0" w:space="0" w:color="auto"/>
        <w:bottom w:val="none" w:sz="0" w:space="0" w:color="auto"/>
        <w:right w:val="none" w:sz="0" w:space="0" w:color="auto"/>
      </w:divBdr>
    </w:div>
    <w:div w:id="906771159">
      <w:bodyDiv w:val="1"/>
      <w:marLeft w:val="0"/>
      <w:marRight w:val="0"/>
      <w:marTop w:val="0"/>
      <w:marBottom w:val="0"/>
      <w:divBdr>
        <w:top w:val="none" w:sz="0" w:space="0" w:color="auto"/>
        <w:left w:val="none" w:sz="0" w:space="0" w:color="auto"/>
        <w:bottom w:val="none" w:sz="0" w:space="0" w:color="auto"/>
        <w:right w:val="none" w:sz="0" w:space="0" w:color="auto"/>
      </w:divBdr>
    </w:div>
    <w:div w:id="1092435960">
      <w:bodyDiv w:val="1"/>
      <w:marLeft w:val="0"/>
      <w:marRight w:val="0"/>
      <w:marTop w:val="0"/>
      <w:marBottom w:val="0"/>
      <w:divBdr>
        <w:top w:val="none" w:sz="0" w:space="0" w:color="auto"/>
        <w:left w:val="none" w:sz="0" w:space="0" w:color="auto"/>
        <w:bottom w:val="none" w:sz="0" w:space="0" w:color="auto"/>
        <w:right w:val="none" w:sz="0" w:space="0" w:color="auto"/>
      </w:divBdr>
    </w:div>
    <w:div w:id="1454131940">
      <w:bodyDiv w:val="1"/>
      <w:marLeft w:val="0"/>
      <w:marRight w:val="0"/>
      <w:marTop w:val="0"/>
      <w:marBottom w:val="0"/>
      <w:divBdr>
        <w:top w:val="none" w:sz="0" w:space="0" w:color="auto"/>
        <w:left w:val="none" w:sz="0" w:space="0" w:color="auto"/>
        <w:bottom w:val="none" w:sz="0" w:space="0" w:color="auto"/>
        <w:right w:val="none" w:sz="0" w:space="0" w:color="auto"/>
      </w:divBdr>
    </w:div>
    <w:div w:id="1700273878">
      <w:bodyDiv w:val="1"/>
      <w:marLeft w:val="0"/>
      <w:marRight w:val="0"/>
      <w:marTop w:val="0"/>
      <w:marBottom w:val="0"/>
      <w:divBdr>
        <w:top w:val="none" w:sz="0" w:space="0" w:color="auto"/>
        <w:left w:val="none" w:sz="0" w:space="0" w:color="auto"/>
        <w:bottom w:val="none" w:sz="0" w:space="0" w:color="auto"/>
        <w:right w:val="none" w:sz="0" w:space="0" w:color="auto"/>
      </w:divBdr>
    </w:div>
    <w:div w:id="20172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summary/glossary/budget.html" TargetMode="External"/><Relationship Id="rId18" Type="http://schemas.openxmlformats.org/officeDocument/2006/relationships/hyperlink" Target="https://e-uprava.gov.si/si/podrocja/drzava-druzba/inspekcijski-postopki/prijava-nadzor-proracuna.html" TargetMode="External"/><Relationship Id="rId26" Type="http://schemas.openxmlformats.org/officeDocument/2006/relationships/hyperlink" Target="https://pisrs.si/api/datoteke/integracije/358626015" TargetMode="External"/><Relationship Id="rId39" Type="http://schemas.openxmlformats.org/officeDocument/2006/relationships/header" Target="header2.xml"/><Relationship Id="rId21" Type="http://schemas.openxmlformats.org/officeDocument/2006/relationships/hyperlink" Target="https://www.gov.si/drzavni-organi/organi-v-sestavi/policija/" TargetMode="External"/><Relationship Id="rId34" Type="http://schemas.openxmlformats.org/officeDocument/2006/relationships/hyperlink" Target="https://www.kpk-rs.s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vropskasredstva.si/evropska-kohezijska-politika/prijava-krsitev-na-skodo-eu/" TargetMode="External"/><Relationship Id="rId20" Type="http://schemas.openxmlformats.org/officeDocument/2006/relationships/hyperlink" Target="https://www.policija.si/kontakti/estoritve/anonimna-e-prijava" TargetMode="External"/><Relationship Id="rId29" Type="http://schemas.openxmlformats.org/officeDocument/2006/relationships/hyperlink" Target="https://www.eppo.europa.eu/s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gov.si/drzavni-organi/drugi-drzavni-organi/komisija-za-preprecevanje-korupcije/" TargetMode="External"/><Relationship Id="rId32" Type="http://schemas.openxmlformats.org/officeDocument/2006/relationships/hyperlink" Target="https://www.gov.si/drzavni-organi/organi-v-sestavi/urad-za-nadzor-proracuna/"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ns.olaf.europa.eu/main_sl.htm" TargetMode="External"/><Relationship Id="rId23" Type="http://schemas.openxmlformats.org/officeDocument/2006/relationships/hyperlink" Target="https://www.gov.si/drzavni-organi/organi-v-sestavi/urad-za-nadzor-proracuna/" TargetMode="External"/><Relationship Id="rId28" Type="http://schemas.openxmlformats.org/officeDocument/2006/relationships/hyperlink" Target="https://anti-fraud.ec.europa.eu/index_sl" TargetMode="External"/><Relationship Id="rId36" Type="http://schemas.openxmlformats.org/officeDocument/2006/relationships/hyperlink" Target="https://www.gov.si/zbirke/projekti-in-programi/nacrt-za-okrevanje-in-odpornost/dokumenti/zascita-financnih-interesov-evropske-unije/" TargetMode="External"/><Relationship Id="rId10" Type="http://schemas.openxmlformats.org/officeDocument/2006/relationships/image" Target="media/image3.png"/><Relationship Id="rId19" Type="http://schemas.openxmlformats.org/officeDocument/2006/relationships/hyperlink" Target="https://e-uprava.gov.si/si/podrocja/drzava-druzba/kazniva-dejanja/prijava-korupcije" TargetMode="External"/><Relationship Id="rId31" Type="http://schemas.openxmlformats.org/officeDocument/2006/relationships/hyperlink" Target="https://www.rs-rs.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ppo.europa.eu/sl/prijava-kaznivega-dejanja-evropskemu-javnemu-tozilstvu" TargetMode="External"/><Relationship Id="rId22" Type="http://schemas.openxmlformats.org/officeDocument/2006/relationships/hyperlink" Target="https://www.gov.si/drzavni-organi/organi-v-sestavi/financna-uprava-republike-slovenije/" TargetMode="External"/><Relationship Id="rId27" Type="http://schemas.openxmlformats.org/officeDocument/2006/relationships/hyperlink" Target="https://evropskasredstva.si/evropska-kohezijska-politika/" TargetMode="External"/><Relationship Id="rId30" Type="http://schemas.openxmlformats.org/officeDocument/2006/relationships/hyperlink" Target="https://www.eca.europa.eu/sl" TargetMode="External"/><Relationship Id="rId35" Type="http://schemas.openxmlformats.org/officeDocument/2006/relationships/hyperlink" Target="https://www.transparency.si/"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eur-lex.europa.eu/summary/glossary/member_states.html" TargetMode="External"/><Relationship Id="rId17" Type="http://schemas.openxmlformats.org/officeDocument/2006/relationships/hyperlink" Target="https://www.kpk-rs.si/delo-komisije/prijava-korupcije/" TargetMode="External"/><Relationship Id="rId25" Type="http://schemas.openxmlformats.org/officeDocument/2006/relationships/hyperlink" Target="https://www.gov.si/drzavni-organi/organi-v-sestavi/agencija-za-kmetijske-trge-in-razvoj-podezelja/" TargetMode="External"/><Relationship Id="rId33" Type="http://schemas.openxmlformats.org/officeDocument/2006/relationships/hyperlink" Target="https://www.gov.si/drzavni-organi/organi-v-sestavi/urad-za-nadzor-proracuna/o-uradu/zascita-financnih-interesov-eu-evropski-urada-za-boj-proti-goljufijam/"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podatki.gov.si/dataset/proracun-republike-slovenije" TargetMode="External"/><Relationship Id="rId13" Type="http://schemas.openxmlformats.org/officeDocument/2006/relationships/hyperlink" Target="https://www.gov.si/assets/organi-v-sestavi/UNP/Dokumenti/SNNJF/Usmeritve-/Usmeritve-za-notranje-kontrole" TargetMode="External"/><Relationship Id="rId18" Type="http://schemas.openxmlformats.org/officeDocument/2006/relationships/hyperlink" Target="https://eur-lex.europa.eu/legal-content/SL/TXT/?uri=CELEX%3A52021XC0409%2801%29" TargetMode="External"/><Relationship Id="rId3" Type="http://schemas.openxmlformats.org/officeDocument/2006/relationships/hyperlink" Target="https://www.eppo.europa.eu/sites/default/files/2024-06/EPPO_Annual_Report_2023_PDF_SL_0.pdf" TargetMode="External"/><Relationship Id="rId21" Type="http://schemas.openxmlformats.org/officeDocument/2006/relationships/hyperlink" Target="https://evropskasredstva.si/app/uploads/2025/12/Handbook-ARES-25-November-2025-.pdf" TargetMode="External"/><Relationship Id="rId7" Type="http://schemas.openxmlformats.org/officeDocument/2006/relationships/hyperlink" Target="https://jodp.mf.gov.si/Domov" TargetMode="External"/><Relationship Id="rId12" Type="http://schemas.openxmlformats.org/officeDocument/2006/relationships/hyperlink" Target="https://www.kpk-rs.si/za-zavezance/sistemska-pojasnila/" TargetMode="External"/><Relationship Id="rId17" Type="http://schemas.openxmlformats.org/officeDocument/2006/relationships/hyperlink" Target="https://evropskasredstva.si/evropska-kohezijska-politika/is-e-ma2/" TargetMode="External"/><Relationship Id="rId2" Type="http://schemas.openxmlformats.org/officeDocument/2006/relationships/hyperlink" Target="https://www.eppo.europa.eu/sites/default/files/2023-05/FINAL%20PRINT%20EPPO%202022%20Annual%20Report%20EN_SL%20WEB.pdf" TargetMode="External"/><Relationship Id="rId16" Type="http://schemas.openxmlformats.org/officeDocument/2006/relationships/hyperlink" Target="https://evropskasredstva.si/evropska-kohezijska-politika/navodila-in-smernice/" TargetMode="External"/><Relationship Id="rId20" Type="http://schemas.openxmlformats.org/officeDocument/2006/relationships/hyperlink" Target="https://www.gov.si/drzavni-organi/organi-v-sestavi/urad-za-nadzor-proracuna/o-uradu/zascita-financnih-interesov-eu-evropski-urada-za-boj-proti-goljufijam/" TargetMode="External"/><Relationship Id="rId1" Type="http://schemas.openxmlformats.org/officeDocument/2006/relationships/hyperlink" Target="https://www.eppo.europa.eu/sites/default/files/2022-07/EPPO_Annual_Report_2021.pdf" TargetMode="External"/><Relationship Id="rId6" Type="http://schemas.openxmlformats.org/officeDocument/2006/relationships/hyperlink" Target="http://www.pisrs.si/Pis.web/pregledPredpisa?id=ZAKO5050" TargetMode="External"/><Relationship Id="rId11" Type="http://schemas.openxmlformats.org/officeDocument/2006/relationships/hyperlink" Target="https://www.gov.si/assets/ministrstva/MJU/Uradniski-svet/Kodeks-Etike-s-pojasnili-11.4.2011.pdf" TargetMode="External"/><Relationship Id="rId5" Type="http://schemas.openxmlformats.org/officeDocument/2006/relationships/hyperlink" Target="https://anti-fraud.ec.europa.eu/olaf-and-you/report-fraud_sl" TargetMode="External"/><Relationship Id="rId15" Type="http://schemas.openxmlformats.org/officeDocument/2006/relationships/hyperlink" Target="https://evropskasredstva.si/evropska-kohezijska-politika/izvajanje/opis-sistema-izvajanja/" TargetMode="External"/><Relationship Id="rId10" Type="http://schemas.openxmlformats.org/officeDocument/2006/relationships/hyperlink" Target="http://www.pisrs.si/Pis.web/pregledPredpisa?id=DRUG1022" TargetMode="External"/><Relationship Id="rId19" Type="http://schemas.openxmlformats.org/officeDocument/2006/relationships/hyperlink" Target="https://evropskasredstva.si/app/uploads/2023/05/Postopkovnik_podpisana-verzija.pdf" TargetMode="External"/><Relationship Id="rId4" Type="http://schemas.openxmlformats.org/officeDocument/2006/relationships/hyperlink" Target="https://www.eppo.europa.eu/sites/default/files/2025-03/EPPO%20Annual%20Report%202024_0.pdf" TargetMode="External"/><Relationship Id="rId9" Type="http://schemas.openxmlformats.org/officeDocument/2006/relationships/hyperlink" Target="https://www.kpk-rs.si/delo-komisije/prijava-korupcije/kaj-je-korupcija/" TargetMode="External"/><Relationship Id="rId14" Type="http://schemas.openxmlformats.org/officeDocument/2006/relationships/hyperlink" Target="https://evropskasredstva.si/evropska-kohezijska-politika/kljucni-dokumenti/zakonoda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3D782D-EEE8-40EF-8DA3-21E8530C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10238</Words>
  <Characters>58361</Characters>
  <Application>Microsoft Office Word</Application>
  <DocSecurity>0</DocSecurity>
  <Lines>486</Lines>
  <Paragraphs>136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Operčkal</dc:creator>
  <cp:keywords/>
  <dc:description/>
  <cp:lastModifiedBy>SU</cp:lastModifiedBy>
  <cp:revision>15</cp:revision>
  <cp:lastPrinted>2024-04-15T07:40:00Z</cp:lastPrinted>
  <dcterms:created xsi:type="dcterms:W3CDTF">2026-03-31T11:57:00Z</dcterms:created>
  <dcterms:modified xsi:type="dcterms:W3CDTF">2026-03-31T12:08:00Z</dcterms:modified>
</cp:coreProperties>
</file>