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557B0" w14:textId="77777777" w:rsidR="00D802CA" w:rsidRDefault="00D802CA" w:rsidP="00FD4C9C">
      <w:pPr>
        <w:pStyle w:val="datumtevilka"/>
        <w:tabs>
          <w:tab w:val="clear" w:pos="1701"/>
        </w:tabs>
        <w:rPr>
          <w:rFonts w:cs="Arial"/>
        </w:rPr>
      </w:pPr>
    </w:p>
    <w:p w14:paraId="3581B3E2" w14:textId="77777777" w:rsidR="008B522D" w:rsidRPr="008B522D" w:rsidRDefault="008B522D" w:rsidP="00FD4C9C">
      <w:pPr>
        <w:pStyle w:val="datumtevilka"/>
        <w:tabs>
          <w:tab w:val="clear" w:pos="1701"/>
        </w:tabs>
        <w:rPr>
          <w:rFonts w:cs="Arial"/>
        </w:rPr>
      </w:pPr>
    </w:p>
    <w:p w14:paraId="4BDEC0BD" w14:textId="77777777" w:rsidR="00D802CA" w:rsidRPr="008B522D" w:rsidRDefault="00D802CA" w:rsidP="00FD4C9C">
      <w:pPr>
        <w:pStyle w:val="datumtevilka"/>
        <w:tabs>
          <w:tab w:val="clear" w:pos="1701"/>
        </w:tabs>
        <w:rPr>
          <w:rFonts w:cs="Arial"/>
        </w:rPr>
      </w:pPr>
      <w:r w:rsidRPr="008B522D">
        <w:rPr>
          <w:rFonts w:cs="Arial"/>
        </w:rPr>
        <w:t xml:space="preserve">Številka: </w:t>
      </w:r>
      <w:r w:rsidRPr="008B522D">
        <w:rPr>
          <w:rFonts w:cs="Arial"/>
        </w:rPr>
        <w:tab/>
      </w:r>
      <w:r w:rsidR="00AC1AF7" w:rsidRPr="008B522D">
        <w:rPr>
          <w:rFonts w:cs="Arial"/>
          <w:color w:val="000000"/>
        </w:rPr>
        <w:t>01101-3/2026/5</w:t>
      </w:r>
    </w:p>
    <w:p w14:paraId="3B94F21F" w14:textId="77777777" w:rsidR="00D802CA" w:rsidRPr="008B522D" w:rsidRDefault="00D802CA" w:rsidP="00FD4C9C">
      <w:pPr>
        <w:pStyle w:val="datumtevilka"/>
        <w:tabs>
          <w:tab w:val="clear" w:pos="1701"/>
        </w:tabs>
        <w:rPr>
          <w:rFonts w:cs="Arial"/>
        </w:rPr>
      </w:pPr>
      <w:r w:rsidRPr="008B522D">
        <w:rPr>
          <w:rFonts w:cs="Arial"/>
        </w:rPr>
        <w:t xml:space="preserve">Datum: </w:t>
      </w:r>
      <w:r w:rsidR="00FD4C9C">
        <w:rPr>
          <w:rFonts w:cs="Arial"/>
        </w:rPr>
        <w:tab/>
      </w:r>
      <w:r w:rsidRPr="008B522D">
        <w:rPr>
          <w:rFonts w:cs="Arial"/>
        </w:rPr>
        <w:tab/>
      </w:r>
      <w:r w:rsidR="00FD4C9C" w:rsidRPr="008B522D">
        <w:rPr>
          <w:rFonts w:cs="Arial"/>
          <w:color w:val="000000"/>
        </w:rPr>
        <w:t>8. 10. 2026</w:t>
      </w:r>
      <w:r w:rsidRPr="008B522D">
        <w:rPr>
          <w:rFonts w:cs="Arial"/>
        </w:rPr>
        <w:t xml:space="preserve"> </w:t>
      </w:r>
    </w:p>
    <w:p w14:paraId="5C195279" w14:textId="77777777" w:rsidR="00D802CA" w:rsidRPr="008B522D" w:rsidRDefault="00D802CA" w:rsidP="00FD4C9C">
      <w:pPr>
        <w:rPr>
          <w:rFonts w:cs="Arial"/>
          <w:szCs w:val="20"/>
        </w:rPr>
      </w:pPr>
    </w:p>
    <w:p w14:paraId="527DC32C" w14:textId="77777777" w:rsidR="00D802CA" w:rsidRPr="008B522D" w:rsidRDefault="00D802CA" w:rsidP="00FD4C9C">
      <w:pPr>
        <w:rPr>
          <w:rFonts w:cs="Arial"/>
          <w:szCs w:val="20"/>
        </w:rPr>
      </w:pPr>
    </w:p>
    <w:p w14:paraId="3DB5594F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cs="Arial"/>
          <w:szCs w:val="20"/>
        </w:rPr>
        <w:t xml:space="preserve">Na podlagi </w:t>
      </w:r>
      <w:r w:rsidRPr="008B522D">
        <w:rPr>
          <w:rFonts w:eastAsia="Calibri" w:cs="Arial"/>
          <w:szCs w:val="20"/>
          <w:lang w:eastAsia="sl-SI"/>
        </w:rPr>
        <w:t xml:space="preserve">šestega odstavka </w:t>
      </w:r>
      <w:r w:rsidRPr="008B522D">
        <w:rPr>
          <w:rFonts w:cs="Arial"/>
          <w:szCs w:val="20"/>
        </w:rPr>
        <w:t>21. člena Zakona o Vladi Republike</w:t>
      </w:r>
      <w:r w:rsidR="00FD4C9C">
        <w:rPr>
          <w:rFonts w:cs="Arial"/>
          <w:szCs w:val="20"/>
        </w:rPr>
        <w:t xml:space="preserve"> Slovenije (Uradni list RS, št. </w:t>
      </w:r>
      <w:r w:rsidRPr="008B522D">
        <w:rPr>
          <w:rFonts w:cs="Arial"/>
          <w:szCs w:val="20"/>
        </w:rPr>
        <w:t>24/05 – uradno prečiščeno besedilo, 109/08, 38/10 – ZUKN, 8/12, 21/13, 47/13 – ZDU-1G, 65/14, 55/17, 163/22, 57/25 – ZF in 555/26</w:t>
      </w:r>
      <w:r w:rsidRPr="008B522D">
        <w:rPr>
          <w:rFonts w:eastAsia="Calibri" w:cs="Arial"/>
          <w:szCs w:val="20"/>
          <w:lang w:eastAsia="sl-SI"/>
        </w:rPr>
        <w:t>) in drugega odstavka 3. člena Uredbe o izvajanju uredbe (EU) o skupnih določbah o skladih na področju evropske kohezijske politike v delu, ki ureja ustanovitev Odbora za spremljanje Programa evropske kohezijske politike v obdobju 2021–</w:t>
      </w:r>
      <w:r w:rsidR="00FD4C9C">
        <w:rPr>
          <w:rFonts w:eastAsia="Calibri" w:cs="Arial"/>
          <w:szCs w:val="20"/>
          <w:lang w:eastAsia="sl-SI"/>
        </w:rPr>
        <w:t>2027 (Uradni list RS, št. 12/23</w:t>
      </w:r>
      <w:r w:rsidRPr="008B522D">
        <w:rPr>
          <w:rFonts w:eastAsia="Calibri" w:cs="Arial"/>
          <w:szCs w:val="20"/>
          <w:lang w:eastAsia="sl-SI"/>
        </w:rPr>
        <w:t xml:space="preserve"> in 1418/26) </w:t>
      </w:r>
      <w:r w:rsidR="00FD4C9C">
        <w:rPr>
          <w:rFonts w:eastAsia="Calibri" w:cs="Arial"/>
          <w:szCs w:val="20"/>
          <w:lang w:eastAsia="sl-SI"/>
        </w:rPr>
        <w:t xml:space="preserve">je </w:t>
      </w:r>
      <w:r w:rsidRPr="008B522D">
        <w:rPr>
          <w:rFonts w:eastAsia="Calibri" w:cs="Arial"/>
          <w:szCs w:val="20"/>
          <w:lang w:eastAsia="sl-SI"/>
        </w:rPr>
        <w:t>V</w:t>
      </w:r>
      <w:r w:rsidR="00FD4C9C">
        <w:rPr>
          <w:rFonts w:eastAsia="Calibri" w:cs="Arial"/>
          <w:szCs w:val="20"/>
          <w:lang w:eastAsia="sl-SI"/>
        </w:rPr>
        <w:t>lada Republike Slovenije sprejela</w:t>
      </w:r>
    </w:p>
    <w:p w14:paraId="712FFBDF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14:paraId="58DE817D" w14:textId="77777777" w:rsidR="008B522D" w:rsidRPr="008B522D" w:rsidRDefault="008B522D" w:rsidP="00FD4C9C">
      <w:pPr>
        <w:jc w:val="both"/>
        <w:rPr>
          <w:rFonts w:cs="Arial"/>
          <w:szCs w:val="20"/>
        </w:rPr>
      </w:pPr>
    </w:p>
    <w:p w14:paraId="6B1A6C67" w14:textId="77777777" w:rsidR="008B522D" w:rsidRPr="008B522D" w:rsidRDefault="008B522D" w:rsidP="00FD4C9C">
      <w:pPr>
        <w:jc w:val="center"/>
        <w:rPr>
          <w:rFonts w:eastAsia="SimSun" w:cs="Arial"/>
          <w:bCs/>
          <w:szCs w:val="20"/>
          <w:lang w:eastAsia="zh-CN"/>
        </w:rPr>
      </w:pPr>
      <w:r w:rsidRPr="008B522D">
        <w:rPr>
          <w:rFonts w:eastAsia="SimSun" w:cs="Arial"/>
          <w:bCs/>
          <w:szCs w:val="20"/>
          <w:lang w:eastAsia="zh-CN"/>
        </w:rPr>
        <w:t>S K L E P</w:t>
      </w:r>
    </w:p>
    <w:p w14:paraId="6FBD9D02" w14:textId="77777777" w:rsidR="008B522D" w:rsidRPr="008B522D" w:rsidRDefault="008B522D" w:rsidP="00FD4C9C">
      <w:pPr>
        <w:jc w:val="center"/>
        <w:rPr>
          <w:rFonts w:eastAsia="SimSun" w:cs="Arial"/>
          <w:bCs/>
          <w:szCs w:val="20"/>
          <w:lang w:eastAsia="zh-CN"/>
        </w:rPr>
      </w:pPr>
    </w:p>
    <w:p w14:paraId="583D3DA7" w14:textId="77777777" w:rsidR="008B522D" w:rsidRPr="008B522D" w:rsidRDefault="008B522D" w:rsidP="00FD4C9C">
      <w:pPr>
        <w:jc w:val="center"/>
        <w:rPr>
          <w:rFonts w:eastAsia="SimSun" w:cs="Arial"/>
          <w:bCs/>
          <w:szCs w:val="20"/>
          <w:lang w:eastAsia="zh-CN"/>
        </w:rPr>
      </w:pPr>
      <w:bookmarkStart w:id="0" w:name="_Hlk210641009"/>
      <w:r w:rsidRPr="008B522D">
        <w:rPr>
          <w:rFonts w:eastAsia="SimSun" w:cs="Arial"/>
          <w:bCs/>
          <w:szCs w:val="20"/>
          <w:lang w:eastAsia="zh-CN"/>
        </w:rPr>
        <w:t xml:space="preserve">o spremembi Sklepa o imenovanju članov </w:t>
      </w:r>
      <w:bookmarkEnd w:id="0"/>
      <w:r w:rsidRPr="008B522D">
        <w:rPr>
          <w:rFonts w:cs="Arial"/>
          <w:bCs/>
          <w:szCs w:val="20"/>
          <w:lang w:eastAsia="sl-SI"/>
        </w:rPr>
        <w:t>Odbora za spremljanje Programa evropske kohezijske politike v obdobju 2021–2027</w:t>
      </w:r>
    </w:p>
    <w:p w14:paraId="4073071C" w14:textId="77777777" w:rsidR="008B522D" w:rsidRDefault="008B522D" w:rsidP="00FD4C9C">
      <w:pPr>
        <w:jc w:val="both"/>
        <w:rPr>
          <w:rFonts w:eastAsia="SimSun" w:cs="Arial"/>
          <w:szCs w:val="20"/>
          <w:lang w:eastAsia="zh-CN"/>
        </w:rPr>
      </w:pPr>
    </w:p>
    <w:p w14:paraId="17E4960A" w14:textId="77777777" w:rsidR="00FD4C9C" w:rsidRPr="008B522D" w:rsidRDefault="00FD4C9C" w:rsidP="00FD4C9C">
      <w:pPr>
        <w:jc w:val="both"/>
        <w:rPr>
          <w:rFonts w:eastAsia="SimSun" w:cs="Arial"/>
          <w:szCs w:val="20"/>
          <w:lang w:eastAsia="zh-CN"/>
        </w:rPr>
      </w:pPr>
    </w:p>
    <w:p w14:paraId="375CC172" w14:textId="77777777" w:rsidR="008B522D" w:rsidRPr="008B522D" w:rsidRDefault="008B522D" w:rsidP="00FD4C9C">
      <w:pPr>
        <w:jc w:val="center"/>
        <w:rPr>
          <w:rFonts w:eastAsia="SimSun" w:cs="Arial"/>
          <w:szCs w:val="20"/>
          <w:lang w:eastAsia="zh-CN"/>
        </w:rPr>
      </w:pPr>
      <w:r w:rsidRPr="008B522D">
        <w:rPr>
          <w:rFonts w:eastAsia="SimSun" w:cs="Arial"/>
          <w:szCs w:val="20"/>
          <w:lang w:eastAsia="zh-CN"/>
        </w:rPr>
        <w:t>I</w:t>
      </w:r>
    </w:p>
    <w:p w14:paraId="7C75F4A6" w14:textId="77777777" w:rsidR="008B522D" w:rsidRPr="008B522D" w:rsidRDefault="008B522D" w:rsidP="00FD4C9C">
      <w:pPr>
        <w:jc w:val="both"/>
        <w:rPr>
          <w:rFonts w:eastAsia="SimSun" w:cs="Arial"/>
          <w:szCs w:val="20"/>
          <w:lang w:eastAsia="zh-CN"/>
        </w:rPr>
      </w:pPr>
    </w:p>
    <w:p w14:paraId="54377406" w14:textId="77777777" w:rsidR="008B522D" w:rsidRPr="008B522D" w:rsidRDefault="008B522D" w:rsidP="00FD4C9C">
      <w:pPr>
        <w:jc w:val="both"/>
        <w:rPr>
          <w:rFonts w:eastAsia="SimSun" w:cs="Arial"/>
          <w:szCs w:val="20"/>
          <w:lang w:eastAsia="zh-CN"/>
        </w:rPr>
      </w:pPr>
      <w:r w:rsidRPr="008B522D">
        <w:rPr>
          <w:rFonts w:eastAsia="SimSun" w:cs="Arial"/>
          <w:szCs w:val="20"/>
          <w:lang w:eastAsia="zh-CN"/>
        </w:rPr>
        <w:t xml:space="preserve">V Sklepu o imenovanju članov Odbora za spremljanje Programa evropske kohezijske politike v obdobju 2021–2027 št. 01101-4/2023/4 z dne </w:t>
      </w:r>
      <w:r w:rsidR="00FD4C9C" w:rsidRPr="008B522D">
        <w:rPr>
          <w:rFonts w:eastAsia="SimSun" w:cs="Arial"/>
          <w:szCs w:val="20"/>
          <w:lang w:eastAsia="zh-CN"/>
        </w:rPr>
        <w:t>16. 2. 2023</w:t>
      </w:r>
      <w:r w:rsidRPr="008B522D">
        <w:rPr>
          <w:rFonts w:eastAsia="SimSun" w:cs="Arial"/>
          <w:szCs w:val="20"/>
          <w:lang w:eastAsia="zh-CN"/>
        </w:rPr>
        <w:t xml:space="preserve">, spremenjenem s sklepi </w:t>
      </w:r>
      <w:r w:rsidR="00FD4C9C">
        <w:rPr>
          <w:rFonts w:eastAsia="SimSun" w:cs="Arial"/>
          <w:szCs w:val="20"/>
          <w:lang w:eastAsia="zh-CN"/>
        </w:rPr>
        <w:br/>
      </w:r>
      <w:r w:rsidRPr="008B522D">
        <w:rPr>
          <w:rFonts w:eastAsia="SimSun" w:cs="Arial"/>
          <w:szCs w:val="20"/>
          <w:lang w:eastAsia="zh-CN"/>
        </w:rPr>
        <w:t xml:space="preserve">št. 01101-4/2023/8 z dne </w:t>
      </w:r>
      <w:r w:rsidR="00FD4C9C" w:rsidRPr="008B522D">
        <w:rPr>
          <w:rFonts w:eastAsia="SimSun" w:cs="Arial"/>
          <w:szCs w:val="20"/>
          <w:lang w:eastAsia="zh-CN"/>
        </w:rPr>
        <w:t>25. 10. 2023</w:t>
      </w:r>
      <w:r w:rsidRPr="008B522D">
        <w:rPr>
          <w:rFonts w:eastAsia="SimSun" w:cs="Arial"/>
          <w:szCs w:val="20"/>
          <w:lang w:eastAsia="zh-CN"/>
        </w:rPr>
        <w:t xml:space="preserve">, št. 01101-4/2023/13 z dne </w:t>
      </w:r>
      <w:r w:rsidR="00FD4C9C" w:rsidRPr="008B522D">
        <w:rPr>
          <w:rFonts w:eastAsia="SimSun" w:cs="Arial"/>
          <w:szCs w:val="20"/>
          <w:lang w:eastAsia="zh-CN"/>
        </w:rPr>
        <w:t>12. 9. 2024</w:t>
      </w:r>
      <w:r w:rsidRPr="008B522D">
        <w:rPr>
          <w:rFonts w:eastAsia="SimSun" w:cs="Arial"/>
          <w:szCs w:val="20"/>
          <w:lang w:eastAsia="zh-CN"/>
        </w:rPr>
        <w:t xml:space="preserve"> in </w:t>
      </w:r>
      <w:r w:rsidR="00FD4C9C">
        <w:rPr>
          <w:rFonts w:eastAsia="SimSun" w:cs="Arial"/>
          <w:szCs w:val="20"/>
          <w:lang w:eastAsia="zh-CN"/>
        </w:rPr>
        <w:br/>
      </w:r>
      <w:r w:rsidRPr="008B522D">
        <w:rPr>
          <w:rFonts w:eastAsia="SimSun" w:cs="Arial"/>
          <w:szCs w:val="20"/>
          <w:lang w:eastAsia="zh-CN"/>
        </w:rPr>
        <w:t xml:space="preserve">št. 01101-4/2023/18 z dne </w:t>
      </w:r>
      <w:r w:rsidR="00FD4C9C" w:rsidRPr="008B522D">
        <w:rPr>
          <w:rFonts w:eastAsia="SimSun" w:cs="Arial"/>
          <w:szCs w:val="20"/>
          <w:lang w:eastAsia="zh-CN"/>
        </w:rPr>
        <w:t>6. 11. 2025</w:t>
      </w:r>
      <w:r w:rsidRPr="008B522D">
        <w:rPr>
          <w:rFonts w:eastAsia="SimSun" w:cs="Arial"/>
          <w:szCs w:val="20"/>
          <w:lang w:eastAsia="zh-CN"/>
        </w:rPr>
        <w:t>, se točka I spremeni tako, da se glasi:</w:t>
      </w:r>
    </w:p>
    <w:p w14:paraId="6E6ADD6C" w14:textId="77777777" w:rsidR="008B522D" w:rsidRPr="008B522D" w:rsidRDefault="008B522D" w:rsidP="00FD4C9C">
      <w:pPr>
        <w:rPr>
          <w:rFonts w:eastAsia="SimSun" w:cs="Arial"/>
          <w:szCs w:val="20"/>
          <w:lang w:eastAsia="zh-CN"/>
        </w:rPr>
      </w:pPr>
    </w:p>
    <w:p w14:paraId="14BD70DF" w14:textId="77777777" w:rsidR="008B522D" w:rsidRPr="008B522D" w:rsidRDefault="008B522D" w:rsidP="00FD4C9C">
      <w:pPr>
        <w:jc w:val="center"/>
        <w:rPr>
          <w:rFonts w:eastAsia="SimSun" w:cs="Arial"/>
          <w:szCs w:val="20"/>
          <w:lang w:eastAsia="zh-CN"/>
        </w:rPr>
      </w:pPr>
      <w:bookmarkStart w:id="1" w:name="_Hlk210641080"/>
      <w:r w:rsidRPr="008B522D">
        <w:rPr>
          <w:rFonts w:eastAsia="SimSun" w:cs="Arial"/>
          <w:szCs w:val="20"/>
          <w:lang w:eastAsia="zh-CN"/>
        </w:rPr>
        <w:t>»I</w:t>
      </w:r>
    </w:p>
    <w:p w14:paraId="429FDF92" w14:textId="77777777" w:rsidR="008B522D" w:rsidRPr="008B522D" w:rsidRDefault="008B522D" w:rsidP="00FD4C9C">
      <w:pPr>
        <w:jc w:val="center"/>
        <w:rPr>
          <w:rFonts w:eastAsia="SimSun" w:cs="Arial"/>
          <w:szCs w:val="20"/>
          <w:lang w:eastAsia="zh-CN"/>
        </w:rPr>
      </w:pPr>
    </w:p>
    <w:p w14:paraId="0A50C599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V Odbor za spremljanje Programa evropske kohezijske politike v obdobju 2021–2027 se imenujejo:</w:t>
      </w:r>
      <w:bookmarkEnd w:id="1"/>
    </w:p>
    <w:p w14:paraId="57B94517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14:paraId="799C5A45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1.</w:t>
      </w:r>
      <w:r w:rsidRPr="008B522D">
        <w:rPr>
          <w:rFonts w:eastAsia="Calibri" w:cs="Arial"/>
          <w:szCs w:val="20"/>
          <w:lang w:eastAsia="sl-SI"/>
        </w:rPr>
        <w:tab/>
        <w:t>z ministrstev, služb in uradov:</w:t>
      </w:r>
    </w:p>
    <w:p w14:paraId="7E3FFDE0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Rok Šimenc, Ministrstvo za lokalno samoupravo, kohezijo in regionalni razvoj, predsednik</w:t>
      </w:r>
      <w:r w:rsidR="00FD4C9C">
        <w:rPr>
          <w:rFonts w:eastAsia="Calibri" w:cs="Arial"/>
          <w:szCs w:val="20"/>
          <w:lang w:eastAsia="sl-SI"/>
        </w:rPr>
        <w:t>,</w:t>
      </w:r>
    </w:p>
    <w:p w14:paraId="77FB8178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Matjaž Dragar, Ministrstvo za lokalno samoupravo, kohezijo in regionalni razvoj,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06A2C59E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Tanja Rener, Ministrstvo za lokalno samoupravo, kohezijo in regionalni razvoj,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D83FCF7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Ivana Štrkalj, Ministrstvo za lokalno samoupravo, kohezijo in regionalni razvoj,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3B8C5CE8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Alenka Marovt Novak, Ministrstvo za gospodarstvo, delo in šport, članica</w:t>
      </w:r>
      <w:r w:rsidR="00FD4C9C">
        <w:rPr>
          <w:rFonts w:eastAsia="Calibri" w:cs="Arial"/>
          <w:szCs w:val="20"/>
          <w:lang w:eastAsia="sl-SI"/>
        </w:rPr>
        <w:t>,</w:t>
      </w:r>
      <w:r w:rsidRPr="008B522D">
        <w:rPr>
          <w:rFonts w:eastAsia="Calibri" w:cs="Arial"/>
          <w:szCs w:val="20"/>
          <w:lang w:eastAsia="sl-SI"/>
        </w:rPr>
        <w:t xml:space="preserve"> </w:t>
      </w:r>
    </w:p>
    <w:p w14:paraId="12D50D92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Evelyn Filip, Ministrstvo za finance,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127652FD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Josip Mihalic, Ministrstvo za finance,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605A692F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Nataša Štor Zagoričnik, Ministrstvo za infrastrukturo in energetiko,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07820F89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Jože Pustoslemšek, Ministrstvo za okolje in prostor,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239ABDFB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Nika Juvan, Ministrstvo za demografijo, družino in socialne zadeve, članica</w:t>
      </w:r>
      <w:r w:rsidR="00FD4C9C">
        <w:rPr>
          <w:rFonts w:eastAsia="Calibri" w:cs="Arial"/>
          <w:szCs w:val="20"/>
          <w:lang w:eastAsia="sl-SI"/>
        </w:rPr>
        <w:t>,</w:t>
      </w:r>
      <w:r w:rsidRPr="008B522D">
        <w:rPr>
          <w:rFonts w:eastAsia="Calibri" w:cs="Arial"/>
          <w:szCs w:val="20"/>
          <w:lang w:eastAsia="sl-SI"/>
        </w:rPr>
        <w:t xml:space="preserve"> </w:t>
      </w:r>
    </w:p>
    <w:p w14:paraId="02771D67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Urška Keše, Ministrstvo za kmetijstvo,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EAFBC61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Brigita Žakelj, Ministrstvo za izobraževanje, znanost in mladino,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6DAA56A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Marjeta Pečarič, Ministrstvo za kulturo,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D08ABA0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Urška Maček Možina, Ministrstvo za zdravje, članica</w:t>
      </w:r>
      <w:r w:rsidR="00FD4C9C">
        <w:rPr>
          <w:rFonts w:eastAsia="Calibri" w:cs="Arial"/>
          <w:szCs w:val="20"/>
          <w:lang w:eastAsia="sl-SI"/>
        </w:rPr>
        <w:t>,</w:t>
      </w:r>
      <w:r w:rsidRPr="008B522D">
        <w:rPr>
          <w:rFonts w:eastAsia="Calibri" w:cs="Arial"/>
          <w:szCs w:val="20"/>
          <w:lang w:eastAsia="sl-SI"/>
        </w:rPr>
        <w:t xml:space="preserve"> </w:t>
      </w:r>
    </w:p>
    <w:p w14:paraId="40ACE3FB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lastRenderedPageBreak/>
        <w:t>Žiga Erman, Ministrstvo za pravosodje,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43B2D945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Erik Kern, Ministrstvo notranje zadeve in javno upravo,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3F45F1AD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Lidija Breskvar Žaucer, Urad Republike Slovenije za makroekonomske analize in razvoj,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795549DE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Sanja Cvajdik, Statistični ur</w:t>
      </w:r>
      <w:r w:rsidR="00FD4C9C">
        <w:rPr>
          <w:rFonts w:eastAsia="Calibri" w:cs="Arial"/>
          <w:szCs w:val="20"/>
          <w:lang w:eastAsia="sl-SI"/>
        </w:rPr>
        <w:t>ad Republike Slovenije, članica,</w:t>
      </w:r>
    </w:p>
    <w:p w14:paraId="57FFC98D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14:paraId="0AE40277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2.</w:t>
      </w:r>
      <w:r w:rsidRPr="008B522D">
        <w:rPr>
          <w:rFonts w:eastAsia="Calibri" w:cs="Arial"/>
          <w:szCs w:val="20"/>
          <w:lang w:eastAsia="sl-SI"/>
        </w:rPr>
        <w:tab/>
        <w:t>gospodarskih in socialnih partnerjev:</w:t>
      </w:r>
    </w:p>
    <w:p w14:paraId="683F3358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Marjana Majerič, Gospodarska zbornica Slovenije,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5BA1A5F0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Maja Rigač, Obrtno-podjetniška zbornica Slovenije, članica</w:t>
      </w:r>
    </w:p>
    <w:p w14:paraId="6367C266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Mirsad Begić, Zveza svobodnih sindikatov Slovenije,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1E99B792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Emil Kumer, Konfederacija novih sindikatov Slovenije – Neodvisnost,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0A2420D4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Nina Mežan, Konfederacija sindikatov Slovenije – PERGAM,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70C0EC1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Lan Wudler, Združen</w:t>
      </w:r>
      <w:r w:rsidR="00FD4C9C">
        <w:rPr>
          <w:rFonts w:eastAsia="Calibri" w:cs="Arial"/>
          <w:szCs w:val="20"/>
          <w:lang w:eastAsia="sl-SI"/>
        </w:rPr>
        <w:t>je delodajalcev Slovenije, član,</w:t>
      </w:r>
    </w:p>
    <w:p w14:paraId="149EBC43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14:paraId="28A90805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3.</w:t>
      </w:r>
      <w:r w:rsidRPr="008B522D">
        <w:rPr>
          <w:rFonts w:eastAsia="Calibri" w:cs="Arial"/>
          <w:szCs w:val="20"/>
          <w:lang w:eastAsia="sl-SI"/>
        </w:rPr>
        <w:tab/>
        <w:t>nevladnih organizacij in področja enakosti:</w:t>
      </w:r>
    </w:p>
    <w:p w14:paraId="77A56BB3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Katja Grubar, Zagovornik načela enakosti,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021A199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proofErr w:type="spellStart"/>
      <w:r w:rsidRPr="008B522D">
        <w:rPr>
          <w:rFonts w:eastAsia="Calibri" w:cs="Arial"/>
          <w:szCs w:val="20"/>
          <w:lang w:eastAsia="sl-SI"/>
        </w:rPr>
        <w:t>Snježana</w:t>
      </w:r>
      <w:proofErr w:type="spellEnd"/>
      <w:r w:rsidRPr="008B522D">
        <w:rPr>
          <w:rFonts w:eastAsia="Calibri" w:cs="Arial"/>
          <w:szCs w:val="20"/>
          <w:lang w:eastAsia="sl-SI"/>
        </w:rPr>
        <w:t xml:space="preserve"> Lekić, Zavod Center za informiranje, sodelovanje in razvoj nevladnih organizacij – CNVOS,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45412FE4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 xml:space="preserve">Jonas </w:t>
      </w:r>
      <w:proofErr w:type="spellStart"/>
      <w:r w:rsidRPr="008B522D">
        <w:rPr>
          <w:rFonts w:eastAsia="Calibri" w:cs="Arial"/>
          <w:szCs w:val="20"/>
          <w:lang w:eastAsia="sl-SI"/>
        </w:rPr>
        <w:t>Sonnenschein</w:t>
      </w:r>
      <w:proofErr w:type="spellEnd"/>
      <w:r w:rsidRPr="008B522D">
        <w:rPr>
          <w:rFonts w:eastAsia="Calibri" w:cs="Arial"/>
          <w:szCs w:val="20"/>
          <w:lang w:eastAsia="sl-SI"/>
        </w:rPr>
        <w:t xml:space="preserve">, </w:t>
      </w:r>
      <w:proofErr w:type="spellStart"/>
      <w:r w:rsidRPr="008B522D">
        <w:rPr>
          <w:rFonts w:eastAsia="Calibri" w:cs="Arial"/>
          <w:szCs w:val="20"/>
          <w:lang w:eastAsia="sl-SI"/>
        </w:rPr>
        <w:t>Umanotera</w:t>
      </w:r>
      <w:proofErr w:type="spellEnd"/>
      <w:r w:rsidRPr="008B522D">
        <w:rPr>
          <w:rFonts w:eastAsia="Calibri" w:cs="Arial"/>
          <w:szCs w:val="20"/>
          <w:lang w:eastAsia="sl-SI"/>
        </w:rPr>
        <w:t>, Slovenska fundacija za trajnostni razvoj (kot predstavnik nevladnih okoljevarstvenih organizacij, izbran s strani Zavoda Center za informiranje, sodelovanje in razvoj nevladnih organizacij – CNVOS),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70D71857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 xml:space="preserve">Peter Malenšek, </w:t>
      </w:r>
      <w:proofErr w:type="spellStart"/>
      <w:r w:rsidRPr="008B522D">
        <w:rPr>
          <w:rFonts w:eastAsia="Calibri" w:cs="Arial"/>
          <w:szCs w:val="20"/>
          <w:lang w:eastAsia="sl-SI"/>
        </w:rPr>
        <w:t>Transparency</w:t>
      </w:r>
      <w:proofErr w:type="spellEnd"/>
      <w:r w:rsidRPr="008B522D">
        <w:rPr>
          <w:rFonts w:eastAsia="Calibri" w:cs="Arial"/>
          <w:szCs w:val="20"/>
          <w:lang w:eastAsia="sl-SI"/>
        </w:rPr>
        <w:t xml:space="preserve"> </w:t>
      </w:r>
      <w:proofErr w:type="spellStart"/>
      <w:r w:rsidRPr="008B522D">
        <w:rPr>
          <w:rFonts w:eastAsia="Calibri" w:cs="Arial"/>
          <w:szCs w:val="20"/>
          <w:lang w:eastAsia="sl-SI"/>
        </w:rPr>
        <w:t>International</w:t>
      </w:r>
      <w:proofErr w:type="spellEnd"/>
      <w:r w:rsidRPr="008B522D">
        <w:rPr>
          <w:rFonts w:eastAsia="Calibri" w:cs="Arial"/>
          <w:szCs w:val="20"/>
          <w:lang w:eastAsia="sl-SI"/>
        </w:rPr>
        <w:t xml:space="preserve"> </w:t>
      </w:r>
      <w:proofErr w:type="spellStart"/>
      <w:r w:rsidRPr="008B522D">
        <w:rPr>
          <w:rFonts w:eastAsia="Calibri" w:cs="Arial"/>
          <w:szCs w:val="20"/>
          <w:lang w:eastAsia="sl-SI"/>
        </w:rPr>
        <w:t>Slovenia</w:t>
      </w:r>
      <w:proofErr w:type="spellEnd"/>
      <w:r w:rsidRPr="008B522D">
        <w:rPr>
          <w:rFonts w:eastAsia="Calibri" w:cs="Arial"/>
          <w:szCs w:val="20"/>
          <w:lang w:eastAsia="sl-SI"/>
        </w:rPr>
        <w:t xml:space="preserve"> – društvo Integriteta,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06CDABA2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Eva Kotnik, Ml</w:t>
      </w:r>
      <w:r w:rsidR="00FD4C9C">
        <w:rPr>
          <w:rFonts w:eastAsia="Calibri" w:cs="Arial"/>
          <w:szCs w:val="20"/>
          <w:lang w:eastAsia="sl-SI"/>
        </w:rPr>
        <w:t>adinski svet Slovenije, članica,</w:t>
      </w:r>
    </w:p>
    <w:p w14:paraId="1B3E1A3B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14:paraId="3880FBA3" w14:textId="77777777" w:rsidR="008B522D" w:rsidRPr="008B522D" w:rsidRDefault="00FD4C9C" w:rsidP="00FD4C9C">
      <w:pPr>
        <w:shd w:val="clear" w:color="auto" w:fill="FFFFFF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4.</w:t>
      </w:r>
      <w:r>
        <w:rPr>
          <w:rFonts w:cs="Arial"/>
          <w:szCs w:val="20"/>
          <w:lang w:eastAsia="sl-SI"/>
        </w:rPr>
        <w:tab/>
      </w:r>
      <w:r w:rsidR="008B522D" w:rsidRPr="008B522D">
        <w:rPr>
          <w:rFonts w:cs="Arial"/>
          <w:szCs w:val="20"/>
          <w:lang w:eastAsia="sl-SI"/>
        </w:rPr>
        <w:t>regionalnih, lokalnih, mestnih in drugih javnih organov:</w:t>
      </w:r>
    </w:p>
    <w:p w14:paraId="47426A84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 xml:space="preserve">Aleksander Saša </w:t>
      </w:r>
      <w:proofErr w:type="spellStart"/>
      <w:r w:rsidRPr="008B522D">
        <w:rPr>
          <w:rFonts w:eastAsia="Calibri" w:cs="Arial"/>
          <w:szCs w:val="20"/>
          <w:lang w:eastAsia="sl-SI"/>
        </w:rPr>
        <w:t>Arsenovič</w:t>
      </w:r>
      <w:proofErr w:type="spellEnd"/>
      <w:r w:rsidRPr="008B522D">
        <w:rPr>
          <w:rFonts w:eastAsia="Calibri" w:cs="Arial"/>
          <w:szCs w:val="20"/>
          <w:lang w:eastAsia="sl-SI"/>
        </w:rPr>
        <w:t>, Razvojni svet kohezijske regije vzhodna Slovenija,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59FD1CAC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Lilijana Madjar, Razvojni svet kohezijske regije zahodna Slovenija,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5E41E0B4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Robert Smrdelj, Združenje občin Slovenije,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20563AA6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 xml:space="preserve">Marko </w:t>
      </w:r>
      <w:proofErr w:type="spellStart"/>
      <w:r w:rsidRPr="008B522D">
        <w:rPr>
          <w:rFonts w:eastAsia="Calibri" w:cs="Arial"/>
          <w:szCs w:val="20"/>
          <w:lang w:eastAsia="sl-SI"/>
        </w:rPr>
        <w:t>Funkl</w:t>
      </w:r>
      <w:proofErr w:type="spellEnd"/>
      <w:r w:rsidRPr="008B522D">
        <w:rPr>
          <w:rFonts w:eastAsia="Calibri" w:cs="Arial"/>
          <w:szCs w:val="20"/>
          <w:lang w:eastAsia="sl-SI"/>
        </w:rPr>
        <w:t>, Skupnost občin Slovenije,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2714C34E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Saša Heath-Drugovič, Združenje mestnih občin Slovenije,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6295485F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Anja Šerc, Regionalna razvojna agencija Zasavje, Zagorje ob Savi,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140657D4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Biljana Škarja, Razvojna agencija Savinjsko-ša</w:t>
      </w:r>
      <w:r w:rsidR="00FD4C9C">
        <w:rPr>
          <w:rFonts w:eastAsia="Calibri" w:cs="Arial"/>
          <w:szCs w:val="20"/>
          <w:lang w:eastAsia="sl-SI"/>
        </w:rPr>
        <w:t>leške regije, d. o. o., članica,</w:t>
      </w:r>
    </w:p>
    <w:p w14:paraId="52642865" w14:textId="77777777" w:rsidR="008B522D" w:rsidRPr="008B522D" w:rsidRDefault="008B522D" w:rsidP="00FD4C9C">
      <w:pPr>
        <w:shd w:val="clear" w:color="auto" w:fill="FFFFFF"/>
        <w:jc w:val="both"/>
        <w:rPr>
          <w:rFonts w:cs="Arial"/>
          <w:szCs w:val="20"/>
          <w:lang w:eastAsia="sl-SI"/>
        </w:rPr>
      </w:pPr>
    </w:p>
    <w:p w14:paraId="676E965C" w14:textId="77777777" w:rsidR="008B522D" w:rsidRPr="008B522D" w:rsidRDefault="008B522D" w:rsidP="00FD4C9C">
      <w:pPr>
        <w:shd w:val="clear" w:color="auto" w:fill="FFFFFF"/>
        <w:jc w:val="both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5.</w:t>
      </w:r>
      <w:r w:rsidR="00FD4C9C">
        <w:rPr>
          <w:rFonts w:cs="Arial"/>
          <w:szCs w:val="20"/>
          <w:lang w:eastAsia="sl-SI"/>
        </w:rPr>
        <w:tab/>
      </w:r>
      <w:r w:rsidRPr="008B522D">
        <w:rPr>
          <w:rFonts w:cs="Arial"/>
          <w:szCs w:val="20"/>
          <w:lang w:eastAsia="sl-SI"/>
        </w:rPr>
        <w:t>invalidskih organizacij:</w:t>
      </w:r>
    </w:p>
    <w:p w14:paraId="188B484D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Mateja Toman, Nacionalni svet invalidskih organizacij Slovenije in Zavod invalidskih podjetij Slovenije, članica</w:t>
      </w:r>
      <w:r w:rsidR="00FD4C9C">
        <w:rPr>
          <w:rFonts w:cs="Arial"/>
          <w:szCs w:val="20"/>
          <w:lang w:eastAsia="sl-SI"/>
        </w:rPr>
        <w:t>,</w:t>
      </w:r>
    </w:p>
    <w:p w14:paraId="326175A2" w14:textId="77777777" w:rsidR="008B522D" w:rsidRPr="00FD4C9C" w:rsidRDefault="008B522D" w:rsidP="00FD4C9C">
      <w:pPr>
        <w:shd w:val="clear" w:color="auto" w:fill="FFFFFF"/>
        <w:jc w:val="both"/>
        <w:rPr>
          <w:rFonts w:cs="Arial"/>
          <w:szCs w:val="20"/>
          <w:lang w:eastAsia="sl-SI"/>
        </w:rPr>
      </w:pPr>
    </w:p>
    <w:p w14:paraId="5FEAA283" w14:textId="77777777" w:rsidR="008B522D" w:rsidRPr="008B522D" w:rsidRDefault="008B522D" w:rsidP="00FD4C9C">
      <w:pPr>
        <w:shd w:val="clear" w:color="auto" w:fill="FFFFFF"/>
        <w:jc w:val="both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6</w:t>
      </w:r>
      <w:r w:rsidR="00FD4C9C">
        <w:rPr>
          <w:rFonts w:cs="Arial"/>
          <w:szCs w:val="20"/>
          <w:lang w:eastAsia="sl-SI"/>
        </w:rPr>
        <w:t>.</w:t>
      </w:r>
      <w:r w:rsidR="00FD4C9C">
        <w:rPr>
          <w:rFonts w:cs="Arial"/>
          <w:szCs w:val="20"/>
          <w:lang w:eastAsia="sl-SI"/>
        </w:rPr>
        <w:tab/>
      </w:r>
      <w:r w:rsidRPr="008B522D">
        <w:rPr>
          <w:rFonts w:cs="Arial"/>
          <w:szCs w:val="20"/>
          <w:lang w:eastAsia="sl-SI"/>
        </w:rPr>
        <w:t>raziskovalnih organizacij in univerz:</w:t>
      </w:r>
    </w:p>
    <w:p w14:paraId="4769738D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Miralem Hadžiselimović, Rektorska konferenca Republike Slovenije, član.«.</w:t>
      </w:r>
    </w:p>
    <w:p w14:paraId="3382BAA5" w14:textId="77777777" w:rsidR="008B522D" w:rsidRDefault="008B522D" w:rsidP="00FD4C9C">
      <w:pPr>
        <w:jc w:val="both"/>
        <w:rPr>
          <w:rFonts w:cs="Arial"/>
          <w:szCs w:val="20"/>
          <w:lang w:eastAsia="sl-SI"/>
        </w:rPr>
      </w:pPr>
    </w:p>
    <w:p w14:paraId="393F1E4A" w14:textId="77777777" w:rsidR="00FD4C9C" w:rsidRPr="008B522D" w:rsidRDefault="00FD4C9C" w:rsidP="00FD4C9C">
      <w:pPr>
        <w:jc w:val="both"/>
        <w:rPr>
          <w:rFonts w:cs="Arial"/>
          <w:szCs w:val="20"/>
          <w:lang w:eastAsia="sl-SI"/>
        </w:rPr>
      </w:pPr>
    </w:p>
    <w:p w14:paraId="4579C843" w14:textId="77777777" w:rsidR="008B522D" w:rsidRPr="008B522D" w:rsidRDefault="008B522D" w:rsidP="00FD4C9C">
      <w:pPr>
        <w:ind w:left="709" w:hanging="283"/>
        <w:jc w:val="center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II</w:t>
      </w:r>
    </w:p>
    <w:p w14:paraId="6C0481D6" w14:textId="77777777" w:rsidR="00FD4C9C" w:rsidRDefault="00FD4C9C" w:rsidP="00FD4C9C">
      <w:pPr>
        <w:jc w:val="both"/>
        <w:rPr>
          <w:rFonts w:cs="Arial"/>
          <w:szCs w:val="20"/>
          <w:lang w:eastAsia="sl-SI"/>
        </w:rPr>
      </w:pPr>
    </w:p>
    <w:p w14:paraId="03F5E43C" w14:textId="77777777" w:rsidR="008B522D" w:rsidRPr="008B522D" w:rsidRDefault="008B522D" w:rsidP="00FD4C9C">
      <w:pPr>
        <w:jc w:val="both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Ta sklep začne veljati s sprejetjem.</w:t>
      </w:r>
    </w:p>
    <w:p w14:paraId="0B417E15" w14:textId="77777777" w:rsidR="00D802CA" w:rsidRDefault="00D802CA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6A8EAC84" w14:textId="77777777" w:rsidR="008B522D" w:rsidRDefault="008B522D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7E7D2954" w14:textId="77777777" w:rsidR="008B522D" w:rsidRPr="008B522D" w:rsidRDefault="008B522D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22A77281" w14:textId="77777777" w:rsidR="00D802CA" w:rsidRPr="008B522D" w:rsidRDefault="00D802CA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0CE0836D" w14:textId="77777777" w:rsidR="00D802CA" w:rsidRPr="008B522D" w:rsidRDefault="00AC1AF7" w:rsidP="00FD4C9C">
      <w:pPr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8B522D">
        <w:rPr>
          <w:rFonts w:cs="Arial"/>
          <w:color w:val="000000"/>
          <w:szCs w:val="20"/>
        </w:rPr>
        <w:t xml:space="preserve">Mag. Janja </w:t>
      </w:r>
      <w:proofErr w:type="spellStart"/>
      <w:r w:rsidRPr="008B522D">
        <w:rPr>
          <w:rFonts w:cs="Arial"/>
          <w:color w:val="000000"/>
          <w:szCs w:val="20"/>
        </w:rPr>
        <w:t>Garvas</w:t>
      </w:r>
      <w:proofErr w:type="spellEnd"/>
    </w:p>
    <w:p w14:paraId="1C1EA7CB" w14:textId="77777777" w:rsidR="00D802CA" w:rsidRPr="008B522D" w:rsidRDefault="00AC1AF7" w:rsidP="00FD4C9C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8B522D">
        <w:rPr>
          <w:rFonts w:cs="Arial"/>
          <w:color w:val="000000"/>
          <w:szCs w:val="20"/>
        </w:rPr>
        <w:t>generalna sekretarka</w:t>
      </w:r>
    </w:p>
    <w:p w14:paraId="5F17DD41" w14:textId="77777777" w:rsidR="008B522D" w:rsidRDefault="008B522D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318FDD88" w14:textId="77777777" w:rsidR="00FD4C9C" w:rsidRPr="008B522D" w:rsidRDefault="00FD4C9C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B522D">
        <w:rPr>
          <w:rFonts w:cs="Arial"/>
          <w:color w:val="000000"/>
          <w:szCs w:val="20"/>
        </w:rPr>
        <w:t>Prejmejo:</w:t>
      </w:r>
    </w:p>
    <w:p w14:paraId="773278DA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Ministrstvo za lokalno samoupravo,</w:t>
      </w:r>
      <w:r>
        <w:rPr>
          <w:rFonts w:cs="Arial"/>
          <w:szCs w:val="20"/>
        </w:rPr>
        <w:t xml:space="preserve"> kohezijo in regionalni razvoj</w:t>
      </w:r>
    </w:p>
    <w:p w14:paraId="66534A37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lastRenderedPageBreak/>
        <w:t>Ministrstvo</w:t>
      </w:r>
      <w:r>
        <w:rPr>
          <w:rFonts w:cs="Arial"/>
          <w:szCs w:val="20"/>
        </w:rPr>
        <w:t xml:space="preserve"> za gospodarstvo, delo in šport</w:t>
      </w:r>
    </w:p>
    <w:p w14:paraId="2453061C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Ministrstvo za finance</w:t>
      </w:r>
    </w:p>
    <w:p w14:paraId="201E29C1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 xml:space="preserve">Ministrstvo </w:t>
      </w:r>
      <w:r>
        <w:rPr>
          <w:rFonts w:cs="Arial"/>
          <w:szCs w:val="20"/>
        </w:rPr>
        <w:t>za infrastrukturo in energetiko</w:t>
      </w:r>
    </w:p>
    <w:p w14:paraId="403492D3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M</w:t>
      </w:r>
      <w:r>
        <w:rPr>
          <w:rFonts w:cs="Arial"/>
          <w:szCs w:val="20"/>
        </w:rPr>
        <w:t>inistrstvo za okolje in prostor</w:t>
      </w:r>
    </w:p>
    <w:p w14:paraId="3BF18DF5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Ministrstvo za demografijo, družino in soc</w:t>
      </w:r>
      <w:r>
        <w:rPr>
          <w:rFonts w:cs="Arial"/>
          <w:szCs w:val="20"/>
        </w:rPr>
        <w:t>ialne zadeve</w:t>
      </w:r>
    </w:p>
    <w:p w14:paraId="3CDFB9A9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Ministrstva za kmetijstvo</w:t>
      </w:r>
    </w:p>
    <w:p w14:paraId="6DE25113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Ministrstva za iz</w:t>
      </w:r>
      <w:r>
        <w:rPr>
          <w:rFonts w:cs="Arial"/>
          <w:szCs w:val="20"/>
        </w:rPr>
        <w:t>obraževanje, znanost in mladino</w:t>
      </w:r>
    </w:p>
    <w:p w14:paraId="1E4D2716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Ministrstvo za kulturo</w:t>
      </w:r>
    </w:p>
    <w:p w14:paraId="10E14119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Ministrstvo za zdravje</w:t>
      </w:r>
    </w:p>
    <w:p w14:paraId="2C8B2836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Ministrstvo za pravosodje</w:t>
      </w:r>
    </w:p>
    <w:p w14:paraId="71926812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Ministrstvo za n</w:t>
      </w:r>
      <w:r>
        <w:rPr>
          <w:rFonts w:cs="Arial"/>
          <w:szCs w:val="20"/>
        </w:rPr>
        <w:t>otranje zadeve in javno upravo,</w:t>
      </w:r>
    </w:p>
    <w:p w14:paraId="18AF6D2F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Urad Republike Slovenije za makroekonomsk</w:t>
      </w:r>
      <w:r>
        <w:rPr>
          <w:rFonts w:cs="Arial"/>
          <w:szCs w:val="20"/>
        </w:rPr>
        <w:t>e analize in razvoj</w:t>
      </w:r>
    </w:p>
    <w:p w14:paraId="1CFC5441" w14:textId="77777777" w:rsidR="00FD4C9C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 xml:space="preserve">Statistični urad Republike Slovenije </w:t>
      </w:r>
    </w:p>
    <w:p w14:paraId="17391396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Gospodarska zbornica Slovenije</w:t>
      </w:r>
    </w:p>
    <w:p w14:paraId="03B13065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Obrtno</w:t>
      </w:r>
      <w:r>
        <w:rPr>
          <w:rFonts w:cs="Arial"/>
          <w:szCs w:val="20"/>
        </w:rPr>
        <w:t>-podjetniška zbornica Slovenije</w:t>
      </w:r>
    </w:p>
    <w:p w14:paraId="3F9A506F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Zveza</w:t>
      </w:r>
      <w:r>
        <w:rPr>
          <w:rFonts w:cs="Arial"/>
          <w:szCs w:val="20"/>
        </w:rPr>
        <w:t xml:space="preserve"> svobodnih sindikatov Slovenije</w:t>
      </w:r>
    </w:p>
    <w:p w14:paraId="1E0C7F94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Konfederacija novih sin</w:t>
      </w:r>
      <w:r>
        <w:rPr>
          <w:rFonts w:cs="Arial"/>
          <w:szCs w:val="20"/>
        </w:rPr>
        <w:t>dikatov Slovenije – Neodvisnost</w:t>
      </w:r>
    </w:p>
    <w:p w14:paraId="60870EA8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Konfederacija sindikatov Sloven</w:t>
      </w:r>
      <w:r>
        <w:rPr>
          <w:rFonts w:cs="Arial"/>
          <w:szCs w:val="20"/>
        </w:rPr>
        <w:t>ije – PERGAM</w:t>
      </w:r>
    </w:p>
    <w:p w14:paraId="384A1E38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Združenje delodajalcev Slovenije</w:t>
      </w:r>
    </w:p>
    <w:p w14:paraId="0E76265C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Varuh človek</w:t>
      </w:r>
      <w:r>
        <w:rPr>
          <w:rFonts w:cs="Arial"/>
          <w:szCs w:val="20"/>
        </w:rPr>
        <w:t>ovih pravic Republike Slovenije</w:t>
      </w:r>
    </w:p>
    <w:p w14:paraId="65AA4CFE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Zagovornik načela enakosti</w:t>
      </w:r>
    </w:p>
    <w:p w14:paraId="5158A79B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Zavod Center za informiranje, sodelovanje in razvo</w:t>
      </w:r>
      <w:r>
        <w:rPr>
          <w:rFonts w:cs="Arial"/>
          <w:szCs w:val="20"/>
        </w:rPr>
        <w:t>j nevladnih organizacij – CNVOS</w:t>
      </w:r>
    </w:p>
    <w:p w14:paraId="5122BE66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proofErr w:type="spellStart"/>
      <w:r w:rsidRPr="008B522D">
        <w:rPr>
          <w:rFonts w:cs="Arial"/>
          <w:szCs w:val="20"/>
        </w:rPr>
        <w:t>Transparency</w:t>
      </w:r>
      <w:proofErr w:type="spellEnd"/>
      <w:r w:rsidRPr="008B522D">
        <w:rPr>
          <w:rFonts w:cs="Arial"/>
          <w:szCs w:val="20"/>
        </w:rPr>
        <w:t xml:space="preserve"> </w:t>
      </w:r>
      <w:proofErr w:type="spellStart"/>
      <w:r w:rsidRPr="008B522D">
        <w:rPr>
          <w:rFonts w:cs="Arial"/>
          <w:szCs w:val="20"/>
        </w:rPr>
        <w:t>International</w:t>
      </w:r>
      <w:proofErr w:type="spellEnd"/>
      <w:r w:rsidRPr="008B522D">
        <w:rPr>
          <w:rFonts w:cs="Arial"/>
          <w:szCs w:val="20"/>
        </w:rPr>
        <w:t xml:space="preserve"> </w:t>
      </w:r>
      <w:proofErr w:type="spellStart"/>
      <w:r w:rsidRPr="008B522D">
        <w:rPr>
          <w:rFonts w:cs="Arial"/>
          <w:szCs w:val="20"/>
        </w:rPr>
        <w:t>Slovenia</w:t>
      </w:r>
      <w:proofErr w:type="spellEnd"/>
      <w:r>
        <w:rPr>
          <w:rFonts w:cs="Arial"/>
          <w:szCs w:val="20"/>
        </w:rPr>
        <w:t xml:space="preserve"> – društvo Integriteta</w:t>
      </w:r>
    </w:p>
    <w:p w14:paraId="3CEF27C5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Mladinski svet Slovenije</w:t>
      </w:r>
    </w:p>
    <w:p w14:paraId="3DD58CCE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Razvojni svet kohe</w:t>
      </w:r>
      <w:r>
        <w:rPr>
          <w:rFonts w:cs="Arial"/>
          <w:szCs w:val="20"/>
        </w:rPr>
        <w:t>zijske regije vzhodna Slovenija</w:t>
      </w:r>
    </w:p>
    <w:p w14:paraId="44878551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Razvojni svet kohe</w:t>
      </w:r>
      <w:r>
        <w:rPr>
          <w:rFonts w:cs="Arial"/>
          <w:szCs w:val="20"/>
        </w:rPr>
        <w:t>zijske regije zahodna Slovenija</w:t>
      </w:r>
    </w:p>
    <w:p w14:paraId="1E123D09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Združenje občin Slovenije</w:t>
      </w:r>
    </w:p>
    <w:p w14:paraId="3CBC361F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Skupnost občin Slovenije</w:t>
      </w:r>
    </w:p>
    <w:p w14:paraId="1B75116A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Zd</w:t>
      </w:r>
      <w:r>
        <w:rPr>
          <w:rFonts w:cs="Arial"/>
          <w:szCs w:val="20"/>
        </w:rPr>
        <w:t>ruženje mestnih občin Slovenije</w:t>
      </w:r>
    </w:p>
    <w:p w14:paraId="7529D44A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Regionalna razvojna ag</w:t>
      </w:r>
      <w:r>
        <w:rPr>
          <w:rFonts w:cs="Arial"/>
          <w:szCs w:val="20"/>
        </w:rPr>
        <w:t>encija Zasavje, Zagorje ob Savi</w:t>
      </w:r>
    </w:p>
    <w:p w14:paraId="60C21158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eastAsia="Calibri" w:cs="Arial"/>
          <w:szCs w:val="20"/>
          <w:lang w:eastAsia="sl-SI"/>
        </w:rPr>
        <w:t>Razvojne agencije Savinjsko-šaleške regije, d. o. o.</w:t>
      </w:r>
    </w:p>
    <w:p w14:paraId="10203D8E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Nacionalni svet in</w:t>
      </w:r>
      <w:r>
        <w:rPr>
          <w:rFonts w:cs="Arial"/>
          <w:szCs w:val="20"/>
        </w:rPr>
        <w:t>validskih organizacij Slovenije</w:t>
      </w:r>
    </w:p>
    <w:p w14:paraId="3FE6293B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Zavod</w:t>
      </w:r>
      <w:r>
        <w:rPr>
          <w:rFonts w:cs="Arial"/>
          <w:szCs w:val="20"/>
        </w:rPr>
        <w:t xml:space="preserve"> invalidskih podjetij Slovenije</w:t>
      </w:r>
    </w:p>
    <w:p w14:paraId="7BC8A28F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Rektorska konferenca Republike Slovenije</w:t>
      </w:r>
    </w:p>
    <w:p w14:paraId="5B1137E4" w14:textId="77777777" w:rsidR="00782FD4" w:rsidRPr="00EC13B0" w:rsidRDefault="00782FD4" w:rsidP="00FD4C9C">
      <w:pPr>
        <w:autoSpaceDE w:val="0"/>
        <w:autoSpaceDN w:val="0"/>
        <w:adjustRightInd w:val="0"/>
      </w:pPr>
    </w:p>
    <w:sectPr w:rsidR="00782FD4" w:rsidRPr="00EC13B0" w:rsidSect="005D5957">
      <w:footerReference w:type="default" r:id="rId7"/>
      <w:headerReference w:type="first" r:id="rId8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7DBB2" w14:textId="77777777" w:rsidR="006A2E23" w:rsidRDefault="006A2E23" w:rsidP="00767987">
      <w:pPr>
        <w:spacing w:line="240" w:lineRule="auto"/>
      </w:pPr>
      <w:r>
        <w:separator/>
      </w:r>
    </w:p>
  </w:endnote>
  <w:endnote w:type="continuationSeparator" w:id="0">
    <w:p w14:paraId="3AF04C06" w14:textId="77777777" w:rsidR="006A2E23" w:rsidRDefault="006A2E2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199697"/>
      <w:docPartObj>
        <w:docPartGallery w:val="Page Numbers (Bottom of Page)"/>
        <w:docPartUnique/>
      </w:docPartObj>
    </w:sdtPr>
    <w:sdtEndPr/>
    <w:sdtContent>
      <w:p w14:paraId="6A28AEDB" w14:textId="77777777" w:rsidR="008B522D" w:rsidRDefault="008B522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330">
          <w:rPr>
            <w:noProof/>
          </w:rPr>
          <w:t>2</w:t>
        </w:r>
        <w:r>
          <w:fldChar w:fldCharType="end"/>
        </w:r>
      </w:p>
    </w:sdtContent>
  </w:sdt>
  <w:p w14:paraId="35C8E8E4" w14:textId="77777777" w:rsidR="00CC1B2D" w:rsidRDefault="00CC1B2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BD5EF" w14:textId="77777777" w:rsidR="006A2E23" w:rsidRDefault="006A2E23" w:rsidP="00767987">
      <w:pPr>
        <w:spacing w:line="240" w:lineRule="auto"/>
      </w:pPr>
      <w:r>
        <w:separator/>
      </w:r>
    </w:p>
  </w:footnote>
  <w:footnote w:type="continuationSeparator" w:id="0">
    <w:p w14:paraId="66CC23FA" w14:textId="77777777" w:rsidR="006A2E23" w:rsidRDefault="006A2E2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3107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12A6F2" w14:textId="77777777" w:rsidR="005D5957" w:rsidRPr="00A9231D" w:rsidRDefault="005D5957" w:rsidP="0085380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14:paraId="629B5DBD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14:paraId="7D6814F7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14:paraId="1CF94ADC" w14:textId="77777777"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0B735EF1"/>
    <w:multiLevelType w:val="hybridMultilevel"/>
    <w:tmpl w:val="32343CEE"/>
    <w:lvl w:ilvl="0" w:tplc="EBD4DEA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516121C"/>
    <w:multiLevelType w:val="hybridMultilevel"/>
    <w:tmpl w:val="D7742098"/>
    <w:lvl w:ilvl="0" w:tplc="B7DAC066">
      <w:start w:val="1"/>
      <w:numFmt w:val="bullet"/>
      <w:lvlText w:val="-"/>
      <w:lvlJc w:val="left"/>
      <w:pPr>
        <w:ind w:left="1146" w:hanging="360"/>
      </w:pPr>
      <w:rPr>
        <w:rFonts w:ascii="Arial" w:eastAsia="SimSu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B727C6F"/>
    <w:multiLevelType w:val="hybridMultilevel"/>
    <w:tmpl w:val="E4CE5CB6"/>
    <w:lvl w:ilvl="0" w:tplc="EBD4DEA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5C14AF6"/>
    <w:multiLevelType w:val="hybridMultilevel"/>
    <w:tmpl w:val="EC283F48"/>
    <w:lvl w:ilvl="0" w:tplc="EBD4DEA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6946E20"/>
    <w:multiLevelType w:val="hybridMultilevel"/>
    <w:tmpl w:val="30549208"/>
    <w:lvl w:ilvl="0" w:tplc="5684846C">
      <w:start w:val="1"/>
      <w:numFmt w:val="bullet"/>
      <w:lvlText w:val="–"/>
      <w:lvlJc w:val="left"/>
      <w:pPr>
        <w:ind w:left="1146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 w16cid:durableId="222300380">
    <w:abstractNumId w:val="8"/>
  </w:num>
  <w:num w:numId="2" w16cid:durableId="583144468">
    <w:abstractNumId w:val="6"/>
  </w:num>
  <w:num w:numId="3" w16cid:durableId="1073162653">
    <w:abstractNumId w:val="7"/>
  </w:num>
  <w:num w:numId="4" w16cid:durableId="380178852">
    <w:abstractNumId w:val="0"/>
  </w:num>
  <w:num w:numId="5" w16cid:durableId="1673995929">
    <w:abstractNumId w:val="0"/>
  </w:num>
  <w:num w:numId="6" w16cid:durableId="1976399841">
    <w:abstractNumId w:val="8"/>
  </w:num>
  <w:num w:numId="7" w16cid:durableId="1522477533">
    <w:abstractNumId w:val="3"/>
  </w:num>
  <w:num w:numId="8" w16cid:durableId="1758402416">
    <w:abstractNumId w:val="1"/>
  </w:num>
  <w:num w:numId="9" w16cid:durableId="1066683666">
    <w:abstractNumId w:val="4"/>
  </w:num>
  <w:num w:numId="10" w16cid:durableId="656304306">
    <w:abstractNumId w:val="2"/>
  </w:num>
  <w:num w:numId="11" w16cid:durableId="14060319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CE"/>
    <w:rsid w:val="00012545"/>
    <w:rsid w:val="000B3FE6"/>
    <w:rsid w:val="000D5EE8"/>
    <w:rsid w:val="000E21B2"/>
    <w:rsid w:val="00176C3F"/>
    <w:rsid w:val="00204177"/>
    <w:rsid w:val="00310071"/>
    <w:rsid w:val="00360CF3"/>
    <w:rsid w:val="00366636"/>
    <w:rsid w:val="00367DE6"/>
    <w:rsid w:val="003B3E19"/>
    <w:rsid w:val="004076C6"/>
    <w:rsid w:val="0046137C"/>
    <w:rsid w:val="004A0328"/>
    <w:rsid w:val="004B7F76"/>
    <w:rsid w:val="004E1BCE"/>
    <w:rsid w:val="00536AA0"/>
    <w:rsid w:val="0056541B"/>
    <w:rsid w:val="005844F3"/>
    <w:rsid w:val="00592079"/>
    <w:rsid w:val="005A66A4"/>
    <w:rsid w:val="005A74DE"/>
    <w:rsid w:val="005B0E67"/>
    <w:rsid w:val="005B23B3"/>
    <w:rsid w:val="005D5957"/>
    <w:rsid w:val="00633DA1"/>
    <w:rsid w:val="00652725"/>
    <w:rsid w:val="00682FFE"/>
    <w:rsid w:val="006A2E23"/>
    <w:rsid w:val="006C69EC"/>
    <w:rsid w:val="007039D0"/>
    <w:rsid w:val="00710C90"/>
    <w:rsid w:val="00767987"/>
    <w:rsid w:val="00782FD4"/>
    <w:rsid w:val="00783970"/>
    <w:rsid w:val="007E3E38"/>
    <w:rsid w:val="00811140"/>
    <w:rsid w:val="00825981"/>
    <w:rsid w:val="0085380D"/>
    <w:rsid w:val="008A1722"/>
    <w:rsid w:val="008A3F94"/>
    <w:rsid w:val="008B522D"/>
    <w:rsid w:val="008C703C"/>
    <w:rsid w:val="008F20E6"/>
    <w:rsid w:val="00904A48"/>
    <w:rsid w:val="0096208F"/>
    <w:rsid w:val="00980294"/>
    <w:rsid w:val="009A09CE"/>
    <w:rsid w:val="009A6C41"/>
    <w:rsid w:val="009C5392"/>
    <w:rsid w:val="009D034B"/>
    <w:rsid w:val="00A4423B"/>
    <w:rsid w:val="00A50E4B"/>
    <w:rsid w:val="00A9231D"/>
    <w:rsid w:val="00AC1AF7"/>
    <w:rsid w:val="00B12A47"/>
    <w:rsid w:val="00B40041"/>
    <w:rsid w:val="00B40287"/>
    <w:rsid w:val="00C0216A"/>
    <w:rsid w:val="00C16A0F"/>
    <w:rsid w:val="00C32AA5"/>
    <w:rsid w:val="00CC1B2D"/>
    <w:rsid w:val="00CD6077"/>
    <w:rsid w:val="00CE234E"/>
    <w:rsid w:val="00D02973"/>
    <w:rsid w:val="00D05C92"/>
    <w:rsid w:val="00D50EE7"/>
    <w:rsid w:val="00D632CC"/>
    <w:rsid w:val="00D802CA"/>
    <w:rsid w:val="00DA09BE"/>
    <w:rsid w:val="00E278C9"/>
    <w:rsid w:val="00E30579"/>
    <w:rsid w:val="00E308A1"/>
    <w:rsid w:val="00E75330"/>
    <w:rsid w:val="00EA3AC0"/>
    <w:rsid w:val="00EC13B0"/>
    <w:rsid w:val="00FB00DD"/>
    <w:rsid w:val="00FC181C"/>
    <w:rsid w:val="00FD4C9C"/>
    <w:rsid w:val="00FE1680"/>
    <w:rsid w:val="00FE329E"/>
    <w:rsid w:val="00FF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E216D"/>
  <w15:docId w15:val="{9718A500-5EE3-4800-9F48-C980ADE6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6C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6C3F"/>
    <w:rPr>
      <w:rFonts w:ascii="Tahoma" w:eastAsia="Times New Roman" w:hAnsi="Tahoma" w:cs="Tahoma"/>
      <w:sz w:val="16"/>
      <w:szCs w:val="16"/>
    </w:rPr>
  </w:style>
  <w:style w:type="character" w:styleId="tevilkastrani">
    <w:name w:val="page number"/>
    <w:basedOn w:val="Privzetapisavaodstavka"/>
    <w:rsid w:val="008B522D"/>
  </w:style>
  <w:style w:type="table" w:styleId="Tabelasvetlamrea">
    <w:name w:val="Grid Table Light"/>
    <w:basedOn w:val="Navadnatabela"/>
    <w:uiPriority w:val="40"/>
    <w:rsid w:val="008B5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7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Goršič</dc:creator>
  <cp:keywords/>
  <dc:description/>
  <cp:lastModifiedBy>Janika Gregorič Zečevič</cp:lastModifiedBy>
  <cp:revision>2</cp:revision>
  <dcterms:created xsi:type="dcterms:W3CDTF">2026-10-09T08:12:00Z</dcterms:created>
  <dcterms:modified xsi:type="dcterms:W3CDTF">2026-10-09T08:12:00Z</dcterms:modified>
</cp:coreProperties>
</file>